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0.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1.xml" ContentType="application/vnd.openxmlformats-officedocument.wordprocessingml.header+xml"/>
  <Override PartName="/word/footer13.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1.xml" ContentType="application/vnd.openxmlformats-officedocument.themeOverride+xml"/>
  <Override PartName="/word/header17.xml" ContentType="application/vnd.openxmlformats-officedocument.wordprocessingml.header+xml"/>
  <Override PartName="/word/header18.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9222D2" w14:textId="77777777" w:rsidR="0002034C" w:rsidRPr="004205E2" w:rsidRDefault="00C97E92" w:rsidP="0002034C">
      <w:pPr>
        <w:spacing w:line="600" w:lineRule="exact"/>
        <w:jc w:val="center"/>
      </w:pPr>
      <w:bookmarkStart w:id="0" w:name="OLE_LINK21"/>
      <w:bookmarkStart w:id="1" w:name="OLE_LINK22"/>
      <w:bookmarkStart w:id="2" w:name="OLE_LINK32"/>
      <w:bookmarkStart w:id="3" w:name="OLE_LINK33"/>
      <w:bookmarkStart w:id="4" w:name="OLE_LINK38"/>
      <w:bookmarkStart w:id="5" w:name="OLE_LINK39"/>
      <w:bookmarkStart w:id="6" w:name="OLE_LINK93"/>
      <w:r w:rsidRPr="00C97E92">
        <w:rPr>
          <w:rFonts w:ascii="黑体" w:eastAsia="黑体" w:hAnsi="黑体" w:hint="eastAsia"/>
          <w:color w:val="0D0D0D" w:themeColor="text1" w:themeTint="F2"/>
          <w:sz w:val="44"/>
          <w:szCs w:val="44"/>
        </w:rPr>
        <w:t>面向高维数据的PCA-Hubness聚类方法</w:t>
      </w:r>
    </w:p>
    <w:p w14:paraId="7F4E95A5" w14:textId="77777777" w:rsidR="0002034C" w:rsidRDefault="0002034C" w:rsidP="0002034C">
      <w:pPr>
        <w:jc w:val="center"/>
      </w:pPr>
      <w:r w:rsidRPr="001629D0">
        <w:object w:dxaOrig="3780" w:dyaOrig="3900" w14:anchorId="15145EE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2.3pt;height:94.05pt" o:ole="" o:allowoverlap="f">
            <v:imagedata r:id="rId8" o:title=""/>
          </v:shape>
          <o:OLEObject Type="Embed" ProgID="PBrush" ShapeID="_x0000_i1025" DrawAspect="Content" ObjectID="_1552488869" r:id="rId9"/>
        </w:object>
      </w:r>
    </w:p>
    <w:p w14:paraId="04CFE676" w14:textId="77777777" w:rsidR="0002034C" w:rsidRPr="001629D0" w:rsidRDefault="0002034C" w:rsidP="0002034C">
      <w:pPr>
        <w:jc w:val="center"/>
        <w:rPr>
          <w:rFonts w:eastAsia="楷体_GB2312"/>
          <w:sz w:val="28"/>
        </w:rPr>
      </w:pPr>
    </w:p>
    <w:p w14:paraId="36C8F8BC" w14:textId="77777777" w:rsidR="0002034C" w:rsidRDefault="0002034C" w:rsidP="0002034C">
      <w:pPr>
        <w:ind w:right="17"/>
        <w:jc w:val="center"/>
        <w:rPr>
          <w:rFonts w:eastAsia="黑体"/>
          <w:sz w:val="32"/>
        </w:rPr>
      </w:pPr>
      <w:r w:rsidRPr="001629D0">
        <w:rPr>
          <w:rFonts w:eastAsia="黑体"/>
          <w:sz w:val="36"/>
        </w:rPr>
        <w:t>重庆大学</w:t>
      </w:r>
      <w:r>
        <w:rPr>
          <w:rFonts w:eastAsia="黑体" w:hint="eastAsia"/>
          <w:sz w:val="36"/>
        </w:rPr>
        <w:t>硕士</w:t>
      </w:r>
      <w:r w:rsidRPr="001629D0">
        <w:rPr>
          <w:rFonts w:eastAsia="黑体"/>
          <w:sz w:val="36"/>
        </w:rPr>
        <w:t>学位论文</w:t>
      </w:r>
    </w:p>
    <w:p w14:paraId="56FB2328" w14:textId="09351AA4" w:rsidR="0002034C" w:rsidRPr="00515D99" w:rsidRDefault="001D0CDC" w:rsidP="0002034C">
      <w:pPr>
        <w:ind w:right="17"/>
        <w:jc w:val="center"/>
        <w:rPr>
          <w:rFonts w:eastAsia="黑体"/>
          <w:color w:val="000000" w:themeColor="text1"/>
          <w:sz w:val="32"/>
        </w:rPr>
      </w:pPr>
      <w:r>
        <w:rPr>
          <w:rFonts w:eastAsia="黑体" w:hint="eastAsia"/>
          <w:color w:val="000000" w:themeColor="text1"/>
          <w:sz w:val="32"/>
        </w:rPr>
        <w:t>（学术</w:t>
      </w:r>
      <w:r w:rsidR="0002034C" w:rsidRPr="00515D99">
        <w:rPr>
          <w:rFonts w:eastAsia="黑体" w:hint="eastAsia"/>
          <w:color w:val="000000" w:themeColor="text1"/>
          <w:sz w:val="32"/>
        </w:rPr>
        <w:t>学位）</w:t>
      </w:r>
    </w:p>
    <w:p w14:paraId="7B808DB8" w14:textId="77777777" w:rsidR="0002034C" w:rsidRDefault="0002034C" w:rsidP="0002034C">
      <w:pPr>
        <w:ind w:right="17"/>
        <w:jc w:val="center"/>
        <w:rPr>
          <w:rFonts w:eastAsia="黑体"/>
          <w:sz w:val="32"/>
        </w:rPr>
      </w:pPr>
    </w:p>
    <w:p w14:paraId="0DC9C408" w14:textId="15A7ED95" w:rsidR="0002034C" w:rsidRDefault="00B3127C" w:rsidP="0002034C">
      <w:pPr>
        <w:spacing w:line="800" w:lineRule="exact"/>
        <w:ind w:firstLineChars="800" w:firstLine="2560"/>
        <w:rPr>
          <w:rFonts w:eastAsia="黑体"/>
          <w:sz w:val="32"/>
        </w:rPr>
      </w:pPr>
      <w:r>
        <w:rPr>
          <w:rFonts w:eastAsia="黑体" w:hint="eastAsia"/>
          <w:sz w:val="32"/>
        </w:rPr>
        <w:t>学生姓名：</w:t>
      </w:r>
      <w:r>
        <w:rPr>
          <w:rFonts w:eastAsia="黑体"/>
          <w:sz w:val="32"/>
        </w:rPr>
        <w:t>郎江涛</w:t>
      </w:r>
    </w:p>
    <w:p w14:paraId="107227DF" w14:textId="5492C679" w:rsidR="0002034C" w:rsidRDefault="00B3127C" w:rsidP="0002034C">
      <w:pPr>
        <w:spacing w:line="800" w:lineRule="exact"/>
        <w:ind w:firstLineChars="800" w:firstLine="2560"/>
        <w:rPr>
          <w:rFonts w:eastAsia="黑体"/>
          <w:sz w:val="32"/>
        </w:rPr>
      </w:pPr>
      <w:r>
        <w:rPr>
          <w:rFonts w:eastAsia="黑体" w:hint="eastAsia"/>
          <w:sz w:val="32"/>
        </w:rPr>
        <w:t>指导教师：葛亮</w:t>
      </w:r>
      <w:r w:rsidR="0002034C">
        <w:rPr>
          <w:rFonts w:eastAsia="黑体" w:hint="eastAsia"/>
          <w:sz w:val="32"/>
        </w:rPr>
        <w:t xml:space="preserve"> </w:t>
      </w:r>
      <w:r w:rsidR="00EC068B">
        <w:rPr>
          <w:rFonts w:eastAsia="黑体" w:hint="eastAsia"/>
          <w:sz w:val="32"/>
        </w:rPr>
        <w:t>副</w:t>
      </w:r>
      <w:r w:rsidR="0002034C">
        <w:rPr>
          <w:rFonts w:eastAsia="黑体" w:hint="eastAsia"/>
          <w:sz w:val="32"/>
        </w:rPr>
        <w:t>教授</w:t>
      </w:r>
    </w:p>
    <w:p w14:paraId="06705C00" w14:textId="001F3DD6" w:rsidR="0002034C" w:rsidRPr="00B83970" w:rsidRDefault="00F55D21" w:rsidP="0002034C">
      <w:pPr>
        <w:spacing w:line="800" w:lineRule="exact"/>
        <w:ind w:firstLineChars="800" w:firstLine="2560"/>
        <w:rPr>
          <w:rFonts w:eastAsia="黑体"/>
          <w:color w:val="000000" w:themeColor="text1"/>
          <w:sz w:val="32"/>
        </w:rPr>
      </w:pPr>
      <w:r>
        <w:rPr>
          <w:rFonts w:eastAsia="黑体" w:hint="eastAsia"/>
          <w:color w:val="000000" w:themeColor="text1"/>
          <w:sz w:val="32"/>
        </w:rPr>
        <w:t>学位类别：工程硕士（计算机</w:t>
      </w:r>
      <w:r w:rsidR="0016419E">
        <w:rPr>
          <w:rFonts w:eastAsia="黑体"/>
          <w:color w:val="000000" w:themeColor="text1"/>
          <w:sz w:val="32"/>
        </w:rPr>
        <w:t>软件与理论</w:t>
      </w:r>
      <w:r w:rsidR="0002034C" w:rsidRPr="00B83970">
        <w:rPr>
          <w:rFonts w:eastAsia="黑体" w:hint="eastAsia"/>
          <w:color w:val="000000" w:themeColor="text1"/>
          <w:sz w:val="32"/>
        </w:rPr>
        <w:t>）</w:t>
      </w:r>
    </w:p>
    <w:p w14:paraId="1F861224" w14:textId="77777777" w:rsidR="0002034C" w:rsidRPr="00600831" w:rsidRDefault="0002034C" w:rsidP="0002034C">
      <w:pPr>
        <w:spacing w:line="800" w:lineRule="exact"/>
        <w:jc w:val="center"/>
        <w:rPr>
          <w:rFonts w:eastAsia="黑体"/>
          <w:color w:val="FF0000"/>
          <w:szCs w:val="21"/>
        </w:rPr>
      </w:pPr>
    </w:p>
    <w:p w14:paraId="7572B402" w14:textId="77777777" w:rsidR="0002034C" w:rsidRPr="00BE0BAE" w:rsidRDefault="00C42045" w:rsidP="00C42045">
      <w:pPr>
        <w:tabs>
          <w:tab w:val="left" w:pos="6753"/>
        </w:tabs>
        <w:ind w:firstLine="2875"/>
        <w:rPr>
          <w:rFonts w:eastAsia="黑体"/>
          <w:sz w:val="32"/>
        </w:rPr>
      </w:pPr>
      <w:r>
        <w:rPr>
          <w:rFonts w:eastAsia="黑体"/>
          <w:sz w:val="32"/>
        </w:rPr>
        <w:tab/>
      </w:r>
    </w:p>
    <w:p w14:paraId="4C70B520" w14:textId="77777777" w:rsidR="0002034C" w:rsidRPr="00092B08" w:rsidRDefault="0002034C" w:rsidP="0002034C">
      <w:pPr>
        <w:ind w:firstLine="2875"/>
        <w:rPr>
          <w:rFonts w:eastAsia="黑体"/>
          <w:sz w:val="32"/>
        </w:rPr>
      </w:pPr>
    </w:p>
    <w:p w14:paraId="1AE164F8" w14:textId="77777777" w:rsidR="0002034C" w:rsidRPr="001629D0" w:rsidRDefault="0002034C" w:rsidP="0002034C">
      <w:pPr>
        <w:ind w:firstLine="2875"/>
        <w:rPr>
          <w:rFonts w:eastAsia="黑体"/>
          <w:sz w:val="32"/>
        </w:rPr>
      </w:pPr>
    </w:p>
    <w:p w14:paraId="53EB377D" w14:textId="6BA3B183" w:rsidR="0002034C" w:rsidRPr="00A95567" w:rsidRDefault="0002034C" w:rsidP="0002034C">
      <w:pPr>
        <w:spacing w:line="600" w:lineRule="exact"/>
        <w:jc w:val="center"/>
        <w:rPr>
          <w:rFonts w:ascii="黑体" w:eastAsia="黑体" w:hAnsi="黑体"/>
          <w:sz w:val="36"/>
          <w:szCs w:val="36"/>
        </w:rPr>
      </w:pPr>
      <w:r w:rsidRPr="00A95567">
        <w:rPr>
          <w:rFonts w:ascii="黑体" w:eastAsia="黑体" w:hAnsi="黑体"/>
          <w:sz w:val="36"/>
          <w:szCs w:val="36"/>
        </w:rPr>
        <w:t>重庆大学</w:t>
      </w:r>
      <w:r w:rsidR="00772851">
        <w:rPr>
          <w:rFonts w:ascii="黑体" w:eastAsia="黑体" w:hAnsi="黑体" w:hint="eastAsia"/>
          <w:sz w:val="36"/>
          <w:szCs w:val="36"/>
        </w:rPr>
        <w:t>计算机</w:t>
      </w:r>
      <w:r w:rsidRPr="00A95567">
        <w:rPr>
          <w:rFonts w:ascii="黑体" w:eastAsia="黑体" w:hAnsi="黑体"/>
          <w:sz w:val="36"/>
          <w:szCs w:val="36"/>
        </w:rPr>
        <w:t>学院</w:t>
      </w:r>
    </w:p>
    <w:p w14:paraId="01BC9580" w14:textId="4435633A" w:rsidR="00DB4C6B" w:rsidRDefault="0002034C" w:rsidP="0002034C">
      <w:pPr>
        <w:spacing w:line="600" w:lineRule="exact"/>
        <w:jc w:val="center"/>
        <w:rPr>
          <w:rFonts w:eastAsia="黑体"/>
          <w:sz w:val="32"/>
        </w:rPr>
      </w:pPr>
      <w:r w:rsidRPr="00B83970">
        <w:rPr>
          <w:rFonts w:ascii="黑体" w:eastAsia="黑体" w:hAnsi="黑体"/>
          <w:sz w:val="32"/>
          <w:szCs w:val="32"/>
        </w:rPr>
        <w:t>二O</w:t>
      </w:r>
      <w:r w:rsidR="00B552DB">
        <w:rPr>
          <w:rFonts w:ascii="黑体" w:eastAsia="黑体" w:hAnsi="黑体" w:hint="eastAsia"/>
          <w:sz w:val="32"/>
          <w:szCs w:val="32"/>
        </w:rPr>
        <w:t>一七</w:t>
      </w:r>
      <w:r w:rsidRPr="00B83970">
        <w:rPr>
          <w:rFonts w:ascii="黑体" w:eastAsia="黑体" w:hAnsi="黑体"/>
          <w:sz w:val="32"/>
          <w:szCs w:val="32"/>
        </w:rPr>
        <w:t>年</w:t>
      </w:r>
      <w:r w:rsidRPr="00B83970">
        <w:rPr>
          <w:rFonts w:ascii="黑体" w:eastAsia="黑体" w:hAnsi="黑体" w:hint="eastAsia"/>
          <w:sz w:val="32"/>
          <w:szCs w:val="32"/>
        </w:rPr>
        <w:t>四</w:t>
      </w:r>
      <w:r w:rsidRPr="00B83970">
        <w:rPr>
          <w:rFonts w:ascii="黑体" w:eastAsia="黑体" w:hAnsi="黑体"/>
          <w:sz w:val="32"/>
          <w:szCs w:val="32"/>
        </w:rPr>
        <w:t>月</w:t>
      </w:r>
      <w:r w:rsidRPr="0028053F">
        <w:rPr>
          <w:rFonts w:eastAsia="黑体" w:hint="eastAsia"/>
          <w:sz w:val="32"/>
        </w:rPr>
        <w:t xml:space="preserve">   </w:t>
      </w:r>
      <w:r w:rsidR="00DB4C6B">
        <w:rPr>
          <w:rFonts w:eastAsia="黑体"/>
          <w:sz w:val="32"/>
        </w:rPr>
        <w:br w:type="page"/>
      </w:r>
    </w:p>
    <w:p w14:paraId="3ABFEFDF" w14:textId="77777777" w:rsidR="001C60B5" w:rsidRDefault="001C60B5" w:rsidP="0002034C">
      <w:pPr>
        <w:spacing w:line="600" w:lineRule="exact"/>
        <w:jc w:val="center"/>
        <w:rPr>
          <w:rFonts w:eastAsia="黑体"/>
          <w:sz w:val="32"/>
        </w:rPr>
        <w:sectPr w:rsidR="001C60B5" w:rsidSect="00DB4C6B">
          <w:headerReference w:type="even" r:id="rId10"/>
          <w:headerReference w:type="default" r:id="rId11"/>
          <w:footerReference w:type="even" r:id="rId12"/>
          <w:footerReference w:type="default" r:id="rId13"/>
          <w:footerReference w:type="first" r:id="rId14"/>
          <w:pgSz w:w="11906" w:h="16838" w:code="9"/>
          <w:pgMar w:top="1701" w:right="1418" w:bottom="1418" w:left="1418" w:header="907" w:footer="851" w:gutter="567"/>
          <w:pgNumType w:start="1"/>
          <w:cols w:space="425"/>
          <w:docGrid w:type="lines" w:linePitch="312"/>
        </w:sectPr>
      </w:pPr>
    </w:p>
    <w:p w14:paraId="70620378" w14:textId="6DC7E07A" w:rsidR="0002034C" w:rsidRPr="007B683C" w:rsidRDefault="007B683C" w:rsidP="0002034C">
      <w:pPr>
        <w:pStyle w:val="af6"/>
        <w:spacing w:before="0" w:line="600" w:lineRule="exact"/>
        <w:rPr>
          <w:rFonts w:eastAsia="黑体"/>
          <w:b/>
          <w:bCs/>
          <w:color w:val="FF0000"/>
          <w:sz w:val="44"/>
          <w:szCs w:val="44"/>
        </w:rPr>
      </w:pPr>
      <w:r w:rsidRPr="007B683C">
        <w:rPr>
          <w:b/>
          <w:bCs/>
          <w:color w:val="FF0000"/>
          <w:sz w:val="44"/>
          <w:szCs w:val="44"/>
        </w:rPr>
        <w:lastRenderedPageBreak/>
        <w:t xml:space="preserve"> </w:t>
      </w:r>
      <w:r w:rsidR="00E648E1" w:rsidRPr="00E648E1">
        <w:rPr>
          <w:b/>
          <w:bCs/>
          <w:color w:val="0D0D0D" w:themeColor="text1" w:themeTint="F2"/>
          <w:sz w:val="44"/>
          <w:szCs w:val="44"/>
        </w:rPr>
        <w:t>Clustering High-Dimensional Data using PCA-Hubness</w:t>
      </w:r>
    </w:p>
    <w:p w14:paraId="7B2C120B" w14:textId="77777777" w:rsidR="0002034C" w:rsidRPr="007B683C" w:rsidRDefault="0002034C" w:rsidP="0002034C">
      <w:pPr>
        <w:spacing w:before="240"/>
        <w:jc w:val="center"/>
        <w:rPr>
          <w:rFonts w:eastAsia="黑体"/>
          <w:b/>
          <w:bCs/>
          <w:sz w:val="36"/>
          <w:szCs w:val="36"/>
        </w:rPr>
      </w:pPr>
    </w:p>
    <w:p w14:paraId="64BD2F26" w14:textId="77777777" w:rsidR="0002034C" w:rsidRDefault="0002034C" w:rsidP="0002034C">
      <w:pPr>
        <w:spacing w:before="240"/>
        <w:jc w:val="center"/>
        <w:rPr>
          <w:rFonts w:eastAsia="黑体"/>
          <w:b/>
          <w:bCs/>
          <w:sz w:val="36"/>
          <w:szCs w:val="36"/>
        </w:rPr>
      </w:pPr>
      <w:r w:rsidRPr="009E0FD4">
        <w:rPr>
          <w:rFonts w:eastAsia="黑体"/>
          <w:b/>
          <w:bCs/>
          <w:sz w:val="36"/>
          <w:szCs w:val="36"/>
        </w:rPr>
        <w:object w:dxaOrig="3780" w:dyaOrig="3900" w14:anchorId="498AC007">
          <v:shape id="_x0000_i1026" type="#_x0000_t75" style="width:92.3pt;height:94.05pt" o:ole="" o:allowoverlap="f">
            <v:imagedata r:id="rId8" o:title=""/>
          </v:shape>
          <o:OLEObject Type="Embed" ProgID="PBrush" ShapeID="_x0000_i1026" DrawAspect="Content" ObjectID="_1552488870" r:id="rId15"/>
        </w:object>
      </w:r>
    </w:p>
    <w:p w14:paraId="48C6A816" w14:textId="77777777" w:rsidR="0002034C" w:rsidRDefault="0002034C" w:rsidP="0002034C">
      <w:pPr>
        <w:ind w:right="17"/>
        <w:jc w:val="center"/>
        <w:rPr>
          <w:rFonts w:eastAsia="黑体"/>
          <w:sz w:val="36"/>
        </w:rPr>
      </w:pPr>
    </w:p>
    <w:p w14:paraId="082B2152" w14:textId="77777777" w:rsidR="0002034C" w:rsidRPr="00A95567" w:rsidRDefault="0002034C" w:rsidP="0002034C">
      <w:pPr>
        <w:jc w:val="center"/>
        <w:rPr>
          <w:rFonts w:ascii="Times New Roman" w:hAnsi="Times New Roman" w:cs="Times New Roman"/>
          <w:sz w:val="30"/>
          <w:szCs w:val="30"/>
        </w:rPr>
      </w:pPr>
      <w:r w:rsidRPr="00A95567">
        <w:rPr>
          <w:rFonts w:ascii="Times New Roman" w:hAnsi="Times New Roman" w:cs="Times New Roman"/>
          <w:sz w:val="30"/>
          <w:szCs w:val="30"/>
        </w:rPr>
        <w:t>A Thesis Submitted to Chongqing University</w:t>
      </w:r>
    </w:p>
    <w:p w14:paraId="79AA0BA5" w14:textId="66B73775" w:rsidR="0002034C" w:rsidRPr="00A95567" w:rsidRDefault="0002034C" w:rsidP="0002034C">
      <w:pPr>
        <w:jc w:val="center"/>
        <w:rPr>
          <w:rFonts w:ascii="Times New Roman" w:hAnsi="Times New Roman" w:cs="Times New Roman"/>
          <w:sz w:val="30"/>
          <w:szCs w:val="30"/>
        </w:rPr>
      </w:pPr>
      <w:r w:rsidRPr="00A95567">
        <w:rPr>
          <w:rFonts w:ascii="Times New Roman" w:hAnsi="Times New Roman" w:cs="Times New Roman"/>
          <w:sz w:val="30"/>
          <w:szCs w:val="30"/>
        </w:rPr>
        <w:t>in Partial Fulfillment of the Requirement for</w:t>
      </w:r>
      <w:r w:rsidR="009221B5">
        <w:rPr>
          <w:rFonts w:ascii="Times New Roman" w:hAnsi="Times New Roman" w:cs="Times New Roman"/>
          <w:sz w:val="30"/>
          <w:szCs w:val="30"/>
        </w:rPr>
        <w:t xml:space="preserve"> the</w:t>
      </w:r>
    </w:p>
    <w:p w14:paraId="0B8DB660" w14:textId="5D414E9C" w:rsidR="0002034C" w:rsidRPr="00A95567" w:rsidRDefault="009221B5" w:rsidP="0002034C">
      <w:pPr>
        <w:jc w:val="center"/>
        <w:rPr>
          <w:rFonts w:ascii="Times New Roman" w:hAnsi="Times New Roman" w:cs="Times New Roman"/>
          <w:sz w:val="30"/>
          <w:szCs w:val="30"/>
        </w:rPr>
      </w:pPr>
      <w:r>
        <w:rPr>
          <w:rFonts w:ascii="Times New Roman" w:hAnsi="Times New Roman" w:cs="Times New Roman"/>
          <w:sz w:val="30"/>
          <w:szCs w:val="30"/>
        </w:rPr>
        <w:t xml:space="preserve">Master’s </w:t>
      </w:r>
      <w:r w:rsidR="0002034C" w:rsidRPr="00A95567">
        <w:rPr>
          <w:rFonts w:ascii="Times New Roman" w:hAnsi="Times New Roman" w:cs="Times New Roman"/>
          <w:sz w:val="30"/>
          <w:szCs w:val="30"/>
        </w:rPr>
        <w:t>Degree</w:t>
      </w:r>
      <w:r>
        <w:rPr>
          <w:rFonts w:ascii="Times New Roman" w:hAnsi="Times New Roman" w:cs="Times New Roman"/>
          <w:sz w:val="30"/>
          <w:szCs w:val="30"/>
        </w:rPr>
        <w:t xml:space="preserve"> of Engineering</w:t>
      </w:r>
    </w:p>
    <w:p w14:paraId="569A370C" w14:textId="77777777" w:rsidR="0002034C" w:rsidRDefault="0002034C" w:rsidP="0002034C">
      <w:pPr>
        <w:ind w:right="17"/>
        <w:jc w:val="center"/>
        <w:rPr>
          <w:rFonts w:eastAsia="黑体"/>
          <w:bCs/>
          <w:sz w:val="30"/>
          <w:szCs w:val="30"/>
        </w:rPr>
      </w:pPr>
    </w:p>
    <w:p w14:paraId="753EADB5" w14:textId="77777777" w:rsidR="0002034C" w:rsidRPr="00E33F24" w:rsidRDefault="0002034C" w:rsidP="0002034C">
      <w:pPr>
        <w:ind w:right="17"/>
        <w:jc w:val="center"/>
        <w:rPr>
          <w:rFonts w:ascii="Times New Roman" w:eastAsia="黑体" w:hAnsi="Times New Roman" w:cs="Times New Roman"/>
          <w:b/>
          <w:bCs/>
          <w:sz w:val="36"/>
          <w:szCs w:val="36"/>
        </w:rPr>
      </w:pPr>
      <w:r w:rsidRPr="00E33F24">
        <w:rPr>
          <w:rFonts w:ascii="Times New Roman" w:eastAsia="黑体" w:hAnsi="Times New Roman" w:cs="Times New Roman"/>
          <w:b/>
          <w:bCs/>
          <w:sz w:val="36"/>
          <w:szCs w:val="36"/>
        </w:rPr>
        <w:t>By</w:t>
      </w:r>
    </w:p>
    <w:p w14:paraId="009AFD9B" w14:textId="4CA60BEF" w:rsidR="0002034C" w:rsidRPr="00E33F24" w:rsidRDefault="0002034C" w:rsidP="0002034C">
      <w:pPr>
        <w:ind w:right="17"/>
        <w:jc w:val="center"/>
        <w:rPr>
          <w:rFonts w:ascii="Times New Roman" w:eastAsia="黑体" w:hAnsi="Times New Roman" w:cs="Times New Roman"/>
          <w:b/>
          <w:bCs/>
          <w:color w:val="000000" w:themeColor="text1"/>
          <w:sz w:val="36"/>
          <w:szCs w:val="36"/>
        </w:rPr>
      </w:pPr>
      <w:r w:rsidRPr="00E33F24">
        <w:rPr>
          <w:rFonts w:ascii="Times New Roman" w:eastAsia="黑体" w:hAnsi="Times New Roman" w:cs="Times New Roman"/>
          <w:b/>
          <w:bCs/>
          <w:color w:val="000000" w:themeColor="text1"/>
          <w:sz w:val="36"/>
          <w:szCs w:val="36"/>
        </w:rPr>
        <w:t>Lan</w:t>
      </w:r>
      <w:r w:rsidR="00E648E1">
        <w:rPr>
          <w:rFonts w:ascii="Times New Roman" w:eastAsia="黑体" w:hAnsi="Times New Roman" w:cs="Times New Roman"/>
          <w:b/>
          <w:bCs/>
          <w:color w:val="000000" w:themeColor="text1"/>
          <w:sz w:val="36"/>
          <w:szCs w:val="36"/>
        </w:rPr>
        <w:t>g Jiangtao</w:t>
      </w:r>
    </w:p>
    <w:p w14:paraId="54FFD8BB" w14:textId="77777777" w:rsidR="0002034C" w:rsidRPr="00E33F24" w:rsidRDefault="0002034C" w:rsidP="0002034C">
      <w:pPr>
        <w:spacing w:line="240" w:lineRule="exact"/>
        <w:jc w:val="center"/>
        <w:rPr>
          <w:rFonts w:ascii="Times New Roman" w:eastAsia="黑体" w:hAnsi="Times New Roman" w:cs="Times New Roman"/>
          <w:b/>
          <w:bCs/>
          <w:color w:val="000000" w:themeColor="text1"/>
          <w:sz w:val="36"/>
          <w:szCs w:val="36"/>
        </w:rPr>
      </w:pPr>
    </w:p>
    <w:p w14:paraId="762A6B54" w14:textId="6792D7C1" w:rsidR="0002034C" w:rsidRPr="00A95567" w:rsidRDefault="0002034C" w:rsidP="0002034C">
      <w:pPr>
        <w:jc w:val="center"/>
        <w:rPr>
          <w:rFonts w:ascii="Times New Roman" w:hAnsi="Times New Roman" w:cs="Times New Roman"/>
          <w:b/>
          <w:sz w:val="32"/>
          <w:szCs w:val="32"/>
        </w:rPr>
      </w:pPr>
      <w:r w:rsidRPr="00A95567">
        <w:rPr>
          <w:rFonts w:ascii="Times New Roman" w:hAnsi="Times New Roman" w:cs="Times New Roman"/>
          <w:b/>
          <w:sz w:val="32"/>
          <w:szCs w:val="32"/>
        </w:rPr>
        <w:t>Supervised by</w:t>
      </w:r>
      <w:r w:rsidR="00EC068B" w:rsidRPr="00EC068B">
        <w:t xml:space="preserve"> </w:t>
      </w:r>
      <w:r w:rsidR="00EC068B" w:rsidRPr="00EC068B">
        <w:rPr>
          <w:rFonts w:ascii="Times New Roman" w:hAnsi="Times New Roman" w:cs="Times New Roman"/>
          <w:b/>
          <w:sz w:val="32"/>
          <w:szCs w:val="32"/>
        </w:rPr>
        <w:t>Associate Prof.</w:t>
      </w:r>
      <w:r w:rsidR="00BD416F">
        <w:rPr>
          <w:rFonts w:ascii="Times New Roman" w:hAnsi="Times New Roman" w:cs="Times New Roman"/>
          <w:b/>
          <w:sz w:val="32"/>
          <w:szCs w:val="32"/>
        </w:rPr>
        <w:t xml:space="preserve"> Ge Liang</w:t>
      </w:r>
    </w:p>
    <w:p w14:paraId="54646250" w14:textId="2CBF4E7E" w:rsidR="0002034C" w:rsidRPr="00A95567" w:rsidRDefault="0002034C" w:rsidP="0002034C">
      <w:pPr>
        <w:jc w:val="center"/>
        <w:rPr>
          <w:rFonts w:ascii="Times New Roman" w:hAnsi="Times New Roman" w:cs="Times New Roman"/>
          <w:b/>
          <w:sz w:val="32"/>
          <w:szCs w:val="32"/>
        </w:rPr>
      </w:pPr>
      <w:r w:rsidRPr="00A95567">
        <w:rPr>
          <w:rFonts w:ascii="Times New Roman" w:hAnsi="Times New Roman" w:cs="Times New Roman"/>
          <w:b/>
          <w:sz w:val="32"/>
          <w:szCs w:val="32"/>
        </w:rPr>
        <w:t>Specialty</w:t>
      </w:r>
      <w:r w:rsidRPr="00A95567">
        <w:rPr>
          <w:rFonts w:ascii="Times New Roman" w:hAnsi="Times New Roman" w:cs="Times New Roman"/>
          <w:b/>
          <w:sz w:val="32"/>
          <w:szCs w:val="32"/>
        </w:rPr>
        <w:t>：</w:t>
      </w:r>
      <w:r w:rsidR="00F777A5">
        <w:rPr>
          <w:rFonts w:ascii="Times New Roman" w:hAnsi="Times New Roman" w:cs="Times New Roman"/>
          <w:b/>
          <w:sz w:val="32"/>
          <w:szCs w:val="32"/>
        </w:rPr>
        <w:t>Computer Software and Theory</w:t>
      </w:r>
    </w:p>
    <w:p w14:paraId="2A1C6703" w14:textId="77777777" w:rsidR="0002034C" w:rsidRPr="00800F90" w:rsidRDefault="0002034C" w:rsidP="0002034C">
      <w:pPr>
        <w:spacing w:before="240"/>
        <w:jc w:val="center"/>
        <w:rPr>
          <w:rFonts w:eastAsia="黑体"/>
          <w:b/>
          <w:bCs/>
          <w:sz w:val="36"/>
          <w:szCs w:val="36"/>
        </w:rPr>
      </w:pPr>
    </w:p>
    <w:p w14:paraId="1EA8B0AA" w14:textId="1F8ABFBE" w:rsidR="0002034C" w:rsidRPr="00E33F24" w:rsidRDefault="0002034C" w:rsidP="0002034C">
      <w:pPr>
        <w:spacing w:line="500" w:lineRule="exact"/>
        <w:jc w:val="center"/>
        <w:rPr>
          <w:rFonts w:ascii="Times New Roman" w:hAnsi="Times New Roman" w:cs="Times New Roman"/>
          <w:color w:val="000000" w:themeColor="text1"/>
          <w:sz w:val="32"/>
          <w:szCs w:val="32"/>
        </w:rPr>
      </w:pPr>
      <w:r w:rsidRPr="00E33F24">
        <w:rPr>
          <w:rFonts w:ascii="Times New Roman" w:hAnsi="Times New Roman" w:cs="Times New Roman"/>
          <w:bCs/>
          <w:color w:val="000000" w:themeColor="text1"/>
          <w:sz w:val="32"/>
          <w:szCs w:val="32"/>
        </w:rPr>
        <w:t xml:space="preserve">College of </w:t>
      </w:r>
      <w:r w:rsidR="007062CF" w:rsidRPr="008131FB">
        <w:rPr>
          <w:rFonts w:ascii="Times New Roman" w:hAnsi="Times New Roman" w:cs="Times New Roman"/>
          <w:bCs/>
          <w:color w:val="000000" w:themeColor="text1"/>
          <w:sz w:val="32"/>
          <w:szCs w:val="32"/>
        </w:rPr>
        <w:t>Computer</w:t>
      </w:r>
      <w:r w:rsidR="008131FB">
        <w:rPr>
          <w:rFonts w:ascii="Times New Roman" w:hAnsi="Times New Roman" w:cs="Times New Roman"/>
          <w:bCs/>
          <w:color w:val="000000" w:themeColor="text1"/>
          <w:sz w:val="32"/>
          <w:szCs w:val="32"/>
        </w:rPr>
        <w:t xml:space="preserve"> Science</w:t>
      </w:r>
      <w:r w:rsidR="00C42045">
        <w:rPr>
          <w:rFonts w:ascii="Times New Roman" w:hAnsi="Times New Roman" w:cs="Times New Roman"/>
          <w:color w:val="000000" w:themeColor="text1"/>
          <w:sz w:val="32"/>
          <w:szCs w:val="32"/>
        </w:rPr>
        <w:t xml:space="preserve"> of Chongqing University</w:t>
      </w:r>
      <w:r w:rsidRPr="00E33F24">
        <w:rPr>
          <w:rFonts w:ascii="Times New Roman" w:hAnsi="Times New Roman" w:cs="Times New Roman"/>
          <w:color w:val="000000" w:themeColor="text1"/>
          <w:sz w:val="32"/>
          <w:szCs w:val="32"/>
        </w:rPr>
        <w:t>, Chongqing, China</w:t>
      </w:r>
    </w:p>
    <w:p w14:paraId="488E23AD" w14:textId="1941A0DC" w:rsidR="0099072C" w:rsidRDefault="007062CF" w:rsidP="0002034C">
      <w:pPr>
        <w:spacing w:line="500" w:lineRule="exact"/>
        <w:jc w:val="center"/>
        <w:rPr>
          <w:rFonts w:ascii="Times New Roman" w:hAnsi="Times New Roman" w:cs="Times New Roman"/>
          <w:color w:val="000000" w:themeColor="text1"/>
          <w:sz w:val="32"/>
          <w:szCs w:val="32"/>
        </w:rPr>
        <w:sectPr w:rsidR="0099072C" w:rsidSect="008B1849">
          <w:headerReference w:type="even" r:id="rId16"/>
          <w:footerReference w:type="even" r:id="rId17"/>
          <w:pgSz w:w="11906" w:h="16838" w:code="9"/>
          <w:pgMar w:top="1701" w:right="1418" w:bottom="1418" w:left="1418" w:header="907" w:footer="851" w:gutter="567"/>
          <w:cols w:space="425"/>
          <w:docGrid w:type="lines" w:linePitch="312"/>
        </w:sectPr>
      </w:pPr>
      <w:r>
        <w:rPr>
          <w:rFonts w:ascii="Times New Roman" w:hAnsi="Times New Roman" w:cs="Times New Roman"/>
          <w:color w:val="000000" w:themeColor="text1"/>
          <w:sz w:val="32"/>
          <w:szCs w:val="32"/>
        </w:rPr>
        <w:t>April 2017</w:t>
      </w:r>
      <w:r w:rsidR="00DB4C6B">
        <w:rPr>
          <w:rFonts w:ascii="Times New Roman" w:hAnsi="Times New Roman" w:cs="Times New Roman"/>
          <w:color w:val="000000" w:themeColor="text1"/>
          <w:sz w:val="32"/>
          <w:szCs w:val="32"/>
        </w:rPr>
        <w:br w:type="page"/>
      </w:r>
    </w:p>
    <w:p w14:paraId="0FFB8D5A" w14:textId="77777777" w:rsidR="00842BE2" w:rsidRDefault="00F84362" w:rsidP="00936EDA">
      <w:pPr>
        <w:pStyle w:val="ab"/>
        <w:ind w:left="0"/>
      </w:pPr>
      <w:bookmarkStart w:id="7" w:name="_Toc478040801"/>
      <w:r>
        <w:rPr>
          <w:rFonts w:hint="eastAsia"/>
        </w:rPr>
        <w:lastRenderedPageBreak/>
        <w:t>摘</w:t>
      </w:r>
      <w:r w:rsidR="00DC3D76">
        <w:rPr>
          <w:rFonts w:hint="eastAsia"/>
        </w:rPr>
        <w:t xml:space="preserve"> </w:t>
      </w:r>
      <w:r w:rsidR="00DC3D76">
        <w:t xml:space="preserve"> </w:t>
      </w:r>
      <w:r>
        <w:rPr>
          <w:rFonts w:hint="eastAsia"/>
        </w:rPr>
        <w:t>要</w:t>
      </w:r>
      <w:bookmarkEnd w:id="7"/>
    </w:p>
    <w:p w14:paraId="406A5F95" w14:textId="77777777" w:rsidR="00C853F8" w:rsidRPr="00C853F8" w:rsidRDefault="00C853F8" w:rsidP="00C853F8">
      <w:pPr>
        <w:rPr>
          <w:vertAlign w:val="superscript"/>
        </w:rPr>
      </w:pPr>
    </w:p>
    <w:p w14:paraId="4BE19F36" w14:textId="27038953" w:rsidR="00F84362" w:rsidRDefault="009E3B10" w:rsidP="00646236">
      <w:pPr>
        <w:spacing w:line="400" w:lineRule="exact"/>
        <w:ind w:firstLine="482"/>
        <w:rPr>
          <w:rFonts w:ascii="Times New Roman" w:hAnsi="Times New Roman" w:cs="Times New Roman"/>
          <w:sz w:val="24"/>
          <w:szCs w:val="24"/>
        </w:rPr>
      </w:pPr>
      <w:bookmarkStart w:id="8" w:name="OLE_LINK7"/>
      <w:bookmarkStart w:id="9" w:name="OLE_LINK8"/>
      <w:bookmarkStart w:id="10" w:name="OLE_LINK5"/>
      <w:bookmarkStart w:id="11" w:name="OLE_LINK6"/>
      <w:r>
        <w:rPr>
          <w:rFonts w:ascii="Times New Roman" w:hAnsi="Times New Roman" w:cs="Times New Roman" w:hint="eastAsia"/>
          <w:sz w:val="24"/>
          <w:szCs w:val="24"/>
        </w:rPr>
        <w:t>机器学习</w:t>
      </w:r>
      <w:r>
        <w:rPr>
          <w:rFonts w:ascii="Times New Roman" w:hAnsi="Times New Roman" w:cs="Times New Roman" w:hint="eastAsia"/>
          <w:sz w:val="24"/>
          <w:szCs w:val="24"/>
        </w:rPr>
        <w:t>(</w:t>
      </w:r>
      <w:r w:rsidR="00304756" w:rsidRPr="00304756">
        <w:rPr>
          <w:rFonts w:ascii="Times New Roman" w:hAnsi="Times New Roman" w:cs="Times New Roman" w:hint="eastAsia"/>
          <w:sz w:val="24"/>
          <w:szCs w:val="24"/>
        </w:rPr>
        <w:t>Machine Learning</w:t>
      </w:r>
      <w:r>
        <w:rPr>
          <w:rFonts w:ascii="Times New Roman" w:hAnsi="Times New Roman" w:cs="Times New Roman" w:hint="eastAsia"/>
          <w:sz w:val="24"/>
          <w:szCs w:val="24"/>
        </w:rPr>
        <w:t>)</w:t>
      </w:r>
      <w:r w:rsidR="00304756" w:rsidRPr="00304756">
        <w:rPr>
          <w:rFonts w:ascii="Times New Roman" w:hAnsi="Times New Roman" w:cs="Times New Roman" w:hint="eastAsia"/>
          <w:sz w:val="24"/>
          <w:szCs w:val="24"/>
        </w:rPr>
        <w:t>是一门人工智能的科学，该领域的主要研究对象是人工智能，特别是如何在经验学习中改善具体算法的性能。是通过机器自主学习的方式处理人工智能中的问题。近几十年机器学习在概率论、计算复杂性理论、统计学、逼近论等领域均有发展，已形成一门多领域交叉学科</w:t>
      </w:r>
      <w:r w:rsidR="00304756" w:rsidRPr="00304756">
        <w:rPr>
          <w:rFonts w:ascii="Times New Roman" w:hAnsi="Times New Roman" w:cs="Times New Roman" w:hint="eastAsia"/>
          <w:sz w:val="24"/>
          <w:szCs w:val="24"/>
        </w:rPr>
        <w:t xml:space="preserve"> </w:t>
      </w:r>
      <w:r w:rsidR="00304756" w:rsidRPr="00304756">
        <w:rPr>
          <w:rFonts w:ascii="Times New Roman" w:hAnsi="Times New Roman" w:cs="Times New Roman" w:hint="eastAsia"/>
          <w:sz w:val="24"/>
          <w:szCs w:val="24"/>
        </w:rPr>
        <w:t>。机器学习通过设计和分析让机器可以自主“学习”的算法以便从海量数据中自动分析</w:t>
      </w:r>
      <w:r w:rsidR="00304756" w:rsidRPr="00304756">
        <w:rPr>
          <w:rFonts w:ascii="Times New Roman" w:hAnsi="Times New Roman" w:cs="Times New Roman" w:hint="eastAsia"/>
          <w:sz w:val="24"/>
          <w:szCs w:val="24"/>
        </w:rPr>
        <w:t xml:space="preserve"> </w:t>
      </w:r>
      <w:r w:rsidR="00304756" w:rsidRPr="00304756">
        <w:rPr>
          <w:rFonts w:ascii="Times New Roman" w:hAnsi="Times New Roman" w:cs="Times New Roman" w:hint="eastAsia"/>
          <w:sz w:val="24"/>
          <w:szCs w:val="24"/>
        </w:rPr>
        <w:t>有价值的模式或规律，从而</w:t>
      </w:r>
      <w:r w:rsidR="007B671C">
        <w:rPr>
          <w:rFonts w:ascii="Times New Roman" w:hAnsi="Times New Roman" w:cs="Times New Roman" w:hint="eastAsia"/>
          <w:sz w:val="24"/>
          <w:szCs w:val="24"/>
        </w:rPr>
        <w:t>对未知数据进行预测。机器学习可以大致分为下面四种类别：监督学习</w:t>
      </w:r>
      <w:r w:rsidR="007B671C">
        <w:rPr>
          <w:rFonts w:ascii="Times New Roman" w:hAnsi="Times New Roman" w:cs="Times New Roman" w:hint="eastAsia"/>
          <w:sz w:val="24"/>
          <w:szCs w:val="24"/>
        </w:rPr>
        <w:t>(</w:t>
      </w:r>
      <w:r w:rsidR="00304756" w:rsidRPr="00304756">
        <w:rPr>
          <w:rFonts w:ascii="Times New Roman" w:hAnsi="Times New Roman" w:cs="Times New Roman" w:hint="eastAsia"/>
          <w:sz w:val="24"/>
          <w:szCs w:val="24"/>
        </w:rPr>
        <w:t>Supervised Learning</w:t>
      </w:r>
      <w:r w:rsidR="007B671C">
        <w:rPr>
          <w:rFonts w:ascii="Times New Roman" w:hAnsi="Times New Roman" w:cs="Times New Roman" w:hint="eastAsia"/>
          <w:sz w:val="24"/>
          <w:szCs w:val="24"/>
        </w:rPr>
        <w:t>)</w:t>
      </w:r>
      <w:r w:rsidR="007B671C">
        <w:rPr>
          <w:rFonts w:ascii="Times New Roman" w:hAnsi="Times New Roman" w:cs="Times New Roman" w:hint="eastAsia"/>
          <w:sz w:val="24"/>
          <w:szCs w:val="24"/>
        </w:rPr>
        <w:t>、无监督学习</w:t>
      </w:r>
      <w:r w:rsidR="007B671C">
        <w:rPr>
          <w:rFonts w:ascii="Times New Roman" w:hAnsi="Times New Roman" w:cs="Times New Roman" w:hint="eastAsia"/>
          <w:sz w:val="24"/>
          <w:szCs w:val="24"/>
        </w:rPr>
        <w:t>(</w:t>
      </w:r>
      <w:r w:rsidR="00304756" w:rsidRPr="00304756">
        <w:rPr>
          <w:rFonts w:ascii="Times New Roman" w:hAnsi="Times New Roman" w:cs="Times New Roman" w:hint="eastAsia"/>
          <w:sz w:val="24"/>
          <w:szCs w:val="24"/>
        </w:rPr>
        <w:t>Unsupervised Learning</w:t>
      </w:r>
      <w:r w:rsidR="007B671C">
        <w:rPr>
          <w:rFonts w:ascii="Times New Roman" w:hAnsi="Times New Roman" w:cs="Times New Roman" w:hint="eastAsia"/>
          <w:sz w:val="24"/>
          <w:szCs w:val="24"/>
        </w:rPr>
        <w:t>)</w:t>
      </w:r>
      <w:r w:rsidR="00304756" w:rsidRPr="00304756">
        <w:rPr>
          <w:rFonts w:ascii="Times New Roman" w:hAnsi="Times New Roman" w:cs="Times New Roman" w:hint="eastAsia"/>
          <w:sz w:val="24"/>
          <w:szCs w:val="24"/>
        </w:rPr>
        <w:t>、半监</w:t>
      </w:r>
      <w:r w:rsidR="00545612">
        <w:rPr>
          <w:rFonts w:ascii="Times New Roman" w:hAnsi="Times New Roman" w:cs="Times New Roman" w:hint="eastAsia"/>
          <w:sz w:val="24"/>
          <w:szCs w:val="24"/>
        </w:rPr>
        <w:t>督学习</w:t>
      </w:r>
      <w:r w:rsidR="00545612">
        <w:rPr>
          <w:rFonts w:ascii="Times New Roman" w:hAnsi="Times New Roman" w:cs="Times New Roman" w:hint="eastAsia"/>
          <w:sz w:val="24"/>
          <w:szCs w:val="24"/>
        </w:rPr>
        <w:t>(</w:t>
      </w:r>
      <w:r w:rsidR="00304756" w:rsidRPr="00304756">
        <w:rPr>
          <w:rFonts w:ascii="Times New Roman" w:hAnsi="Times New Roman" w:cs="Times New Roman" w:hint="eastAsia"/>
          <w:sz w:val="24"/>
          <w:szCs w:val="24"/>
        </w:rPr>
        <w:t>Semi-supervised Learning</w:t>
      </w:r>
      <w:r w:rsidR="00545612">
        <w:rPr>
          <w:rFonts w:ascii="Times New Roman" w:hAnsi="Times New Roman" w:cs="Times New Roman"/>
          <w:sz w:val="24"/>
          <w:szCs w:val="24"/>
        </w:rPr>
        <w:t>)</w:t>
      </w:r>
      <w:r w:rsidR="00545612">
        <w:rPr>
          <w:rFonts w:ascii="Times New Roman" w:hAnsi="Times New Roman" w:cs="Times New Roman" w:hint="eastAsia"/>
          <w:sz w:val="24"/>
          <w:szCs w:val="24"/>
        </w:rPr>
        <w:t>以及增强学习</w:t>
      </w:r>
      <w:r w:rsidR="00545612">
        <w:rPr>
          <w:rFonts w:ascii="Times New Roman" w:hAnsi="Times New Roman" w:cs="Times New Roman" w:hint="eastAsia"/>
          <w:sz w:val="24"/>
          <w:szCs w:val="24"/>
        </w:rPr>
        <w:t>(</w:t>
      </w:r>
      <w:r w:rsidR="00304756" w:rsidRPr="00304756">
        <w:rPr>
          <w:rFonts w:ascii="Times New Roman" w:hAnsi="Times New Roman" w:cs="Times New Roman" w:hint="eastAsia"/>
          <w:sz w:val="24"/>
          <w:szCs w:val="24"/>
        </w:rPr>
        <w:t>Reinforcement Learning</w:t>
      </w:r>
      <w:r w:rsidR="00545612">
        <w:rPr>
          <w:rFonts w:ascii="Times New Roman" w:hAnsi="Times New Roman" w:cs="Times New Roman" w:hint="eastAsia"/>
          <w:sz w:val="24"/>
          <w:szCs w:val="24"/>
        </w:rPr>
        <w:t>)</w:t>
      </w:r>
      <w:r w:rsidR="00304756" w:rsidRPr="00304756">
        <w:rPr>
          <w:rFonts w:ascii="Times New Roman" w:hAnsi="Times New Roman" w:cs="Times New Roman" w:hint="eastAsia"/>
          <w:sz w:val="24"/>
          <w:szCs w:val="24"/>
        </w:rPr>
        <w:t>。机器学习已广泛应用于诸多领域：数据挖掘、计算机视觉、搜索引擎、自然语言处理、语音和手写识别、生物特征识别、</w:t>
      </w:r>
      <w:r w:rsidR="00304756" w:rsidRPr="00304756">
        <w:rPr>
          <w:rFonts w:ascii="Times New Roman" w:hAnsi="Times New Roman" w:cs="Times New Roman" w:hint="eastAsia"/>
          <w:sz w:val="24"/>
          <w:szCs w:val="24"/>
        </w:rPr>
        <w:t>DNA</w:t>
      </w:r>
      <w:r w:rsidR="00304756" w:rsidRPr="00304756">
        <w:rPr>
          <w:rFonts w:ascii="Times New Roman" w:hAnsi="Times New Roman" w:cs="Times New Roman" w:hint="eastAsia"/>
          <w:sz w:val="24"/>
          <w:szCs w:val="24"/>
        </w:rPr>
        <w:t>序列测序、医学诊断、检测信用卡欺诈和证券市场分析等。</w:t>
      </w:r>
    </w:p>
    <w:p w14:paraId="29A5AA6B" w14:textId="64ABE37B" w:rsidR="009B6283" w:rsidRPr="00743C8D" w:rsidRDefault="005E180A" w:rsidP="009B6283">
      <w:pPr>
        <w:spacing w:line="400" w:lineRule="exact"/>
        <w:ind w:firstLine="482"/>
        <w:rPr>
          <w:rFonts w:ascii="Times New Roman" w:hAnsi="Times New Roman" w:cs="Times New Roman"/>
          <w:sz w:val="24"/>
          <w:szCs w:val="24"/>
        </w:rPr>
      </w:pPr>
      <w:bookmarkStart w:id="12" w:name="OLE_LINK18"/>
      <w:r>
        <w:rPr>
          <w:rFonts w:ascii="Times New Roman" w:hAnsi="Times New Roman" w:cs="Times New Roman" w:hint="eastAsia"/>
          <w:sz w:val="24"/>
          <w:szCs w:val="24"/>
        </w:rPr>
        <w:t>聚类分析</w:t>
      </w:r>
      <w:r>
        <w:rPr>
          <w:rFonts w:ascii="Times New Roman" w:hAnsi="Times New Roman" w:cs="Times New Roman" w:hint="eastAsia"/>
          <w:sz w:val="24"/>
          <w:szCs w:val="24"/>
        </w:rPr>
        <w:t>(</w:t>
      </w:r>
      <w:r w:rsidR="009C1842" w:rsidRPr="009C1842">
        <w:rPr>
          <w:rFonts w:ascii="Times New Roman" w:hAnsi="Times New Roman" w:cs="Times New Roman" w:hint="eastAsia"/>
          <w:sz w:val="24"/>
          <w:szCs w:val="24"/>
        </w:rPr>
        <w:t>Cluster Analysis</w:t>
      </w:r>
      <w:r>
        <w:rPr>
          <w:rFonts w:ascii="Times New Roman" w:hAnsi="Times New Roman" w:cs="Times New Roman" w:hint="eastAsia"/>
          <w:sz w:val="24"/>
          <w:szCs w:val="24"/>
        </w:rPr>
        <w:t>，亦称为群集分析</w:t>
      </w:r>
      <w:r>
        <w:rPr>
          <w:rFonts w:ascii="Times New Roman" w:hAnsi="Times New Roman" w:cs="Times New Roman" w:hint="eastAsia"/>
          <w:sz w:val="24"/>
          <w:szCs w:val="24"/>
        </w:rPr>
        <w:t>)</w:t>
      </w:r>
      <w:r w:rsidR="009C1842" w:rsidRPr="009C1842">
        <w:rPr>
          <w:rFonts w:ascii="Times New Roman" w:hAnsi="Times New Roman" w:cs="Times New Roman" w:hint="eastAsia"/>
          <w:sz w:val="24"/>
          <w:szCs w:val="24"/>
        </w:rPr>
        <w:t>是把相似的对象通过静态分类的方法分成不同的簇或子集，使得在同一个簇中的对象都具有</w:t>
      </w:r>
      <w:r w:rsidR="009F3904">
        <w:rPr>
          <w:rFonts w:ascii="Times New Roman" w:hAnsi="Times New Roman" w:cs="Times New Roman" w:hint="eastAsia"/>
          <w:sz w:val="24"/>
          <w:szCs w:val="24"/>
        </w:rPr>
        <w:t>某些相似的属性。传统的聚类分析计算方法主要有如下五种：划分方法</w:t>
      </w:r>
      <w:r w:rsidR="009F3904">
        <w:rPr>
          <w:rFonts w:ascii="Times New Roman" w:hAnsi="Times New Roman" w:cs="Times New Roman" w:hint="eastAsia"/>
          <w:sz w:val="24"/>
          <w:szCs w:val="24"/>
        </w:rPr>
        <w:t>(</w:t>
      </w:r>
      <w:r w:rsidR="009C1842" w:rsidRPr="009C1842">
        <w:rPr>
          <w:rFonts w:ascii="Times New Roman" w:hAnsi="Times New Roman" w:cs="Times New Roman" w:hint="eastAsia"/>
          <w:sz w:val="24"/>
          <w:szCs w:val="24"/>
        </w:rPr>
        <w:t>Partitioning Methods</w:t>
      </w:r>
      <w:r w:rsidR="009F3904">
        <w:rPr>
          <w:rFonts w:ascii="Times New Roman" w:hAnsi="Times New Roman" w:cs="Times New Roman" w:hint="eastAsia"/>
          <w:sz w:val="24"/>
          <w:szCs w:val="24"/>
        </w:rPr>
        <w:t>)</w:t>
      </w:r>
      <w:r w:rsidR="009C1842" w:rsidRPr="009C1842">
        <w:rPr>
          <w:rFonts w:ascii="Times New Roman" w:hAnsi="Times New Roman" w:cs="Times New Roman" w:hint="eastAsia"/>
          <w:sz w:val="24"/>
          <w:szCs w:val="24"/>
        </w:rPr>
        <w:t>、层次方法</w:t>
      </w:r>
      <w:r w:rsidR="009C1842" w:rsidRPr="009C1842">
        <w:rPr>
          <w:rFonts w:ascii="Times New Roman" w:hAnsi="Times New Roman" w:cs="Times New Roman" w:hint="eastAsia"/>
          <w:sz w:val="24"/>
          <w:szCs w:val="24"/>
        </w:rPr>
        <w:t>(Hierarchical Methods)</w:t>
      </w:r>
      <w:r w:rsidR="009C1842" w:rsidRPr="009C1842">
        <w:rPr>
          <w:rFonts w:ascii="Times New Roman" w:hAnsi="Times New Roman" w:cs="Times New Roman" w:hint="eastAsia"/>
          <w:sz w:val="24"/>
          <w:szCs w:val="24"/>
        </w:rPr>
        <w:t>、基于密度的方法</w:t>
      </w:r>
      <w:r w:rsidR="009C1842" w:rsidRPr="009C1842">
        <w:rPr>
          <w:rFonts w:ascii="Times New Roman" w:hAnsi="Times New Roman" w:cs="Times New Roman" w:hint="eastAsia"/>
          <w:sz w:val="24"/>
          <w:szCs w:val="24"/>
        </w:rPr>
        <w:t>(Density-Based Methods)</w:t>
      </w:r>
      <w:r w:rsidR="009C1842" w:rsidRPr="009C1842">
        <w:rPr>
          <w:rFonts w:ascii="Times New Roman" w:hAnsi="Times New Roman" w:cs="Times New Roman" w:hint="eastAsia"/>
          <w:sz w:val="24"/>
          <w:szCs w:val="24"/>
        </w:rPr>
        <w:t>、基于网格的方法</w:t>
      </w:r>
      <w:r w:rsidR="009C1842" w:rsidRPr="009C1842">
        <w:rPr>
          <w:rFonts w:ascii="Times New Roman" w:hAnsi="Times New Roman" w:cs="Times New Roman" w:hint="eastAsia"/>
          <w:sz w:val="24"/>
          <w:szCs w:val="24"/>
        </w:rPr>
        <w:t>(Grid-Based Methods)</w:t>
      </w:r>
      <w:r w:rsidR="009C1842" w:rsidRPr="009C1842">
        <w:rPr>
          <w:rFonts w:ascii="Times New Roman" w:hAnsi="Times New Roman" w:cs="Times New Roman" w:hint="eastAsia"/>
          <w:sz w:val="24"/>
          <w:szCs w:val="24"/>
        </w:rPr>
        <w:t>和基于模型的方法</w:t>
      </w:r>
      <w:r w:rsidR="009C1842" w:rsidRPr="009C1842">
        <w:rPr>
          <w:rFonts w:ascii="Times New Roman" w:hAnsi="Times New Roman" w:cs="Times New Roman" w:hint="eastAsia"/>
          <w:sz w:val="24"/>
          <w:szCs w:val="24"/>
        </w:rPr>
        <w:t>(Model-Based Methods)</w:t>
      </w:r>
      <w:r w:rsidR="009C1842" w:rsidRPr="009C1842">
        <w:rPr>
          <w:rFonts w:ascii="Times New Roman" w:hAnsi="Times New Roman" w:cs="Times New Roman" w:hint="eastAsia"/>
          <w:sz w:val="24"/>
          <w:szCs w:val="24"/>
        </w:rPr>
        <w:t>。传统的聚类分析适用于低维数据的聚类问题。然而由于现实世界中数据的复杂性，在使用传统聚类算法处理诸多问题和任务时其表现效果不佳，尤其是对于高维数据和大型或海量数据而言。这是因为在高维数据空间中利用传统算法聚类时会碰到下述两个问题：</w:t>
      </w:r>
      <w:r w:rsidR="00B81546">
        <w:rPr>
          <w:rFonts w:ascii="Times New Roman" w:hAnsi="Times New Roman" w:cs="Times New Roman" w:hint="eastAsia"/>
          <w:sz w:val="24"/>
          <w:szCs w:val="24"/>
        </w:rPr>
        <w:t>第一，</w:t>
      </w:r>
      <w:r w:rsidR="009C1842" w:rsidRPr="009C1842">
        <w:rPr>
          <w:rFonts w:ascii="Times New Roman" w:hAnsi="Times New Roman" w:cs="Times New Roman" w:hint="eastAsia"/>
          <w:sz w:val="24"/>
          <w:szCs w:val="24"/>
        </w:rPr>
        <w:t>高维</w:t>
      </w:r>
      <w:r w:rsidR="00B81546">
        <w:rPr>
          <w:rFonts w:ascii="Times New Roman" w:hAnsi="Times New Roman" w:cs="Times New Roman" w:hint="eastAsia"/>
          <w:sz w:val="24"/>
          <w:szCs w:val="24"/>
        </w:rPr>
        <w:t>数据存在大量冗余、噪声的特征使得不可能在所有维中均存在簇；第二，</w:t>
      </w:r>
      <w:r w:rsidR="009C1842" w:rsidRPr="009C1842">
        <w:rPr>
          <w:rFonts w:ascii="Times New Roman" w:hAnsi="Times New Roman" w:cs="Times New Roman" w:hint="eastAsia"/>
          <w:sz w:val="24"/>
          <w:szCs w:val="24"/>
        </w:rPr>
        <w:t>高维空间中的数据分布十分稀疏，其数据间的距离几乎相等。显然，基于距离的传统聚类方法无法在</w:t>
      </w:r>
      <w:r w:rsidR="00524188">
        <w:rPr>
          <w:rFonts w:ascii="Times New Roman" w:hAnsi="Times New Roman" w:cs="Times New Roman" w:hint="eastAsia"/>
          <w:sz w:val="24"/>
          <w:szCs w:val="24"/>
        </w:rPr>
        <w:t>高维空间中基于距离来构建簇。这便是机器学习中令人头疼的维数灾难</w:t>
      </w:r>
      <w:r w:rsidR="00524188">
        <w:rPr>
          <w:rFonts w:ascii="Times New Roman" w:hAnsi="Times New Roman" w:cs="Times New Roman" w:hint="eastAsia"/>
          <w:sz w:val="24"/>
          <w:szCs w:val="24"/>
        </w:rPr>
        <w:t>(</w:t>
      </w:r>
      <w:r w:rsidR="009C1842" w:rsidRPr="009C1842">
        <w:rPr>
          <w:rFonts w:ascii="Times New Roman" w:hAnsi="Times New Roman" w:cs="Times New Roman" w:hint="eastAsia"/>
          <w:sz w:val="24"/>
          <w:szCs w:val="24"/>
        </w:rPr>
        <w:t>Curse of Dimensionality</w:t>
      </w:r>
      <w:r w:rsidR="00524188">
        <w:rPr>
          <w:rFonts w:ascii="Times New Roman" w:hAnsi="Times New Roman" w:cs="Times New Roman" w:hint="eastAsia"/>
          <w:sz w:val="24"/>
          <w:szCs w:val="24"/>
        </w:rPr>
        <w:t>)</w:t>
      </w:r>
      <w:r w:rsidR="009C1842" w:rsidRPr="009C1842">
        <w:rPr>
          <w:rFonts w:ascii="Times New Roman" w:hAnsi="Times New Roman" w:cs="Times New Roman" w:hint="eastAsia"/>
          <w:sz w:val="24"/>
          <w:szCs w:val="24"/>
        </w:rPr>
        <w:t>问题</w:t>
      </w:r>
      <w:r w:rsidR="009C1842" w:rsidRPr="009C1842">
        <w:rPr>
          <w:rFonts w:ascii="Times New Roman" w:hAnsi="Times New Roman" w:cs="Times New Roman" w:hint="eastAsia"/>
          <w:sz w:val="24"/>
          <w:szCs w:val="24"/>
        </w:rPr>
        <w:t>[d1]</w:t>
      </w:r>
      <w:r w:rsidR="009C1842" w:rsidRPr="009C1842">
        <w:rPr>
          <w:rFonts w:ascii="Times New Roman" w:hAnsi="Times New Roman" w:cs="Times New Roman" w:hint="eastAsia"/>
          <w:sz w:val="24"/>
          <w:szCs w:val="24"/>
        </w:rPr>
        <w:t>。近年来，“维数灾难”已成为机器学习的一个重要研究方向。随着科技的发展使得数据获取变得愈加容易，而数据规模愈发庞大、复杂性越来越高，如海量</w:t>
      </w:r>
      <w:r w:rsidR="009C1842" w:rsidRPr="009C1842">
        <w:rPr>
          <w:rFonts w:ascii="Times New Roman" w:hAnsi="Times New Roman" w:cs="Times New Roman" w:hint="eastAsia"/>
          <w:sz w:val="24"/>
          <w:szCs w:val="24"/>
        </w:rPr>
        <w:t xml:space="preserve">Web </w:t>
      </w:r>
      <w:r w:rsidR="009C1842" w:rsidRPr="009C1842">
        <w:rPr>
          <w:rFonts w:ascii="Times New Roman" w:hAnsi="Times New Roman" w:cs="Times New Roman" w:hint="eastAsia"/>
          <w:sz w:val="24"/>
          <w:szCs w:val="24"/>
        </w:rPr>
        <w:t>文档、基因序列等，其维数从数百到数千不等，甚至更高。高维数据分析虽然十分具有挑战性</w:t>
      </w:r>
      <w:r w:rsidR="009C1842">
        <w:rPr>
          <w:rFonts w:ascii="Times New Roman" w:hAnsi="Times New Roman" w:cs="Times New Roman" w:hint="eastAsia"/>
          <w:sz w:val="24"/>
          <w:szCs w:val="24"/>
        </w:rPr>
        <w:t>，但是它在信息安全、金融、市场分析、反恐等领域均有很广泛的应用</w:t>
      </w:r>
      <w:r w:rsidR="00950BF3">
        <w:rPr>
          <w:rFonts w:ascii="Times New Roman" w:hAnsi="Times New Roman" w:cs="Times New Roman"/>
          <w:sz w:val="24"/>
          <w:szCs w:val="24"/>
        </w:rPr>
        <w:t>。</w:t>
      </w:r>
    </w:p>
    <w:p w14:paraId="53878F81" w14:textId="403E3D14" w:rsidR="00393DB3" w:rsidRPr="00393DB3" w:rsidRDefault="00C512A6" w:rsidP="00393DB3">
      <w:pPr>
        <w:spacing w:line="400" w:lineRule="exact"/>
        <w:ind w:firstLine="482"/>
        <w:rPr>
          <w:rFonts w:ascii="Times New Roman" w:hAnsi="Times New Roman" w:cs="Times New Roman"/>
          <w:color w:val="000000" w:themeColor="text1"/>
          <w:sz w:val="24"/>
          <w:szCs w:val="24"/>
        </w:rPr>
      </w:pPr>
      <w:bookmarkStart w:id="13" w:name="OLE_LINK16"/>
      <w:bookmarkStart w:id="14" w:name="OLE_LINK17"/>
      <w:bookmarkEnd w:id="8"/>
      <w:bookmarkEnd w:id="9"/>
      <w:bookmarkEnd w:id="12"/>
      <w:r w:rsidRPr="00C512A6">
        <w:rPr>
          <w:rFonts w:ascii="Times New Roman" w:hAnsi="Times New Roman" w:cs="Times New Roman" w:hint="eastAsia"/>
          <w:sz w:val="24"/>
          <w:szCs w:val="24"/>
        </w:rPr>
        <w:t>为了解决维数灾难的问题，本文引入了</w:t>
      </w:r>
      <w:r w:rsidRPr="00C512A6">
        <w:rPr>
          <w:rFonts w:ascii="Times New Roman" w:hAnsi="Times New Roman" w:cs="Times New Roman"/>
          <w:sz w:val="24"/>
          <w:szCs w:val="24"/>
        </w:rPr>
        <w:t xml:space="preserve"> hubness </w:t>
      </w:r>
      <w:r w:rsidRPr="00C512A6">
        <w:rPr>
          <w:rFonts w:ascii="Times New Roman" w:hAnsi="Times New Roman" w:cs="Times New Roman" w:hint="eastAsia"/>
          <w:sz w:val="24"/>
          <w:szCs w:val="24"/>
        </w:rPr>
        <w:t>这一全新的概念。并在原有的基于</w:t>
      </w:r>
      <w:r w:rsidRPr="00C512A6">
        <w:rPr>
          <w:rFonts w:ascii="Times New Roman" w:hAnsi="Times New Roman" w:cs="Times New Roman"/>
          <w:sz w:val="24"/>
          <w:szCs w:val="24"/>
        </w:rPr>
        <w:t xml:space="preserve"> hub </w:t>
      </w:r>
      <w:r w:rsidRPr="00C512A6">
        <w:rPr>
          <w:rFonts w:ascii="Times New Roman" w:hAnsi="Times New Roman" w:cs="Times New Roman" w:hint="eastAsia"/>
          <w:sz w:val="24"/>
          <w:szCs w:val="24"/>
        </w:rPr>
        <w:t>的聚类算法进行实验分析后，对基于</w:t>
      </w:r>
      <w:r w:rsidRPr="00C512A6">
        <w:rPr>
          <w:rFonts w:ascii="Times New Roman" w:hAnsi="Times New Roman" w:cs="Times New Roman"/>
          <w:sz w:val="24"/>
          <w:szCs w:val="24"/>
        </w:rPr>
        <w:t xml:space="preserve"> hub </w:t>
      </w:r>
      <w:r w:rsidRPr="00C512A6">
        <w:rPr>
          <w:rFonts w:ascii="Times New Roman" w:hAnsi="Times New Roman" w:cs="Times New Roman" w:hint="eastAsia"/>
          <w:sz w:val="24"/>
          <w:szCs w:val="24"/>
        </w:rPr>
        <w:t>的算法进行了改进。</w:t>
      </w:r>
      <w:r w:rsidRPr="00C512A6">
        <w:rPr>
          <w:rFonts w:ascii="Times New Roman" w:hAnsi="Times New Roman" w:cs="Times New Roman"/>
          <w:sz w:val="24"/>
          <w:szCs w:val="24"/>
        </w:rPr>
        <w:t xml:space="preserve">Hubness </w:t>
      </w:r>
      <w:r w:rsidRPr="00C512A6">
        <w:rPr>
          <w:rFonts w:ascii="Times New Roman" w:hAnsi="Times New Roman" w:cs="Times New Roman" w:hint="eastAsia"/>
          <w:sz w:val="24"/>
          <w:szCs w:val="24"/>
        </w:rPr>
        <w:t>是在</w:t>
      </w:r>
      <w:r w:rsidRPr="00C512A6">
        <w:rPr>
          <w:rFonts w:ascii="Times New Roman" w:hAnsi="Times New Roman" w:cs="Times New Roman"/>
          <w:sz w:val="24"/>
          <w:szCs w:val="24"/>
        </w:rPr>
        <w:t xml:space="preserve">2010 </w:t>
      </w:r>
      <w:r w:rsidRPr="00C512A6">
        <w:rPr>
          <w:rFonts w:ascii="Times New Roman" w:hAnsi="Times New Roman" w:cs="Times New Roman" w:hint="eastAsia"/>
          <w:sz w:val="24"/>
          <w:szCs w:val="24"/>
        </w:rPr>
        <w:t>年由</w:t>
      </w:r>
      <w:r w:rsidRPr="00C512A6">
        <w:rPr>
          <w:rFonts w:ascii="Times New Roman" w:hAnsi="Times New Roman" w:cs="Times New Roman"/>
          <w:sz w:val="24"/>
          <w:szCs w:val="24"/>
        </w:rPr>
        <w:t xml:space="preserve"> Milosˇ Radovanovic ́ </w:t>
      </w:r>
      <w:r w:rsidRPr="00C512A6">
        <w:rPr>
          <w:rFonts w:ascii="Times New Roman" w:hAnsi="Times New Roman" w:cs="Times New Roman" w:hint="eastAsia"/>
          <w:sz w:val="24"/>
          <w:szCs w:val="24"/>
        </w:rPr>
        <w:t>等人提出的一种全新的概念。在数据集中一个点出现在其它点的</w:t>
      </w:r>
      <w:r w:rsidRPr="00C512A6">
        <w:rPr>
          <w:rFonts w:ascii="Times New Roman" w:hAnsi="Times New Roman" w:cs="Times New Roman"/>
          <w:sz w:val="24"/>
          <w:szCs w:val="24"/>
        </w:rPr>
        <w:t xml:space="preserve"> </w:t>
      </w:r>
      <w:r w:rsidRPr="009C30D0">
        <w:rPr>
          <w:rFonts w:ascii="Times New Roman" w:hAnsi="Times New Roman" w:cs="Times New Roman"/>
          <w:i/>
          <w:sz w:val="24"/>
          <w:szCs w:val="24"/>
        </w:rPr>
        <w:t>k</w:t>
      </w:r>
      <w:r w:rsidRPr="00C512A6">
        <w:rPr>
          <w:rFonts w:ascii="Times New Roman" w:hAnsi="Times New Roman" w:cs="Times New Roman"/>
          <w:sz w:val="24"/>
          <w:szCs w:val="24"/>
        </w:rPr>
        <w:t xml:space="preserve"> </w:t>
      </w:r>
      <w:r w:rsidRPr="00C512A6">
        <w:rPr>
          <w:rFonts w:ascii="Times New Roman" w:hAnsi="Times New Roman" w:cs="Times New Roman" w:hint="eastAsia"/>
          <w:sz w:val="24"/>
          <w:szCs w:val="24"/>
        </w:rPr>
        <w:t>近邻列表中的次数称为</w:t>
      </w:r>
      <w:r w:rsidRPr="00C512A6">
        <w:rPr>
          <w:rFonts w:ascii="Times New Roman" w:hAnsi="Times New Roman" w:cs="Times New Roman"/>
          <w:sz w:val="24"/>
          <w:szCs w:val="24"/>
        </w:rPr>
        <w:t xml:space="preserve"> </w:t>
      </w:r>
      <w:r w:rsidRPr="007B567A">
        <w:rPr>
          <w:rFonts w:ascii="Times New Roman" w:hAnsi="Times New Roman" w:cs="Times New Roman"/>
          <w:i/>
          <w:sz w:val="24"/>
          <w:szCs w:val="24"/>
        </w:rPr>
        <w:t>k-occurrences</w:t>
      </w:r>
      <w:r w:rsidRPr="00C512A6">
        <w:rPr>
          <w:rFonts w:ascii="Times New Roman" w:hAnsi="Times New Roman" w:cs="Times New Roman" w:hint="eastAsia"/>
          <w:sz w:val="24"/>
          <w:szCs w:val="24"/>
        </w:rPr>
        <w:t>，而</w:t>
      </w:r>
      <w:r w:rsidRPr="00C512A6">
        <w:rPr>
          <w:rFonts w:ascii="Times New Roman" w:hAnsi="Times New Roman" w:cs="Times New Roman"/>
          <w:sz w:val="24"/>
          <w:szCs w:val="24"/>
        </w:rPr>
        <w:t xml:space="preserve"> hubness </w:t>
      </w:r>
      <w:r w:rsidRPr="00C512A6">
        <w:rPr>
          <w:rFonts w:ascii="Times New Roman" w:hAnsi="Times New Roman" w:cs="Times New Roman" w:hint="eastAsia"/>
          <w:sz w:val="24"/>
          <w:szCs w:val="24"/>
        </w:rPr>
        <w:t>会影响</w:t>
      </w:r>
      <w:r w:rsidRPr="00D358B2">
        <w:rPr>
          <w:rFonts w:ascii="Times New Roman" w:hAnsi="Times New Roman" w:cs="Times New Roman"/>
          <w:i/>
          <w:sz w:val="24"/>
          <w:szCs w:val="24"/>
        </w:rPr>
        <w:t>k-occurrences</w:t>
      </w:r>
      <w:r w:rsidRPr="00C512A6">
        <w:rPr>
          <w:rFonts w:ascii="Times New Roman" w:hAnsi="Times New Roman" w:cs="Times New Roman"/>
          <w:sz w:val="24"/>
          <w:szCs w:val="24"/>
        </w:rPr>
        <w:t xml:space="preserve"> </w:t>
      </w:r>
      <w:r w:rsidRPr="00C512A6">
        <w:rPr>
          <w:rFonts w:ascii="Times New Roman" w:hAnsi="Times New Roman" w:cs="Times New Roman" w:hint="eastAsia"/>
          <w:sz w:val="24"/>
          <w:szCs w:val="24"/>
        </w:rPr>
        <w:t>的分布。随着维度的增加，</w:t>
      </w:r>
      <w:r w:rsidRPr="00D12AB1">
        <w:rPr>
          <w:rFonts w:ascii="Times New Roman" w:hAnsi="Times New Roman" w:cs="Times New Roman"/>
          <w:i/>
          <w:sz w:val="24"/>
          <w:szCs w:val="24"/>
        </w:rPr>
        <w:t>k-occurrences</w:t>
      </w:r>
      <w:r w:rsidRPr="00C512A6">
        <w:rPr>
          <w:rFonts w:ascii="Times New Roman" w:hAnsi="Times New Roman" w:cs="Times New Roman"/>
          <w:sz w:val="24"/>
          <w:szCs w:val="24"/>
        </w:rPr>
        <w:t xml:space="preserve"> </w:t>
      </w:r>
      <w:r w:rsidRPr="00C512A6">
        <w:rPr>
          <w:rFonts w:ascii="Times New Roman" w:hAnsi="Times New Roman" w:cs="Times New Roman" w:hint="eastAsia"/>
          <w:sz w:val="24"/>
          <w:szCs w:val="24"/>
        </w:rPr>
        <w:t>的分布会逐渐倾斜，</w:t>
      </w:r>
      <w:r w:rsidRPr="00C512A6">
        <w:rPr>
          <w:rFonts w:ascii="Times New Roman" w:hAnsi="Times New Roman" w:cs="Times New Roman" w:hint="eastAsia"/>
          <w:sz w:val="24"/>
          <w:szCs w:val="24"/>
        </w:rPr>
        <w:lastRenderedPageBreak/>
        <w:t>这将会导致</w:t>
      </w:r>
      <w:r w:rsidRPr="00C512A6">
        <w:rPr>
          <w:rFonts w:ascii="Times New Roman" w:hAnsi="Times New Roman" w:cs="Times New Roman"/>
          <w:sz w:val="24"/>
          <w:szCs w:val="24"/>
        </w:rPr>
        <w:t xml:space="preserve"> hubs </w:t>
      </w:r>
      <w:r w:rsidRPr="00C512A6">
        <w:rPr>
          <w:rFonts w:ascii="Times New Roman" w:hAnsi="Times New Roman" w:cs="Times New Roman" w:hint="eastAsia"/>
          <w:sz w:val="24"/>
          <w:szCs w:val="24"/>
        </w:rPr>
        <w:t>的出现。</w:t>
      </w:r>
      <w:r w:rsidRPr="00C512A6">
        <w:rPr>
          <w:rFonts w:ascii="Times New Roman" w:hAnsi="Times New Roman" w:cs="Times New Roman"/>
          <w:sz w:val="24"/>
          <w:szCs w:val="24"/>
        </w:rPr>
        <w:t xml:space="preserve">Hubs </w:t>
      </w:r>
      <w:r w:rsidRPr="00C512A6">
        <w:rPr>
          <w:rFonts w:ascii="Times New Roman" w:hAnsi="Times New Roman" w:cs="Times New Roman" w:hint="eastAsia"/>
          <w:sz w:val="24"/>
          <w:szCs w:val="24"/>
        </w:rPr>
        <w:t>是指那些具有非常高的</w:t>
      </w:r>
      <w:r w:rsidRPr="00C512A6">
        <w:rPr>
          <w:rFonts w:ascii="Times New Roman" w:hAnsi="Times New Roman" w:cs="Times New Roman" w:hint="eastAsia"/>
          <w:sz w:val="24"/>
          <w:szCs w:val="24"/>
        </w:rPr>
        <w:t xml:space="preserve"> </w:t>
      </w:r>
      <w:r w:rsidRPr="001F2B65">
        <w:rPr>
          <w:rFonts w:ascii="Times New Roman" w:hAnsi="Times New Roman" w:cs="Times New Roman" w:hint="eastAsia"/>
          <w:i/>
          <w:sz w:val="24"/>
          <w:szCs w:val="24"/>
        </w:rPr>
        <w:t>k-occurrences</w:t>
      </w:r>
      <w:r w:rsidRPr="00C512A6">
        <w:rPr>
          <w:rFonts w:ascii="Times New Roman" w:hAnsi="Times New Roman" w:cs="Times New Roman" w:hint="eastAsia"/>
          <w:sz w:val="24"/>
          <w:szCs w:val="24"/>
        </w:rPr>
        <w:t xml:space="preserve"> </w:t>
      </w:r>
      <w:r w:rsidRPr="00C512A6">
        <w:rPr>
          <w:rFonts w:ascii="Times New Roman" w:hAnsi="Times New Roman" w:cs="Times New Roman" w:hint="eastAsia"/>
          <w:sz w:val="24"/>
          <w:szCs w:val="24"/>
        </w:rPr>
        <w:t>的点，换言之，</w:t>
      </w:r>
      <w:r w:rsidRPr="00C512A6">
        <w:rPr>
          <w:rFonts w:ascii="Times New Roman" w:hAnsi="Times New Roman" w:cs="Times New Roman" w:hint="eastAsia"/>
          <w:sz w:val="24"/>
          <w:szCs w:val="24"/>
        </w:rPr>
        <w:t xml:space="preserve">hubs </w:t>
      </w:r>
      <w:r w:rsidRPr="00C512A6">
        <w:rPr>
          <w:rFonts w:ascii="Times New Roman" w:hAnsi="Times New Roman" w:cs="Times New Roman" w:hint="eastAsia"/>
          <w:sz w:val="24"/>
          <w:szCs w:val="24"/>
        </w:rPr>
        <w:t>的点易于频繁地出现在其它点的</w:t>
      </w:r>
      <w:r w:rsidRPr="00C512A6">
        <w:rPr>
          <w:rFonts w:ascii="Times New Roman" w:hAnsi="Times New Roman" w:cs="Times New Roman" w:hint="eastAsia"/>
          <w:sz w:val="24"/>
          <w:szCs w:val="24"/>
        </w:rPr>
        <w:t xml:space="preserve"> </w:t>
      </w:r>
      <w:r w:rsidRPr="00717D07">
        <w:rPr>
          <w:rFonts w:ascii="Times New Roman" w:hAnsi="Times New Roman" w:cs="Times New Roman" w:hint="eastAsia"/>
          <w:i/>
          <w:sz w:val="24"/>
          <w:szCs w:val="24"/>
        </w:rPr>
        <w:t>k</w:t>
      </w:r>
      <w:r w:rsidRPr="00C512A6">
        <w:rPr>
          <w:rFonts w:ascii="Times New Roman" w:hAnsi="Times New Roman" w:cs="Times New Roman" w:hint="eastAsia"/>
          <w:sz w:val="24"/>
          <w:szCs w:val="24"/>
        </w:rPr>
        <w:t xml:space="preserve"> </w:t>
      </w:r>
      <w:r w:rsidRPr="00C512A6">
        <w:rPr>
          <w:rFonts w:ascii="Times New Roman" w:hAnsi="Times New Roman" w:cs="Times New Roman" w:hint="eastAsia"/>
          <w:sz w:val="24"/>
          <w:szCs w:val="24"/>
        </w:rPr>
        <w:t>近邻类表中。通过探究这种现象的根源，发现这是高维向量空间数据分布的一种内在属性。同时，对基于距离度量的各种机器学习方法进行了直接或非直接的研究，包括监督学习方法，半监督学习方法和无监督学习方法。针对聚类分析，现有的基于</w:t>
      </w:r>
      <w:r w:rsidRPr="00C512A6">
        <w:rPr>
          <w:rFonts w:ascii="Times New Roman" w:hAnsi="Times New Roman" w:cs="Times New Roman" w:hint="eastAsia"/>
          <w:sz w:val="24"/>
          <w:szCs w:val="24"/>
        </w:rPr>
        <w:t>hub</w:t>
      </w:r>
      <w:r w:rsidRPr="00C512A6">
        <w:rPr>
          <w:rFonts w:ascii="Times New Roman" w:hAnsi="Times New Roman" w:cs="Times New Roman" w:hint="eastAsia"/>
          <w:sz w:val="24"/>
          <w:szCs w:val="24"/>
        </w:rPr>
        <w:t>的算法有以下</w:t>
      </w:r>
      <w:r w:rsidRPr="00C512A6">
        <w:rPr>
          <w:rFonts w:ascii="Times New Roman" w:hAnsi="Times New Roman" w:cs="Times New Roman" w:hint="eastAsia"/>
          <w:sz w:val="24"/>
          <w:szCs w:val="24"/>
        </w:rPr>
        <w:t>4</w:t>
      </w:r>
      <w:r w:rsidRPr="00C512A6">
        <w:rPr>
          <w:rFonts w:ascii="Times New Roman" w:hAnsi="Times New Roman" w:cs="Times New Roman" w:hint="eastAsia"/>
          <w:sz w:val="24"/>
          <w:szCs w:val="24"/>
        </w:rPr>
        <w:t>种：</w:t>
      </w:r>
      <w:r w:rsidRPr="00C512A6">
        <w:rPr>
          <w:rFonts w:ascii="Times New Roman" w:hAnsi="Times New Roman" w:cs="Times New Roman" w:hint="eastAsia"/>
          <w:sz w:val="24"/>
          <w:szCs w:val="24"/>
        </w:rPr>
        <w:t xml:space="preserve">deterministic, probabilistic, hybrid </w:t>
      </w:r>
      <w:r w:rsidRPr="00C512A6">
        <w:rPr>
          <w:rFonts w:ascii="Times New Roman" w:hAnsi="Times New Roman" w:cs="Times New Roman" w:hint="eastAsia"/>
          <w:sz w:val="24"/>
          <w:szCs w:val="24"/>
        </w:rPr>
        <w:t>和</w:t>
      </w:r>
      <w:r w:rsidRPr="00C512A6">
        <w:rPr>
          <w:rFonts w:ascii="Times New Roman" w:hAnsi="Times New Roman" w:cs="Times New Roman" w:hint="eastAsia"/>
          <w:sz w:val="24"/>
          <w:szCs w:val="24"/>
        </w:rPr>
        <w:t xml:space="preserve"> kernel</w:t>
      </w:r>
      <w:r w:rsidRPr="00C512A6">
        <w:rPr>
          <w:rFonts w:ascii="Times New Roman" w:hAnsi="Times New Roman" w:cs="Times New Roman" w:hint="eastAsia"/>
          <w:sz w:val="24"/>
          <w:szCs w:val="24"/>
        </w:rPr>
        <w:t>。这</w:t>
      </w:r>
      <w:r w:rsidRPr="00C512A6">
        <w:rPr>
          <w:rFonts w:ascii="Times New Roman" w:hAnsi="Times New Roman" w:cs="Times New Roman" w:hint="eastAsia"/>
          <w:sz w:val="24"/>
          <w:szCs w:val="24"/>
        </w:rPr>
        <w:t>4</w:t>
      </w:r>
      <w:r w:rsidRPr="00C512A6">
        <w:rPr>
          <w:rFonts w:ascii="Times New Roman" w:hAnsi="Times New Roman" w:cs="Times New Roman" w:hint="eastAsia"/>
          <w:sz w:val="24"/>
          <w:szCs w:val="24"/>
        </w:rPr>
        <w:t>种方法均为</w:t>
      </w:r>
      <w:r w:rsidR="00910815">
        <w:rPr>
          <w:rFonts w:ascii="Times New Roman" w:hAnsi="Times New Roman" w:cs="Times New Roman" w:hint="eastAsia"/>
          <w:sz w:val="24"/>
          <w:szCs w:val="24"/>
        </w:rPr>
        <w:t xml:space="preserve"> K-M</w:t>
      </w:r>
      <w:r w:rsidRPr="00C512A6">
        <w:rPr>
          <w:rFonts w:ascii="Times New Roman" w:hAnsi="Times New Roman" w:cs="Times New Roman" w:hint="eastAsia"/>
          <w:sz w:val="24"/>
          <w:szCs w:val="24"/>
        </w:rPr>
        <w:t xml:space="preserve">eans </w:t>
      </w:r>
      <w:r w:rsidRPr="00C512A6">
        <w:rPr>
          <w:rFonts w:ascii="Times New Roman" w:hAnsi="Times New Roman" w:cs="Times New Roman" w:hint="eastAsia"/>
          <w:sz w:val="24"/>
          <w:szCs w:val="24"/>
        </w:rPr>
        <w:t>算法的扩展。在</w:t>
      </w:r>
      <w:r w:rsidRPr="00C512A6">
        <w:rPr>
          <w:rFonts w:ascii="Times New Roman" w:hAnsi="Times New Roman" w:cs="Times New Roman" w:hint="eastAsia"/>
          <w:sz w:val="24"/>
          <w:szCs w:val="24"/>
        </w:rPr>
        <w:t xml:space="preserve"> deterministic </w:t>
      </w:r>
      <w:r w:rsidRPr="00C512A6">
        <w:rPr>
          <w:rFonts w:ascii="Times New Roman" w:hAnsi="Times New Roman" w:cs="Times New Roman" w:hint="eastAsia"/>
          <w:sz w:val="24"/>
          <w:szCs w:val="24"/>
        </w:rPr>
        <w:t>方法中，首先确定簇的数量然后使用</w:t>
      </w:r>
      <w:r w:rsidR="00BF7C68">
        <w:rPr>
          <w:rFonts w:ascii="Times New Roman" w:hAnsi="Times New Roman" w:cs="Times New Roman" w:hint="eastAsia"/>
          <w:sz w:val="24"/>
          <w:szCs w:val="24"/>
        </w:rPr>
        <w:t xml:space="preserve"> K-M</w:t>
      </w:r>
      <w:r w:rsidRPr="00C512A6">
        <w:rPr>
          <w:rFonts w:ascii="Times New Roman" w:hAnsi="Times New Roman" w:cs="Times New Roman" w:hint="eastAsia"/>
          <w:sz w:val="24"/>
          <w:szCs w:val="24"/>
        </w:rPr>
        <w:t xml:space="preserve">eans </w:t>
      </w:r>
      <w:r w:rsidRPr="00C512A6">
        <w:rPr>
          <w:rFonts w:ascii="Times New Roman" w:hAnsi="Times New Roman" w:cs="Times New Roman" w:hint="eastAsia"/>
          <w:sz w:val="24"/>
          <w:szCs w:val="24"/>
        </w:rPr>
        <w:t>算法进行聚类，在每次聚类的过程中将当前簇中的具有高的</w:t>
      </w:r>
      <w:r w:rsidRPr="00C512A6">
        <w:rPr>
          <w:rFonts w:ascii="Times New Roman" w:hAnsi="Times New Roman" w:cs="Times New Roman" w:hint="eastAsia"/>
          <w:sz w:val="24"/>
          <w:szCs w:val="24"/>
        </w:rPr>
        <w:t xml:space="preserve"> hubness </w:t>
      </w:r>
      <w:r w:rsidRPr="00C512A6">
        <w:rPr>
          <w:rFonts w:ascii="Times New Roman" w:hAnsi="Times New Roman" w:cs="Times New Roman" w:hint="eastAsia"/>
          <w:sz w:val="24"/>
          <w:szCs w:val="24"/>
        </w:rPr>
        <w:t>分数的点作为其中心。</w:t>
      </w:r>
      <w:r w:rsidRPr="00C512A6">
        <w:rPr>
          <w:rFonts w:ascii="Times New Roman" w:hAnsi="Times New Roman" w:cs="Times New Roman" w:hint="eastAsia"/>
          <w:sz w:val="24"/>
          <w:szCs w:val="24"/>
        </w:rPr>
        <w:t xml:space="preserve">Probabilistic </w:t>
      </w:r>
      <w:r>
        <w:rPr>
          <w:rFonts w:ascii="Times New Roman" w:hAnsi="Times New Roman" w:cs="Times New Roman" w:hint="eastAsia"/>
          <w:sz w:val="24"/>
          <w:szCs w:val="24"/>
        </w:rPr>
        <w:t>方法使用模拟退火算法以一定概率</w:t>
      </w:r>
      <m:oMath>
        <m:r>
          <w:rPr>
            <w:rFonts w:ascii="Cambria Math" w:hAnsi="Cambria Math" w:cs="Times New Roman"/>
            <w:sz w:val="24"/>
            <w:szCs w:val="24"/>
          </w:rPr>
          <m:t>θ</m:t>
        </m:r>
      </m:oMath>
      <w:r w:rsidRPr="00C512A6">
        <w:rPr>
          <w:rFonts w:ascii="Times New Roman" w:hAnsi="Times New Roman" w:cs="Times New Roman" w:hint="eastAsia"/>
          <w:sz w:val="24"/>
          <w:szCs w:val="24"/>
        </w:rPr>
        <w:t xml:space="preserve">(=min(1,t/NProb)) </w:t>
      </w:r>
      <w:r w:rsidRPr="00C512A6">
        <w:rPr>
          <w:rFonts w:ascii="Times New Roman" w:hAnsi="Times New Roman" w:cs="Times New Roman" w:hint="eastAsia"/>
          <w:sz w:val="24"/>
          <w:szCs w:val="24"/>
        </w:rPr>
        <w:t>选择高</w:t>
      </w:r>
      <w:r w:rsidRPr="00C512A6">
        <w:rPr>
          <w:rFonts w:ascii="Times New Roman" w:hAnsi="Times New Roman" w:cs="Times New Roman" w:hint="eastAsia"/>
          <w:sz w:val="24"/>
          <w:szCs w:val="24"/>
        </w:rPr>
        <w:t xml:space="preserve"> hubness </w:t>
      </w:r>
      <w:r w:rsidRPr="00C512A6">
        <w:rPr>
          <w:rFonts w:ascii="Times New Roman" w:hAnsi="Times New Roman" w:cs="Times New Roman" w:hint="eastAsia"/>
          <w:sz w:val="24"/>
          <w:szCs w:val="24"/>
        </w:rPr>
        <w:t>分数的点作为当前簇的中心。</w:t>
      </w:r>
      <w:r w:rsidRPr="00C512A6">
        <w:rPr>
          <w:rFonts w:ascii="Times New Roman" w:hAnsi="Times New Roman" w:cs="Times New Roman" w:hint="eastAsia"/>
          <w:sz w:val="24"/>
          <w:szCs w:val="24"/>
        </w:rPr>
        <w:t xml:space="preserve">Deterministic </w:t>
      </w:r>
      <w:r w:rsidRPr="00C512A6">
        <w:rPr>
          <w:rFonts w:ascii="Times New Roman" w:hAnsi="Times New Roman" w:cs="Times New Roman" w:hint="eastAsia"/>
          <w:sz w:val="24"/>
          <w:szCs w:val="24"/>
        </w:rPr>
        <w:t>和</w:t>
      </w:r>
      <w:r w:rsidRPr="00C512A6">
        <w:rPr>
          <w:rFonts w:ascii="Times New Roman" w:hAnsi="Times New Roman" w:cs="Times New Roman" w:hint="eastAsia"/>
          <w:sz w:val="24"/>
          <w:szCs w:val="24"/>
        </w:rPr>
        <w:t xml:space="preserve"> probabilistic </w:t>
      </w:r>
      <w:r w:rsidRPr="00C512A6">
        <w:rPr>
          <w:rFonts w:ascii="Times New Roman" w:hAnsi="Times New Roman" w:cs="Times New Roman" w:hint="eastAsia"/>
          <w:sz w:val="24"/>
          <w:szCs w:val="24"/>
        </w:rPr>
        <w:t>方法只依赖于距离矩阵而不必关心数据的表现形式。为了尽可能地获取数据的中心位置则需要使用</w:t>
      </w:r>
      <w:r w:rsidRPr="00C512A6">
        <w:rPr>
          <w:rFonts w:ascii="Times New Roman" w:hAnsi="Times New Roman" w:cs="Times New Roman" w:hint="eastAsia"/>
          <w:sz w:val="24"/>
          <w:szCs w:val="24"/>
        </w:rPr>
        <w:t xml:space="preserve"> hybrid </w:t>
      </w:r>
      <w:r w:rsidRPr="00C512A6">
        <w:rPr>
          <w:rFonts w:ascii="Times New Roman" w:hAnsi="Times New Roman" w:cs="Times New Roman" w:hint="eastAsia"/>
          <w:sz w:val="24"/>
          <w:szCs w:val="24"/>
        </w:rPr>
        <w:t>方法。在</w:t>
      </w:r>
      <w:r w:rsidRPr="00C512A6">
        <w:rPr>
          <w:rFonts w:ascii="Times New Roman" w:hAnsi="Times New Roman" w:cs="Times New Roman" w:hint="eastAsia"/>
          <w:sz w:val="24"/>
          <w:szCs w:val="24"/>
        </w:rPr>
        <w:t xml:space="preserve"> hybrid </w:t>
      </w:r>
      <w:r w:rsidRPr="00C512A6">
        <w:rPr>
          <w:rFonts w:ascii="Times New Roman" w:hAnsi="Times New Roman" w:cs="Times New Roman" w:hint="eastAsia"/>
          <w:sz w:val="24"/>
          <w:szCs w:val="24"/>
        </w:rPr>
        <w:t>方法中，使用数据点的</w:t>
      </w:r>
      <w:r w:rsidRPr="00C512A6">
        <w:rPr>
          <w:rFonts w:ascii="Times New Roman" w:hAnsi="Times New Roman" w:cs="Times New Roman" w:hint="eastAsia"/>
          <w:sz w:val="24"/>
          <w:szCs w:val="24"/>
        </w:rPr>
        <w:t xml:space="preserve"> hubness </w:t>
      </w:r>
      <w:r w:rsidRPr="00C512A6">
        <w:rPr>
          <w:rFonts w:ascii="Times New Roman" w:hAnsi="Times New Roman" w:cs="Times New Roman" w:hint="eastAsia"/>
          <w:sz w:val="24"/>
          <w:szCs w:val="24"/>
        </w:rPr>
        <w:t>分数来指导搜索，但最终会形成基于质心的簇结构。</w:t>
      </w:r>
      <w:r w:rsidRPr="00C512A6">
        <w:rPr>
          <w:rFonts w:ascii="Times New Roman" w:hAnsi="Times New Roman" w:cs="Times New Roman" w:hint="eastAsia"/>
          <w:sz w:val="24"/>
          <w:szCs w:val="24"/>
        </w:rPr>
        <w:t xml:space="preserve">kernel </w:t>
      </w:r>
      <w:r w:rsidRPr="00C512A6">
        <w:rPr>
          <w:rFonts w:ascii="Times New Roman" w:hAnsi="Times New Roman" w:cs="Times New Roman" w:hint="eastAsia"/>
          <w:sz w:val="24"/>
          <w:szCs w:val="24"/>
        </w:rPr>
        <w:t>方法在前三者基础上可以对非超球面簇集进行处理。基于</w:t>
      </w:r>
      <w:r w:rsidRPr="00C512A6">
        <w:rPr>
          <w:rFonts w:ascii="Times New Roman" w:hAnsi="Times New Roman" w:cs="Times New Roman" w:hint="eastAsia"/>
          <w:sz w:val="24"/>
          <w:szCs w:val="24"/>
        </w:rPr>
        <w:t xml:space="preserve"> hub </w:t>
      </w:r>
      <w:r w:rsidRPr="00C512A6">
        <w:rPr>
          <w:rFonts w:ascii="Times New Roman" w:hAnsi="Times New Roman" w:cs="Times New Roman" w:hint="eastAsia"/>
          <w:sz w:val="24"/>
          <w:szCs w:val="24"/>
        </w:rPr>
        <w:t>的聚类算法用于高维数据，由此可见随着维度的增加聚类时间和迭代次数也随之增加</w:t>
      </w:r>
      <w:r w:rsidR="00393DB3">
        <w:rPr>
          <w:rFonts w:ascii="Times New Roman" w:hAnsi="Times New Roman" w:cs="Times New Roman"/>
          <w:sz w:val="24"/>
          <w:szCs w:val="24"/>
        </w:rPr>
        <w:t>。</w:t>
      </w:r>
    </w:p>
    <w:p w14:paraId="19E22EB8" w14:textId="2E880C1F" w:rsidR="0018317B" w:rsidRPr="00B47E25" w:rsidRDefault="00402846" w:rsidP="00B47E25">
      <w:pPr>
        <w:spacing w:line="400" w:lineRule="exact"/>
        <w:ind w:firstLine="482"/>
        <w:rPr>
          <w:rFonts w:ascii="Times New Roman" w:hAnsi="Times New Roman" w:cs="Times New Roman"/>
          <w:sz w:val="24"/>
          <w:szCs w:val="24"/>
        </w:rPr>
      </w:pPr>
      <w:r w:rsidRPr="00402846">
        <w:rPr>
          <w:rFonts w:ascii="Times New Roman" w:hAnsi="Times New Roman" w:cs="Times New Roman" w:hint="eastAsia"/>
          <w:sz w:val="24"/>
          <w:szCs w:val="24"/>
        </w:rPr>
        <w:t>针对基于</w:t>
      </w:r>
      <w:r w:rsidRPr="00402846">
        <w:rPr>
          <w:rFonts w:ascii="Times New Roman" w:hAnsi="Times New Roman" w:cs="Times New Roman" w:hint="eastAsia"/>
          <w:sz w:val="24"/>
          <w:szCs w:val="24"/>
        </w:rPr>
        <w:t xml:space="preserve"> hub </w:t>
      </w:r>
      <w:r w:rsidRPr="00402846">
        <w:rPr>
          <w:rFonts w:ascii="Times New Roman" w:hAnsi="Times New Roman" w:cs="Times New Roman" w:hint="eastAsia"/>
          <w:sz w:val="24"/>
          <w:szCs w:val="24"/>
        </w:rPr>
        <w:t>的聚类分析方法的优缺点、适用性等问题，本文提出了一种基于</w:t>
      </w:r>
      <w:r w:rsidRPr="00402846">
        <w:rPr>
          <w:rFonts w:ascii="Times New Roman" w:hAnsi="Times New Roman" w:cs="Times New Roman" w:hint="eastAsia"/>
          <w:sz w:val="24"/>
          <w:szCs w:val="24"/>
        </w:rPr>
        <w:t xml:space="preserve"> PCA-Hubness </w:t>
      </w:r>
      <w:r w:rsidRPr="00402846">
        <w:rPr>
          <w:rFonts w:ascii="Times New Roman" w:hAnsi="Times New Roman" w:cs="Times New Roman" w:hint="eastAsia"/>
          <w:sz w:val="24"/>
          <w:szCs w:val="24"/>
        </w:rPr>
        <w:t>的聚类分析方法。首先，构建</w:t>
      </w:r>
      <w:r w:rsidRPr="00402846">
        <w:rPr>
          <w:rFonts w:ascii="Times New Roman" w:hAnsi="Times New Roman" w:cs="Times New Roman" w:hint="eastAsia"/>
          <w:sz w:val="24"/>
          <w:szCs w:val="24"/>
        </w:rPr>
        <w:t xml:space="preserve"> </w:t>
      </w:r>
      <w:r w:rsidRPr="007E5BEE">
        <w:rPr>
          <w:rFonts w:ascii="Times New Roman" w:hAnsi="Times New Roman" w:cs="Times New Roman" w:hint="eastAsia"/>
          <w:i/>
          <w:sz w:val="24"/>
          <w:szCs w:val="24"/>
        </w:rPr>
        <w:t>K</w:t>
      </w:r>
      <w:r w:rsidRPr="00402846">
        <w:rPr>
          <w:rFonts w:ascii="Times New Roman" w:hAnsi="Times New Roman" w:cs="Times New Roman" w:hint="eastAsia"/>
          <w:sz w:val="24"/>
          <w:szCs w:val="24"/>
        </w:rPr>
        <w:t xml:space="preserve">NN </w:t>
      </w:r>
      <w:r w:rsidRPr="00402846">
        <w:rPr>
          <w:rFonts w:ascii="Times New Roman" w:hAnsi="Times New Roman" w:cs="Times New Roman" w:hint="eastAsia"/>
          <w:sz w:val="24"/>
          <w:szCs w:val="24"/>
        </w:rPr>
        <w:t>邻域矩阵，计算每个点的</w:t>
      </w:r>
      <w:r w:rsidRPr="00402846">
        <w:rPr>
          <w:rFonts w:ascii="Times New Roman" w:hAnsi="Times New Roman" w:cs="Times New Roman" w:hint="eastAsia"/>
          <w:sz w:val="24"/>
          <w:szCs w:val="24"/>
        </w:rPr>
        <w:t xml:space="preserve"> </w:t>
      </w:r>
      <w:r w:rsidRPr="007F1441">
        <w:rPr>
          <w:rFonts w:ascii="Times New Roman" w:hAnsi="Times New Roman" w:cs="Times New Roman" w:hint="eastAsia"/>
          <w:i/>
          <w:sz w:val="24"/>
          <w:szCs w:val="24"/>
        </w:rPr>
        <w:t>k-occurrences</w:t>
      </w:r>
      <w:r w:rsidRPr="00402846">
        <w:rPr>
          <w:rFonts w:ascii="Times New Roman" w:hAnsi="Times New Roman" w:cs="Times New Roman" w:hint="eastAsia"/>
          <w:sz w:val="24"/>
          <w:szCs w:val="24"/>
        </w:rPr>
        <w:t xml:space="preserve"> </w:t>
      </w:r>
      <w:r w:rsidRPr="00402846">
        <w:rPr>
          <w:rFonts w:ascii="Times New Roman" w:hAnsi="Times New Roman" w:cs="Times New Roman" w:hint="eastAsia"/>
          <w:sz w:val="24"/>
          <w:szCs w:val="24"/>
        </w:rPr>
        <w:t>值。然后，用</w:t>
      </w:r>
      <w:r w:rsidRPr="00402846">
        <w:rPr>
          <w:rFonts w:ascii="Times New Roman" w:hAnsi="Times New Roman" w:cs="Times New Roman" w:hint="eastAsia"/>
          <w:sz w:val="24"/>
          <w:szCs w:val="24"/>
        </w:rPr>
        <w:t xml:space="preserve">PCA </w:t>
      </w:r>
      <w:r w:rsidRPr="00402846">
        <w:rPr>
          <w:rFonts w:ascii="Times New Roman" w:hAnsi="Times New Roman" w:cs="Times New Roman" w:hint="eastAsia"/>
          <w:sz w:val="24"/>
          <w:szCs w:val="24"/>
        </w:rPr>
        <w:t>进行降维，在降维的过程中通过偏度的变化率来控制降维的程度，以防损失过多重要的有价值信息。最后，在获取降维数据后利用基于</w:t>
      </w:r>
      <w:r w:rsidRPr="00402846">
        <w:rPr>
          <w:rFonts w:ascii="Times New Roman" w:hAnsi="Times New Roman" w:cs="Times New Roman" w:hint="eastAsia"/>
          <w:sz w:val="24"/>
          <w:szCs w:val="24"/>
        </w:rPr>
        <w:t xml:space="preserve"> hub </w:t>
      </w:r>
      <w:r w:rsidRPr="00402846">
        <w:rPr>
          <w:rFonts w:ascii="Times New Roman" w:hAnsi="Times New Roman" w:cs="Times New Roman" w:hint="eastAsia"/>
          <w:sz w:val="24"/>
          <w:szCs w:val="24"/>
        </w:rPr>
        <w:t>的算法进行聚类分析。实验证明，本文提出的基于</w:t>
      </w:r>
      <w:r w:rsidRPr="00402846">
        <w:rPr>
          <w:rFonts w:ascii="Times New Roman" w:hAnsi="Times New Roman" w:cs="Times New Roman" w:hint="eastAsia"/>
          <w:sz w:val="24"/>
          <w:szCs w:val="24"/>
        </w:rPr>
        <w:t xml:space="preserve"> PCA-Hubness </w:t>
      </w:r>
      <w:r w:rsidRPr="00402846">
        <w:rPr>
          <w:rFonts w:ascii="Times New Roman" w:hAnsi="Times New Roman" w:cs="Times New Roman" w:hint="eastAsia"/>
          <w:sz w:val="24"/>
          <w:szCs w:val="24"/>
        </w:rPr>
        <w:t>的聚类算法可以在基本保持本征维数不变的情况下对数据降维，对给定数据集的聚类效果与传统的</w:t>
      </w:r>
      <w:r w:rsidR="001608DC">
        <w:rPr>
          <w:rFonts w:ascii="Times New Roman" w:hAnsi="Times New Roman" w:cs="Times New Roman" w:hint="eastAsia"/>
          <w:sz w:val="24"/>
          <w:szCs w:val="24"/>
        </w:rPr>
        <w:t xml:space="preserve"> K-M</w:t>
      </w:r>
      <w:r w:rsidRPr="00402846">
        <w:rPr>
          <w:rFonts w:ascii="Times New Roman" w:hAnsi="Times New Roman" w:cs="Times New Roman" w:hint="eastAsia"/>
          <w:sz w:val="24"/>
          <w:szCs w:val="24"/>
        </w:rPr>
        <w:t xml:space="preserve">eans </w:t>
      </w:r>
      <w:r w:rsidRPr="00402846">
        <w:rPr>
          <w:rFonts w:ascii="Times New Roman" w:hAnsi="Times New Roman" w:cs="Times New Roman" w:hint="eastAsia"/>
          <w:sz w:val="24"/>
          <w:szCs w:val="24"/>
        </w:rPr>
        <w:t>算法和基于</w:t>
      </w:r>
      <w:r w:rsidRPr="00402846">
        <w:rPr>
          <w:rFonts w:ascii="Times New Roman" w:hAnsi="Times New Roman" w:cs="Times New Roman" w:hint="eastAsia"/>
          <w:sz w:val="24"/>
          <w:szCs w:val="24"/>
        </w:rPr>
        <w:t xml:space="preserve"> hub </w:t>
      </w:r>
      <w:r w:rsidRPr="00402846">
        <w:rPr>
          <w:rFonts w:ascii="Times New Roman" w:hAnsi="Times New Roman" w:cs="Times New Roman" w:hint="eastAsia"/>
          <w:sz w:val="24"/>
          <w:szCs w:val="24"/>
        </w:rPr>
        <w:t>的聚类算法相当或者更优。从而很大程度上解决了传统算法无法在高维数据空间中聚类分析的问题</w:t>
      </w:r>
      <w:r w:rsidR="00AB66E9">
        <w:rPr>
          <w:rFonts w:ascii="Times New Roman" w:hAnsi="Times New Roman" w:cs="Times New Roman"/>
          <w:sz w:val="24"/>
          <w:szCs w:val="24"/>
        </w:rPr>
        <w:t>。</w:t>
      </w:r>
      <w:bookmarkStart w:id="15" w:name="OLE_LINK24"/>
      <w:bookmarkStart w:id="16" w:name="OLE_LINK41"/>
      <w:bookmarkStart w:id="17" w:name="OLE_LINK42"/>
      <w:bookmarkStart w:id="18" w:name="OLE_LINK43"/>
      <w:bookmarkStart w:id="19" w:name="OLE_LINK44"/>
      <w:bookmarkStart w:id="20" w:name="OLE_LINK45"/>
      <w:bookmarkStart w:id="21" w:name="OLE_LINK46"/>
      <w:bookmarkStart w:id="22" w:name="OLE_LINK47"/>
      <w:bookmarkStart w:id="23" w:name="OLE_LINK48"/>
      <w:bookmarkStart w:id="24" w:name="OLE_LINK49"/>
      <w:bookmarkStart w:id="25" w:name="OLE_LINK25"/>
      <w:bookmarkStart w:id="26" w:name="OLE_LINK26"/>
      <w:bookmarkEnd w:id="13"/>
      <w:bookmarkEnd w:id="14"/>
      <w:r w:rsidR="00B92985" w:rsidRPr="00F84362">
        <w:rPr>
          <w:rFonts w:ascii="Times New Roman" w:hAnsi="Times New Roman" w:cs="Times New Roman"/>
        </w:rPr>
        <w:t xml:space="preserve"> </w:t>
      </w:r>
    </w:p>
    <w:bookmarkEnd w:id="10"/>
    <w:bookmarkEnd w:id="11"/>
    <w:bookmarkEnd w:id="15"/>
    <w:bookmarkEnd w:id="16"/>
    <w:bookmarkEnd w:id="17"/>
    <w:bookmarkEnd w:id="18"/>
    <w:bookmarkEnd w:id="19"/>
    <w:bookmarkEnd w:id="20"/>
    <w:bookmarkEnd w:id="21"/>
    <w:bookmarkEnd w:id="22"/>
    <w:bookmarkEnd w:id="23"/>
    <w:bookmarkEnd w:id="24"/>
    <w:bookmarkEnd w:id="25"/>
    <w:bookmarkEnd w:id="26"/>
    <w:p w14:paraId="1526F9C6" w14:textId="545D0DF0" w:rsidR="00C42045" w:rsidRPr="00B775E4" w:rsidRDefault="00F84362" w:rsidP="00B775E4">
      <w:pPr>
        <w:rPr>
          <w:rFonts w:asciiTheme="minorEastAsia" w:hAnsiTheme="minorEastAsia"/>
          <w:b/>
          <w:sz w:val="24"/>
          <w:szCs w:val="24"/>
        </w:rPr>
        <w:sectPr w:rsidR="00C42045" w:rsidRPr="00B775E4" w:rsidSect="00BA1C1E">
          <w:headerReference w:type="even" r:id="rId18"/>
          <w:headerReference w:type="default" r:id="rId19"/>
          <w:footerReference w:type="even" r:id="rId20"/>
          <w:footerReference w:type="default" r:id="rId21"/>
          <w:pgSz w:w="11906" w:h="16838" w:code="9"/>
          <w:pgMar w:top="1701" w:right="1418" w:bottom="1418" w:left="1418" w:header="907" w:footer="851" w:gutter="567"/>
          <w:pgNumType w:fmt="upperRoman" w:start="1"/>
          <w:cols w:space="425"/>
          <w:docGrid w:type="lines" w:linePitch="312"/>
        </w:sectPr>
      </w:pPr>
      <w:r w:rsidRPr="00DC3D76">
        <w:rPr>
          <w:rFonts w:ascii="黑体" w:eastAsia="黑体" w:hAnsi="黑体" w:hint="eastAsia"/>
          <w:b/>
          <w:sz w:val="24"/>
          <w:szCs w:val="24"/>
        </w:rPr>
        <w:t>关键词</w:t>
      </w:r>
      <w:r w:rsidRPr="00DC3D76">
        <w:rPr>
          <w:rFonts w:hint="eastAsia"/>
          <w:b/>
          <w:sz w:val="24"/>
          <w:szCs w:val="24"/>
        </w:rPr>
        <w:t>：</w:t>
      </w:r>
      <w:bookmarkStart w:id="27" w:name="OLE_LINK29"/>
      <w:bookmarkStart w:id="28" w:name="OLE_LINK27"/>
      <w:bookmarkStart w:id="29" w:name="OLE_LINK28"/>
      <w:r w:rsidR="00F50E3A" w:rsidRPr="00F50E3A">
        <w:rPr>
          <w:rFonts w:asciiTheme="minorEastAsia" w:hAnsiTheme="minorEastAsia" w:hint="eastAsia"/>
          <w:b/>
          <w:sz w:val="24"/>
          <w:szCs w:val="24"/>
        </w:rPr>
        <w:t>Hub聚类</w:t>
      </w:r>
      <w:r w:rsidR="00381571" w:rsidRPr="00DC3D76">
        <w:rPr>
          <w:rFonts w:asciiTheme="minorEastAsia" w:hAnsiTheme="minorEastAsia" w:hint="eastAsia"/>
          <w:b/>
          <w:sz w:val="24"/>
          <w:szCs w:val="24"/>
        </w:rPr>
        <w:t>，</w:t>
      </w:r>
      <w:r w:rsidR="00F50E3A" w:rsidRPr="00F50E3A">
        <w:rPr>
          <w:rFonts w:asciiTheme="minorEastAsia" w:hAnsiTheme="minorEastAsia" w:hint="eastAsia"/>
          <w:b/>
          <w:sz w:val="24"/>
          <w:szCs w:val="24"/>
        </w:rPr>
        <w:t>高维数据</w:t>
      </w:r>
      <w:r w:rsidR="00381571" w:rsidRPr="00DC3D76">
        <w:rPr>
          <w:rFonts w:asciiTheme="minorEastAsia" w:hAnsiTheme="minorEastAsia" w:hint="eastAsia"/>
          <w:b/>
          <w:sz w:val="24"/>
          <w:szCs w:val="24"/>
        </w:rPr>
        <w:t>，</w:t>
      </w:r>
      <w:bookmarkEnd w:id="27"/>
      <w:bookmarkEnd w:id="28"/>
      <w:bookmarkEnd w:id="29"/>
      <w:r w:rsidR="00C042A5" w:rsidRPr="00C042A5">
        <w:rPr>
          <w:rFonts w:asciiTheme="minorEastAsia" w:hAnsiTheme="minorEastAsia" w:hint="eastAsia"/>
          <w:b/>
          <w:sz w:val="24"/>
          <w:szCs w:val="24"/>
        </w:rPr>
        <w:t>偏度</w:t>
      </w:r>
      <w:r w:rsidR="00C9515A">
        <w:rPr>
          <w:rFonts w:asciiTheme="minorEastAsia" w:hAnsiTheme="minorEastAsia" w:hint="eastAsia"/>
          <w:b/>
          <w:sz w:val="24"/>
          <w:szCs w:val="24"/>
        </w:rPr>
        <w:t>，</w:t>
      </w:r>
      <w:r w:rsidR="00C5699A" w:rsidRPr="00C5699A">
        <w:rPr>
          <w:rFonts w:asciiTheme="minorEastAsia" w:hAnsiTheme="minorEastAsia" w:hint="eastAsia"/>
          <w:b/>
          <w:sz w:val="24"/>
          <w:szCs w:val="24"/>
        </w:rPr>
        <w:t>本征维度</w:t>
      </w:r>
      <w:r w:rsidR="00B775E4">
        <w:rPr>
          <w:rFonts w:ascii="黑体" w:eastAsia="黑体" w:hAnsi="黑体" w:hint="eastAsia"/>
          <w:sz w:val="24"/>
          <w:szCs w:val="24"/>
        </w:rPr>
        <w:t>，</w:t>
      </w:r>
      <w:r w:rsidR="00681660">
        <w:rPr>
          <w:rFonts w:asciiTheme="minorEastAsia" w:hAnsiTheme="minorEastAsia"/>
          <w:b/>
          <w:sz w:val="24"/>
          <w:szCs w:val="24"/>
        </w:rPr>
        <w:t>主成分分析</w:t>
      </w:r>
    </w:p>
    <w:p w14:paraId="1348EBDC" w14:textId="77777777" w:rsidR="00F84362" w:rsidRDefault="00DC3D76" w:rsidP="00423A9A">
      <w:pPr>
        <w:pStyle w:val="ab"/>
        <w:rPr>
          <w:b/>
        </w:rPr>
      </w:pPr>
      <w:bookmarkStart w:id="30" w:name="_Toc478040802"/>
      <w:r w:rsidRPr="00DC3D76">
        <w:rPr>
          <w:b/>
        </w:rPr>
        <w:lastRenderedPageBreak/>
        <w:t>ABSTRACT</w:t>
      </w:r>
      <w:bookmarkEnd w:id="30"/>
    </w:p>
    <w:p w14:paraId="6F8D22F9" w14:textId="77777777" w:rsidR="00C853F8" w:rsidRPr="00DC3D76" w:rsidRDefault="00C853F8" w:rsidP="00C853F8"/>
    <w:p w14:paraId="14839250" w14:textId="7F029D96" w:rsidR="00FA7E01" w:rsidRDefault="00FA7E01" w:rsidP="00FA7E01">
      <w:pPr>
        <w:ind w:firstLineChars="200" w:firstLine="480"/>
        <w:rPr>
          <w:rFonts w:ascii="Times New Roman" w:hAnsi="Times New Roman" w:cs="Times New Roman"/>
          <w:sz w:val="24"/>
          <w:szCs w:val="24"/>
        </w:rPr>
      </w:pPr>
      <w:r>
        <w:rPr>
          <w:rFonts w:ascii="Times New Roman" w:hAnsi="Times New Roman" w:cs="Times New Roman"/>
          <w:sz w:val="24"/>
          <w:szCs w:val="24"/>
        </w:rPr>
        <w:t>Wirk:</w:t>
      </w:r>
    </w:p>
    <w:p w14:paraId="1690B140" w14:textId="226487F8" w:rsidR="00950BF3" w:rsidRDefault="00950BF3" w:rsidP="00950BF3">
      <w:pPr>
        <w:ind w:firstLine="450"/>
        <w:rPr>
          <w:rFonts w:ascii="Times New Roman" w:hAnsi="Times New Roman" w:cs="Times New Roman"/>
          <w:sz w:val="24"/>
          <w:szCs w:val="24"/>
        </w:rPr>
      </w:pPr>
      <w:r>
        <w:rPr>
          <w:rFonts w:ascii="Times New Roman" w:hAnsi="Times New Roman" w:cs="Times New Roman"/>
          <w:sz w:val="24"/>
          <w:szCs w:val="24"/>
        </w:rPr>
        <w:t>F</w:t>
      </w:r>
      <w:r w:rsidR="0080560F">
        <w:rPr>
          <w:rFonts w:ascii="Times New Roman" w:hAnsi="Times New Roman" w:cs="Times New Roman"/>
          <w:sz w:val="24"/>
          <w:szCs w:val="24"/>
        </w:rPr>
        <w:t>y</w:t>
      </w:r>
      <w:r w:rsidR="00E44F72">
        <w:rPr>
          <w:rFonts w:ascii="Times New Roman" w:hAnsi="Times New Roman" w:cs="Times New Roman"/>
          <w:sz w:val="24"/>
          <w:szCs w:val="24"/>
        </w:rPr>
        <w:t xml:space="preserve">. </w:t>
      </w:r>
    </w:p>
    <w:p w14:paraId="47ECA1D7" w14:textId="05C0EDF8" w:rsidR="00B92985" w:rsidRDefault="00950BF3" w:rsidP="00E44F72">
      <w:pPr>
        <w:ind w:firstLineChars="200" w:firstLine="480"/>
        <w:rPr>
          <w:rFonts w:ascii="Times New Roman" w:hAnsi="Times New Roman" w:cs="Times New Roman"/>
          <w:sz w:val="24"/>
          <w:szCs w:val="24"/>
        </w:rPr>
      </w:pPr>
      <w:r>
        <w:rPr>
          <w:rFonts w:ascii="Times New Roman" w:hAnsi="Times New Roman" w:cs="Times New Roman"/>
          <w:sz w:val="24"/>
          <w:szCs w:val="24"/>
        </w:rPr>
        <w:t>Se</w:t>
      </w:r>
      <w:r w:rsidR="00FA7E01">
        <w:rPr>
          <w:rFonts w:ascii="Times New Roman" w:hAnsi="Times New Roman" w:cs="Times New Roman"/>
          <w:sz w:val="24"/>
          <w:szCs w:val="24"/>
        </w:rPr>
        <w:t xml:space="preserve">s. </w:t>
      </w:r>
    </w:p>
    <w:p w14:paraId="5C099AC8" w14:textId="70E6AC1D" w:rsidR="00381571" w:rsidRDefault="00950BF3" w:rsidP="00FA7E01">
      <w:pPr>
        <w:ind w:firstLine="450"/>
        <w:rPr>
          <w:rFonts w:ascii="Times New Roman" w:hAnsi="Times New Roman" w:cs="Times New Roman"/>
          <w:kern w:val="0"/>
          <w:sz w:val="24"/>
          <w:szCs w:val="24"/>
        </w:rPr>
      </w:pPr>
      <w:r w:rsidRPr="00BA1C1E">
        <w:rPr>
          <w:rFonts w:ascii="Times New Roman" w:hAnsi="Times New Roman" w:cs="Times New Roman"/>
          <w:sz w:val="24"/>
          <w:szCs w:val="24"/>
        </w:rPr>
        <w:t>Ev</w:t>
      </w:r>
      <w:r w:rsidR="00B64543">
        <w:rPr>
          <w:rFonts w:ascii="Times New Roman" w:hAnsi="Times New Roman" w:cs="Times New Roman"/>
          <w:kern w:val="0"/>
          <w:sz w:val="24"/>
          <w:szCs w:val="24"/>
        </w:rPr>
        <w:t>t.</w:t>
      </w:r>
    </w:p>
    <w:p w14:paraId="7783D726" w14:textId="5A713120" w:rsidR="0018317B" w:rsidRDefault="00B505C1" w:rsidP="00FA7E01">
      <w:pPr>
        <w:ind w:firstLine="450"/>
        <w:rPr>
          <w:rFonts w:ascii="Times New Roman" w:hAnsi="Times New Roman" w:cs="Times New Roman"/>
          <w:sz w:val="24"/>
          <w:szCs w:val="24"/>
        </w:rPr>
      </w:pPr>
      <w:r>
        <w:rPr>
          <w:rFonts w:ascii="Times New Roman" w:hAnsi="Times New Roman" w:cs="Times New Roman"/>
          <w:kern w:val="0"/>
          <w:sz w:val="24"/>
          <w:szCs w:val="24"/>
        </w:rPr>
        <w:t xml:space="preserve">Ac be. </w:t>
      </w:r>
    </w:p>
    <w:p w14:paraId="17E1CD9C" w14:textId="77777777" w:rsidR="00CF1293" w:rsidRDefault="00CF1293" w:rsidP="001C3D2C">
      <w:pPr>
        <w:ind w:left="1200" w:hangingChars="500" w:hanging="1200"/>
        <w:rPr>
          <w:rFonts w:ascii="Times New Roman" w:hAnsi="Times New Roman" w:cs="Times New Roman"/>
          <w:sz w:val="24"/>
          <w:szCs w:val="24"/>
        </w:rPr>
      </w:pPr>
      <w:r w:rsidRPr="00CF1293">
        <w:rPr>
          <w:rFonts w:ascii="Times New Roman" w:hAnsi="Times New Roman" w:cs="Times New Roman"/>
          <w:b/>
          <w:sz w:val="24"/>
          <w:szCs w:val="24"/>
        </w:rPr>
        <w:t>Key words:</w:t>
      </w:r>
      <w:r w:rsidRPr="00DC3D76">
        <w:rPr>
          <w:rFonts w:ascii="Times New Roman" w:hAnsi="Times New Roman" w:cs="Times New Roman"/>
          <w:b/>
          <w:sz w:val="24"/>
          <w:szCs w:val="24"/>
        </w:rPr>
        <w:t xml:space="preserve"> wind blades</w:t>
      </w:r>
      <w:r w:rsidR="00381571" w:rsidRPr="00DC3D76">
        <w:rPr>
          <w:rFonts w:ascii="Times New Roman" w:hAnsi="Times New Roman" w:cs="Times New Roman"/>
          <w:b/>
          <w:sz w:val="24"/>
          <w:szCs w:val="24"/>
        </w:rPr>
        <w:t>,</w:t>
      </w:r>
      <w:r w:rsidRPr="00DC3D76">
        <w:rPr>
          <w:rFonts w:ascii="Times New Roman" w:hAnsi="Times New Roman" w:cs="Times New Roman"/>
          <w:b/>
          <w:sz w:val="24"/>
          <w:szCs w:val="24"/>
        </w:rPr>
        <w:t xml:space="preserve"> anti-icing</w:t>
      </w:r>
      <w:r w:rsidR="00381571" w:rsidRPr="00DC3D76">
        <w:rPr>
          <w:rFonts w:ascii="Times New Roman" w:hAnsi="Times New Roman" w:cs="Times New Roman"/>
          <w:b/>
          <w:sz w:val="24"/>
          <w:szCs w:val="24"/>
        </w:rPr>
        <w:t>,</w:t>
      </w:r>
      <w:r w:rsidRPr="00DC3D76">
        <w:rPr>
          <w:rFonts w:ascii="Times New Roman" w:hAnsi="Times New Roman" w:cs="Times New Roman"/>
          <w:b/>
          <w:sz w:val="24"/>
          <w:szCs w:val="24"/>
        </w:rPr>
        <w:t xml:space="preserve"> hydrophobic coatings</w:t>
      </w:r>
      <w:r w:rsidR="00C9515A">
        <w:rPr>
          <w:rFonts w:ascii="Times New Roman" w:hAnsi="Times New Roman" w:cs="Times New Roman"/>
          <w:b/>
          <w:sz w:val="24"/>
          <w:szCs w:val="24"/>
        </w:rPr>
        <w:t>, frozen speed</w:t>
      </w:r>
      <w:r w:rsidR="00B775E4">
        <w:rPr>
          <w:rFonts w:ascii="Times New Roman" w:hAnsi="Times New Roman" w:cs="Times New Roman"/>
          <w:b/>
          <w:sz w:val="24"/>
          <w:szCs w:val="24"/>
        </w:rPr>
        <w:t>, wind tune test, natural icing</w:t>
      </w:r>
    </w:p>
    <w:p w14:paraId="4C999670" w14:textId="77777777" w:rsidR="00DB4C6B" w:rsidRPr="00B775E4" w:rsidRDefault="00DB4C6B" w:rsidP="00DB4C6B">
      <w:pPr>
        <w:pStyle w:val="af9"/>
        <w:jc w:val="center"/>
        <w:rPr>
          <w:rFonts w:ascii="Times New Roman" w:hAnsi="Times New Roman" w:cs="Times New Roman"/>
          <w:b/>
          <w:sz w:val="24"/>
          <w:szCs w:val="24"/>
        </w:rPr>
        <w:sectPr w:rsidR="00DB4C6B" w:rsidRPr="00B775E4" w:rsidSect="00DD221C">
          <w:headerReference w:type="even" r:id="rId22"/>
          <w:headerReference w:type="default" r:id="rId23"/>
          <w:footerReference w:type="even" r:id="rId24"/>
          <w:footerReference w:type="default" r:id="rId25"/>
          <w:pgSz w:w="11906" w:h="16838" w:code="9"/>
          <w:pgMar w:top="1701" w:right="1418" w:bottom="1418" w:left="1418" w:header="907" w:footer="851" w:gutter="567"/>
          <w:pgNumType w:fmt="upperRoman"/>
          <w:cols w:space="425"/>
          <w:docGrid w:type="lines" w:linePitch="312"/>
        </w:sectPr>
      </w:pPr>
    </w:p>
    <w:bookmarkStart w:id="31" w:name="_Toc448252803" w:displacedByCustomXml="next"/>
    <w:bookmarkStart w:id="32" w:name="_Toc447784391" w:displacedByCustomXml="next"/>
    <w:bookmarkStart w:id="33" w:name="_Toc447784208" w:displacedByCustomXml="next"/>
    <w:bookmarkStart w:id="34" w:name="_Toc447632493" w:displacedByCustomXml="next"/>
    <w:bookmarkStart w:id="35" w:name="_Toc447561132" w:displacedByCustomXml="next"/>
    <w:sdt>
      <w:sdtPr>
        <w:rPr>
          <w:rFonts w:asciiTheme="minorHAnsi" w:eastAsiaTheme="minorEastAsia" w:hAnsiTheme="minorHAnsi" w:cstheme="minorBidi"/>
          <w:bCs w:val="0"/>
          <w:kern w:val="2"/>
          <w:sz w:val="21"/>
          <w:szCs w:val="21"/>
          <w:lang w:val="en-US"/>
        </w:rPr>
        <w:id w:val="-61881609"/>
        <w:docPartObj>
          <w:docPartGallery w:val="Table of Contents"/>
          <w:docPartUnique/>
        </w:docPartObj>
      </w:sdtPr>
      <w:sdtEndPr>
        <w:rPr>
          <w:b/>
        </w:rPr>
      </w:sdtEndPr>
      <w:sdtContent>
        <w:bookmarkStart w:id="36" w:name="_Toc478040803" w:displacedByCustomXml="prev"/>
        <w:p w14:paraId="3B2D2C71" w14:textId="77777777" w:rsidR="00E02CC8" w:rsidRPr="00A66D46" w:rsidRDefault="00110C75" w:rsidP="00110C75">
          <w:pPr>
            <w:pStyle w:val="aff0"/>
            <w:numPr>
              <w:ilvl w:val="0"/>
              <w:numId w:val="0"/>
            </w:numPr>
            <w:tabs>
              <w:tab w:val="center" w:pos="4467"/>
              <w:tab w:val="left" w:pos="6310"/>
            </w:tabs>
            <w:ind w:left="432"/>
            <w:jc w:val="left"/>
            <w:rPr>
              <w:sz w:val="28"/>
              <w:szCs w:val="28"/>
            </w:rPr>
          </w:pPr>
          <w:r>
            <w:rPr>
              <w:rFonts w:asciiTheme="minorHAnsi" w:eastAsiaTheme="minorEastAsia" w:hAnsiTheme="minorHAnsi" w:cstheme="minorBidi"/>
              <w:bCs w:val="0"/>
              <w:kern w:val="2"/>
              <w:sz w:val="21"/>
              <w:szCs w:val="21"/>
              <w:lang w:val="en-US"/>
            </w:rPr>
            <w:tab/>
          </w:r>
          <w:r w:rsidR="00E02CC8" w:rsidRPr="00A66D46">
            <w:rPr>
              <w:sz w:val="28"/>
              <w:szCs w:val="28"/>
            </w:rPr>
            <w:t>目</w:t>
          </w:r>
          <w:r w:rsidR="001C60B5" w:rsidRPr="00A66D46">
            <w:rPr>
              <w:sz w:val="28"/>
              <w:szCs w:val="28"/>
            </w:rPr>
            <w:t xml:space="preserve">  </w:t>
          </w:r>
          <w:r w:rsidR="00E02CC8" w:rsidRPr="00A66D46">
            <w:rPr>
              <w:sz w:val="28"/>
              <w:szCs w:val="28"/>
            </w:rPr>
            <w:t xml:space="preserve">  </w:t>
          </w:r>
          <w:r w:rsidR="00E02CC8" w:rsidRPr="00A66D46">
            <w:rPr>
              <w:sz w:val="28"/>
              <w:szCs w:val="28"/>
            </w:rPr>
            <w:t>录</w:t>
          </w:r>
          <w:bookmarkEnd w:id="35"/>
          <w:bookmarkEnd w:id="34"/>
          <w:bookmarkEnd w:id="33"/>
          <w:bookmarkEnd w:id="32"/>
          <w:bookmarkEnd w:id="31"/>
          <w:bookmarkEnd w:id="36"/>
          <w:r>
            <w:rPr>
              <w:sz w:val="28"/>
              <w:szCs w:val="28"/>
            </w:rPr>
            <w:tab/>
          </w:r>
        </w:p>
        <w:p w14:paraId="4BEB4717" w14:textId="1F7997B5" w:rsidR="001E3243" w:rsidRDefault="00E02CC8">
          <w:pPr>
            <w:pStyle w:val="11"/>
            <w:tabs>
              <w:tab w:val="right" w:leader="dot" w:pos="8493"/>
            </w:tabs>
            <w:rPr>
              <w:rFonts w:cstheme="minorBidi"/>
              <w:noProof/>
              <w:kern w:val="2"/>
              <w:sz w:val="21"/>
            </w:rPr>
          </w:pPr>
          <w:r w:rsidRPr="00FE48B5">
            <w:rPr>
              <w:rFonts w:ascii="Times New Roman" w:hAnsi="Times New Roman"/>
              <w:sz w:val="21"/>
              <w:szCs w:val="21"/>
            </w:rPr>
            <w:fldChar w:fldCharType="begin"/>
          </w:r>
          <w:r w:rsidRPr="00FE48B5">
            <w:rPr>
              <w:rFonts w:ascii="Times New Roman" w:hAnsi="Times New Roman"/>
              <w:sz w:val="21"/>
              <w:szCs w:val="21"/>
            </w:rPr>
            <w:instrText xml:space="preserve"> TOC \o "1-3" \h \z \u </w:instrText>
          </w:r>
          <w:r w:rsidRPr="00FE48B5">
            <w:rPr>
              <w:rFonts w:ascii="Times New Roman" w:hAnsi="Times New Roman"/>
              <w:sz w:val="21"/>
              <w:szCs w:val="21"/>
            </w:rPr>
            <w:fldChar w:fldCharType="separate"/>
          </w:r>
          <w:hyperlink w:anchor="_Toc478040801" w:history="1">
            <w:r w:rsidR="001E3243" w:rsidRPr="005D6467">
              <w:rPr>
                <w:rStyle w:val="ad"/>
                <w:noProof/>
              </w:rPr>
              <w:t>摘</w:t>
            </w:r>
            <w:r w:rsidR="001E3243" w:rsidRPr="005D6467">
              <w:rPr>
                <w:rStyle w:val="ad"/>
                <w:noProof/>
              </w:rPr>
              <w:t xml:space="preserve">  </w:t>
            </w:r>
            <w:r w:rsidR="001E3243" w:rsidRPr="005D6467">
              <w:rPr>
                <w:rStyle w:val="ad"/>
                <w:noProof/>
              </w:rPr>
              <w:t>要</w:t>
            </w:r>
            <w:r w:rsidR="001E3243">
              <w:rPr>
                <w:noProof/>
                <w:webHidden/>
              </w:rPr>
              <w:tab/>
            </w:r>
            <w:r w:rsidR="001E3243">
              <w:rPr>
                <w:noProof/>
                <w:webHidden/>
              </w:rPr>
              <w:fldChar w:fldCharType="begin"/>
            </w:r>
            <w:r w:rsidR="001E3243">
              <w:rPr>
                <w:noProof/>
                <w:webHidden/>
              </w:rPr>
              <w:instrText xml:space="preserve"> PAGEREF _Toc478040801 \h </w:instrText>
            </w:r>
            <w:r w:rsidR="001E3243">
              <w:rPr>
                <w:noProof/>
                <w:webHidden/>
              </w:rPr>
            </w:r>
            <w:r w:rsidR="001E3243">
              <w:rPr>
                <w:noProof/>
                <w:webHidden/>
              </w:rPr>
              <w:fldChar w:fldCharType="separate"/>
            </w:r>
            <w:r w:rsidR="001E3243">
              <w:rPr>
                <w:noProof/>
                <w:webHidden/>
              </w:rPr>
              <w:t>I</w:t>
            </w:r>
            <w:r w:rsidR="001E3243">
              <w:rPr>
                <w:noProof/>
                <w:webHidden/>
              </w:rPr>
              <w:fldChar w:fldCharType="end"/>
            </w:r>
          </w:hyperlink>
        </w:p>
        <w:p w14:paraId="1C132C54" w14:textId="7C1E2238" w:rsidR="001E3243" w:rsidRDefault="00B84582">
          <w:pPr>
            <w:pStyle w:val="11"/>
            <w:tabs>
              <w:tab w:val="right" w:leader="dot" w:pos="8493"/>
            </w:tabs>
            <w:rPr>
              <w:rFonts w:cstheme="minorBidi"/>
              <w:noProof/>
              <w:kern w:val="2"/>
              <w:sz w:val="21"/>
            </w:rPr>
          </w:pPr>
          <w:hyperlink w:anchor="_Toc478040802" w:history="1">
            <w:r w:rsidR="001E3243" w:rsidRPr="005D6467">
              <w:rPr>
                <w:rStyle w:val="ad"/>
                <w:b/>
                <w:noProof/>
              </w:rPr>
              <w:t>ABSTRACT</w:t>
            </w:r>
            <w:r w:rsidR="001E3243">
              <w:rPr>
                <w:noProof/>
                <w:webHidden/>
              </w:rPr>
              <w:tab/>
            </w:r>
            <w:r w:rsidR="001E3243">
              <w:rPr>
                <w:noProof/>
                <w:webHidden/>
              </w:rPr>
              <w:fldChar w:fldCharType="begin"/>
            </w:r>
            <w:r w:rsidR="001E3243">
              <w:rPr>
                <w:noProof/>
                <w:webHidden/>
              </w:rPr>
              <w:instrText xml:space="preserve"> PAGEREF _Toc478040802 \h </w:instrText>
            </w:r>
            <w:r w:rsidR="001E3243">
              <w:rPr>
                <w:noProof/>
                <w:webHidden/>
              </w:rPr>
            </w:r>
            <w:r w:rsidR="001E3243">
              <w:rPr>
                <w:noProof/>
                <w:webHidden/>
              </w:rPr>
              <w:fldChar w:fldCharType="separate"/>
            </w:r>
            <w:r w:rsidR="001E3243">
              <w:rPr>
                <w:noProof/>
                <w:webHidden/>
              </w:rPr>
              <w:t>III</w:t>
            </w:r>
            <w:r w:rsidR="001E3243">
              <w:rPr>
                <w:noProof/>
                <w:webHidden/>
              </w:rPr>
              <w:fldChar w:fldCharType="end"/>
            </w:r>
          </w:hyperlink>
        </w:p>
        <w:p w14:paraId="2698465E" w14:textId="277DD40B" w:rsidR="001E3243" w:rsidRDefault="00B84582">
          <w:pPr>
            <w:pStyle w:val="11"/>
            <w:tabs>
              <w:tab w:val="right" w:leader="dot" w:pos="8493"/>
            </w:tabs>
            <w:rPr>
              <w:rFonts w:cstheme="minorBidi"/>
              <w:noProof/>
              <w:kern w:val="2"/>
              <w:sz w:val="21"/>
            </w:rPr>
          </w:pPr>
          <w:hyperlink w:anchor="_Toc478040803" w:history="1">
            <w:r w:rsidR="001E3243">
              <w:rPr>
                <w:rFonts w:cstheme="minorBidi"/>
                <w:noProof/>
                <w:kern w:val="2"/>
                <w:sz w:val="21"/>
              </w:rPr>
              <w:tab/>
            </w:r>
            <w:r w:rsidR="001E3243" w:rsidRPr="005D6467">
              <w:rPr>
                <w:rStyle w:val="ad"/>
                <w:noProof/>
              </w:rPr>
              <w:t>目</w:t>
            </w:r>
            <w:r w:rsidR="001E3243" w:rsidRPr="005D6467">
              <w:rPr>
                <w:rStyle w:val="ad"/>
                <w:noProof/>
              </w:rPr>
              <w:t xml:space="preserve">    </w:t>
            </w:r>
            <w:r w:rsidR="001E3243" w:rsidRPr="005D6467">
              <w:rPr>
                <w:rStyle w:val="ad"/>
                <w:noProof/>
              </w:rPr>
              <w:t>录</w:t>
            </w:r>
            <w:r w:rsidR="001E3243">
              <w:rPr>
                <w:noProof/>
                <w:webHidden/>
              </w:rPr>
              <w:tab/>
            </w:r>
            <w:r w:rsidR="001E3243">
              <w:rPr>
                <w:noProof/>
                <w:webHidden/>
              </w:rPr>
              <w:fldChar w:fldCharType="begin"/>
            </w:r>
            <w:r w:rsidR="001E3243">
              <w:rPr>
                <w:noProof/>
                <w:webHidden/>
              </w:rPr>
              <w:instrText xml:space="preserve"> PAGEREF _Toc478040803 \h </w:instrText>
            </w:r>
            <w:r w:rsidR="001E3243">
              <w:rPr>
                <w:noProof/>
                <w:webHidden/>
              </w:rPr>
            </w:r>
            <w:r w:rsidR="001E3243">
              <w:rPr>
                <w:noProof/>
                <w:webHidden/>
              </w:rPr>
              <w:fldChar w:fldCharType="separate"/>
            </w:r>
            <w:r w:rsidR="001E3243">
              <w:rPr>
                <w:noProof/>
                <w:webHidden/>
              </w:rPr>
              <w:t>1</w:t>
            </w:r>
            <w:r w:rsidR="001E3243">
              <w:rPr>
                <w:noProof/>
                <w:webHidden/>
              </w:rPr>
              <w:fldChar w:fldCharType="end"/>
            </w:r>
          </w:hyperlink>
        </w:p>
        <w:p w14:paraId="3AD0524D" w14:textId="2E674242" w:rsidR="001E3243" w:rsidRDefault="00B84582">
          <w:pPr>
            <w:pStyle w:val="11"/>
            <w:tabs>
              <w:tab w:val="left" w:pos="442"/>
              <w:tab w:val="right" w:leader="dot" w:pos="8493"/>
            </w:tabs>
            <w:rPr>
              <w:rFonts w:cstheme="minorBidi"/>
              <w:noProof/>
              <w:kern w:val="2"/>
              <w:sz w:val="21"/>
            </w:rPr>
          </w:pPr>
          <w:hyperlink w:anchor="_Toc478040804" w:history="1">
            <w:r w:rsidR="001E3243" w:rsidRPr="005D6467">
              <w:rPr>
                <w:rStyle w:val="ad"/>
                <w:noProof/>
              </w:rPr>
              <w:t>1</w:t>
            </w:r>
            <w:r w:rsidR="001E3243">
              <w:rPr>
                <w:rFonts w:cstheme="minorBidi"/>
                <w:noProof/>
                <w:kern w:val="2"/>
                <w:sz w:val="21"/>
              </w:rPr>
              <w:tab/>
            </w:r>
            <w:r w:rsidR="001E3243" w:rsidRPr="005D6467">
              <w:rPr>
                <w:rStyle w:val="ad"/>
                <w:noProof/>
              </w:rPr>
              <w:t>绪</w:t>
            </w:r>
            <w:r w:rsidR="001E3243" w:rsidRPr="005D6467">
              <w:rPr>
                <w:rStyle w:val="ad"/>
                <w:noProof/>
              </w:rPr>
              <w:t xml:space="preserve"> </w:t>
            </w:r>
            <w:r w:rsidR="001E3243" w:rsidRPr="005D6467">
              <w:rPr>
                <w:rStyle w:val="ad"/>
                <w:noProof/>
              </w:rPr>
              <w:t>论</w:t>
            </w:r>
            <w:r w:rsidR="001E3243">
              <w:rPr>
                <w:noProof/>
                <w:webHidden/>
              </w:rPr>
              <w:tab/>
            </w:r>
            <w:r w:rsidR="001E3243">
              <w:rPr>
                <w:noProof/>
                <w:webHidden/>
              </w:rPr>
              <w:fldChar w:fldCharType="begin"/>
            </w:r>
            <w:r w:rsidR="001E3243">
              <w:rPr>
                <w:noProof/>
                <w:webHidden/>
              </w:rPr>
              <w:instrText xml:space="preserve"> PAGEREF _Toc478040804 \h </w:instrText>
            </w:r>
            <w:r w:rsidR="001E3243">
              <w:rPr>
                <w:noProof/>
                <w:webHidden/>
              </w:rPr>
            </w:r>
            <w:r w:rsidR="001E3243">
              <w:rPr>
                <w:noProof/>
                <w:webHidden/>
              </w:rPr>
              <w:fldChar w:fldCharType="separate"/>
            </w:r>
            <w:r w:rsidR="001E3243">
              <w:rPr>
                <w:noProof/>
                <w:webHidden/>
              </w:rPr>
              <w:t>1</w:t>
            </w:r>
            <w:r w:rsidR="001E3243">
              <w:rPr>
                <w:noProof/>
                <w:webHidden/>
              </w:rPr>
              <w:fldChar w:fldCharType="end"/>
            </w:r>
          </w:hyperlink>
        </w:p>
        <w:p w14:paraId="64F218C1" w14:textId="45414DC9" w:rsidR="001E3243" w:rsidRDefault="00B84582">
          <w:pPr>
            <w:pStyle w:val="21"/>
            <w:rPr>
              <w:rFonts w:cstheme="minorBidi"/>
              <w:noProof/>
              <w:kern w:val="2"/>
              <w:sz w:val="21"/>
            </w:rPr>
          </w:pPr>
          <w:hyperlink w:anchor="_Toc478040805" w:history="1">
            <w:r w:rsidR="001E3243" w:rsidRPr="005D6467">
              <w:rPr>
                <w:rStyle w:val="ad"/>
                <w:noProof/>
              </w:rPr>
              <w:t>1.1</w:t>
            </w:r>
            <w:r w:rsidR="001E3243">
              <w:rPr>
                <w:rFonts w:cstheme="minorBidi"/>
                <w:noProof/>
                <w:kern w:val="2"/>
                <w:sz w:val="21"/>
              </w:rPr>
              <w:tab/>
            </w:r>
            <w:r w:rsidR="001E3243" w:rsidRPr="005D6467">
              <w:rPr>
                <w:rStyle w:val="ad"/>
                <w:noProof/>
              </w:rPr>
              <w:t>研究背景及意义</w:t>
            </w:r>
            <w:r w:rsidR="001E3243">
              <w:rPr>
                <w:noProof/>
                <w:webHidden/>
              </w:rPr>
              <w:tab/>
            </w:r>
            <w:r w:rsidR="001E3243">
              <w:rPr>
                <w:noProof/>
                <w:webHidden/>
              </w:rPr>
              <w:fldChar w:fldCharType="begin"/>
            </w:r>
            <w:r w:rsidR="001E3243">
              <w:rPr>
                <w:noProof/>
                <w:webHidden/>
              </w:rPr>
              <w:instrText xml:space="preserve"> PAGEREF _Toc478040805 \h </w:instrText>
            </w:r>
            <w:r w:rsidR="001E3243">
              <w:rPr>
                <w:noProof/>
                <w:webHidden/>
              </w:rPr>
            </w:r>
            <w:r w:rsidR="001E3243">
              <w:rPr>
                <w:noProof/>
                <w:webHidden/>
              </w:rPr>
              <w:fldChar w:fldCharType="separate"/>
            </w:r>
            <w:r w:rsidR="001E3243">
              <w:rPr>
                <w:noProof/>
                <w:webHidden/>
              </w:rPr>
              <w:t>1</w:t>
            </w:r>
            <w:r w:rsidR="001E3243">
              <w:rPr>
                <w:noProof/>
                <w:webHidden/>
              </w:rPr>
              <w:fldChar w:fldCharType="end"/>
            </w:r>
          </w:hyperlink>
        </w:p>
        <w:p w14:paraId="36AC9A93" w14:textId="40D35F32" w:rsidR="001E3243" w:rsidRDefault="00B84582">
          <w:pPr>
            <w:pStyle w:val="21"/>
            <w:rPr>
              <w:rFonts w:cstheme="minorBidi"/>
              <w:noProof/>
              <w:kern w:val="2"/>
              <w:sz w:val="21"/>
            </w:rPr>
          </w:pPr>
          <w:hyperlink w:anchor="_Toc478040806" w:history="1">
            <w:r w:rsidR="001E3243" w:rsidRPr="005D6467">
              <w:rPr>
                <w:rStyle w:val="ad"/>
                <w:noProof/>
              </w:rPr>
              <w:t>1.2</w:t>
            </w:r>
            <w:r w:rsidR="001E3243">
              <w:rPr>
                <w:rFonts w:cstheme="minorBidi"/>
                <w:noProof/>
                <w:kern w:val="2"/>
                <w:sz w:val="21"/>
              </w:rPr>
              <w:tab/>
            </w:r>
            <w:r w:rsidR="001E3243" w:rsidRPr="005D6467">
              <w:rPr>
                <w:rStyle w:val="ad"/>
                <w:noProof/>
              </w:rPr>
              <w:t>国内外研究现状</w:t>
            </w:r>
            <w:r w:rsidR="001E3243">
              <w:rPr>
                <w:noProof/>
                <w:webHidden/>
              </w:rPr>
              <w:tab/>
            </w:r>
            <w:r w:rsidR="001E3243">
              <w:rPr>
                <w:noProof/>
                <w:webHidden/>
              </w:rPr>
              <w:fldChar w:fldCharType="begin"/>
            </w:r>
            <w:r w:rsidR="001E3243">
              <w:rPr>
                <w:noProof/>
                <w:webHidden/>
              </w:rPr>
              <w:instrText xml:space="preserve"> PAGEREF _Toc478040806 \h </w:instrText>
            </w:r>
            <w:r w:rsidR="001E3243">
              <w:rPr>
                <w:noProof/>
                <w:webHidden/>
              </w:rPr>
            </w:r>
            <w:r w:rsidR="001E3243">
              <w:rPr>
                <w:noProof/>
                <w:webHidden/>
              </w:rPr>
              <w:fldChar w:fldCharType="separate"/>
            </w:r>
            <w:r w:rsidR="001E3243">
              <w:rPr>
                <w:noProof/>
                <w:webHidden/>
              </w:rPr>
              <w:t>2</w:t>
            </w:r>
            <w:r w:rsidR="001E3243">
              <w:rPr>
                <w:noProof/>
                <w:webHidden/>
              </w:rPr>
              <w:fldChar w:fldCharType="end"/>
            </w:r>
          </w:hyperlink>
        </w:p>
        <w:p w14:paraId="16B2D9EA" w14:textId="7DB15D1E" w:rsidR="001E3243" w:rsidRDefault="00B84582">
          <w:pPr>
            <w:pStyle w:val="21"/>
            <w:rPr>
              <w:rFonts w:cstheme="minorBidi"/>
              <w:noProof/>
              <w:kern w:val="2"/>
              <w:sz w:val="21"/>
            </w:rPr>
          </w:pPr>
          <w:hyperlink w:anchor="_Toc478040807" w:history="1">
            <w:r w:rsidR="001E3243" w:rsidRPr="005D6467">
              <w:rPr>
                <w:rStyle w:val="ad"/>
                <w:noProof/>
              </w:rPr>
              <w:t>1.3</w:t>
            </w:r>
            <w:r w:rsidR="001E3243">
              <w:rPr>
                <w:rFonts w:cstheme="minorBidi"/>
                <w:noProof/>
                <w:kern w:val="2"/>
                <w:sz w:val="21"/>
              </w:rPr>
              <w:tab/>
            </w:r>
            <w:r w:rsidR="001E3243" w:rsidRPr="005D6467">
              <w:rPr>
                <w:rStyle w:val="ad"/>
                <w:noProof/>
              </w:rPr>
              <w:t>本文研究的主要内容</w:t>
            </w:r>
            <w:r w:rsidR="001E3243">
              <w:rPr>
                <w:noProof/>
                <w:webHidden/>
              </w:rPr>
              <w:tab/>
            </w:r>
            <w:r w:rsidR="001E3243">
              <w:rPr>
                <w:noProof/>
                <w:webHidden/>
              </w:rPr>
              <w:fldChar w:fldCharType="begin"/>
            </w:r>
            <w:r w:rsidR="001E3243">
              <w:rPr>
                <w:noProof/>
                <w:webHidden/>
              </w:rPr>
              <w:instrText xml:space="preserve"> PAGEREF _Toc478040807 \h </w:instrText>
            </w:r>
            <w:r w:rsidR="001E3243">
              <w:rPr>
                <w:noProof/>
                <w:webHidden/>
              </w:rPr>
            </w:r>
            <w:r w:rsidR="001E3243">
              <w:rPr>
                <w:noProof/>
                <w:webHidden/>
              </w:rPr>
              <w:fldChar w:fldCharType="separate"/>
            </w:r>
            <w:r w:rsidR="001E3243">
              <w:rPr>
                <w:noProof/>
                <w:webHidden/>
              </w:rPr>
              <w:t>5</w:t>
            </w:r>
            <w:r w:rsidR="001E3243">
              <w:rPr>
                <w:noProof/>
                <w:webHidden/>
              </w:rPr>
              <w:fldChar w:fldCharType="end"/>
            </w:r>
          </w:hyperlink>
        </w:p>
        <w:p w14:paraId="665E97AF" w14:textId="6FE71DC2" w:rsidR="001E3243" w:rsidRDefault="00B84582">
          <w:pPr>
            <w:pStyle w:val="21"/>
            <w:rPr>
              <w:rFonts w:cstheme="minorBidi"/>
              <w:noProof/>
              <w:kern w:val="2"/>
              <w:sz w:val="21"/>
            </w:rPr>
          </w:pPr>
          <w:hyperlink w:anchor="_Toc478040808" w:history="1">
            <w:r w:rsidR="001E3243" w:rsidRPr="005D6467">
              <w:rPr>
                <w:rStyle w:val="ad"/>
                <w:noProof/>
              </w:rPr>
              <w:t>1.4</w:t>
            </w:r>
            <w:r w:rsidR="001E3243">
              <w:rPr>
                <w:rFonts w:cstheme="minorBidi"/>
                <w:noProof/>
                <w:kern w:val="2"/>
                <w:sz w:val="21"/>
              </w:rPr>
              <w:tab/>
            </w:r>
            <w:r w:rsidR="001E3243" w:rsidRPr="005D6467">
              <w:rPr>
                <w:rStyle w:val="ad"/>
                <w:noProof/>
              </w:rPr>
              <w:t>论文的章节排版</w:t>
            </w:r>
            <w:r w:rsidR="001E3243">
              <w:rPr>
                <w:noProof/>
                <w:webHidden/>
              </w:rPr>
              <w:tab/>
            </w:r>
            <w:r w:rsidR="001E3243">
              <w:rPr>
                <w:noProof/>
                <w:webHidden/>
              </w:rPr>
              <w:fldChar w:fldCharType="begin"/>
            </w:r>
            <w:r w:rsidR="001E3243">
              <w:rPr>
                <w:noProof/>
                <w:webHidden/>
              </w:rPr>
              <w:instrText xml:space="preserve"> PAGEREF _Toc478040808 \h </w:instrText>
            </w:r>
            <w:r w:rsidR="001E3243">
              <w:rPr>
                <w:noProof/>
                <w:webHidden/>
              </w:rPr>
            </w:r>
            <w:r w:rsidR="001E3243">
              <w:rPr>
                <w:noProof/>
                <w:webHidden/>
              </w:rPr>
              <w:fldChar w:fldCharType="separate"/>
            </w:r>
            <w:r w:rsidR="001E3243">
              <w:rPr>
                <w:noProof/>
                <w:webHidden/>
              </w:rPr>
              <w:t>5</w:t>
            </w:r>
            <w:r w:rsidR="001E3243">
              <w:rPr>
                <w:noProof/>
                <w:webHidden/>
              </w:rPr>
              <w:fldChar w:fldCharType="end"/>
            </w:r>
          </w:hyperlink>
        </w:p>
        <w:p w14:paraId="55EDFED2" w14:textId="7FE4EE22" w:rsidR="001E3243" w:rsidRDefault="00B84582">
          <w:pPr>
            <w:pStyle w:val="11"/>
            <w:tabs>
              <w:tab w:val="left" w:pos="442"/>
              <w:tab w:val="right" w:leader="dot" w:pos="8493"/>
            </w:tabs>
            <w:rPr>
              <w:rFonts w:cstheme="minorBidi"/>
              <w:noProof/>
              <w:kern w:val="2"/>
              <w:sz w:val="21"/>
            </w:rPr>
          </w:pPr>
          <w:hyperlink w:anchor="_Toc478040809" w:history="1">
            <w:r w:rsidR="001E3243" w:rsidRPr="005D6467">
              <w:rPr>
                <w:rStyle w:val="ad"/>
                <w:noProof/>
              </w:rPr>
              <w:t>2</w:t>
            </w:r>
            <w:r w:rsidR="001E3243">
              <w:rPr>
                <w:rFonts w:cstheme="minorBidi"/>
                <w:noProof/>
                <w:kern w:val="2"/>
                <w:sz w:val="21"/>
              </w:rPr>
              <w:tab/>
            </w:r>
            <w:r w:rsidR="001E3243" w:rsidRPr="005D6467">
              <w:rPr>
                <w:rStyle w:val="ad"/>
                <w:noProof/>
              </w:rPr>
              <w:t>聚类分析概述</w:t>
            </w:r>
            <w:r w:rsidR="001E3243">
              <w:rPr>
                <w:noProof/>
                <w:webHidden/>
              </w:rPr>
              <w:tab/>
            </w:r>
            <w:r w:rsidR="001E3243">
              <w:rPr>
                <w:noProof/>
                <w:webHidden/>
              </w:rPr>
              <w:fldChar w:fldCharType="begin"/>
            </w:r>
            <w:r w:rsidR="001E3243">
              <w:rPr>
                <w:noProof/>
                <w:webHidden/>
              </w:rPr>
              <w:instrText xml:space="preserve"> PAGEREF _Toc478040809 \h </w:instrText>
            </w:r>
            <w:r w:rsidR="001E3243">
              <w:rPr>
                <w:noProof/>
                <w:webHidden/>
              </w:rPr>
            </w:r>
            <w:r w:rsidR="001E3243">
              <w:rPr>
                <w:noProof/>
                <w:webHidden/>
              </w:rPr>
              <w:fldChar w:fldCharType="separate"/>
            </w:r>
            <w:r w:rsidR="001E3243">
              <w:rPr>
                <w:noProof/>
                <w:webHidden/>
              </w:rPr>
              <w:t>7</w:t>
            </w:r>
            <w:r w:rsidR="001E3243">
              <w:rPr>
                <w:noProof/>
                <w:webHidden/>
              </w:rPr>
              <w:fldChar w:fldCharType="end"/>
            </w:r>
          </w:hyperlink>
        </w:p>
        <w:p w14:paraId="2655ADDC" w14:textId="13D4D9DE" w:rsidR="001E3243" w:rsidRDefault="00B84582">
          <w:pPr>
            <w:pStyle w:val="21"/>
            <w:rPr>
              <w:rFonts w:cstheme="minorBidi"/>
              <w:noProof/>
              <w:kern w:val="2"/>
              <w:sz w:val="21"/>
            </w:rPr>
          </w:pPr>
          <w:hyperlink w:anchor="_Toc478040810" w:history="1">
            <w:r w:rsidR="001E3243" w:rsidRPr="005D6467">
              <w:rPr>
                <w:rStyle w:val="ad"/>
                <w:noProof/>
              </w:rPr>
              <w:t>2.1</w:t>
            </w:r>
            <w:r w:rsidR="001E3243">
              <w:rPr>
                <w:rFonts w:cstheme="minorBidi"/>
                <w:noProof/>
                <w:kern w:val="2"/>
                <w:sz w:val="21"/>
              </w:rPr>
              <w:tab/>
            </w:r>
            <w:r w:rsidR="001E3243" w:rsidRPr="005D6467">
              <w:rPr>
                <w:rStyle w:val="ad"/>
                <w:noProof/>
              </w:rPr>
              <w:t>聚类分析的定义</w:t>
            </w:r>
            <w:r w:rsidR="001E3243">
              <w:rPr>
                <w:noProof/>
                <w:webHidden/>
              </w:rPr>
              <w:tab/>
            </w:r>
            <w:r w:rsidR="001E3243">
              <w:rPr>
                <w:noProof/>
                <w:webHidden/>
              </w:rPr>
              <w:fldChar w:fldCharType="begin"/>
            </w:r>
            <w:r w:rsidR="001E3243">
              <w:rPr>
                <w:noProof/>
                <w:webHidden/>
              </w:rPr>
              <w:instrText xml:space="preserve"> PAGEREF _Toc478040810 \h </w:instrText>
            </w:r>
            <w:r w:rsidR="001E3243">
              <w:rPr>
                <w:noProof/>
                <w:webHidden/>
              </w:rPr>
            </w:r>
            <w:r w:rsidR="001E3243">
              <w:rPr>
                <w:noProof/>
                <w:webHidden/>
              </w:rPr>
              <w:fldChar w:fldCharType="separate"/>
            </w:r>
            <w:r w:rsidR="001E3243">
              <w:rPr>
                <w:noProof/>
                <w:webHidden/>
              </w:rPr>
              <w:t>7</w:t>
            </w:r>
            <w:r w:rsidR="001E3243">
              <w:rPr>
                <w:noProof/>
                <w:webHidden/>
              </w:rPr>
              <w:fldChar w:fldCharType="end"/>
            </w:r>
          </w:hyperlink>
        </w:p>
        <w:p w14:paraId="3FFB9628" w14:textId="020ED00B" w:rsidR="001E3243" w:rsidRDefault="00B84582">
          <w:pPr>
            <w:pStyle w:val="21"/>
            <w:rPr>
              <w:rFonts w:cstheme="minorBidi"/>
              <w:noProof/>
              <w:kern w:val="2"/>
              <w:sz w:val="21"/>
            </w:rPr>
          </w:pPr>
          <w:hyperlink w:anchor="_Toc478040811" w:history="1">
            <w:r w:rsidR="001E3243" w:rsidRPr="005D6467">
              <w:rPr>
                <w:rStyle w:val="ad"/>
                <w:noProof/>
              </w:rPr>
              <w:t>2.2</w:t>
            </w:r>
            <w:r w:rsidR="001E3243">
              <w:rPr>
                <w:rFonts w:cstheme="minorBidi"/>
                <w:noProof/>
                <w:kern w:val="2"/>
                <w:sz w:val="21"/>
              </w:rPr>
              <w:tab/>
            </w:r>
            <w:r w:rsidR="001E3243" w:rsidRPr="005D6467">
              <w:rPr>
                <w:rStyle w:val="ad"/>
                <w:noProof/>
              </w:rPr>
              <w:t>常用的聚类分析算法</w:t>
            </w:r>
            <w:r w:rsidR="001E3243">
              <w:rPr>
                <w:noProof/>
                <w:webHidden/>
              </w:rPr>
              <w:tab/>
            </w:r>
            <w:r w:rsidR="001E3243">
              <w:rPr>
                <w:noProof/>
                <w:webHidden/>
              </w:rPr>
              <w:fldChar w:fldCharType="begin"/>
            </w:r>
            <w:r w:rsidR="001E3243">
              <w:rPr>
                <w:noProof/>
                <w:webHidden/>
              </w:rPr>
              <w:instrText xml:space="preserve"> PAGEREF _Toc478040811 \h </w:instrText>
            </w:r>
            <w:r w:rsidR="001E3243">
              <w:rPr>
                <w:noProof/>
                <w:webHidden/>
              </w:rPr>
            </w:r>
            <w:r w:rsidR="001E3243">
              <w:rPr>
                <w:noProof/>
                <w:webHidden/>
              </w:rPr>
              <w:fldChar w:fldCharType="separate"/>
            </w:r>
            <w:r w:rsidR="001E3243">
              <w:rPr>
                <w:noProof/>
                <w:webHidden/>
              </w:rPr>
              <w:t>8</w:t>
            </w:r>
            <w:r w:rsidR="001E3243">
              <w:rPr>
                <w:noProof/>
                <w:webHidden/>
              </w:rPr>
              <w:fldChar w:fldCharType="end"/>
            </w:r>
          </w:hyperlink>
        </w:p>
        <w:p w14:paraId="31BC5014" w14:textId="76947BE4" w:rsidR="001E3243" w:rsidRDefault="00B84582">
          <w:pPr>
            <w:pStyle w:val="31"/>
            <w:rPr>
              <w:rFonts w:asciiTheme="minorHAnsi" w:hAnsiTheme="minorHAnsi" w:cstheme="minorBidi"/>
              <w:kern w:val="2"/>
              <w:szCs w:val="22"/>
            </w:rPr>
          </w:pPr>
          <w:hyperlink w:anchor="_Toc478040812" w:history="1">
            <w:r w:rsidR="001E3243" w:rsidRPr="005D6467">
              <w:rPr>
                <w:rStyle w:val="ad"/>
              </w:rPr>
              <w:t>2.2.1</w:t>
            </w:r>
            <w:r w:rsidR="001E3243">
              <w:rPr>
                <w:rFonts w:asciiTheme="minorHAnsi" w:hAnsiTheme="minorHAnsi" w:cstheme="minorBidi"/>
                <w:kern w:val="2"/>
                <w:szCs w:val="22"/>
              </w:rPr>
              <w:tab/>
            </w:r>
            <w:r w:rsidR="001E3243" w:rsidRPr="005D6467">
              <w:rPr>
                <w:rStyle w:val="ad"/>
              </w:rPr>
              <w:t>层次聚类算法</w:t>
            </w:r>
            <w:r w:rsidR="001E3243">
              <w:rPr>
                <w:webHidden/>
              </w:rPr>
              <w:tab/>
            </w:r>
            <w:r w:rsidR="001E3243">
              <w:rPr>
                <w:webHidden/>
              </w:rPr>
              <w:fldChar w:fldCharType="begin"/>
            </w:r>
            <w:r w:rsidR="001E3243">
              <w:rPr>
                <w:webHidden/>
              </w:rPr>
              <w:instrText xml:space="preserve"> PAGEREF _Toc478040812 \h </w:instrText>
            </w:r>
            <w:r w:rsidR="001E3243">
              <w:rPr>
                <w:webHidden/>
              </w:rPr>
            </w:r>
            <w:r w:rsidR="001E3243">
              <w:rPr>
                <w:webHidden/>
              </w:rPr>
              <w:fldChar w:fldCharType="separate"/>
            </w:r>
            <w:r w:rsidR="001E3243">
              <w:rPr>
                <w:webHidden/>
              </w:rPr>
              <w:t>8</w:t>
            </w:r>
            <w:r w:rsidR="001E3243">
              <w:rPr>
                <w:webHidden/>
              </w:rPr>
              <w:fldChar w:fldCharType="end"/>
            </w:r>
          </w:hyperlink>
        </w:p>
        <w:p w14:paraId="2058D70D" w14:textId="4A500D14" w:rsidR="001E3243" w:rsidRDefault="00B84582">
          <w:pPr>
            <w:pStyle w:val="31"/>
            <w:rPr>
              <w:rFonts w:asciiTheme="minorHAnsi" w:hAnsiTheme="minorHAnsi" w:cstheme="minorBidi"/>
              <w:kern w:val="2"/>
              <w:szCs w:val="22"/>
            </w:rPr>
          </w:pPr>
          <w:hyperlink w:anchor="_Toc478040813" w:history="1">
            <w:r w:rsidR="001E3243" w:rsidRPr="005D6467">
              <w:rPr>
                <w:rStyle w:val="ad"/>
              </w:rPr>
              <w:t>2.2.2</w:t>
            </w:r>
            <w:r w:rsidR="001E3243">
              <w:rPr>
                <w:rFonts w:asciiTheme="minorHAnsi" w:hAnsiTheme="minorHAnsi" w:cstheme="minorBidi"/>
                <w:kern w:val="2"/>
                <w:szCs w:val="22"/>
              </w:rPr>
              <w:tab/>
            </w:r>
            <w:r w:rsidR="001E3243" w:rsidRPr="005D6467">
              <w:rPr>
                <w:rStyle w:val="ad"/>
              </w:rPr>
              <w:t>基于</w:t>
            </w:r>
            <w:r w:rsidR="001E3243" w:rsidRPr="005D6467">
              <w:rPr>
                <w:rStyle w:val="ad"/>
                <w:highlight w:val="yellow"/>
              </w:rPr>
              <w:t>==</w:t>
            </w:r>
            <w:r w:rsidR="001E3243" w:rsidRPr="005D6467">
              <w:rPr>
                <w:rStyle w:val="ad"/>
                <w:highlight w:val="yellow"/>
              </w:rPr>
              <w:t>质心</w:t>
            </w:r>
            <w:r w:rsidR="001E3243" w:rsidRPr="005D6467">
              <w:rPr>
                <w:rStyle w:val="ad"/>
                <w:highlight w:val="yellow"/>
              </w:rPr>
              <w:t>==</w:t>
            </w:r>
            <w:r w:rsidR="001E3243" w:rsidRPr="005D6467">
              <w:rPr>
                <w:rStyle w:val="ad"/>
                <w:highlight w:val="yellow"/>
              </w:rPr>
              <w:t>的</w:t>
            </w:r>
            <w:r w:rsidR="001E3243" w:rsidRPr="005D6467">
              <w:rPr>
                <w:rStyle w:val="ad"/>
              </w:rPr>
              <w:t>聚类算法</w:t>
            </w:r>
            <w:r w:rsidR="001E3243">
              <w:rPr>
                <w:webHidden/>
              </w:rPr>
              <w:tab/>
            </w:r>
            <w:r w:rsidR="001E3243">
              <w:rPr>
                <w:webHidden/>
              </w:rPr>
              <w:fldChar w:fldCharType="begin"/>
            </w:r>
            <w:r w:rsidR="001E3243">
              <w:rPr>
                <w:webHidden/>
              </w:rPr>
              <w:instrText xml:space="preserve"> PAGEREF _Toc478040813 \h </w:instrText>
            </w:r>
            <w:r w:rsidR="001E3243">
              <w:rPr>
                <w:webHidden/>
              </w:rPr>
            </w:r>
            <w:r w:rsidR="001E3243">
              <w:rPr>
                <w:webHidden/>
              </w:rPr>
              <w:fldChar w:fldCharType="separate"/>
            </w:r>
            <w:r w:rsidR="001E3243">
              <w:rPr>
                <w:webHidden/>
              </w:rPr>
              <w:t>9</w:t>
            </w:r>
            <w:r w:rsidR="001E3243">
              <w:rPr>
                <w:webHidden/>
              </w:rPr>
              <w:fldChar w:fldCharType="end"/>
            </w:r>
          </w:hyperlink>
        </w:p>
        <w:p w14:paraId="0B3EC1A7" w14:textId="44F8982B" w:rsidR="001E3243" w:rsidRDefault="00B84582">
          <w:pPr>
            <w:pStyle w:val="31"/>
            <w:rPr>
              <w:rFonts w:asciiTheme="minorHAnsi" w:hAnsiTheme="minorHAnsi" w:cstheme="minorBidi"/>
              <w:kern w:val="2"/>
              <w:szCs w:val="22"/>
            </w:rPr>
          </w:pPr>
          <w:hyperlink w:anchor="_Toc478040814" w:history="1">
            <w:r w:rsidR="001E3243" w:rsidRPr="005D6467">
              <w:rPr>
                <w:rStyle w:val="ad"/>
              </w:rPr>
              <w:t>2.2.3</w:t>
            </w:r>
            <w:r w:rsidR="001E3243">
              <w:rPr>
                <w:rFonts w:asciiTheme="minorHAnsi" w:hAnsiTheme="minorHAnsi" w:cstheme="minorBidi"/>
                <w:kern w:val="2"/>
                <w:szCs w:val="22"/>
              </w:rPr>
              <w:tab/>
            </w:r>
            <w:r w:rsidR="001E3243" w:rsidRPr="005D6467">
              <w:rPr>
                <w:rStyle w:val="ad"/>
              </w:rPr>
              <w:t>基于分布的聚类算法</w:t>
            </w:r>
            <w:r w:rsidR="001E3243">
              <w:rPr>
                <w:webHidden/>
              </w:rPr>
              <w:tab/>
            </w:r>
            <w:r w:rsidR="001E3243">
              <w:rPr>
                <w:webHidden/>
              </w:rPr>
              <w:fldChar w:fldCharType="begin"/>
            </w:r>
            <w:r w:rsidR="001E3243">
              <w:rPr>
                <w:webHidden/>
              </w:rPr>
              <w:instrText xml:space="preserve"> PAGEREF _Toc478040814 \h </w:instrText>
            </w:r>
            <w:r w:rsidR="001E3243">
              <w:rPr>
                <w:webHidden/>
              </w:rPr>
            </w:r>
            <w:r w:rsidR="001E3243">
              <w:rPr>
                <w:webHidden/>
              </w:rPr>
              <w:fldChar w:fldCharType="separate"/>
            </w:r>
            <w:r w:rsidR="001E3243">
              <w:rPr>
                <w:webHidden/>
              </w:rPr>
              <w:t>9</w:t>
            </w:r>
            <w:r w:rsidR="001E3243">
              <w:rPr>
                <w:webHidden/>
              </w:rPr>
              <w:fldChar w:fldCharType="end"/>
            </w:r>
          </w:hyperlink>
        </w:p>
        <w:p w14:paraId="0197D26D" w14:textId="5E606C4F" w:rsidR="001E3243" w:rsidRDefault="00B84582">
          <w:pPr>
            <w:pStyle w:val="31"/>
            <w:rPr>
              <w:rFonts w:asciiTheme="minorHAnsi" w:hAnsiTheme="minorHAnsi" w:cstheme="minorBidi"/>
              <w:kern w:val="2"/>
              <w:szCs w:val="22"/>
            </w:rPr>
          </w:pPr>
          <w:hyperlink w:anchor="_Toc478040815" w:history="1">
            <w:r w:rsidR="001E3243" w:rsidRPr="005D6467">
              <w:rPr>
                <w:rStyle w:val="ad"/>
              </w:rPr>
              <w:t>2.2.4</w:t>
            </w:r>
            <w:r w:rsidR="001E3243">
              <w:rPr>
                <w:rFonts w:asciiTheme="minorHAnsi" w:hAnsiTheme="minorHAnsi" w:cstheme="minorBidi"/>
                <w:kern w:val="2"/>
                <w:szCs w:val="22"/>
              </w:rPr>
              <w:tab/>
            </w:r>
            <w:r w:rsidR="001E3243" w:rsidRPr="005D6467">
              <w:rPr>
                <w:rStyle w:val="ad"/>
              </w:rPr>
              <w:t>基于密度的聚类算法</w:t>
            </w:r>
            <w:r w:rsidR="001E3243">
              <w:rPr>
                <w:webHidden/>
              </w:rPr>
              <w:tab/>
            </w:r>
            <w:r w:rsidR="001E3243">
              <w:rPr>
                <w:webHidden/>
              </w:rPr>
              <w:fldChar w:fldCharType="begin"/>
            </w:r>
            <w:r w:rsidR="001E3243">
              <w:rPr>
                <w:webHidden/>
              </w:rPr>
              <w:instrText xml:space="preserve"> PAGEREF _Toc478040815 \h </w:instrText>
            </w:r>
            <w:r w:rsidR="001E3243">
              <w:rPr>
                <w:webHidden/>
              </w:rPr>
            </w:r>
            <w:r w:rsidR="001E3243">
              <w:rPr>
                <w:webHidden/>
              </w:rPr>
              <w:fldChar w:fldCharType="separate"/>
            </w:r>
            <w:r w:rsidR="001E3243">
              <w:rPr>
                <w:webHidden/>
              </w:rPr>
              <w:t>10</w:t>
            </w:r>
            <w:r w:rsidR="001E3243">
              <w:rPr>
                <w:webHidden/>
              </w:rPr>
              <w:fldChar w:fldCharType="end"/>
            </w:r>
          </w:hyperlink>
        </w:p>
        <w:p w14:paraId="38706043" w14:textId="66197447" w:rsidR="001E3243" w:rsidRDefault="00B84582">
          <w:pPr>
            <w:pStyle w:val="21"/>
            <w:rPr>
              <w:rFonts w:cstheme="minorBidi"/>
              <w:noProof/>
              <w:kern w:val="2"/>
              <w:sz w:val="21"/>
            </w:rPr>
          </w:pPr>
          <w:hyperlink w:anchor="_Toc478040816" w:history="1">
            <w:r w:rsidR="001E3243" w:rsidRPr="005D6467">
              <w:rPr>
                <w:rStyle w:val="ad"/>
                <w:noProof/>
              </w:rPr>
              <w:t>2.3</w:t>
            </w:r>
            <w:r w:rsidR="001E3243">
              <w:rPr>
                <w:rFonts w:cstheme="minorBidi"/>
                <w:noProof/>
                <w:kern w:val="2"/>
                <w:sz w:val="21"/>
              </w:rPr>
              <w:tab/>
            </w:r>
            <w:r w:rsidR="001E3243" w:rsidRPr="005D6467">
              <w:rPr>
                <w:rStyle w:val="ad"/>
                <w:noProof/>
              </w:rPr>
              <w:t>聚类分析的评价标准</w:t>
            </w:r>
            <w:r w:rsidR="001E3243">
              <w:rPr>
                <w:noProof/>
                <w:webHidden/>
              </w:rPr>
              <w:tab/>
            </w:r>
            <w:r w:rsidR="001E3243">
              <w:rPr>
                <w:noProof/>
                <w:webHidden/>
              </w:rPr>
              <w:fldChar w:fldCharType="begin"/>
            </w:r>
            <w:r w:rsidR="001E3243">
              <w:rPr>
                <w:noProof/>
                <w:webHidden/>
              </w:rPr>
              <w:instrText xml:space="preserve"> PAGEREF _Toc478040816 \h </w:instrText>
            </w:r>
            <w:r w:rsidR="001E3243">
              <w:rPr>
                <w:noProof/>
                <w:webHidden/>
              </w:rPr>
            </w:r>
            <w:r w:rsidR="001E3243">
              <w:rPr>
                <w:noProof/>
                <w:webHidden/>
              </w:rPr>
              <w:fldChar w:fldCharType="separate"/>
            </w:r>
            <w:r w:rsidR="001E3243">
              <w:rPr>
                <w:noProof/>
                <w:webHidden/>
              </w:rPr>
              <w:t>11</w:t>
            </w:r>
            <w:r w:rsidR="001E3243">
              <w:rPr>
                <w:noProof/>
                <w:webHidden/>
              </w:rPr>
              <w:fldChar w:fldCharType="end"/>
            </w:r>
          </w:hyperlink>
        </w:p>
        <w:p w14:paraId="4A29BAD0" w14:textId="3AFE7FED" w:rsidR="001E3243" w:rsidRDefault="00B84582">
          <w:pPr>
            <w:pStyle w:val="21"/>
            <w:rPr>
              <w:rFonts w:cstheme="minorBidi"/>
              <w:noProof/>
              <w:kern w:val="2"/>
              <w:sz w:val="21"/>
            </w:rPr>
          </w:pPr>
          <w:hyperlink w:anchor="_Toc478040817" w:history="1">
            <w:r w:rsidR="001E3243" w:rsidRPr="005D6467">
              <w:rPr>
                <w:rStyle w:val="ad"/>
                <w:noProof/>
              </w:rPr>
              <w:t>2.4</w:t>
            </w:r>
            <w:r w:rsidR="001E3243">
              <w:rPr>
                <w:rFonts w:cstheme="minorBidi"/>
                <w:noProof/>
                <w:kern w:val="2"/>
                <w:sz w:val="21"/>
              </w:rPr>
              <w:tab/>
            </w:r>
            <w:r w:rsidR="001E3243" w:rsidRPr="005D6467">
              <w:rPr>
                <w:rStyle w:val="ad"/>
                <w:noProof/>
              </w:rPr>
              <w:t>聚类分析的评估检验</w:t>
            </w:r>
            <w:r w:rsidR="001E3243">
              <w:rPr>
                <w:noProof/>
                <w:webHidden/>
              </w:rPr>
              <w:tab/>
            </w:r>
            <w:r w:rsidR="001E3243">
              <w:rPr>
                <w:noProof/>
                <w:webHidden/>
              </w:rPr>
              <w:fldChar w:fldCharType="begin"/>
            </w:r>
            <w:r w:rsidR="001E3243">
              <w:rPr>
                <w:noProof/>
                <w:webHidden/>
              </w:rPr>
              <w:instrText xml:space="preserve"> PAGEREF _Toc478040817 \h </w:instrText>
            </w:r>
            <w:r w:rsidR="001E3243">
              <w:rPr>
                <w:noProof/>
                <w:webHidden/>
              </w:rPr>
            </w:r>
            <w:r w:rsidR="001E3243">
              <w:rPr>
                <w:noProof/>
                <w:webHidden/>
              </w:rPr>
              <w:fldChar w:fldCharType="separate"/>
            </w:r>
            <w:r w:rsidR="001E3243">
              <w:rPr>
                <w:noProof/>
                <w:webHidden/>
              </w:rPr>
              <w:t>12</w:t>
            </w:r>
            <w:r w:rsidR="001E3243">
              <w:rPr>
                <w:noProof/>
                <w:webHidden/>
              </w:rPr>
              <w:fldChar w:fldCharType="end"/>
            </w:r>
          </w:hyperlink>
        </w:p>
        <w:p w14:paraId="3DF0A603" w14:textId="16A62322" w:rsidR="001E3243" w:rsidRDefault="00B84582">
          <w:pPr>
            <w:pStyle w:val="31"/>
            <w:rPr>
              <w:rFonts w:asciiTheme="minorHAnsi" w:hAnsiTheme="minorHAnsi" w:cstheme="minorBidi"/>
              <w:kern w:val="2"/>
              <w:szCs w:val="22"/>
            </w:rPr>
          </w:pPr>
          <w:hyperlink w:anchor="_Toc478040818" w:history="1">
            <w:r w:rsidR="001E3243" w:rsidRPr="005D6467">
              <w:rPr>
                <w:rStyle w:val="ad"/>
              </w:rPr>
              <w:t>2.4.1</w:t>
            </w:r>
            <w:r w:rsidR="001E3243">
              <w:rPr>
                <w:rFonts w:asciiTheme="minorHAnsi" w:hAnsiTheme="minorHAnsi" w:cstheme="minorBidi"/>
                <w:kern w:val="2"/>
                <w:szCs w:val="22"/>
              </w:rPr>
              <w:tab/>
            </w:r>
            <w:r w:rsidR="001E3243" w:rsidRPr="005D6467">
              <w:rPr>
                <w:rStyle w:val="ad"/>
              </w:rPr>
              <w:t>内部检验</w:t>
            </w:r>
            <w:r w:rsidR="001E3243">
              <w:rPr>
                <w:webHidden/>
              </w:rPr>
              <w:tab/>
            </w:r>
            <w:r w:rsidR="001E3243">
              <w:rPr>
                <w:webHidden/>
              </w:rPr>
              <w:fldChar w:fldCharType="begin"/>
            </w:r>
            <w:r w:rsidR="001E3243">
              <w:rPr>
                <w:webHidden/>
              </w:rPr>
              <w:instrText xml:space="preserve"> PAGEREF _Toc478040818 \h </w:instrText>
            </w:r>
            <w:r w:rsidR="001E3243">
              <w:rPr>
                <w:webHidden/>
              </w:rPr>
            </w:r>
            <w:r w:rsidR="001E3243">
              <w:rPr>
                <w:webHidden/>
              </w:rPr>
              <w:fldChar w:fldCharType="separate"/>
            </w:r>
            <w:r w:rsidR="001E3243">
              <w:rPr>
                <w:webHidden/>
              </w:rPr>
              <w:t>13</w:t>
            </w:r>
            <w:r w:rsidR="001E3243">
              <w:rPr>
                <w:webHidden/>
              </w:rPr>
              <w:fldChar w:fldCharType="end"/>
            </w:r>
          </w:hyperlink>
        </w:p>
        <w:p w14:paraId="541DA2DF" w14:textId="5B36D7A8" w:rsidR="001E3243" w:rsidRDefault="00B84582">
          <w:pPr>
            <w:pStyle w:val="31"/>
            <w:rPr>
              <w:rFonts w:asciiTheme="minorHAnsi" w:hAnsiTheme="minorHAnsi" w:cstheme="minorBidi"/>
              <w:kern w:val="2"/>
              <w:szCs w:val="22"/>
            </w:rPr>
          </w:pPr>
          <w:hyperlink w:anchor="_Toc478040819" w:history="1">
            <w:r w:rsidR="001E3243" w:rsidRPr="005D6467">
              <w:rPr>
                <w:rStyle w:val="ad"/>
              </w:rPr>
              <w:t>2.4.2</w:t>
            </w:r>
            <w:r w:rsidR="001E3243">
              <w:rPr>
                <w:rFonts w:asciiTheme="minorHAnsi" w:hAnsiTheme="minorHAnsi" w:cstheme="minorBidi"/>
                <w:kern w:val="2"/>
                <w:szCs w:val="22"/>
              </w:rPr>
              <w:tab/>
            </w:r>
            <w:r w:rsidR="001E3243" w:rsidRPr="005D6467">
              <w:rPr>
                <w:rStyle w:val="ad"/>
              </w:rPr>
              <w:t>外部检验</w:t>
            </w:r>
            <w:r w:rsidR="001E3243">
              <w:rPr>
                <w:webHidden/>
              </w:rPr>
              <w:tab/>
            </w:r>
            <w:r w:rsidR="001E3243">
              <w:rPr>
                <w:webHidden/>
              </w:rPr>
              <w:fldChar w:fldCharType="begin"/>
            </w:r>
            <w:r w:rsidR="001E3243">
              <w:rPr>
                <w:webHidden/>
              </w:rPr>
              <w:instrText xml:space="preserve"> PAGEREF _Toc478040819 \h </w:instrText>
            </w:r>
            <w:r w:rsidR="001E3243">
              <w:rPr>
                <w:webHidden/>
              </w:rPr>
            </w:r>
            <w:r w:rsidR="001E3243">
              <w:rPr>
                <w:webHidden/>
              </w:rPr>
              <w:fldChar w:fldCharType="separate"/>
            </w:r>
            <w:r w:rsidR="001E3243">
              <w:rPr>
                <w:webHidden/>
              </w:rPr>
              <w:t>14</w:t>
            </w:r>
            <w:r w:rsidR="001E3243">
              <w:rPr>
                <w:webHidden/>
              </w:rPr>
              <w:fldChar w:fldCharType="end"/>
            </w:r>
          </w:hyperlink>
        </w:p>
        <w:p w14:paraId="0FFE206D" w14:textId="330D9615" w:rsidR="001E3243" w:rsidRDefault="00B84582">
          <w:pPr>
            <w:pStyle w:val="21"/>
            <w:rPr>
              <w:rFonts w:cstheme="minorBidi"/>
              <w:noProof/>
              <w:kern w:val="2"/>
              <w:sz w:val="21"/>
            </w:rPr>
          </w:pPr>
          <w:hyperlink w:anchor="_Toc478040820" w:history="1">
            <w:r w:rsidR="001E3243" w:rsidRPr="005D6467">
              <w:rPr>
                <w:rStyle w:val="ad"/>
                <w:noProof/>
              </w:rPr>
              <w:t>2.5</w:t>
            </w:r>
            <w:r w:rsidR="001E3243">
              <w:rPr>
                <w:rFonts w:cstheme="minorBidi"/>
                <w:noProof/>
                <w:kern w:val="2"/>
                <w:sz w:val="21"/>
              </w:rPr>
              <w:tab/>
            </w:r>
            <w:r w:rsidR="001E3243" w:rsidRPr="005D6467">
              <w:rPr>
                <w:rStyle w:val="ad"/>
                <w:noProof/>
              </w:rPr>
              <w:t>本章小结</w:t>
            </w:r>
            <w:r w:rsidR="001E3243">
              <w:rPr>
                <w:noProof/>
                <w:webHidden/>
              </w:rPr>
              <w:tab/>
            </w:r>
            <w:r w:rsidR="001E3243">
              <w:rPr>
                <w:noProof/>
                <w:webHidden/>
              </w:rPr>
              <w:fldChar w:fldCharType="begin"/>
            </w:r>
            <w:r w:rsidR="001E3243">
              <w:rPr>
                <w:noProof/>
                <w:webHidden/>
              </w:rPr>
              <w:instrText xml:space="preserve"> PAGEREF _Toc478040820 \h </w:instrText>
            </w:r>
            <w:r w:rsidR="001E3243">
              <w:rPr>
                <w:noProof/>
                <w:webHidden/>
              </w:rPr>
            </w:r>
            <w:r w:rsidR="001E3243">
              <w:rPr>
                <w:noProof/>
                <w:webHidden/>
              </w:rPr>
              <w:fldChar w:fldCharType="separate"/>
            </w:r>
            <w:r w:rsidR="001E3243">
              <w:rPr>
                <w:noProof/>
                <w:webHidden/>
              </w:rPr>
              <w:t>15</w:t>
            </w:r>
            <w:r w:rsidR="001E3243">
              <w:rPr>
                <w:noProof/>
                <w:webHidden/>
              </w:rPr>
              <w:fldChar w:fldCharType="end"/>
            </w:r>
          </w:hyperlink>
        </w:p>
        <w:p w14:paraId="232EC027" w14:textId="3BC75EE8" w:rsidR="001E3243" w:rsidRDefault="00B84582">
          <w:pPr>
            <w:pStyle w:val="11"/>
            <w:tabs>
              <w:tab w:val="left" w:pos="442"/>
              <w:tab w:val="right" w:leader="dot" w:pos="8493"/>
            </w:tabs>
            <w:rPr>
              <w:rFonts w:cstheme="minorBidi"/>
              <w:noProof/>
              <w:kern w:val="2"/>
              <w:sz w:val="21"/>
            </w:rPr>
          </w:pPr>
          <w:hyperlink w:anchor="_Toc478040821" w:history="1">
            <w:r w:rsidR="001E3243" w:rsidRPr="005D6467">
              <w:rPr>
                <w:rStyle w:val="ad"/>
                <w:noProof/>
              </w:rPr>
              <w:t>3</w:t>
            </w:r>
            <w:r w:rsidR="001E3243">
              <w:rPr>
                <w:rFonts w:cstheme="minorBidi"/>
                <w:noProof/>
                <w:kern w:val="2"/>
                <w:sz w:val="21"/>
              </w:rPr>
              <w:tab/>
            </w:r>
            <w:r w:rsidR="001E3243" w:rsidRPr="005D6467">
              <w:rPr>
                <w:rStyle w:val="ad"/>
                <w:noProof/>
              </w:rPr>
              <w:t xml:space="preserve">PCA-Hub </w:t>
            </w:r>
            <w:r w:rsidR="001E3243" w:rsidRPr="005D6467">
              <w:rPr>
                <w:rStyle w:val="ad"/>
                <w:noProof/>
              </w:rPr>
              <w:t>聚类算法</w:t>
            </w:r>
            <w:r w:rsidR="001E3243">
              <w:rPr>
                <w:noProof/>
                <w:webHidden/>
              </w:rPr>
              <w:tab/>
            </w:r>
            <w:r w:rsidR="001E3243">
              <w:rPr>
                <w:noProof/>
                <w:webHidden/>
              </w:rPr>
              <w:fldChar w:fldCharType="begin"/>
            </w:r>
            <w:r w:rsidR="001E3243">
              <w:rPr>
                <w:noProof/>
                <w:webHidden/>
              </w:rPr>
              <w:instrText xml:space="preserve"> PAGEREF _Toc478040821 \h </w:instrText>
            </w:r>
            <w:r w:rsidR="001E3243">
              <w:rPr>
                <w:noProof/>
                <w:webHidden/>
              </w:rPr>
            </w:r>
            <w:r w:rsidR="001E3243">
              <w:rPr>
                <w:noProof/>
                <w:webHidden/>
              </w:rPr>
              <w:fldChar w:fldCharType="separate"/>
            </w:r>
            <w:r w:rsidR="001E3243">
              <w:rPr>
                <w:noProof/>
                <w:webHidden/>
              </w:rPr>
              <w:t>17</w:t>
            </w:r>
            <w:r w:rsidR="001E3243">
              <w:rPr>
                <w:noProof/>
                <w:webHidden/>
              </w:rPr>
              <w:fldChar w:fldCharType="end"/>
            </w:r>
          </w:hyperlink>
        </w:p>
        <w:p w14:paraId="538E67BE" w14:textId="0302BCA0" w:rsidR="001E3243" w:rsidRDefault="00B84582">
          <w:pPr>
            <w:pStyle w:val="21"/>
            <w:rPr>
              <w:rFonts w:cstheme="minorBidi"/>
              <w:noProof/>
              <w:kern w:val="2"/>
              <w:sz w:val="21"/>
            </w:rPr>
          </w:pPr>
          <w:hyperlink w:anchor="_Toc478040822" w:history="1">
            <w:r w:rsidR="001E3243" w:rsidRPr="005D6467">
              <w:rPr>
                <w:rStyle w:val="ad"/>
                <w:noProof/>
              </w:rPr>
              <w:t>3.1</w:t>
            </w:r>
            <w:r w:rsidR="001E3243">
              <w:rPr>
                <w:rFonts w:cstheme="minorBidi"/>
                <w:noProof/>
                <w:kern w:val="2"/>
                <w:sz w:val="21"/>
              </w:rPr>
              <w:tab/>
            </w:r>
            <w:r w:rsidR="001E3243" w:rsidRPr="005D6467">
              <w:rPr>
                <w:rStyle w:val="ad"/>
                <w:noProof/>
              </w:rPr>
              <w:t>维数灾难</w:t>
            </w:r>
            <w:r w:rsidR="001E3243">
              <w:rPr>
                <w:noProof/>
                <w:webHidden/>
              </w:rPr>
              <w:tab/>
            </w:r>
            <w:r w:rsidR="001E3243">
              <w:rPr>
                <w:noProof/>
                <w:webHidden/>
              </w:rPr>
              <w:fldChar w:fldCharType="begin"/>
            </w:r>
            <w:r w:rsidR="001E3243">
              <w:rPr>
                <w:noProof/>
                <w:webHidden/>
              </w:rPr>
              <w:instrText xml:space="preserve"> PAGEREF _Toc478040822 \h </w:instrText>
            </w:r>
            <w:r w:rsidR="001E3243">
              <w:rPr>
                <w:noProof/>
                <w:webHidden/>
              </w:rPr>
            </w:r>
            <w:r w:rsidR="001E3243">
              <w:rPr>
                <w:noProof/>
                <w:webHidden/>
              </w:rPr>
              <w:fldChar w:fldCharType="separate"/>
            </w:r>
            <w:r w:rsidR="001E3243">
              <w:rPr>
                <w:noProof/>
                <w:webHidden/>
              </w:rPr>
              <w:t>17</w:t>
            </w:r>
            <w:r w:rsidR="001E3243">
              <w:rPr>
                <w:noProof/>
                <w:webHidden/>
              </w:rPr>
              <w:fldChar w:fldCharType="end"/>
            </w:r>
          </w:hyperlink>
        </w:p>
        <w:p w14:paraId="192EBA1E" w14:textId="52DA721E" w:rsidR="001E3243" w:rsidRDefault="00B84582">
          <w:pPr>
            <w:pStyle w:val="21"/>
            <w:rPr>
              <w:rFonts w:cstheme="minorBidi"/>
              <w:noProof/>
              <w:kern w:val="2"/>
              <w:sz w:val="21"/>
            </w:rPr>
          </w:pPr>
          <w:hyperlink w:anchor="_Toc478040823" w:history="1">
            <w:r w:rsidR="001E3243" w:rsidRPr="005D6467">
              <w:rPr>
                <w:rStyle w:val="ad"/>
                <w:noProof/>
              </w:rPr>
              <w:t>3.2</w:t>
            </w:r>
            <w:r w:rsidR="001E3243">
              <w:rPr>
                <w:rFonts w:cstheme="minorBidi"/>
                <w:noProof/>
                <w:kern w:val="2"/>
                <w:sz w:val="21"/>
              </w:rPr>
              <w:tab/>
            </w:r>
            <w:r w:rsidR="001E3243" w:rsidRPr="005D6467">
              <w:rPr>
                <w:rStyle w:val="ad"/>
                <w:noProof/>
              </w:rPr>
              <w:t xml:space="preserve">Hubness </w:t>
            </w:r>
            <w:r w:rsidR="001E3243" w:rsidRPr="005D6467">
              <w:rPr>
                <w:rStyle w:val="ad"/>
                <w:noProof/>
              </w:rPr>
              <w:t>现象</w:t>
            </w:r>
            <w:r w:rsidR="001E3243">
              <w:rPr>
                <w:noProof/>
                <w:webHidden/>
              </w:rPr>
              <w:tab/>
            </w:r>
            <w:r w:rsidR="001E3243">
              <w:rPr>
                <w:noProof/>
                <w:webHidden/>
              </w:rPr>
              <w:fldChar w:fldCharType="begin"/>
            </w:r>
            <w:r w:rsidR="001E3243">
              <w:rPr>
                <w:noProof/>
                <w:webHidden/>
              </w:rPr>
              <w:instrText xml:space="preserve"> PAGEREF _Toc478040823 \h </w:instrText>
            </w:r>
            <w:r w:rsidR="001E3243">
              <w:rPr>
                <w:noProof/>
                <w:webHidden/>
              </w:rPr>
            </w:r>
            <w:r w:rsidR="001E3243">
              <w:rPr>
                <w:noProof/>
                <w:webHidden/>
              </w:rPr>
              <w:fldChar w:fldCharType="separate"/>
            </w:r>
            <w:r w:rsidR="001E3243">
              <w:rPr>
                <w:noProof/>
                <w:webHidden/>
              </w:rPr>
              <w:t>18</w:t>
            </w:r>
            <w:r w:rsidR="001E3243">
              <w:rPr>
                <w:noProof/>
                <w:webHidden/>
              </w:rPr>
              <w:fldChar w:fldCharType="end"/>
            </w:r>
          </w:hyperlink>
        </w:p>
        <w:p w14:paraId="30A6DF6D" w14:textId="76C2E7D3" w:rsidR="001E3243" w:rsidRDefault="00B84582">
          <w:pPr>
            <w:pStyle w:val="31"/>
            <w:rPr>
              <w:rFonts w:asciiTheme="minorHAnsi" w:hAnsiTheme="minorHAnsi" w:cstheme="minorBidi"/>
              <w:kern w:val="2"/>
              <w:szCs w:val="22"/>
            </w:rPr>
          </w:pPr>
          <w:hyperlink w:anchor="_Toc478040824" w:history="1">
            <w:r w:rsidR="001E3243" w:rsidRPr="005D6467">
              <w:rPr>
                <w:rStyle w:val="ad"/>
              </w:rPr>
              <w:t>3.2.1</w:t>
            </w:r>
            <w:r w:rsidR="001E3243">
              <w:rPr>
                <w:rFonts w:asciiTheme="minorHAnsi" w:hAnsiTheme="minorHAnsi" w:cstheme="minorBidi"/>
                <w:kern w:val="2"/>
                <w:szCs w:val="22"/>
              </w:rPr>
              <w:tab/>
            </w:r>
            <w:r w:rsidR="001E3243" w:rsidRPr="005D6467">
              <w:rPr>
                <w:rStyle w:val="ad"/>
              </w:rPr>
              <w:t xml:space="preserve">k-occurrences </w:t>
            </w:r>
            <w:r w:rsidR="001E3243" w:rsidRPr="005D6467">
              <w:rPr>
                <w:rStyle w:val="ad"/>
              </w:rPr>
              <w:t>的分布与维数的关系</w:t>
            </w:r>
            <w:r w:rsidR="001E3243">
              <w:rPr>
                <w:webHidden/>
              </w:rPr>
              <w:tab/>
            </w:r>
            <w:r w:rsidR="001E3243">
              <w:rPr>
                <w:webHidden/>
              </w:rPr>
              <w:fldChar w:fldCharType="begin"/>
            </w:r>
            <w:r w:rsidR="001E3243">
              <w:rPr>
                <w:webHidden/>
              </w:rPr>
              <w:instrText xml:space="preserve"> PAGEREF _Toc478040824 \h </w:instrText>
            </w:r>
            <w:r w:rsidR="001E3243">
              <w:rPr>
                <w:webHidden/>
              </w:rPr>
            </w:r>
            <w:r w:rsidR="001E3243">
              <w:rPr>
                <w:webHidden/>
              </w:rPr>
              <w:fldChar w:fldCharType="separate"/>
            </w:r>
            <w:r w:rsidR="001E3243">
              <w:rPr>
                <w:webHidden/>
              </w:rPr>
              <w:t>19</w:t>
            </w:r>
            <w:r w:rsidR="001E3243">
              <w:rPr>
                <w:webHidden/>
              </w:rPr>
              <w:fldChar w:fldCharType="end"/>
            </w:r>
          </w:hyperlink>
        </w:p>
        <w:p w14:paraId="0CD619DD" w14:textId="4ACC7F8A" w:rsidR="001E3243" w:rsidRDefault="00B84582">
          <w:pPr>
            <w:pStyle w:val="31"/>
            <w:rPr>
              <w:rFonts w:asciiTheme="minorHAnsi" w:hAnsiTheme="minorHAnsi" w:cstheme="minorBidi"/>
              <w:kern w:val="2"/>
              <w:szCs w:val="22"/>
            </w:rPr>
          </w:pPr>
          <w:hyperlink w:anchor="_Toc478040825" w:history="1">
            <w:r w:rsidR="001E3243" w:rsidRPr="005D6467">
              <w:rPr>
                <w:rStyle w:val="ad"/>
              </w:rPr>
              <w:t>3.2.2</w:t>
            </w:r>
            <w:r w:rsidR="001E3243">
              <w:rPr>
                <w:rFonts w:asciiTheme="minorHAnsi" w:hAnsiTheme="minorHAnsi" w:cstheme="minorBidi"/>
                <w:kern w:val="2"/>
                <w:szCs w:val="22"/>
              </w:rPr>
              <w:tab/>
            </w:r>
            <w:r w:rsidR="001E3243" w:rsidRPr="005D6467">
              <w:rPr>
                <w:rStyle w:val="ad"/>
              </w:rPr>
              <w:t xml:space="preserve">Hubs </w:t>
            </w:r>
            <w:r w:rsidR="001E3243" w:rsidRPr="005D6467">
              <w:rPr>
                <w:rStyle w:val="ad"/>
              </w:rPr>
              <w:t>的位置</w:t>
            </w:r>
            <w:r w:rsidR="001E3243">
              <w:rPr>
                <w:webHidden/>
              </w:rPr>
              <w:tab/>
            </w:r>
            <w:r w:rsidR="001E3243">
              <w:rPr>
                <w:webHidden/>
              </w:rPr>
              <w:fldChar w:fldCharType="begin"/>
            </w:r>
            <w:r w:rsidR="001E3243">
              <w:rPr>
                <w:webHidden/>
              </w:rPr>
              <w:instrText xml:space="preserve"> PAGEREF _Toc478040825 \h </w:instrText>
            </w:r>
            <w:r w:rsidR="001E3243">
              <w:rPr>
                <w:webHidden/>
              </w:rPr>
            </w:r>
            <w:r w:rsidR="001E3243">
              <w:rPr>
                <w:webHidden/>
              </w:rPr>
              <w:fldChar w:fldCharType="separate"/>
            </w:r>
            <w:r w:rsidR="001E3243">
              <w:rPr>
                <w:webHidden/>
              </w:rPr>
              <w:t>20</w:t>
            </w:r>
            <w:r w:rsidR="001E3243">
              <w:rPr>
                <w:webHidden/>
              </w:rPr>
              <w:fldChar w:fldCharType="end"/>
            </w:r>
          </w:hyperlink>
        </w:p>
        <w:p w14:paraId="0CAAEEC8" w14:textId="61131BF2" w:rsidR="001E3243" w:rsidRDefault="00B84582">
          <w:pPr>
            <w:pStyle w:val="21"/>
            <w:rPr>
              <w:rFonts w:cstheme="minorBidi"/>
              <w:noProof/>
              <w:kern w:val="2"/>
              <w:sz w:val="21"/>
            </w:rPr>
          </w:pPr>
          <w:hyperlink w:anchor="_Toc478040826" w:history="1">
            <w:r w:rsidR="001E3243" w:rsidRPr="005D6467">
              <w:rPr>
                <w:rStyle w:val="ad"/>
                <w:noProof/>
              </w:rPr>
              <w:t>3.3</w:t>
            </w:r>
            <w:r w:rsidR="001E3243">
              <w:rPr>
                <w:rFonts w:cstheme="minorBidi"/>
                <w:noProof/>
                <w:kern w:val="2"/>
                <w:sz w:val="21"/>
              </w:rPr>
              <w:tab/>
            </w:r>
            <w:r w:rsidR="001E3243" w:rsidRPr="005D6467">
              <w:rPr>
                <w:rStyle w:val="ad"/>
                <w:noProof/>
              </w:rPr>
              <w:t>Hub</w:t>
            </w:r>
            <w:r w:rsidR="001E3243" w:rsidRPr="005D6467">
              <w:rPr>
                <w:rStyle w:val="ad"/>
                <w:noProof/>
              </w:rPr>
              <w:t>聚类算法分析</w:t>
            </w:r>
            <w:r w:rsidR="001E3243">
              <w:rPr>
                <w:noProof/>
                <w:webHidden/>
              </w:rPr>
              <w:tab/>
            </w:r>
            <w:r w:rsidR="001E3243">
              <w:rPr>
                <w:noProof/>
                <w:webHidden/>
              </w:rPr>
              <w:fldChar w:fldCharType="begin"/>
            </w:r>
            <w:r w:rsidR="001E3243">
              <w:rPr>
                <w:noProof/>
                <w:webHidden/>
              </w:rPr>
              <w:instrText xml:space="preserve"> PAGEREF _Toc478040826 \h </w:instrText>
            </w:r>
            <w:r w:rsidR="001E3243">
              <w:rPr>
                <w:noProof/>
                <w:webHidden/>
              </w:rPr>
            </w:r>
            <w:r w:rsidR="001E3243">
              <w:rPr>
                <w:noProof/>
                <w:webHidden/>
              </w:rPr>
              <w:fldChar w:fldCharType="separate"/>
            </w:r>
            <w:r w:rsidR="001E3243">
              <w:rPr>
                <w:noProof/>
                <w:webHidden/>
              </w:rPr>
              <w:t>21</w:t>
            </w:r>
            <w:r w:rsidR="001E3243">
              <w:rPr>
                <w:noProof/>
                <w:webHidden/>
              </w:rPr>
              <w:fldChar w:fldCharType="end"/>
            </w:r>
          </w:hyperlink>
        </w:p>
        <w:p w14:paraId="14972AAD" w14:textId="45D695FF" w:rsidR="001E3243" w:rsidRDefault="00B84582">
          <w:pPr>
            <w:pStyle w:val="31"/>
            <w:rPr>
              <w:rFonts w:asciiTheme="minorHAnsi" w:hAnsiTheme="minorHAnsi" w:cstheme="minorBidi"/>
              <w:kern w:val="2"/>
              <w:szCs w:val="22"/>
            </w:rPr>
          </w:pPr>
          <w:hyperlink w:anchor="_Toc478040827" w:history="1">
            <w:r w:rsidR="001E3243" w:rsidRPr="005D6467">
              <w:rPr>
                <w:rStyle w:val="ad"/>
              </w:rPr>
              <w:t>3.3.1</w:t>
            </w:r>
            <w:r w:rsidR="001E3243">
              <w:rPr>
                <w:rFonts w:asciiTheme="minorHAnsi" w:hAnsiTheme="minorHAnsi" w:cstheme="minorBidi"/>
                <w:kern w:val="2"/>
                <w:szCs w:val="22"/>
              </w:rPr>
              <w:tab/>
            </w:r>
            <w:r w:rsidR="001E3243" w:rsidRPr="005D6467">
              <w:rPr>
                <w:rStyle w:val="ad"/>
              </w:rPr>
              <w:t>Deterministic</w:t>
            </w:r>
            <w:r w:rsidR="001E3243" w:rsidRPr="005D6467">
              <w:rPr>
                <w:rStyle w:val="ad"/>
              </w:rPr>
              <w:t>方法</w:t>
            </w:r>
            <w:r w:rsidR="001E3243">
              <w:rPr>
                <w:webHidden/>
              </w:rPr>
              <w:tab/>
            </w:r>
            <w:r w:rsidR="001E3243">
              <w:rPr>
                <w:webHidden/>
              </w:rPr>
              <w:fldChar w:fldCharType="begin"/>
            </w:r>
            <w:r w:rsidR="001E3243">
              <w:rPr>
                <w:webHidden/>
              </w:rPr>
              <w:instrText xml:space="preserve"> PAGEREF _Toc478040827 \h </w:instrText>
            </w:r>
            <w:r w:rsidR="001E3243">
              <w:rPr>
                <w:webHidden/>
              </w:rPr>
            </w:r>
            <w:r w:rsidR="001E3243">
              <w:rPr>
                <w:webHidden/>
              </w:rPr>
              <w:fldChar w:fldCharType="separate"/>
            </w:r>
            <w:r w:rsidR="001E3243">
              <w:rPr>
                <w:webHidden/>
              </w:rPr>
              <w:t>23</w:t>
            </w:r>
            <w:r w:rsidR="001E3243">
              <w:rPr>
                <w:webHidden/>
              </w:rPr>
              <w:fldChar w:fldCharType="end"/>
            </w:r>
          </w:hyperlink>
        </w:p>
        <w:p w14:paraId="064CF549" w14:textId="2CCD8C82" w:rsidR="001E3243" w:rsidRDefault="00B84582">
          <w:pPr>
            <w:pStyle w:val="31"/>
            <w:rPr>
              <w:rFonts w:asciiTheme="minorHAnsi" w:hAnsiTheme="minorHAnsi" w:cstheme="minorBidi"/>
              <w:kern w:val="2"/>
              <w:szCs w:val="22"/>
            </w:rPr>
          </w:pPr>
          <w:hyperlink w:anchor="_Toc478040828" w:history="1">
            <w:r w:rsidR="001E3243" w:rsidRPr="005D6467">
              <w:rPr>
                <w:rStyle w:val="ad"/>
              </w:rPr>
              <w:t>3.3.2</w:t>
            </w:r>
            <w:r w:rsidR="001E3243">
              <w:rPr>
                <w:rFonts w:asciiTheme="minorHAnsi" w:hAnsiTheme="minorHAnsi" w:cstheme="minorBidi"/>
                <w:kern w:val="2"/>
                <w:szCs w:val="22"/>
              </w:rPr>
              <w:tab/>
            </w:r>
            <w:r w:rsidR="001E3243" w:rsidRPr="005D6467">
              <w:rPr>
                <w:rStyle w:val="ad"/>
              </w:rPr>
              <w:t>Probabilistic</w:t>
            </w:r>
            <w:r w:rsidR="001E3243" w:rsidRPr="005D6467">
              <w:rPr>
                <w:rStyle w:val="ad"/>
              </w:rPr>
              <w:t>方法</w:t>
            </w:r>
            <w:r w:rsidR="001E3243">
              <w:rPr>
                <w:webHidden/>
              </w:rPr>
              <w:tab/>
            </w:r>
            <w:r w:rsidR="001E3243">
              <w:rPr>
                <w:webHidden/>
              </w:rPr>
              <w:fldChar w:fldCharType="begin"/>
            </w:r>
            <w:r w:rsidR="001E3243">
              <w:rPr>
                <w:webHidden/>
              </w:rPr>
              <w:instrText xml:space="preserve"> PAGEREF _Toc478040828 \h </w:instrText>
            </w:r>
            <w:r w:rsidR="001E3243">
              <w:rPr>
                <w:webHidden/>
              </w:rPr>
            </w:r>
            <w:r w:rsidR="001E3243">
              <w:rPr>
                <w:webHidden/>
              </w:rPr>
              <w:fldChar w:fldCharType="separate"/>
            </w:r>
            <w:r w:rsidR="001E3243">
              <w:rPr>
                <w:webHidden/>
              </w:rPr>
              <w:t>24</w:t>
            </w:r>
            <w:r w:rsidR="001E3243">
              <w:rPr>
                <w:webHidden/>
              </w:rPr>
              <w:fldChar w:fldCharType="end"/>
            </w:r>
          </w:hyperlink>
        </w:p>
        <w:p w14:paraId="516A9B1B" w14:textId="7205F2C7" w:rsidR="001E3243" w:rsidRDefault="00B84582">
          <w:pPr>
            <w:pStyle w:val="31"/>
            <w:rPr>
              <w:rFonts w:asciiTheme="minorHAnsi" w:hAnsiTheme="minorHAnsi" w:cstheme="minorBidi"/>
              <w:kern w:val="2"/>
              <w:szCs w:val="22"/>
            </w:rPr>
          </w:pPr>
          <w:hyperlink w:anchor="_Toc478040829" w:history="1">
            <w:r w:rsidR="001E3243" w:rsidRPr="005D6467">
              <w:rPr>
                <w:rStyle w:val="ad"/>
              </w:rPr>
              <w:t>3.3.3</w:t>
            </w:r>
            <w:r w:rsidR="001E3243">
              <w:rPr>
                <w:rFonts w:asciiTheme="minorHAnsi" w:hAnsiTheme="minorHAnsi" w:cstheme="minorBidi"/>
                <w:kern w:val="2"/>
                <w:szCs w:val="22"/>
              </w:rPr>
              <w:tab/>
            </w:r>
            <w:r w:rsidR="001E3243" w:rsidRPr="005D6467">
              <w:rPr>
                <w:rStyle w:val="ad"/>
              </w:rPr>
              <w:t>Hybird</w:t>
            </w:r>
            <w:r w:rsidR="001E3243" w:rsidRPr="005D6467">
              <w:rPr>
                <w:rStyle w:val="ad"/>
              </w:rPr>
              <w:t>方法</w:t>
            </w:r>
            <w:r w:rsidR="001E3243">
              <w:rPr>
                <w:webHidden/>
              </w:rPr>
              <w:tab/>
            </w:r>
            <w:r w:rsidR="001E3243">
              <w:rPr>
                <w:webHidden/>
              </w:rPr>
              <w:fldChar w:fldCharType="begin"/>
            </w:r>
            <w:r w:rsidR="001E3243">
              <w:rPr>
                <w:webHidden/>
              </w:rPr>
              <w:instrText xml:space="preserve"> PAGEREF _Toc478040829 \h </w:instrText>
            </w:r>
            <w:r w:rsidR="001E3243">
              <w:rPr>
                <w:webHidden/>
              </w:rPr>
            </w:r>
            <w:r w:rsidR="001E3243">
              <w:rPr>
                <w:webHidden/>
              </w:rPr>
              <w:fldChar w:fldCharType="separate"/>
            </w:r>
            <w:r w:rsidR="001E3243">
              <w:rPr>
                <w:webHidden/>
              </w:rPr>
              <w:t>25</w:t>
            </w:r>
            <w:r w:rsidR="001E3243">
              <w:rPr>
                <w:webHidden/>
              </w:rPr>
              <w:fldChar w:fldCharType="end"/>
            </w:r>
          </w:hyperlink>
        </w:p>
        <w:p w14:paraId="01CD2D62" w14:textId="2BB8C00E" w:rsidR="001E3243" w:rsidRDefault="00B84582">
          <w:pPr>
            <w:pStyle w:val="31"/>
            <w:rPr>
              <w:rFonts w:asciiTheme="minorHAnsi" w:hAnsiTheme="minorHAnsi" w:cstheme="minorBidi"/>
              <w:kern w:val="2"/>
              <w:szCs w:val="22"/>
            </w:rPr>
          </w:pPr>
          <w:hyperlink w:anchor="_Toc478040830" w:history="1">
            <w:r w:rsidR="001E3243" w:rsidRPr="005D6467">
              <w:rPr>
                <w:rStyle w:val="ad"/>
              </w:rPr>
              <w:t>3.3.4</w:t>
            </w:r>
            <w:r w:rsidR="001E3243">
              <w:rPr>
                <w:rFonts w:asciiTheme="minorHAnsi" w:hAnsiTheme="minorHAnsi" w:cstheme="minorBidi"/>
                <w:kern w:val="2"/>
                <w:szCs w:val="22"/>
              </w:rPr>
              <w:tab/>
            </w:r>
            <w:r w:rsidR="001E3243" w:rsidRPr="005D6467">
              <w:rPr>
                <w:rStyle w:val="ad"/>
              </w:rPr>
              <w:t>Kernel GHPKM</w:t>
            </w:r>
            <w:r w:rsidR="001E3243" w:rsidRPr="005D6467">
              <w:rPr>
                <w:rStyle w:val="ad"/>
              </w:rPr>
              <w:t>方法</w:t>
            </w:r>
            <w:r w:rsidR="001E3243">
              <w:rPr>
                <w:webHidden/>
              </w:rPr>
              <w:tab/>
            </w:r>
            <w:r w:rsidR="001E3243">
              <w:rPr>
                <w:webHidden/>
              </w:rPr>
              <w:fldChar w:fldCharType="begin"/>
            </w:r>
            <w:r w:rsidR="001E3243">
              <w:rPr>
                <w:webHidden/>
              </w:rPr>
              <w:instrText xml:space="preserve"> PAGEREF _Toc478040830 \h </w:instrText>
            </w:r>
            <w:r w:rsidR="001E3243">
              <w:rPr>
                <w:webHidden/>
              </w:rPr>
            </w:r>
            <w:r w:rsidR="001E3243">
              <w:rPr>
                <w:webHidden/>
              </w:rPr>
              <w:fldChar w:fldCharType="separate"/>
            </w:r>
            <w:r w:rsidR="001E3243">
              <w:rPr>
                <w:webHidden/>
              </w:rPr>
              <w:t>26</w:t>
            </w:r>
            <w:r w:rsidR="001E3243">
              <w:rPr>
                <w:webHidden/>
              </w:rPr>
              <w:fldChar w:fldCharType="end"/>
            </w:r>
          </w:hyperlink>
        </w:p>
        <w:p w14:paraId="3752C286" w14:textId="4825F48A" w:rsidR="001E3243" w:rsidRDefault="00B84582">
          <w:pPr>
            <w:pStyle w:val="21"/>
            <w:rPr>
              <w:rFonts w:cstheme="minorBidi"/>
              <w:noProof/>
              <w:kern w:val="2"/>
              <w:sz w:val="21"/>
            </w:rPr>
          </w:pPr>
          <w:hyperlink w:anchor="_Toc478040831" w:history="1">
            <w:r w:rsidR="001E3243" w:rsidRPr="005D6467">
              <w:rPr>
                <w:rStyle w:val="ad"/>
                <w:noProof/>
              </w:rPr>
              <w:t>3.4</w:t>
            </w:r>
            <w:r w:rsidR="001E3243">
              <w:rPr>
                <w:rFonts w:cstheme="minorBidi"/>
                <w:noProof/>
                <w:kern w:val="2"/>
                <w:sz w:val="21"/>
              </w:rPr>
              <w:tab/>
            </w:r>
            <w:r w:rsidR="001E3243" w:rsidRPr="005D6467">
              <w:rPr>
                <w:rStyle w:val="ad"/>
                <w:noProof/>
              </w:rPr>
              <w:t>Hub</w:t>
            </w:r>
            <w:r w:rsidR="001E3243" w:rsidRPr="005D6467">
              <w:rPr>
                <w:rStyle w:val="ad"/>
                <w:noProof/>
              </w:rPr>
              <w:t>聚类算法的改进</w:t>
            </w:r>
            <w:r w:rsidR="001E3243">
              <w:rPr>
                <w:noProof/>
                <w:webHidden/>
              </w:rPr>
              <w:tab/>
            </w:r>
            <w:r w:rsidR="001E3243">
              <w:rPr>
                <w:noProof/>
                <w:webHidden/>
              </w:rPr>
              <w:fldChar w:fldCharType="begin"/>
            </w:r>
            <w:r w:rsidR="001E3243">
              <w:rPr>
                <w:noProof/>
                <w:webHidden/>
              </w:rPr>
              <w:instrText xml:space="preserve"> PAGEREF _Toc478040831 \h </w:instrText>
            </w:r>
            <w:r w:rsidR="001E3243">
              <w:rPr>
                <w:noProof/>
                <w:webHidden/>
              </w:rPr>
            </w:r>
            <w:r w:rsidR="001E3243">
              <w:rPr>
                <w:noProof/>
                <w:webHidden/>
              </w:rPr>
              <w:fldChar w:fldCharType="separate"/>
            </w:r>
            <w:r w:rsidR="001E3243">
              <w:rPr>
                <w:noProof/>
                <w:webHidden/>
              </w:rPr>
              <w:t>29</w:t>
            </w:r>
            <w:r w:rsidR="001E3243">
              <w:rPr>
                <w:noProof/>
                <w:webHidden/>
              </w:rPr>
              <w:fldChar w:fldCharType="end"/>
            </w:r>
          </w:hyperlink>
        </w:p>
        <w:p w14:paraId="7CFD51D0" w14:textId="7E52B9ED" w:rsidR="001E3243" w:rsidRDefault="00B84582">
          <w:pPr>
            <w:pStyle w:val="31"/>
            <w:rPr>
              <w:rFonts w:asciiTheme="minorHAnsi" w:hAnsiTheme="minorHAnsi" w:cstheme="minorBidi"/>
              <w:kern w:val="2"/>
              <w:szCs w:val="22"/>
            </w:rPr>
          </w:pPr>
          <w:hyperlink w:anchor="_Toc478040832" w:history="1">
            <w:r w:rsidR="001E3243" w:rsidRPr="005D6467">
              <w:rPr>
                <w:rStyle w:val="ad"/>
              </w:rPr>
              <w:t>3.4.1</w:t>
            </w:r>
            <w:r w:rsidR="001E3243">
              <w:rPr>
                <w:rFonts w:asciiTheme="minorHAnsi" w:hAnsiTheme="minorHAnsi" w:cstheme="minorBidi"/>
                <w:kern w:val="2"/>
                <w:szCs w:val="22"/>
              </w:rPr>
              <w:tab/>
            </w:r>
            <w:r w:rsidR="001E3243" w:rsidRPr="005D6467">
              <w:rPr>
                <w:rStyle w:val="ad"/>
              </w:rPr>
              <w:t>主成分分析</w:t>
            </w:r>
            <w:r w:rsidR="001E3243">
              <w:rPr>
                <w:webHidden/>
              </w:rPr>
              <w:tab/>
            </w:r>
            <w:r w:rsidR="001E3243">
              <w:rPr>
                <w:webHidden/>
              </w:rPr>
              <w:fldChar w:fldCharType="begin"/>
            </w:r>
            <w:r w:rsidR="001E3243">
              <w:rPr>
                <w:webHidden/>
              </w:rPr>
              <w:instrText xml:space="preserve"> PAGEREF _Toc478040832 \h </w:instrText>
            </w:r>
            <w:r w:rsidR="001E3243">
              <w:rPr>
                <w:webHidden/>
              </w:rPr>
            </w:r>
            <w:r w:rsidR="001E3243">
              <w:rPr>
                <w:webHidden/>
              </w:rPr>
              <w:fldChar w:fldCharType="separate"/>
            </w:r>
            <w:r w:rsidR="001E3243">
              <w:rPr>
                <w:webHidden/>
              </w:rPr>
              <w:t>29</w:t>
            </w:r>
            <w:r w:rsidR="001E3243">
              <w:rPr>
                <w:webHidden/>
              </w:rPr>
              <w:fldChar w:fldCharType="end"/>
            </w:r>
          </w:hyperlink>
        </w:p>
        <w:p w14:paraId="1D38A62E" w14:textId="3818937E" w:rsidR="001E3243" w:rsidRDefault="00B84582">
          <w:pPr>
            <w:pStyle w:val="31"/>
            <w:rPr>
              <w:rFonts w:asciiTheme="minorHAnsi" w:hAnsiTheme="minorHAnsi" w:cstheme="minorBidi"/>
              <w:kern w:val="2"/>
              <w:szCs w:val="22"/>
            </w:rPr>
          </w:pPr>
          <w:hyperlink w:anchor="_Toc478040833" w:history="1">
            <w:r w:rsidR="001E3243" w:rsidRPr="005D6467">
              <w:rPr>
                <w:rStyle w:val="ad"/>
              </w:rPr>
              <w:t>3.4.2</w:t>
            </w:r>
            <w:r w:rsidR="001E3243">
              <w:rPr>
                <w:rFonts w:asciiTheme="minorHAnsi" w:hAnsiTheme="minorHAnsi" w:cstheme="minorBidi"/>
                <w:kern w:val="2"/>
                <w:szCs w:val="22"/>
              </w:rPr>
              <w:tab/>
            </w:r>
            <w:r w:rsidR="001E3243" w:rsidRPr="005D6467">
              <w:rPr>
                <w:rStyle w:val="ad"/>
              </w:rPr>
              <w:t>基于偏度的降维方法</w:t>
            </w:r>
            <w:r w:rsidR="001E3243">
              <w:rPr>
                <w:webHidden/>
              </w:rPr>
              <w:tab/>
            </w:r>
            <w:r w:rsidR="001E3243">
              <w:rPr>
                <w:webHidden/>
              </w:rPr>
              <w:fldChar w:fldCharType="begin"/>
            </w:r>
            <w:r w:rsidR="001E3243">
              <w:rPr>
                <w:webHidden/>
              </w:rPr>
              <w:instrText xml:space="preserve"> PAGEREF _Toc478040833 \h </w:instrText>
            </w:r>
            <w:r w:rsidR="001E3243">
              <w:rPr>
                <w:webHidden/>
              </w:rPr>
            </w:r>
            <w:r w:rsidR="001E3243">
              <w:rPr>
                <w:webHidden/>
              </w:rPr>
              <w:fldChar w:fldCharType="separate"/>
            </w:r>
            <w:r w:rsidR="001E3243">
              <w:rPr>
                <w:webHidden/>
              </w:rPr>
              <w:t>30</w:t>
            </w:r>
            <w:r w:rsidR="001E3243">
              <w:rPr>
                <w:webHidden/>
              </w:rPr>
              <w:fldChar w:fldCharType="end"/>
            </w:r>
          </w:hyperlink>
        </w:p>
        <w:p w14:paraId="214BF1E1" w14:textId="1D22AB6D" w:rsidR="001E3243" w:rsidRDefault="00B84582">
          <w:pPr>
            <w:pStyle w:val="31"/>
            <w:rPr>
              <w:rFonts w:asciiTheme="minorHAnsi" w:hAnsiTheme="minorHAnsi" w:cstheme="minorBidi"/>
              <w:kern w:val="2"/>
              <w:szCs w:val="22"/>
            </w:rPr>
          </w:pPr>
          <w:hyperlink w:anchor="_Toc478040834" w:history="1">
            <w:r w:rsidR="001E3243" w:rsidRPr="005D6467">
              <w:rPr>
                <w:rStyle w:val="ad"/>
              </w:rPr>
              <w:t>3.4.3</w:t>
            </w:r>
            <w:r w:rsidR="001E3243">
              <w:rPr>
                <w:rFonts w:asciiTheme="minorHAnsi" w:hAnsiTheme="minorHAnsi" w:cstheme="minorBidi"/>
                <w:kern w:val="2"/>
                <w:szCs w:val="22"/>
              </w:rPr>
              <w:tab/>
            </w:r>
            <w:r w:rsidR="001E3243" w:rsidRPr="005D6467">
              <w:rPr>
                <w:rStyle w:val="ad"/>
              </w:rPr>
              <w:t>实验结果及其分析</w:t>
            </w:r>
            <w:r w:rsidR="001E3243">
              <w:rPr>
                <w:webHidden/>
              </w:rPr>
              <w:tab/>
            </w:r>
            <w:r w:rsidR="001E3243">
              <w:rPr>
                <w:webHidden/>
              </w:rPr>
              <w:fldChar w:fldCharType="begin"/>
            </w:r>
            <w:r w:rsidR="001E3243">
              <w:rPr>
                <w:webHidden/>
              </w:rPr>
              <w:instrText xml:space="preserve"> PAGEREF _Toc478040834 \h </w:instrText>
            </w:r>
            <w:r w:rsidR="001E3243">
              <w:rPr>
                <w:webHidden/>
              </w:rPr>
            </w:r>
            <w:r w:rsidR="001E3243">
              <w:rPr>
                <w:webHidden/>
              </w:rPr>
              <w:fldChar w:fldCharType="separate"/>
            </w:r>
            <w:r w:rsidR="001E3243">
              <w:rPr>
                <w:webHidden/>
              </w:rPr>
              <w:t>33</w:t>
            </w:r>
            <w:r w:rsidR="001E3243">
              <w:rPr>
                <w:webHidden/>
              </w:rPr>
              <w:fldChar w:fldCharType="end"/>
            </w:r>
          </w:hyperlink>
        </w:p>
        <w:p w14:paraId="798AFCEE" w14:textId="1B308391" w:rsidR="001E3243" w:rsidRDefault="00B84582">
          <w:pPr>
            <w:pStyle w:val="21"/>
            <w:rPr>
              <w:rFonts w:cstheme="minorBidi"/>
              <w:noProof/>
              <w:kern w:val="2"/>
              <w:sz w:val="21"/>
            </w:rPr>
          </w:pPr>
          <w:hyperlink w:anchor="_Toc478040835" w:history="1">
            <w:r w:rsidR="001E3243" w:rsidRPr="005D6467">
              <w:rPr>
                <w:rStyle w:val="ad"/>
                <w:noProof/>
              </w:rPr>
              <w:t>3.5</w:t>
            </w:r>
            <w:r w:rsidR="001E3243">
              <w:rPr>
                <w:rFonts w:cstheme="minorBidi"/>
                <w:noProof/>
                <w:kern w:val="2"/>
                <w:sz w:val="21"/>
              </w:rPr>
              <w:tab/>
            </w:r>
            <w:r w:rsidR="001E3243" w:rsidRPr="005D6467">
              <w:rPr>
                <w:rStyle w:val="ad"/>
                <w:noProof/>
              </w:rPr>
              <w:t>本章小结</w:t>
            </w:r>
            <w:r w:rsidR="001E3243">
              <w:rPr>
                <w:noProof/>
                <w:webHidden/>
              </w:rPr>
              <w:tab/>
            </w:r>
            <w:r w:rsidR="001E3243">
              <w:rPr>
                <w:noProof/>
                <w:webHidden/>
              </w:rPr>
              <w:fldChar w:fldCharType="begin"/>
            </w:r>
            <w:r w:rsidR="001E3243">
              <w:rPr>
                <w:noProof/>
                <w:webHidden/>
              </w:rPr>
              <w:instrText xml:space="preserve"> PAGEREF _Toc478040835 \h </w:instrText>
            </w:r>
            <w:r w:rsidR="001E3243">
              <w:rPr>
                <w:noProof/>
                <w:webHidden/>
              </w:rPr>
            </w:r>
            <w:r w:rsidR="001E3243">
              <w:rPr>
                <w:noProof/>
                <w:webHidden/>
              </w:rPr>
              <w:fldChar w:fldCharType="separate"/>
            </w:r>
            <w:r w:rsidR="001E3243">
              <w:rPr>
                <w:noProof/>
                <w:webHidden/>
              </w:rPr>
              <w:t>35</w:t>
            </w:r>
            <w:r w:rsidR="001E3243">
              <w:rPr>
                <w:noProof/>
                <w:webHidden/>
              </w:rPr>
              <w:fldChar w:fldCharType="end"/>
            </w:r>
          </w:hyperlink>
        </w:p>
        <w:p w14:paraId="64163F81" w14:textId="6985221A" w:rsidR="001E3243" w:rsidRDefault="00B84582">
          <w:pPr>
            <w:pStyle w:val="11"/>
            <w:tabs>
              <w:tab w:val="left" w:pos="442"/>
              <w:tab w:val="right" w:leader="dot" w:pos="8493"/>
            </w:tabs>
            <w:rPr>
              <w:rFonts w:cstheme="minorBidi"/>
              <w:noProof/>
              <w:kern w:val="2"/>
              <w:sz w:val="21"/>
            </w:rPr>
          </w:pPr>
          <w:hyperlink w:anchor="_Toc478040836" w:history="1">
            <w:r w:rsidR="001E3243" w:rsidRPr="005D6467">
              <w:rPr>
                <w:rStyle w:val="ad"/>
                <w:noProof/>
              </w:rPr>
              <w:t>4</w:t>
            </w:r>
            <w:r w:rsidR="001E3243">
              <w:rPr>
                <w:rFonts w:cstheme="minorBidi"/>
                <w:noProof/>
                <w:kern w:val="2"/>
                <w:sz w:val="21"/>
              </w:rPr>
              <w:tab/>
            </w:r>
            <w:r w:rsidR="001E3243" w:rsidRPr="005D6467">
              <w:rPr>
                <w:rStyle w:val="ad"/>
                <w:noProof/>
              </w:rPr>
              <w:t>结论及后续工作展望</w:t>
            </w:r>
            <w:r w:rsidR="001E3243">
              <w:rPr>
                <w:noProof/>
                <w:webHidden/>
              </w:rPr>
              <w:tab/>
            </w:r>
            <w:r w:rsidR="001E3243">
              <w:rPr>
                <w:noProof/>
                <w:webHidden/>
              </w:rPr>
              <w:fldChar w:fldCharType="begin"/>
            </w:r>
            <w:r w:rsidR="001E3243">
              <w:rPr>
                <w:noProof/>
                <w:webHidden/>
              </w:rPr>
              <w:instrText xml:space="preserve"> PAGEREF _Toc478040836 \h </w:instrText>
            </w:r>
            <w:r w:rsidR="001E3243">
              <w:rPr>
                <w:noProof/>
                <w:webHidden/>
              </w:rPr>
            </w:r>
            <w:r w:rsidR="001E3243">
              <w:rPr>
                <w:noProof/>
                <w:webHidden/>
              </w:rPr>
              <w:fldChar w:fldCharType="separate"/>
            </w:r>
            <w:r w:rsidR="001E3243">
              <w:rPr>
                <w:noProof/>
                <w:webHidden/>
              </w:rPr>
              <w:t>36</w:t>
            </w:r>
            <w:r w:rsidR="001E3243">
              <w:rPr>
                <w:noProof/>
                <w:webHidden/>
              </w:rPr>
              <w:fldChar w:fldCharType="end"/>
            </w:r>
          </w:hyperlink>
        </w:p>
        <w:p w14:paraId="448F1A3F" w14:textId="274B574E" w:rsidR="001E3243" w:rsidRDefault="00B84582">
          <w:pPr>
            <w:pStyle w:val="21"/>
            <w:rPr>
              <w:rFonts w:cstheme="minorBidi"/>
              <w:noProof/>
              <w:kern w:val="2"/>
              <w:sz w:val="21"/>
            </w:rPr>
          </w:pPr>
          <w:hyperlink w:anchor="_Toc478040837" w:history="1">
            <w:r w:rsidR="001E3243" w:rsidRPr="005D6467">
              <w:rPr>
                <w:rStyle w:val="ad"/>
                <w:noProof/>
              </w:rPr>
              <w:t>4.1</w:t>
            </w:r>
            <w:r w:rsidR="001E3243">
              <w:rPr>
                <w:rFonts w:cstheme="minorBidi"/>
                <w:noProof/>
                <w:kern w:val="2"/>
                <w:sz w:val="21"/>
              </w:rPr>
              <w:tab/>
            </w:r>
            <w:r w:rsidR="001E3243" w:rsidRPr="005D6467">
              <w:rPr>
                <w:rStyle w:val="ad"/>
                <w:noProof/>
              </w:rPr>
              <w:t>本文所得结论</w:t>
            </w:r>
            <w:r w:rsidR="001E3243">
              <w:rPr>
                <w:noProof/>
                <w:webHidden/>
              </w:rPr>
              <w:tab/>
            </w:r>
            <w:r w:rsidR="001E3243">
              <w:rPr>
                <w:noProof/>
                <w:webHidden/>
              </w:rPr>
              <w:fldChar w:fldCharType="begin"/>
            </w:r>
            <w:r w:rsidR="001E3243">
              <w:rPr>
                <w:noProof/>
                <w:webHidden/>
              </w:rPr>
              <w:instrText xml:space="preserve"> PAGEREF _Toc478040837 \h </w:instrText>
            </w:r>
            <w:r w:rsidR="001E3243">
              <w:rPr>
                <w:noProof/>
                <w:webHidden/>
              </w:rPr>
            </w:r>
            <w:r w:rsidR="001E3243">
              <w:rPr>
                <w:noProof/>
                <w:webHidden/>
              </w:rPr>
              <w:fldChar w:fldCharType="separate"/>
            </w:r>
            <w:r w:rsidR="001E3243">
              <w:rPr>
                <w:noProof/>
                <w:webHidden/>
              </w:rPr>
              <w:t>36</w:t>
            </w:r>
            <w:r w:rsidR="001E3243">
              <w:rPr>
                <w:noProof/>
                <w:webHidden/>
              </w:rPr>
              <w:fldChar w:fldCharType="end"/>
            </w:r>
          </w:hyperlink>
        </w:p>
        <w:p w14:paraId="40EEA952" w14:textId="445DA9CE" w:rsidR="001E3243" w:rsidRDefault="00B84582">
          <w:pPr>
            <w:pStyle w:val="21"/>
            <w:rPr>
              <w:rFonts w:cstheme="minorBidi"/>
              <w:noProof/>
              <w:kern w:val="2"/>
              <w:sz w:val="21"/>
            </w:rPr>
          </w:pPr>
          <w:hyperlink w:anchor="_Toc478040838" w:history="1">
            <w:r w:rsidR="001E3243" w:rsidRPr="005D6467">
              <w:rPr>
                <w:rStyle w:val="ad"/>
                <w:noProof/>
              </w:rPr>
              <w:t>4.2</w:t>
            </w:r>
            <w:r w:rsidR="001E3243">
              <w:rPr>
                <w:rFonts w:cstheme="minorBidi"/>
                <w:noProof/>
                <w:kern w:val="2"/>
                <w:sz w:val="21"/>
              </w:rPr>
              <w:tab/>
            </w:r>
            <w:r w:rsidR="001E3243" w:rsidRPr="005D6467">
              <w:rPr>
                <w:rStyle w:val="ad"/>
                <w:noProof/>
              </w:rPr>
              <w:t>本文工作展望</w:t>
            </w:r>
            <w:r w:rsidR="001E3243">
              <w:rPr>
                <w:noProof/>
                <w:webHidden/>
              </w:rPr>
              <w:tab/>
            </w:r>
            <w:r w:rsidR="001E3243">
              <w:rPr>
                <w:noProof/>
                <w:webHidden/>
              </w:rPr>
              <w:fldChar w:fldCharType="begin"/>
            </w:r>
            <w:r w:rsidR="001E3243">
              <w:rPr>
                <w:noProof/>
                <w:webHidden/>
              </w:rPr>
              <w:instrText xml:space="preserve"> PAGEREF _Toc478040838 \h </w:instrText>
            </w:r>
            <w:r w:rsidR="001E3243">
              <w:rPr>
                <w:noProof/>
                <w:webHidden/>
              </w:rPr>
            </w:r>
            <w:r w:rsidR="001E3243">
              <w:rPr>
                <w:noProof/>
                <w:webHidden/>
              </w:rPr>
              <w:fldChar w:fldCharType="separate"/>
            </w:r>
            <w:r w:rsidR="001E3243">
              <w:rPr>
                <w:noProof/>
                <w:webHidden/>
              </w:rPr>
              <w:t>36</w:t>
            </w:r>
            <w:r w:rsidR="001E3243">
              <w:rPr>
                <w:noProof/>
                <w:webHidden/>
              </w:rPr>
              <w:fldChar w:fldCharType="end"/>
            </w:r>
          </w:hyperlink>
        </w:p>
        <w:p w14:paraId="1EE27EBD" w14:textId="1137AE09" w:rsidR="001E3243" w:rsidRDefault="00B84582">
          <w:pPr>
            <w:pStyle w:val="11"/>
            <w:tabs>
              <w:tab w:val="right" w:leader="dot" w:pos="8493"/>
            </w:tabs>
            <w:rPr>
              <w:rFonts w:cstheme="minorBidi"/>
              <w:noProof/>
              <w:kern w:val="2"/>
              <w:sz w:val="21"/>
            </w:rPr>
          </w:pPr>
          <w:hyperlink w:anchor="_Toc478040839" w:history="1">
            <w:r w:rsidR="001E3243" w:rsidRPr="005D6467">
              <w:rPr>
                <w:rStyle w:val="ad"/>
                <w:noProof/>
              </w:rPr>
              <w:t>致谢</w:t>
            </w:r>
            <w:r w:rsidR="001E3243">
              <w:rPr>
                <w:noProof/>
                <w:webHidden/>
              </w:rPr>
              <w:tab/>
            </w:r>
            <w:r w:rsidR="001E3243">
              <w:rPr>
                <w:noProof/>
                <w:webHidden/>
              </w:rPr>
              <w:fldChar w:fldCharType="begin"/>
            </w:r>
            <w:r w:rsidR="001E3243">
              <w:rPr>
                <w:noProof/>
                <w:webHidden/>
              </w:rPr>
              <w:instrText xml:space="preserve"> PAGEREF _Toc478040839 \h </w:instrText>
            </w:r>
            <w:r w:rsidR="001E3243">
              <w:rPr>
                <w:noProof/>
                <w:webHidden/>
              </w:rPr>
            </w:r>
            <w:r w:rsidR="001E3243">
              <w:rPr>
                <w:noProof/>
                <w:webHidden/>
              </w:rPr>
              <w:fldChar w:fldCharType="separate"/>
            </w:r>
            <w:r w:rsidR="001E3243">
              <w:rPr>
                <w:noProof/>
                <w:webHidden/>
              </w:rPr>
              <w:t>37</w:t>
            </w:r>
            <w:r w:rsidR="001E3243">
              <w:rPr>
                <w:noProof/>
                <w:webHidden/>
              </w:rPr>
              <w:fldChar w:fldCharType="end"/>
            </w:r>
          </w:hyperlink>
        </w:p>
        <w:p w14:paraId="7224EB3A" w14:textId="6A65C28A" w:rsidR="001E3243" w:rsidRDefault="00B84582">
          <w:pPr>
            <w:pStyle w:val="11"/>
            <w:tabs>
              <w:tab w:val="right" w:leader="dot" w:pos="8493"/>
            </w:tabs>
            <w:rPr>
              <w:rFonts w:cstheme="minorBidi"/>
              <w:noProof/>
              <w:kern w:val="2"/>
              <w:sz w:val="21"/>
            </w:rPr>
          </w:pPr>
          <w:hyperlink w:anchor="_Toc478040840" w:history="1">
            <w:r w:rsidR="001E3243" w:rsidRPr="005D6467">
              <w:rPr>
                <w:rStyle w:val="ad"/>
                <w:noProof/>
              </w:rPr>
              <w:t>参考文献</w:t>
            </w:r>
            <w:r w:rsidR="001E3243">
              <w:rPr>
                <w:noProof/>
                <w:webHidden/>
              </w:rPr>
              <w:tab/>
            </w:r>
            <w:r w:rsidR="001E3243">
              <w:rPr>
                <w:noProof/>
                <w:webHidden/>
              </w:rPr>
              <w:fldChar w:fldCharType="begin"/>
            </w:r>
            <w:r w:rsidR="001E3243">
              <w:rPr>
                <w:noProof/>
                <w:webHidden/>
              </w:rPr>
              <w:instrText xml:space="preserve"> PAGEREF _Toc478040840 \h </w:instrText>
            </w:r>
            <w:r w:rsidR="001E3243">
              <w:rPr>
                <w:noProof/>
                <w:webHidden/>
              </w:rPr>
            </w:r>
            <w:r w:rsidR="001E3243">
              <w:rPr>
                <w:noProof/>
                <w:webHidden/>
              </w:rPr>
              <w:fldChar w:fldCharType="separate"/>
            </w:r>
            <w:r w:rsidR="001E3243">
              <w:rPr>
                <w:noProof/>
                <w:webHidden/>
              </w:rPr>
              <w:t>39</w:t>
            </w:r>
            <w:r w:rsidR="001E3243">
              <w:rPr>
                <w:noProof/>
                <w:webHidden/>
              </w:rPr>
              <w:fldChar w:fldCharType="end"/>
            </w:r>
          </w:hyperlink>
        </w:p>
        <w:p w14:paraId="0D6116B8" w14:textId="432D6083" w:rsidR="001E3243" w:rsidRDefault="00B84582">
          <w:pPr>
            <w:pStyle w:val="11"/>
            <w:tabs>
              <w:tab w:val="right" w:leader="dot" w:pos="8493"/>
            </w:tabs>
            <w:rPr>
              <w:rFonts w:cstheme="minorBidi"/>
              <w:noProof/>
              <w:kern w:val="2"/>
              <w:sz w:val="21"/>
            </w:rPr>
          </w:pPr>
          <w:hyperlink w:anchor="_Toc478040841" w:history="1">
            <w:r w:rsidR="001E3243" w:rsidRPr="005D6467">
              <w:rPr>
                <w:rStyle w:val="ad"/>
                <w:noProof/>
              </w:rPr>
              <w:t>附</w:t>
            </w:r>
            <w:r w:rsidR="001E3243" w:rsidRPr="005D6467">
              <w:rPr>
                <w:rStyle w:val="ad"/>
                <w:noProof/>
              </w:rPr>
              <w:t xml:space="preserve">  </w:t>
            </w:r>
            <w:r w:rsidR="001E3243" w:rsidRPr="005D6467">
              <w:rPr>
                <w:rStyle w:val="ad"/>
                <w:noProof/>
              </w:rPr>
              <w:t>录</w:t>
            </w:r>
            <w:r w:rsidR="001E3243">
              <w:rPr>
                <w:noProof/>
                <w:webHidden/>
              </w:rPr>
              <w:tab/>
            </w:r>
            <w:r w:rsidR="001E3243">
              <w:rPr>
                <w:noProof/>
                <w:webHidden/>
              </w:rPr>
              <w:fldChar w:fldCharType="begin"/>
            </w:r>
            <w:r w:rsidR="001E3243">
              <w:rPr>
                <w:noProof/>
                <w:webHidden/>
              </w:rPr>
              <w:instrText xml:space="preserve"> PAGEREF _Toc478040841 \h </w:instrText>
            </w:r>
            <w:r w:rsidR="001E3243">
              <w:rPr>
                <w:noProof/>
                <w:webHidden/>
              </w:rPr>
            </w:r>
            <w:r w:rsidR="001E3243">
              <w:rPr>
                <w:noProof/>
                <w:webHidden/>
              </w:rPr>
              <w:fldChar w:fldCharType="separate"/>
            </w:r>
            <w:r w:rsidR="001E3243">
              <w:rPr>
                <w:noProof/>
                <w:webHidden/>
              </w:rPr>
              <w:t>45</w:t>
            </w:r>
            <w:r w:rsidR="001E3243">
              <w:rPr>
                <w:noProof/>
                <w:webHidden/>
              </w:rPr>
              <w:fldChar w:fldCharType="end"/>
            </w:r>
          </w:hyperlink>
        </w:p>
        <w:p w14:paraId="60B1540E" w14:textId="583CAB3C" w:rsidR="001E3243" w:rsidRDefault="00B84582">
          <w:pPr>
            <w:pStyle w:val="21"/>
            <w:rPr>
              <w:rFonts w:cstheme="minorBidi"/>
              <w:noProof/>
              <w:kern w:val="2"/>
              <w:sz w:val="21"/>
            </w:rPr>
          </w:pPr>
          <w:hyperlink w:anchor="_Toc478040842" w:history="1">
            <w:r w:rsidR="001E3243" w:rsidRPr="005D6467">
              <w:rPr>
                <w:rStyle w:val="ad"/>
                <w:noProof/>
              </w:rPr>
              <w:t>A.</w:t>
            </w:r>
            <w:r w:rsidR="001E3243" w:rsidRPr="005D6467">
              <w:rPr>
                <w:rStyle w:val="ad"/>
                <w:noProof/>
              </w:rPr>
              <w:t>作者在攻读硕士学位期间撰写的论文目录</w:t>
            </w:r>
            <w:r w:rsidR="001E3243">
              <w:rPr>
                <w:noProof/>
                <w:webHidden/>
              </w:rPr>
              <w:tab/>
            </w:r>
            <w:r w:rsidR="001E3243">
              <w:rPr>
                <w:noProof/>
                <w:webHidden/>
              </w:rPr>
              <w:fldChar w:fldCharType="begin"/>
            </w:r>
            <w:r w:rsidR="001E3243">
              <w:rPr>
                <w:noProof/>
                <w:webHidden/>
              </w:rPr>
              <w:instrText xml:space="preserve"> PAGEREF _Toc478040842 \h </w:instrText>
            </w:r>
            <w:r w:rsidR="001E3243">
              <w:rPr>
                <w:noProof/>
                <w:webHidden/>
              </w:rPr>
            </w:r>
            <w:r w:rsidR="001E3243">
              <w:rPr>
                <w:noProof/>
                <w:webHidden/>
              </w:rPr>
              <w:fldChar w:fldCharType="separate"/>
            </w:r>
            <w:r w:rsidR="001E3243">
              <w:rPr>
                <w:noProof/>
                <w:webHidden/>
              </w:rPr>
              <w:t>45</w:t>
            </w:r>
            <w:r w:rsidR="001E3243">
              <w:rPr>
                <w:noProof/>
                <w:webHidden/>
              </w:rPr>
              <w:fldChar w:fldCharType="end"/>
            </w:r>
          </w:hyperlink>
        </w:p>
        <w:p w14:paraId="0DF2744E" w14:textId="674601F2" w:rsidR="001E3243" w:rsidRDefault="00B84582">
          <w:pPr>
            <w:pStyle w:val="21"/>
            <w:rPr>
              <w:rFonts w:cstheme="minorBidi"/>
              <w:noProof/>
              <w:kern w:val="2"/>
              <w:sz w:val="21"/>
            </w:rPr>
          </w:pPr>
          <w:hyperlink w:anchor="_Toc478040843" w:history="1">
            <w:r w:rsidR="001E3243" w:rsidRPr="005D6467">
              <w:rPr>
                <w:rStyle w:val="ad"/>
                <w:noProof/>
              </w:rPr>
              <w:t>B.</w:t>
            </w:r>
            <w:r w:rsidR="001E3243" w:rsidRPr="005D6467">
              <w:rPr>
                <w:rStyle w:val="ad"/>
                <w:noProof/>
              </w:rPr>
              <w:t>作者在攻读硕士学位期间参与的科研项目</w:t>
            </w:r>
            <w:r w:rsidR="001E3243">
              <w:rPr>
                <w:noProof/>
                <w:webHidden/>
              </w:rPr>
              <w:tab/>
            </w:r>
            <w:r w:rsidR="001E3243">
              <w:rPr>
                <w:noProof/>
                <w:webHidden/>
              </w:rPr>
              <w:fldChar w:fldCharType="begin"/>
            </w:r>
            <w:r w:rsidR="001E3243">
              <w:rPr>
                <w:noProof/>
                <w:webHidden/>
              </w:rPr>
              <w:instrText xml:space="preserve"> PAGEREF _Toc478040843 \h </w:instrText>
            </w:r>
            <w:r w:rsidR="001E3243">
              <w:rPr>
                <w:noProof/>
                <w:webHidden/>
              </w:rPr>
            </w:r>
            <w:r w:rsidR="001E3243">
              <w:rPr>
                <w:noProof/>
                <w:webHidden/>
              </w:rPr>
              <w:fldChar w:fldCharType="separate"/>
            </w:r>
            <w:r w:rsidR="001E3243">
              <w:rPr>
                <w:noProof/>
                <w:webHidden/>
              </w:rPr>
              <w:t>46</w:t>
            </w:r>
            <w:r w:rsidR="001E3243">
              <w:rPr>
                <w:noProof/>
                <w:webHidden/>
              </w:rPr>
              <w:fldChar w:fldCharType="end"/>
            </w:r>
          </w:hyperlink>
        </w:p>
        <w:p w14:paraId="5AEC76AF" w14:textId="437DCB41" w:rsidR="00E02CC8" w:rsidRDefault="00E02CC8" w:rsidP="00FE48B5">
          <w:pPr>
            <w:spacing w:line="400" w:lineRule="exact"/>
          </w:pPr>
          <w:r w:rsidRPr="00FE48B5">
            <w:rPr>
              <w:rFonts w:ascii="Times New Roman" w:hAnsi="Times New Roman" w:cs="Times New Roman"/>
              <w:b/>
              <w:bCs/>
              <w:szCs w:val="21"/>
              <w:lang w:val="zh-CN"/>
            </w:rPr>
            <w:fldChar w:fldCharType="end"/>
          </w:r>
        </w:p>
      </w:sdtContent>
    </w:sdt>
    <w:p w14:paraId="3C91F5D6" w14:textId="77777777" w:rsidR="00C853F8" w:rsidRDefault="00E02CC8">
      <w:pPr>
        <w:widowControl/>
        <w:jc w:val="left"/>
        <w:rPr>
          <w:rFonts w:ascii="Times New Roman" w:hAnsi="Times New Roman" w:cs="Times New Roman"/>
          <w:b/>
          <w:sz w:val="24"/>
          <w:szCs w:val="24"/>
        </w:rPr>
        <w:sectPr w:rsidR="00C853F8" w:rsidSect="004C0749">
          <w:headerReference w:type="even" r:id="rId26"/>
          <w:headerReference w:type="default" r:id="rId27"/>
          <w:footerReference w:type="even" r:id="rId28"/>
          <w:footerReference w:type="default" r:id="rId29"/>
          <w:pgSz w:w="11906" w:h="16838" w:code="9"/>
          <w:pgMar w:top="1701" w:right="1418" w:bottom="1418" w:left="1418" w:header="907" w:footer="851" w:gutter="567"/>
          <w:pgNumType w:start="1"/>
          <w:cols w:space="425"/>
          <w:docGrid w:type="lines" w:linePitch="312"/>
        </w:sectPr>
      </w:pPr>
      <w:r>
        <w:rPr>
          <w:rFonts w:ascii="Times New Roman" w:hAnsi="Times New Roman" w:cs="Times New Roman"/>
          <w:b/>
          <w:sz w:val="24"/>
          <w:szCs w:val="24"/>
        </w:rPr>
        <w:br w:type="page"/>
      </w:r>
    </w:p>
    <w:p w14:paraId="4690D98D" w14:textId="77777777" w:rsidR="00F84362" w:rsidRDefault="00F84362" w:rsidP="00423A9A">
      <w:pPr>
        <w:pStyle w:val="1"/>
      </w:pPr>
      <w:bookmarkStart w:id="37" w:name="_Ref445141431"/>
      <w:bookmarkStart w:id="38" w:name="_Toc478040804"/>
      <w:r>
        <w:rPr>
          <w:rFonts w:hint="eastAsia"/>
        </w:rPr>
        <w:lastRenderedPageBreak/>
        <w:t>绪</w:t>
      </w:r>
      <w:r w:rsidR="00646236">
        <w:rPr>
          <w:rFonts w:hint="eastAsia"/>
        </w:rPr>
        <w:t xml:space="preserve"> </w:t>
      </w:r>
      <w:r>
        <w:rPr>
          <w:rFonts w:hint="eastAsia"/>
        </w:rPr>
        <w:t>论</w:t>
      </w:r>
      <w:bookmarkEnd w:id="37"/>
      <w:bookmarkEnd w:id="38"/>
    </w:p>
    <w:p w14:paraId="43EC0F33" w14:textId="0DEA8590" w:rsidR="003775D3" w:rsidRPr="003775D3" w:rsidRDefault="00B0422F" w:rsidP="003775D3">
      <w:pPr>
        <w:spacing w:line="400" w:lineRule="exact"/>
        <w:ind w:firstLineChars="200" w:firstLine="480"/>
        <w:rPr>
          <w:rFonts w:ascii="Times New Roman" w:hAnsi="Times New Roman" w:cs="Times New Roman"/>
          <w:sz w:val="24"/>
          <w:szCs w:val="24"/>
        </w:rPr>
      </w:pPr>
      <w:r w:rsidRPr="00B0422F">
        <w:rPr>
          <w:rFonts w:ascii="Times New Roman" w:hAnsi="Times New Roman" w:cs="Times New Roman" w:hint="eastAsia"/>
          <w:sz w:val="24"/>
          <w:szCs w:val="24"/>
        </w:rPr>
        <w:t>本章主要介绍论文研究背景及其意义</w:t>
      </w:r>
      <w:r>
        <w:rPr>
          <w:rFonts w:ascii="Times New Roman" w:hAnsi="Times New Roman" w:cs="Times New Roman" w:hint="eastAsia"/>
          <w:sz w:val="24"/>
          <w:szCs w:val="24"/>
        </w:rPr>
        <w:t>，阐述论文研究方向及其主要内容，同时对论文的整体结构作简要说明</w:t>
      </w:r>
      <w:r w:rsidR="003775D3">
        <w:rPr>
          <w:rFonts w:ascii="Times New Roman" w:hAnsi="Times New Roman" w:cs="Times New Roman" w:hint="eastAsia"/>
          <w:sz w:val="24"/>
          <w:szCs w:val="24"/>
        </w:rPr>
        <w:t>。</w:t>
      </w:r>
    </w:p>
    <w:p w14:paraId="3DF6C2A6" w14:textId="05ED6308" w:rsidR="00F84362" w:rsidRPr="002C1DAD" w:rsidRDefault="00673F04" w:rsidP="002C1DAD">
      <w:pPr>
        <w:pStyle w:val="2"/>
      </w:pPr>
      <w:bookmarkStart w:id="39" w:name="_Toc478040805"/>
      <w:r w:rsidRPr="00673F04">
        <w:rPr>
          <w:rFonts w:hint="eastAsia"/>
        </w:rPr>
        <w:t>研究背景及意义</w:t>
      </w:r>
      <w:bookmarkEnd w:id="39"/>
    </w:p>
    <w:p w14:paraId="3E963EA2" w14:textId="22183055" w:rsidR="00F84362" w:rsidRPr="00F84362" w:rsidRDefault="00F84362" w:rsidP="00B63AC6">
      <w:pPr>
        <w:spacing w:line="400" w:lineRule="exact"/>
        <w:ind w:firstLineChars="200" w:firstLine="480"/>
        <w:rPr>
          <w:rFonts w:ascii="Times New Roman" w:hAnsi="Times New Roman" w:cs="Times New Roman"/>
          <w:sz w:val="24"/>
          <w:szCs w:val="24"/>
        </w:rPr>
      </w:pPr>
      <w:r w:rsidRPr="00F84362">
        <w:rPr>
          <w:rFonts w:ascii="Times New Roman" w:hAnsi="Times New Roman" w:cs="Times New Roman"/>
          <w:sz w:val="24"/>
          <w:szCs w:val="24"/>
        </w:rPr>
        <w:t>随</w:t>
      </w:r>
      <w:r w:rsidR="00DA476D" w:rsidRPr="00DA476D">
        <w:rPr>
          <w:rFonts w:ascii="Times New Roman" w:hAnsi="Times New Roman" w:cs="Times New Roman" w:hint="eastAsia"/>
          <w:sz w:val="24"/>
          <w:szCs w:val="24"/>
        </w:rPr>
        <w:t>当今科学技术发展越来越迅捷，加之云计算等新兴大数据处理技术在计算机诸多领域持续发展，人们对大型数据表现出前所未有的关注。网络信息的快速传播使得现实世界产生的数据几乎呈现出指数增长的趋势。随着网络数据的持续增加和网络数据的结构的持续复杂，使得数据分析变得愈加困难。当今社会数据的过快产生使得我们身在一个“被信息所淹没，但却渴望从中获取知识”的环境中</w:t>
      </w:r>
      <w:r w:rsidR="003C6F77" w:rsidRPr="00C50833">
        <w:rPr>
          <w:rFonts w:ascii="Times New Roman" w:hAnsi="Times New Roman" w:cs="Times New Roman"/>
          <w:sz w:val="24"/>
          <w:szCs w:val="24"/>
          <w:vertAlign w:val="superscript"/>
        </w:rPr>
        <w:fldChar w:fldCharType="begin"/>
      </w:r>
      <w:r w:rsidR="003C6F77" w:rsidRPr="00C50833">
        <w:rPr>
          <w:rFonts w:ascii="Times New Roman" w:hAnsi="Times New Roman" w:cs="Times New Roman"/>
          <w:sz w:val="24"/>
          <w:szCs w:val="24"/>
          <w:vertAlign w:val="superscript"/>
        </w:rPr>
        <w:instrText xml:space="preserve"> REF _Ref444934346 \r \h  \* MERGEFORMAT </w:instrText>
      </w:r>
      <w:r w:rsidR="003C6F77" w:rsidRPr="00C50833">
        <w:rPr>
          <w:rFonts w:ascii="Times New Roman" w:hAnsi="Times New Roman" w:cs="Times New Roman"/>
          <w:sz w:val="24"/>
          <w:szCs w:val="24"/>
          <w:vertAlign w:val="superscript"/>
        </w:rPr>
      </w:r>
      <w:r w:rsidR="003C6F77" w:rsidRPr="00C50833">
        <w:rPr>
          <w:rFonts w:ascii="Times New Roman" w:hAnsi="Times New Roman" w:cs="Times New Roman"/>
          <w:sz w:val="24"/>
          <w:szCs w:val="24"/>
          <w:vertAlign w:val="superscript"/>
        </w:rPr>
        <w:fldChar w:fldCharType="separate"/>
      </w:r>
      <w:r w:rsidR="00176310">
        <w:rPr>
          <w:rFonts w:ascii="Times New Roman" w:hAnsi="Times New Roman" w:cs="Times New Roman"/>
          <w:sz w:val="24"/>
          <w:szCs w:val="24"/>
          <w:vertAlign w:val="superscript"/>
        </w:rPr>
        <w:t>[1]</w:t>
      </w:r>
      <w:r w:rsidR="003C6F77" w:rsidRPr="00C50833">
        <w:rPr>
          <w:rFonts w:ascii="Times New Roman" w:hAnsi="Times New Roman" w:cs="Times New Roman"/>
          <w:sz w:val="24"/>
          <w:szCs w:val="24"/>
          <w:vertAlign w:val="superscript"/>
        </w:rPr>
        <w:fldChar w:fldCharType="end"/>
      </w:r>
      <w:r w:rsidR="003C6F77" w:rsidRPr="00DA476D">
        <w:rPr>
          <w:rFonts w:ascii="Times New Roman" w:hAnsi="Times New Roman" w:cs="Times New Roman" w:hint="eastAsia"/>
          <w:sz w:val="24"/>
          <w:szCs w:val="24"/>
        </w:rPr>
        <w:t xml:space="preserve"> </w:t>
      </w:r>
      <w:r w:rsidR="00DA476D" w:rsidRPr="00DA476D">
        <w:rPr>
          <w:rFonts w:ascii="Times New Roman" w:hAnsi="Times New Roman" w:cs="Times New Roman" w:hint="eastAsia"/>
          <w:sz w:val="24"/>
          <w:szCs w:val="24"/>
        </w:rPr>
        <w:t>。对于这些大量、增长速度持续增加且结构异常复杂的数据，传统的数据处理方法已变得不再适用。于是，一种基于大数据的处理方法应运而生。数据挖掘的主要目标是从大量数据中提取出有价值的模式和知识，然后将其转变为人类</w:t>
      </w:r>
      <w:r w:rsidR="00707280">
        <w:rPr>
          <w:rFonts w:ascii="Times New Roman" w:hAnsi="Times New Roman" w:cs="Times New Roman" w:hint="eastAsia"/>
          <w:sz w:val="24"/>
          <w:szCs w:val="24"/>
        </w:rPr>
        <w:t>可理解的结构，以便后续的工作使用</w:t>
      </w:r>
      <w:r w:rsidR="00121AC5" w:rsidRPr="00C50833">
        <w:rPr>
          <w:rFonts w:ascii="Times New Roman" w:hAnsi="Times New Roman" w:cs="Times New Roman"/>
          <w:sz w:val="24"/>
          <w:szCs w:val="24"/>
          <w:vertAlign w:val="superscript"/>
        </w:rPr>
        <w:fldChar w:fldCharType="begin"/>
      </w:r>
      <w:r w:rsidR="00121AC5" w:rsidRPr="00C50833">
        <w:rPr>
          <w:rFonts w:ascii="Times New Roman" w:hAnsi="Times New Roman" w:cs="Times New Roman"/>
          <w:sz w:val="24"/>
          <w:szCs w:val="24"/>
          <w:vertAlign w:val="superscript"/>
        </w:rPr>
        <w:instrText xml:space="preserve"> REF _Ref444934758 \r \h </w:instrText>
      </w:r>
      <w:r w:rsidR="00121AC5">
        <w:rPr>
          <w:rFonts w:ascii="Times New Roman" w:hAnsi="Times New Roman" w:cs="Times New Roman"/>
          <w:sz w:val="24"/>
          <w:szCs w:val="24"/>
          <w:vertAlign w:val="superscript"/>
        </w:rPr>
        <w:instrText xml:space="preserve"> \* MERGEFORMAT </w:instrText>
      </w:r>
      <w:r w:rsidR="00121AC5" w:rsidRPr="00C50833">
        <w:rPr>
          <w:rFonts w:ascii="Times New Roman" w:hAnsi="Times New Roman" w:cs="Times New Roman"/>
          <w:sz w:val="24"/>
          <w:szCs w:val="24"/>
          <w:vertAlign w:val="superscript"/>
        </w:rPr>
      </w:r>
      <w:r w:rsidR="00121AC5" w:rsidRPr="00C50833">
        <w:rPr>
          <w:rFonts w:ascii="Times New Roman" w:hAnsi="Times New Roman" w:cs="Times New Roman"/>
          <w:sz w:val="24"/>
          <w:szCs w:val="24"/>
          <w:vertAlign w:val="superscript"/>
        </w:rPr>
        <w:fldChar w:fldCharType="separate"/>
      </w:r>
      <w:r w:rsidR="00176310">
        <w:rPr>
          <w:rFonts w:ascii="Times New Roman" w:hAnsi="Times New Roman" w:cs="Times New Roman" w:hint="eastAsia"/>
          <w:b/>
          <w:bCs/>
          <w:sz w:val="24"/>
          <w:szCs w:val="24"/>
          <w:vertAlign w:val="superscript"/>
        </w:rPr>
        <w:t>错误</w:t>
      </w:r>
      <w:r w:rsidR="00176310">
        <w:rPr>
          <w:rFonts w:ascii="Times New Roman" w:hAnsi="Times New Roman" w:cs="Times New Roman" w:hint="eastAsia"/>
          <w:b/>
          <w:bCs/>
          <w:sz w:val="24"/>
          <w:szCs w:val="24"/>
          <w:vertAlign w:val="superscript"/>
        </w:rPr>
        <w:t>!</w:t>
      </w:r>
      <w:r w:rsidR="00176310">
        <w:rPr>
          <w:rFonts w:ascii="Times New Roman" w:hAnsi="Times New Roman" w:cs="Times New Roman" w:hint="eastAsia"/>
          <w:b/>
          <w:bCs/>
          <w:sz w:val="24"/>
          <w:szCs w:val="24"/>
          <w:vertAlign w:val="superscript"/>
        </w:rPr>
        <w:t>未找到引用源。</w:t>
      </w:r>
      <w:r w:rsidR="00121AC5" w:rsidRPr="00C50833">
        <w:rPr>
          <w:rFonts w:ascii="Times New Roman" w:hAnsi="Times New Roman" w:cs="Times New Roman"/>
          <w:sz w:val="24"/>
          <w:szCs w:val="24"/>
          <w:vertAlign w:val="superscript"/>
        </w:rPr>
        <w:fldChar w:fldCharType="end"/>
      </w:r>
      <w:r w:rsidR="00C50833">
        <w:rPr>
          <w:rFonts w:ascii="Times New Roman" w:hAnsi="Times New Roman" w:cs="Times New Roman"/>
          <w:sz w:val="24"/>
          <w:szCs w:val="24"/>
        </w:rPr>
        <w:t>。</w:t>
      </w:r>
    </w:p>
    <w:p w14:paraId="69B87BFB" w14:textId="576F909B" w:rsidR="0052426B" w:rsidRDefault="0052426B" w:rsidP="007D3E8C">
      <w:pPr>
        <w:spacing w:line="400" w:lineRule="exact"/>
        <w:ind w:firstLineChars="200" w:firstLine="480"/>
        <w:rPr>
          <w:rFonts w:ascii="Times New Roman" w:hAnsi="Times New Roman" w:cs="Times New Roman"/>
          <w:sz w:val="24"/>
          <w:szCs w:val="24"/>
        </w:rPr>
      </w:pPr>
      <w:r w:rsidRPr="0052426B">
        <w:rPr>
          <w:rFonts w:ascii="Times New Roman" w:hAnsi="Times New Roman" w:cs="Times New Roman" w:hint="eastAsia"/>
          <w:sz w:val="24"/>
          <w:szCs w:val="24"/>
        </w:rPr>
        <w:t>在大型的数据集中，数据挖掘通过机器学习、人工智能、统计学等交叉方法从而发现有价值的模式和知识。数据挖掘的过程是对大型数据进行监督或半监督的分析，从而获得之前未知的有意义的潜在信息，例如数据的聚类（通过聚类分析）、数据的异常信息（通过利群点检测）和数据之间的联系（通过关联规则分析）。数据挖掘的对象的类型并无限制，可以使任意类型的数据，不管是结构化的数据、半结构化的数据，还是异构型的数据</w:t>
      </w:r>
      <w:r w:rsidR="00B63AC6" w:rsidRPr="00F82BFB">
        <w:rPr>
          <w:rFonts w:ascii="Times New Roman" w:hAnsi="Times New Roman" w:cs="Times New Roman"/>
          <w:sz w:val="24"/>
          <w:szCs w:val="24"/>
          <w:vertAlign w:val="superscript"/>
        </w:rPr>
        <w:fldChar w:fldCharType="begin"/>
      </w:r>
      <w:r w:rsidR="00B63AC6" w:rsidRPr="00F82BFB">
        <w:rPr>
          <w:rFonts w:ascii="Times New Roman" w:hAnsi="Times New Roman" w:cs="Times New Roman"/>
          <w:sz w:val="24"/>
          <w:szCs w:val="24"/>
          <w:vertAlign w:val="superscript"/>
        </w:rPr>
        <w:instrText xml:space="preserve"> REF _Ref444932929 \r \h </w:instrText>
      </w:r>
      <w:r w:rsidR="00B63AC6">
        <w:rPr>
          <w:rFonts w:ascii="Times New Roman" w:hAnsi="Times New Roman" w:cs="Times New Roman"/>
          <w:sz w:val="24"/>
          <w:szCs w:val="24"/>
          <w:vertAlign w:val="superscript"/>
        </w:rPr>
        <w:instrText xml:space="preserve"> \* MERGEFORMAT </w:instrText>
      </w:r>
      <w:r w:rsidR="00B63AC6" w:rsidRPr="00F82BFB">
        <w:rPr>
          <w:rFonts w:ascii="Times New Roman" w:hAnsi="Times New Roman" w:cs="Times New Roman"/>
          <w:sz w:val="24"/>
          <w:szCs w:val="24"/>
          <w:vertAlign w:val="superscript"/>
        </w:rPr>
      </w:r>
      <w:r w:rsidR="00B63AC6" w:rsidRPr="00F82BFB">
        <w:rPr>
          <w:rFonts w:ascii="Times New Roman" w:hAnsi="Times New Roman" w:cs="Times New Roman"/>
          <w:sz w:val="24"/>
          <w:szCs w:val="24"/>
          <w:vertAlign w:val="superscript"/>
        </w:rPr>
        <w:fldChar w:fldCharType="separate"/>
      </w:r>
      <w:r w:rsidR="00176310">
        <w:rPr>
          <w:rFonts w:ascii="Times New Roman" w:hAnsi="Times New Roman" w:cs="Times New Roman" w:hint="eastAsia"/>
          <w:b/>
          <w:bCs/>
          <w:sz w:val="24"/>
          <w:szCs w:val="24"/>
          <w:vertAlign w:val="superscript"/>
        </w:rPr>
        <w:t>错误</w:t>
      </w:r>
      <w:r w:rsidR="00176310">
        <w:rPr>
          <w:rFonts w:ascii="Times New Roman" w:hAnsi="Times New Roman" w:cs="Times New Roman" w:hint="eastAsia"/>
          <w:b/>
          <w:bCs/>
          <w:sz w:val="24"/>
          <w:szCs w:val="24"/>
          <w:vertAlign w:val="superscript"/>
        </w:rPr>
        <w:t>!</w:t>
      </w:r>
      <w:r w:rsidR="00176310">
        <w:rPr>
          <w:rFonts w:ascii="Times New Roman" w:hAnsi="Times New Roman" w:cs="Times New Roman" w:hint="eastAsia"/>
          <w:b/>
          <w:bCs/>
          <w:sz w:val="24"/>
          <w:szCs w:val="24"/>
          <w:vertAlign w:val="superscript"/>
        </w:rPr>
        <w:t>未找到引用源。</w:t>
      </w:r>
      <w:r w:rsidR="00B63AC6" w:rsidRPr="00F82BFB">
        <w:rPr>
          <w:rFonts w:ascii="Times New Roman" w:hAnsi="Times New Roman" w:cs="Times New Roman"/>
          <w:sz w:val="24"/>
          <w:szCs w:val="24"/>
          <w:vertAlign w:val="superscript"/>
        </w:rPr>
        <w:fldChar w:fldCharType="end"/>
      </w:r>
      <w:r w:rsidRPr="0052426B">
        <w:rPr>
          <w:rFonts w:ascii="Times New Roman" w:hAnsi="Times New Roman" w:cs="Times New Roman" w:hint="eastAsia"/>
          <w:sz w:val="24"/>
          <w:szCs w:val="24"/>
        </w:rPr>
        <w:t>。数据挖掘的主要过程如下图</w:t>
      </w:r>
      <w:r w:rsidRPr="0052426B">
        <w:rPr>
          <w:rFonts w:ascii="Times New Roman" w:hAnsi="Times New Roman" w:cs="Times New Roman" w:hint="eastAsia"/>
          <w:sz w:val="24"/>
          <w:szCs w:val="24"/>
        </w:rPr>
        <w:t xml:space="preserve"> 1.1 </w:t>
      </w:r>
      <w:r w:rsidR="00F617F7">
        <w:rPr>
          <w:rFonts w:ascii="Times New Roman" w:hAnsi="Times New Roman" w:cs="Times New Roman" w:hint="eastAsia"/>
          <w:sz w:val="24"/>
          <w:szCs w:val="24"/>
        </w:rPr>
        <w:t>所示。数据挖掘的过程通常定义以下三大阶段：第一、</w:t>
      </w:r>
      <w:r w:rsidRPr="0052426B">
        <w:rPr>
          <w:rFonts w:ascii="Times New Roman" w:hAnsi="Times New Roman" w:cs="Times New Roman" w:hint="eastAsia"/>
          <w:sz w:val="24"/>
          <w:szCs w:val="24"/>
        </w:rPr>
        <w:t>预处理阶段：在获取到目标数据集后，有必要</w:t>
      </w:r>
      <w:r w:rsidR="00674000">
        <w:rPr>
          <w:rFonts w:ascii="Times New Roman" w:hAnsi="Times New Roman" w:cs="Times New Roman" w:hint="eastAsia"/>
          <w:sz w:val="24"/>
          <w:szCs w:val="24"/>
        </w:rPr>
        <w:t>对多变量数据进行分析，处理那些包含噪声和含有缺失数据的观测量；第二、</w:t>
      </w:r>
      <w:r w:rsidRPr="0052426B">
        <w:rPr>
          <w:rFonts w:ascii="Times New Roman" w:hAnsi="Times New Roman" w:cs="Times New Roman" w:hint="eastAsia"/>
          <w:sz w:val="24"/>
          <w:szCs w:val="24"/>
        </w:rPr>
        <w:t>数据挖掘阶段：数据挖掘过程涉及六种常见的任务，异常检测（异常／变化／偏差检测）、关联规则学习（依赖建模）、聚类、分析、回归以及汇总，这</w:t>
      </w:r>
      <w:r w:rsidR="00C31B7E">
        <w:rPr>
          <w:rFonts w:ascii="Times New Roman" w:hAnsi="Times New Roman" w:cs="Times New Roman" w:hint="eastAsia"/>
          <w:sz w:val="24"/>
          <w:szCs w:val="24"/>
        </w:rPr>
        <w:t>些均是利用数据挖掘技术从原有的数据集中发现未知的有价值的信息；</w:t>
      </w:r>
      <w:r w:rsidR="00EF53A2">
        <w:rPr>
          <w:rFonts w:ascii="Times New Roman" w:hAnsi="Times New Roman" w:cs="Times New Roman" w:hint="eastAsia"/>
          <w:sz w:val="24"/>
          <w:szCs w:val="24"/>
        </w:rPr>
        <w:t>第三、</w:t>
      </w:r>
      <w:r w:rsidRPr="0052426B">
        <w:rPr>
          <w:rFonts w:ascii="Times New Roman" w:hAnsi="Times New Roman" w:cs="Times New Roman" w:hint="eastAsia"/>
          <w:sz w:val="24"/>
          <w:szCs w:val="24"/>
        </w:rPr>
        <w:t>结果验证阶段：通常，数据挖掘是有目的地挖掘未知的有价值的信息，然而这些信息是否符合预期一般可以通过结果验证来实现。</w:t>
      </w:r>
    </w:p>
    <w:p w14:paraId="32A3CA52" w14:textId="427F48A8" w:rsidR="00587592" w:rsidRDefault="00587592" w:rsidP="007D3E8C">
      <w:pPr>
        <w:spacing w:line="400" w:lineRule="exact"/>
        <w:ind w:firstLineChars="200" w:firstLine="480"/>
        <w:rPr>
          <w:rFonts w:ascii="Times New Roman" w:hAnsi="Times New Roman" w:cs="Times New Roman"/>
          <w:sz w:val="24"/>
          <w:szCs w:val="24"/>
        </w:rPr>
      </w:pPr>
      <w:r w:rsidRPr="00051AAC">
        <w:rPr>
          <w:rFonts w:ascii="Times New Roman" w:hAnsi="Times New Roman" w:cs="Times New Roman" w:hint="eastAsia"/>
          <w:sz w:val="24"/>
          <w:szCs w:val="24"/>
          <w:highlight w:val="yellow"/>
        </w:rPr>
        <w:t>图</w:t>
      </w:r>
      <w:r w:rsidRPr="00051AAC">
        <w:rPr>
          <w:rFonts w:ascii="Times New Roman" w:hAnsi="Times New Roman" w:cs="Times New Roman" w:hint="eastAsia"/>
          <w:sz w:val="24"/>
          <w:szCs w:val="24"/>
          <w:highlight w:val="yellow"/>
        </w:rPr>
        <w:t xml:space="preserve">1.1 </w:t>
      </w:r>
      <w:r w:rsidRPr="00051AAC">
        <w:rPr>
          <w:rFonts w:ascii="Times New Roman" w:hAnsi="Times New Roman" w:cs="Times New Roman" w:hint="eastAsia"/>
          <w:sz w:val="24"/>
          <w:szCs w:val="24"/>
          <w:highlight w:val="yellow"/>
        </w:rPr>
        <w:t>数据挖掘逻辑图</w:t>
      </w:r>
    </w:p>
    <w:p w14:paraId="6236AB70" w14:textId="3E68480A" w:rsidR="005E4742" w:rsidRDefault="005E4742" w:rsidP="007D3E8C">
      <w:pPr>
        <w:spacing w:line="400" w:lineRule="exact"/>
        <w:ind w:firstLineChars="200" w:firstLine="480"/>
        <w:rPr>
          <w:rFonts w:ascii="Times New Roman" w:hAnsi="Times New Roman" w:cs="Times New Roman"/>
          <w:sz w:val="24"/>
          <w:szCs w:val="24"/>
        </w:rPr>
      </w:pPr>
      <w:r w:rsidRPr="005E4742">
        <w:rPr>
          <w:rFonts w:ascii="Times New Roman" w:hAnsi="Times New Roman" w:cs="Times New Roman" w:hint="eastAsia"/>
          <w:sz w:val="24"/>
          <w:szCs w:val="24"/>
        </w:rPr>
        <w:t>数据挖掘的方法包括监督式学习、无监督式学习、半监督学习、增强学习。监督学习是从已知的训练数据集中获得某种函数用于预测未知的数据集。监督学习训练集中的目标是由人为标注的。常见的监督式学习包括分类、估计、预测。无监督学习与监督学习的不用之处在于训练集是没有人为标注的。常见的非监督式学习包括聚类、关联规则分析。半监督学习介于监督学习与无监督学习之间。增强学习是基于环境而行动，从而获得最大化的预期利益。聚类分析是一种常见的非监督</w:t>
      </w:r>
      <w:r w:rsidR="00ED614E">
        <w:rPr>
          <w:rFonts w:ascii="Times New Roman" w:hAnsi="Times New Roman" w:cs="Times New Roman" w:hint="eastAsia"/>
          <w:sz w:val="24"/>
          <w:szCs w:val="24"/>
        </w:rPr>
        <w:lastRenderedPageBreak/>
        <w:t>式学习</w:t>
      </w:r>
      <w:r w:rsidR="00ED614E">
        <w:rPr>
          <w:rFonts w:ascii="Times New Roman" w:hAnsi="Times New Roman" w:cs="Times New Roman"/>
          <w:sz w:val="24"/>
          <w:szCs w:val="24"/>
        </w:rPr>
        <w:t>，</w:t>
      </w:r>
      <w:r w:rsidR="00ED614E">
        <w:rPr>
          <w:rFonts w:ascii="Times New Roman" w:hAnsi="Times New Roman" w:cs="Times New Roman"/>
          <w:sz w:val="24"/>
          <w:szCs w:val="24"/>
        </w:rPr>
        <w:t>“</w:t>
      </w:r>
      <w:r w:rsidR="00ED614E">
        <w:rPr>
          <w:rFonts w:ascii="Times New Roman" w:hAnsi="Times New Roman" w:cs="Times New Roman" w:hint="eastAsia"/>
          <w:sz w:val="24"/>
          <w:szCs w:val="24"/>
        </w:rPr>
        <w:t>物以类聚，人以群分</w:t>
      </w:r>
      <w:r w:rsidR="00ED614E">
        <w:rPr>
          <w:rFonts w:ascii="Times New Roman" w:hAnsi="Times New Roman" w:cs="Times New Roman"/>
          <w:sz w:val="24"/>
          <w:szCs w:val="24"/>
        </w:rPr>
        <w:t>”</w:t>
      </w:r>
      <w:r w:rsidRPr="005E4742">
        <w:rPr>
          <w:rFonts w:ascii="Times New Roman" w:hAnsi="Times New Roman" w:cs="Times New Roman" w:hint="eastAsia"/>
          <w:sz w:val="24"/>
          <w:szCs w:val="24"/>
        </w:rPr>
        <w:t>，无论是自然科学还是现实世界中均有各种各样的分类问题。在数据挖掘中，聚类分析是研究分类问题的一种数据分析方法。聚类分析是把大量复杂的数据通过聚类器将其分成若干不同的类别或更多的子集，换言之，聚类分析的目的是尽可能地增大簇内部的相似性同时减小簇之间的相似性。聚类分析在诸多领域均有应用，包括机器学习、数据挖掘、模式识别、图像分析以及生物信息等。</w:t>
      </w:r>
    </w:p>
    <w:p w14:paraId="4348A77C" w14:textId="0790BE0F" w:rsidR="004E00AE" w:rsidRDefault="00F04E73" w:rsidP="007D3E8C">
      <w:pPr>
        <w:spacing w:line="400" w:lineRule="exact"/>
        <w:ind w:firstLineChars="200" w:firstLine="480"/>
        <w:rPr>
          <w:rFonts w:ascii="Times New Roman" w:hAnsi="Times New Roman" w:cs="Times New Roman"/>
          <w:sz w:val="24"/>
          <w:szCs w:val="24"/>
        </w:rPr>
      </w:pPr>
      <w:r w:rsidRPr="00F04E73">
        <w:rPr>
          <w:rFonts w:ascii="Times New Roman" w:hAnsi="Times New Roman" w:cs="Times New Roman" w:hint="eastAsia"/>
          <w:sz w:val="24"/>
          <w:szCs w:val="24"/>
        </w:rPr>
        <w:t>然而随着科学技术的发展，数据集的获取愈加便捷，同时数据集的维数也不断增高。虽然传统的聚类分析算法在低维数据空间可以获得良好的聚类结果，但是由于高维空间数据的特性使得传统聚类算法难以处理高维数据。“维数灾难”已经成为一个非常重要的研究课题。因此，针对高维数据的聚类分析十分具有意义。</w:t>
      </w:r>
    </w:p>
    <w:p w14:paraId="493145FE" w14:textId="67573D1E" w:rsidR="00F84362" w:rsidRDefault="004E00AE" w:rsidP="002C1DAD">
      <w:pPr>
        <w:pStyle w:val="2"/>
      </w:pPr>
      <w:bookmarkStart w:id="40" w:name="_Toc478040806"/>
      <w:r w:rsidRPr="004E00AE">
        <w:rPr>
          <w:rFonts w:hint="eastAsia"/>
        </w:rPr>
        <w:t>国内外研究现状</w:t>
      </w:r>
      <w:bookmarkEnd w:id="40"/>
    </w:p>
    <w:p w14:paraId="0832AF66" w14:textId="12EA2D59" w:rsidR="00051FFD" w:rsidRDefault="00B227A7" w:rsidP="00CA7E66">
      <w:pPr>
        <w:spacing w:line="400" w:lineRule="exact"/>
        <w:ind w:firstLineChars="200" w:firstLine="480"/>
        <w:rPr>
          <w:rFonts w:asciiTheme="minorEastAsia" w:hAnsiTheme="minorEastAsia"/>
          <w:sz w:val="24"/>
          <w:szCs w:val="24"/>
        </w:rPr>
      </w:pPr>
      <w:r w:rsidRPr="00B227A7">
        <w:rPr>
          <w:rFonts w:ascii="Times New Roman" w:hAnsi="Times New Roman" w:cs="Times New Roman" w:hint="eastAsia"/>
          <w:sz w:val="24"/>
          <w:szCs w:val="24"/>
        </w:rPr>
        <w:t>随着科学技术的发展，人们处理大型复杂数据的需求也越来越强烈，数据挖掘在学术界一直备受关注。数据挖掘的相关理论不断完善和发展，而且其商业价值也逐渐显著。聚类分析是数据挖掘的重要组成部分，自然也受到了研究者的高度关注。就聚类分析本身而言，它并不是一个具体的算法，而是处理某一类问题的通用规则。不同的聚类器可以定义不同的簇结构以及搜寻它们的规则。主流的簇概念包括簇内对象之间的小距离、数据空间的密集区域以及间隔或特定的分布。因此，聚类分析可以被表示为多目标优化问题</w:t>
      </w:r>
      <w:r w:rsidR="00A7179D">
        <w:rPr>
          <w:rFonts w:ascii="Times New Roman" w:hAnsi="Times New Roman" w:cs="Times New Roman" w:hint="eastAsia"/>
          <w:sz w:val="24"/>
          <w:szCs w:val="24"/>
        </w:rPr>
        <w:t>。不同的数据集和结果的预期用途决定了聚类算法的选择和参数的设定</w:t>
      </w:r>
      <w:r w:rsidR="00A7179D">
        <w:rPr>
          <w:rFonts w:ascii="Times New Roman" w:hAnsi="Times New Roman" w:cs="Times New Roman"/>
          <w:sz w:val="24"/>
          <w:szCs w:val="24"/>
        </w:rPr>
        <w:t>(</w:t>
      </w:r>
      <w:r w:rsidR="00A7179D">
        <w:rPr>
          <w:rFonts w:ascii="Times New Roman" w:hAnsi="Times New Roman" w:cs="Times New Roman" w:hint="eastAsia"/>
          <w:sz w:val="24"/>
          <w:szCs w:val="24"/>
        </w:rPr>
        <w:t>包括诸如要使用的距离函数，密度阈值或预期聚类的数量</w:t>
      </w:r>
      <w:r w:rsidR="00A7179D">
        <w:rPr>
          <w:rFonts w:ascii="Times New Roman" w:hAnsi="Times New Roman" w:cs="Times New Roman" w:hint="eastAsia"/>
          <w:sz w:val="24"/>
          <w:szCs w:val="24"/>
        </w:rPr>
        <w:t>)</w:t>
      </w:r>
      <w:r w:rsidRPr="00B227A7">
        <w:rPr>
          <w:rFonts w:ascii="Times New Roman" w:hAnsi="Times New Roman" w:cs="Times New Roman" w:hint="eastAsia"/>
          <w:sz w:val="24"/>
          <w:szCs w:val="24"/>
        </w:rPr>
        <w:t>。聚类分析本身并不是一个自动化的过程，而是一个不断迭代的知识发现过程或是交互式多目标优化的过程。在这个迭代过程中需要不断修改数据预处理方式以及模型参数直到到达预期的结果。聚类分析是在</w:t>
      </w:r>
      <w:r w:rsidRPr="00B227A7">
        <w:rPr>
          <w:rFonts w:ascii="Times New Roman" w:hAnsi="Times New Roman" w:cs="Times New Roman" w:hint="eastAsia"/>
          <w:sz w:val="24"/>
          <w:szCs w:val="24"/>
        </w:rPr>
        <w:t>1932</w:t>
      </w:r>
      <w:r w:rsidRPr="00B227A7">
        <w:rPr>
          <w:rFonts w:ascii="Times New Roman" w:hAnsi="Times New Roman" w:cs="Times New Roman" w:hint="eastAsia"/>
          <w:sz w:val="24"/>
          <w:szCs w:val="24"/>
        </w:rPr>
        <w:t>年由两位人类学专家</w:t>
      </w:r>
      <w:r w:rsidRPr="00B227A7">
        <w:rPr>
          <w:rFonts w:ascii="Times New Roman" w:hAnsi="Times New Roman" w:cs="Times New Roman" w:hint="eastAsia"/>
          <w:sz w:val="24"/>
          <w:szCs w:val="24"/>
        </w:rPr>
        <w:t xml:space="preserve"> Driver </w:t>
      </w:r>
      <w:r w:rsidRPr="00B227A7">
        <w:rPr>
          <w:rFonts w:ascii="Times New Roman" w:hAnsi="Times New Roman" w:cs="Times New Roman" w:hint="eastAsia"/>
          <w:sz w:val="24"/>
          <w:szCs w:val="24"/>
        </w:rPr>
        <w:t>和</w:t>
      </w:r>
      <w:r w:rsidRPr="00B227A7">
        <w:rPr>
          <w:rFonts w:ascii="Times New Roman" w:hAnsi="Times New Roman" w:cs="Times New Roman" w:hint="eastAsia"/>
          <w:sz w:val="24"/>
          <w:szCs w:val="24"/>
        </w:rPr>
        <w:t xml:space="preserve"> Kroeber </w:t>
      </w:r>
      <w:r w:rsidRPr="00B227A7">
        <w:rPr>
          <w:rFonts w:ascii="Times New Roman" w:hAnsi="Times New Roman" w:cs="Times New Roman" w:hint="eastAsia"/>
          <w:sz w:val="24"/>
          <w:szCs w:val="24"/>
        </w:rPr>
        <w:t>首次提出的，</w:t>
      </w:r>
      <w:r w:rsidRPr="00B227A7">
        <w:rPr>
          <w:rFonts w:ascii="Times New Roman" w:hAnsi="Times New Roman" w:cs="Times New Roman" w:hint="eastAsia"/>
          <w:sz w:val="24"/>
          <w:szCs w:val="24"/>
        </w:rPr>
        <w:t>1938</w:t>
      </w:r>
      <w:r w:rsidRPr="00B227A7">
        <w:rPr>
          <w:rFonts w:ascii="Times New Roman" w:hAnsi="Times New Roman" w:cs="Times New Roman" w:hint="eastAsia"/>
          <w:sz w:val="24"/>
          <w:szCs w:val="24"/>
        </w:rPr>
        <w:t>年</w:t>
      </w:r>
      <w:r w:rsidRPr="00B227A7">
        <w:rPr>
          <w:rFonts w:ascii="Times New Roman" w:hAnsi="Times New Roman" w:cs="Times New Roman" w:hint="eastAsia"/>
          <w:sz w:val="24"/>
          <w:szCs w:val="24"/>
        </w:rPr>
        <w:t xml:space="preserve"> Zubin </w:t>
      </w:r>
      <w:r w:rsidRPr="00B227A7">
        <w:rPr>
          <w:rFonts w:ascii="Times New Roman" w:hAnsi="Times New Roman" w:cs="Times New Roman" w:hint="eastAsia"/>
          <w:sz w:val="24"/>
          <w:szCs w:val="24"/>
        </w:rPr>
        <w:t>将其引入到了心理学领域。当前主流的聚类分析算法可分为以下几类：</w:t>
      </w:r>
    </w:p>
    <w:p w14:paraId="618245C9" w14:textId="05548E93" w:rsidR="00853DAC" w:rsidRDefault="00853DAC" w:rsidP="00853DAC">
      <w:pPr>
        <w:spacing w:line="400" w:lineRule="exact"/>
        <w:ind w:firstLineChars="200" w:firstLine="480"/>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w:instrText>
      </w:r>
      <w:r>
        <w:rPr>
          <w:rFonts w:ascii="Times New Roman" w:hAnsi="Times New Roman" w:cs="Times New Roman" w:hint="eastAsia"/>
          <w:sz w:val="24"/>
          <w:szCs w:val="24"/>
        </w:rPr>
        <w:instrText>= 1 \* GB3</w:instrText>
      </w:r>
      <w:r>
        <w:rPr>
          <w:rFonts w:ascii="Times New Roman" w:hAnsi="Times New Roman" w:cs="Times New Roman"/>
          <w:sz w:val="24"/>
          <w:szCs w:val="24"/>
        </w:rPr>
        <w:instrText xml:space="preserve"> </w:instrText>
      </w:r>
      <w:r>
        <w:rPr>
          <w:rFonts w:ascii="Times New Roman" w:hAnsi="Times New Roman" w:cs="Times New Roman"/>
          <w:sz w:val="24"/>
          <w:szCs w:val="24"/>
        </w:rPr>
        <w:fldChar w:fldCharType="separate"/>
      </w:r>
      <w:r>
        <w:rPr>
          <w:rFonts w:ascii="Times New Roman" w:hAnsi="Times New Roman" w:cs="Times New Roman" w:hint="eastAsia"/>
          <w:noProof/>
          <w:sz w:val="24"/>
          <w:szCs w:val="24"/>
        </w:rPr>
        <w:t>①</w:t>
      </w:r>
      <w:r>
        <w:rPr>
          <w:rFonts w:ascii="Times New Roman" w:hAnsi="Times New Roman" w:cs="Times New Roman"/>
          <w:sz w:val="24"/>
          <w:szCs w:val="24"/>
        </w:rPr>
        <w:fldChar w:fldCharType="end"/>
      </w:r>
      <w:r w:rsidRPr="00853DAC">
        <w:rPr>
          <w:rFonts w:ascii="Times New Roman" w:hAnsi="Times New Roman" w:cs="Times New Roman" w:hint="eastAsia"/>
          <w:sz w:val="24"/>
          <w:szCs w:val="24"/>
        </w:rPr>
        <w:t>层次聚类算法</w:t>
      </w:r>
    </w:p>
    <w:p w14:paraId="60501842" w14:textId="77CFED9E" w:rsidR="0022480D" w:rsidRPr="00CA7E66" w:rsidRDefault="0022480D" w:rsidP="00853DAC">
      <w:pPr>
        <w:spacing w:line="400" w:lineRule="exact"/>
        <w:ind w:firstLineChars="200" w:firstLine="480"/>
        <w:rPr>
          <w:rFonts w:ascii="Times New Roman" w:hAnsi="Times New Roman" w:cs="Times New Roman"/>
          <w:sz w:val="24"/>
          <w:szCs w:val="24"/>
        </w:rPr>
      </w:pPr>
      <w:r w:rsidRPr="0022480D">
        <w:rPr>
          <w:rFonts w:ascii="Times New Roman" w:hAnsi="Times New Roman" w:cs="Times New Roman" w:hint="eastAsia"/>
          <w:sz w:val="24"/>
          <w:szCs w:val="24"/>
        </w:rPr>
        <w:t>层次聚类算法也称作基于连通性的聚类算法，其核心思想是若两个对象越接近，那么它们的相关性就越强。这些算法基于对象间的距离将彼此连通从而形成不同的簇。在很大程度上，一个簇可以由该簇内的最大连通距离来表示。不同的距离会形成不同的簇，这可以通过树</w:t>
      </w:r>
      <w:r w:rsidR="00685470">
        <w:rPr>
          <w:rFonts w:ascii="Times New Roman" w:hAnsi="Times New Roman" w:cs="Times New Roman" w:hint="eastAsia"/>
          <w:sz w:val="24"/>
          <w:szCs w:val="24"/>
        </w:rPr>
        <w:t>形结构来表示，这也是层次聚类名称的来源。层次聚类可分为两大类：</w:t>
      </w:r>
      <w:r w:rsidR="00031B67">
        <w:rPr>
          <w:rFonts w:ascii="Times New Roman" w:hAnsi="Times New Roman" w:cs="Times New Roman" w:hint="eastAsia"/>
          <w:sz w:val="24"/>
          <w:szCs w:val="24"/>
        </w:rPr>
        <w:t>自底向上</w:t>
      </w:r>
      <w:r w:rsidR="00031B67">
        <w:rPr>
          <w:rFonts w:ascii="Times New Roman" w:hAnsi="Times New Roman" w:cs="Times New Roman"/>
          <w:sz w:val="24"/>
          <w:szCs w:val="24"/>
        </w:rPr>
        <w:t>(</w:t>
      </w:r>
      <w:r w:rsidRPr="0022480D">
        <w:rPr>
          <w:rFonts w:ascii="Times New Roman" w:hAnsi="Times New Roman" w:cs="Times New Roman" w:hint="eastAsia"/>
          <w:sz w:val="24"/>
          <w:szCs w:val="24"/>
        </w:rPr>
        <w:t>agglomerative</w:t>
      </w:r>
      <w:r w:rsidR="00031B67">
        <w:rPr>
          <w:rFonts w:ascii="Times New Roman" w:hAnsi="Times New Roman" w:cs="Times New Roman" w:hint="eastAsia"/>
          <w:sz w:val="24"/>
          <w:szCs w:val="24"/>
        </w:rPr>
        <w:t>)</w:t>
      </w:r>
      <w:r w:rsidR="00685470">
        <w:rPr>
          <w:rFonts w:ascii="Times New Roman" w:hAnsi="Times New Roman" w:cs="Times New Roman"/>
          <w:sz w:val="24"/>
          <w:szCs w:val="24"/>
        </w:rPr>
        <w:t>和</w:t>
      </w:r>
      <w:r w:rsidR="006E4F23">
        <w:rPr>
          <w:rFonts w:ascii="Times New Roman" w:hAnsi="Times New Roman" w:cs="Times New Roman" w:hint="eastAsia"/>
          <w:sz w:val="24"/>
          <w:szCs w:val="24"/>
        </w:rPr>
        <w:t>自顶向下</w:t>
      </w:r>
      <w:r w:rsidR="006E4F23">
        <w:rPr>
          <w:rFonts w:ascii="Times New Roman" w:hAnsi="Times New Roman" w:cs="Times New Roman" w:hint="eastAsia"/>
          <w:sz w:val="24"/>
          <w:szCs w:val="24"/>
        </w:rPr>
        <w:t>(</w:t>
      </w:r>
      <w:r w:rsidRPr="0022480D">
        <w:rPr>
          <w:rFonts w:ascii="Times New Roman" w:hAnsi="Times New Roman" w:cs="Times New Roman" w:hint="eastAsia"/>
          <w:sz w:val="24"/>
          <w:szCs w:val="24"/>
        </w:rPr>
        <w:t>divisive</w:t>
      </w:r>
      <w:r w:rsidR="006E4F23">
        <w:rPr>
          <w:rFonts w:ascii="Times New Roman" w:hAnsi="Times New Roman" w:cs="Times New Roman" w:hint="eastAsia"/>
          <w:sz w:val="24"/>
          <w:szCs w:val="24"/>
        </w:rPr>
        <w:t>)</w:t>
      </w:r>
      <w:r w:rsidRPr="0022480D">
        <w:rPr>
          <w:rFonts w:ascii="Times New Roman" w:hAnsi="Times New Roman" w:cs="Times New Roman" w:hint="eastAsia"/>
          <w:sz w:val="24"/>
          <w:szCs w:val="24"/>
        </w:rPr>
        <w:t>。自底向上是开始时所有数据点均各自为一个类别，然后每次迭代将距离最近的两个类合并，直到只有一个类为止。自顶向下的思想与自底向上的思想正好完全相反。虽然层次聚类的核心思想比较简单，但是计算复杂度却比较高。因为上述的三种方法均需要计算</w:t>
      </w:r>
      <w:r w:rsidRPr="0022480D">
        <w:rPr>
          <w:rFonts w:ascii="Times New Roman" w:hAnsi="Times New Roman" w:cs="Times New Roman" w:hint="eastAsia"/>
          <w:sz w:val="24"/>
          <w:szCs w:val="24"/>
        </w:rPr>
        <w:lastRenderedPageBreak/>
        <w:t>所有点对之间的距离，而且算法也表明每次迭代只能合并两个子类，这是非常耗时的。</w:t>
      </w:r>
    </w:p>
    <w:p w14:paraId="5209E05E" w14:textId="4D630E53" w:rsidR="00610C08" w:rsidRDefault="00610C08" w:rsidP="00610C08">
      <w:pPr>
        <w:spacing w:line="400" w:lineRule="exact"/>
        <w:ind w:firstLineChars="200" w:firstLine="480"/>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w:instrText>
      </w:r>
      <w:r>
        <w:rPr>
          <w:rFonts w:ascii="Times New Roman" w:hAnsi="Times New Roman" w:cs="Times New Roman" w:hint="eastAsia"/>
          <w:sz w:val="24"/>
          <w:szCs w:val="24"/>
        </w:rPr>
        <w:instrText>= 2 \* GB3</w:instrText>
      </w:r>
      <w:r>
        <w:rPr>
          <w:rFonts w:ascii="Times New Roman" w:hAnsi="Times New Roman" w:cs="Times New Roman"/>
          <w:sz w:val="24"/>
          <w:szCs w:val="24"/>
        </w:rPr>
        <w:instrText xml:space="preserve"> </w:instrText>
      </w:r>
      <w:r>
        <w:rPr>
          <w:rFonts w:ascii="Times New Roman" w:hAnsi="Times New Roman" w:cs="Times New Roman"/>
          <w:sz w:val="24"/>
          <w:szCs w:val="24"/>
        </w:rPr>
        <w:fldChar w:fldCharType="separate"/>
      </w:r>
      <w:r>
        <w:rPr>
          <w:rFonts w:ascii="Times New Roman" w:hAnsi="Times New Roman" w:cs="Times New Roman" w:hint="eastAsia"/>
          <w:noProof/>
          <w:sz w:val="24"/>
          <w:szCs w:val="24"/>
        </w:rPr>
        <w:t>②</w:t>
      </w:r>
      <w:r>
        <w:rPr>
          <w:rFonts w:ascii="Times New Roman" w:hAnsi="Times New Roman" w:cs="Times New Roman"/>
          <w:sz w:val="24"/>
          <w:szCs w:val="24"/>
        </w:rPr>
        <w:fldChar w:fldCharType="end"/>
      </w:r>
      <w:r w:rsidR="00EF653E" w:rsidRPr="00EF653E">
        <w:rPr>
          <w:rFonts w:ascii="Times New Roman" w:hAnsi="Times New Roman" w:cs="Times New Roman" w:hint="eastAsia"/>
          <w:sz w:val="24"/>
          <w:szCs w:val="24"/>
        </w:rPr>
        <w:t>划分聚类算法</w:t>
      </w:r>
    </w:p>
    <w:p w14:paraId="5E609286" w14:textId="00984165" w:rsidR="00610C08" w:rsidRDefault="00E23C71" w:rsidP="00610C08">
      <w:pPr>
        <w:spacing w:line="400" w:lineRule="exact"/>
        <w:ind w:firstLineChars="200" w:firstLine="480"/>
        <w:rPr>
          <w:rFonts w:ascii="Times New Roman" w:hAnsi="Times New Roman" w:cs="Times New Roman"/>
          <w:sz w:val="24"/>
          <w:szCs w:val="24"/>
        </w:rPr>
      </w:pPr>
      <w:r w:rsidRPr="00E23C71">
        <w:rPr>
          <w:rFonts w:ascii="Times New Roman" w:hAnsi="Times New Roman" w:cs="Times New Roman" w:hint="eastAsia"/>
          <w:sz w:val="24"/>
          <w:szCs w:val="24"/>
        </w:rPr>
        <w:t>在基于质心的聚类中，由中心向量表示一个簇，该簇的中心元素不一定是数据集中的元素。当簇的个数为定值</w:t>
      </w:r>
      <w:r w:rsidRPr="00B018B9">
        <w:rPr>
          <w:rFonts w:ascii="Times New Roman" w:hAnsi="Times New Roman" w:cs="Times New Roman" w:hint="eastAsia"/>
          <w:i/>
          <w:sz w:val="24"/>
          <w:szCs w:val="24"/>
        </w:rPr>
        <w:t>k</w:t>
      </w:r>
      <w:r w:rsidRPr="00E23C71">
        <w:rPr>
          <w:rFonts w:ascii="Times New Roman" w:hAnsi="Times New Roman" w:cs="Times New Roman" w:hint="eastAsia"/>
          <w:sz w:val="24"/>
          <w:szCs w:val="24"/>
        </w:rPr>
        <w:t>时，</w:t>
      </w:r>
      <w:r w:rsidR="008A461C">
        <w:rPr>
          <w:rFonts w:ascii="Times New Roman" w:hAnsi="Times New Roman" w:cs="Times New Roman" w:hint="eastAsia"/>
          <w:sz w:val="24"/>
          <w:szCs w:val="24"/>
        </w:rPr>
        <w:t>K-</w:t>
      </w:r>
      <w:r w:rsidR="001A0384">
        <w:rPr>
          <w:rFonts w:ascii="Times New Roman" w:hAnsi="Times New Roman" w:cs="Times New Roman"/>
          <w:sz w:val="24"/>
          <w:szCs w:val="24"/>
        </w:rPr>
        <w:t>M</w:t>
      </w:r>
      <w:r w:rsidRPr="00E23C71">
        <w:rPr>
          <w:rFonts w:ascii="Times New Roman" w:hAnsi="Times New Roman" w:cs="Times New Roman" w:hint="eastAsia"/>
          <w:sz w:val="24"/>
          <w:szCs w:val="24"/>
        </w:rPr>
        <w:t xml:space="preserve">eans </w:t>
      </w:r>
      <w:r w:rsidRPr="00E23C71">
        <w:rPr>
          <w:rFonts w:ascii="Times New Roman" w:hAnsi="Times New Roman" w:cs="Times New Roman" w:hint="eastAsia"/>
          <w:sz w:val="24"/>
          <w:szCs w:val="24"/>
        </w:rPr>
        <w:t>聚类方法给出了关于最优化问题的形式定义：搜寻</w:t>
      </w:r>
      <w:r w:rsidRPr="00C87DD8">
        <w:rPr>
          <w:rFonts w:ascii="Times New Roman" w:hAnsi="Times New Roman" w:cs="Times New Roman" w:hint="eastAsia"/>
          <w:i/>
          <w:sz w:val="24"/>
          <w:szCs w:val="24"/>
        </w:rPr>
        <w:t>k</w:t>
      </w:r>
      <w:r w:rsidRPr="00E23C71">
        <w:rPr>
          <w:rFonts w:ascii="Times New Roman" w:hAnsi="Times New Roman" w:cs="Times New Roman" w:hint="eastAsia"/>
          <w:sz w:val="24"/>
          <w:szCs w:val="24"/>
        </w:rPr>
        <w:t>个簇中心，然后将对象划分给与之最近的簇中心所在的簇。</w:t>
      </w:r>
      <w:r w:rsidR="001771B6">
        <w:rPr>
          <w:rFonts w:ascii="Times New Roman" w:hAnsi="Times New Roman" w:cs="Times New Roman" w:hint="eastAsia"/>
          <w:sz w:val="24"/>
          <w:szCs w:val="24"/>
        </w:rPr>
        <w:t>K-M</w:t>
      </w:r>
      <w:r w:rsidR="001F1921">
        <w:rPr>
          <w:rFonts w:ascii="Times New Roman" w:hAnsi="Times New Roman" w:cs="Times New Roman" w:hint="eastAsia"/>
          <w:sz w:val="24"/>
          <w:szCs w:val="24"/>
        </w:rPr>
        <w:t>eans</w:t>
      </w:r>
      <w:r w:rsidR="005E2DA2">
        <w:rPr>
          <w:rFonts w:ascii="Times New Roman" w:hAnsi="Times New Roman" w:cs="Times New Roman" w:hint="eastAsia"/>
          <w:sz w:val="24"/>
          <w:szCs w:val="24"/>
        </w:rPr>
        <w:t>的目的是最小化簇内平方和</w:t>
      </w:r>
      <w:r w:rsidR="005E2DA2">
        <w:rPr>
          <w:rFonts w:ascii="Times New Roman" w:hAnsi="Times New Roman" w:cs="Times New Roman" w:hint="eastAsia"/>
          <w:sz w:val="24"/>
          <w:szCs w:val="24"/>
        </w:rPr>
        <w:t>(</w:t>
      </w:r>
      <w:r w:rsidRPr="00E23C71">
        <w:rPr>
          <w:rFonts w:ascii="Times New Roman" w:hAnsi="Times New Roman" w:cs="Times New Roman" w:hint="eastAsia"/>
          <w:sz w:val="24"/>
          <w:szCs w:val="24"/>
        </w:rPr>
        <w:t>WCSS within-cluster sum of squares</w:t>
      </w:r>
      <w:r w:rsidR="005E2DA2">
        <w:rPr>
          <w:rFonts w:ascii="Times New Roman" w:hAnsi="Times New Roman" w:cs="Times New Roman" w:hint="eastAsia"/>
          <w:sz w:val="24"/>
          <w:szCs w:val="24"/>
        </w:rPr>
        <w:t>)</w:t>
      </w:r>
      <w:r w:rsidRPr="00E23C71">
        <w:rPr>
          <w:rFonts w:ascii="Times New Roman" w:hAnsi="Times New Roman" w:cs="Times New Roman" w:hint="eastAsia"/>
          <w:sz w:val="24"/>
          <w:szCs w:val="24"/>
        </w:rPr>
        <w:t>。最优化问题本身是一个</w:t>
      </w:r>
      <w:r w:rsidR="00497667">
        <w:rPr>
          <w:rFonts w:ascii="Times New Roman" w:hAnsi="Times New Roman" w:cs="Times New Roman" w:hint="eastAsia"/>
          <w:sz w:val="24"/>
          <w:szCs w:val="24"/>
        </w:rPr>
        <w:t>NP</w:t>
      </w:r>
      <w:r w:rsidRPr="00E23C71">
        <w:rPr>
          <w:rFonts w:ascii="Times New Roman" w:hAnsi="Times New Roman" w:cs="Times New Roman" w:hint="eastAsia"/>
          <w:sz w:val="24"/>
          <w:szCs w:val="24"/>
        </w:rPr>
        <w:t>难问题，因此常见的方法是找到其近似解。最著名的近似方法是</w:t>
      </w:r>
      <w:r w:rsidRPr="00E23C71">
        <w:rPr>
          <w:rFonts w:ascii="Times New Roman" w:hAnsi="Times New Roman" w:cs="Times New Roman" w:hint="eastAsia"/>
          <w:sz w:val="24"/>
          <w:szCs w:val="24"/>
        </w:rPr>
        <w:t>Lloyd's</w:t>
      </w:r>
      <w:r w:rsidR="005C51E7" w:rsidRPr="007B766D">
        <w:rPr>
          <w:rFonts w:ascii="Times New Roman" w:hAnsi="Times New Roman" w:cs="Times New Roman"/>
          <w:sz w:val="24"/>
          <w:szCs w:val="24"/>
          <w:vertAlign w:val="superscript"/>
        </w:rPr>
        <w:fldChar w:fldCharType="begin"/>
      </w:r>
      <w:r w:rsidR="005C51E7" w:rsidRPr="007B766D">
        <w:rPr>
          <w:rFonts w:ascii="Times New Roman" w:hAnsi="Times New Roman" w:cs="Times New Roman"/>
          <w:sz w:val="24"/>
          <w:szCs w:val="24"/>
          <w:vertAlign w:val="superscript"/>
        </w:rPr>
        <w:instrText xml:space="preserve"> REF _Ref444934927 \r \h </w:instrText>
      </w:r>
      <w:r w:rsidR="005C51E7">
        <w:rPr>
          <w:rFonts w:ascii="Times New Roman" w:hAnsi="Times New Roman" w:cs="Times New Roman"/>
          <w:sz w:val="24"/>
          <w:szCs w:val="24"/>
          <w:vertAlign w:val="superscript"/>
        </w:rPr>
        <w:instrText xml:space="preserve"> \* MERGEFORMAT </w:instrText>
      </w:r>
      <w:r w:rsidR="005C51E7" w:rsidRPr="007B766D">
        <w:rPr>
          <w:rFonts w:ascii="Times New Roman" w:hAnsi="Times New Roman" w:cs="Times New Roman"/>
          <w:sz w:val="24"/>
          <w:szCs w:val="24"/>
          <w:vertAlign w:val="superscript"/>
        </w:rPr>
      </w:r>
      <w:r w:rsidR="005C51E7" w:rsidRPr="007B766D">
        <w:rPr>
          <w:rFonts w:ascii="Times New Roman" w:hAnsi="Times New Roman" w:cs="Times New Roman"/>
          <w:sz w:val="24"/>
          <w:szCs w:val="24"/>
          <w:vertAlign w:val="superscript"/>
        </w:rPr>
        <w:fldChar w:fldCharType="separate"/>
      </w:r>
      <w:r w:rsidR="00176310">
        <w:rPr>
          <w:rFonts w:ascii="Times New Roman" w:hAnsi="Times New Roman" w:cs="Times New Roman"/>
          <w:sz w:val="24"/>
          <w:szCs w:val="24"/>
          <w:vertAlign w:val="superscript"/>
        </w:rPr>
        <w:t>[4]</w:t>
      </w:r>
      <w:r w:rsidR="005C51E7" w:rsidRPr="007B766D">
        <w:rPr>
          <w:rFonts w:ascii="Times New Roman" w:hAnsi="Times New Roman" w:cs="Times New Roman"/>
          <w:sz w:val="24"/>
          <w:szCs w:val="24"/>
          <w:vertAlign w:val="superscript"/>
        </w:rPr>
        <w:fldChar w:fldCharType="end"/>
      </w:r>
      <w:r w:rsidRPr="00E23C71">
        <w:rPr>
          <w:rFonts w:ascii="Times New Roman" w:hAnsi="Times New Roman" w:cs="Times New Roman" w:hint="eastAsia"/>
          <w:sz w:val="24"/>
          <w:szCs w:val="24"/>
        </w:rPr>
        <w:t>，也就是</w:t>
      </w:r>
      <w:r w:rsidR="00177710">
        <w:rPr>
          <w:rFonts w:ascii="Times New Roman" w:hAnsi="Times New Roman" w:cs="Times New Roman" w:hint="eastAsia"/>
          <w:sz w:val="24"/>
          <w:szCs w:val="24"/>
        </w:rPr>
        <w:t>K-M</w:t>
      </w:r>
      <w:r w:rsidR="00A70E4C">
        <w:rPr>
          <w:rFonts w:ascii="Times New Roman" w:hAnsi="Times New Roman" w:cs="Times New Roman" w:hint="eastAsia"/>
          <w:sz w:val="24"/>
          <w:szCs w:val="24"/>
        </w:rPr>
        <w:t>eans</w:t>
      </w:r>
      <w:r w:rsidRPr="00E23C71">
        <w:rPr>
          <w:rFonts w:ascii="Times New Roman" w:hAnsi="Times New Roman" w:cs="Times New Roman" w:hint="eastAsia"/>
          <w:sz w:val="24"/>
          <w:szCs w:val="24"/>
        </w:rPr>
        <w:t>算法。然而，</w:t>
      </w:r>
      <w:r w:rsidR="00924FD4">
        <w:rPr>
          <w:rFonts w:ascii="Times New Roman" w:hAnsi="Times New Roman" w:cs="Times New Roman" w:hint="eastAsia"/>
          <w:sz w:val="24"/>
          <w:szCs w:val="24"/>
        </w:rPr>
        <w:t>K-M</w:t>
      </w:r>
      <w:r w:rsidR="00BA0080">
        <w:rPr>
          <w:rFonts w:ascii="Times New Roman" w:hAnsi="Times New Roman" w:cs="Times New Roman" w:hint="eastAsia"/>
          <w:sz w:val="24"/>
          <w:szCs w:val="24"/>
        </w:rPr>
        <w:t>eans</w:t>
      </w:r>
      <w:r w:rsidRPr="00E23C71">
        <w:rPr>
          <w:rFonts w:ascii="Times New Roman" w:hAnsi="Times New Roman" w:cs="Times New Roman" w:hint="eastAsia"/>
          <w:sz w:val="24"/>
          <w:szCs w:val="24"/>
        </w:rPr>
        <w:t>算法智能只能找到局部最优值，而且使用的是随机的初始化值。大多数基于</w:t>
      </w:r>
      <w:r w:rsidR="00924FD4">
        <w:rPr>
          <w:rFonts w:ascii="Times New Roman" w:hAnsi="Times New Roman" w:cs="Times New Roman" w:hint="eastAsia"/>
          <w:sz w:val="24"/>
          <w:szCs w:val="24"/>
        </w:rPr>
        <w:t>K-M</w:t>
      </w:r>
      <w:r w:rsidR="007B232A">
        <w:rPr>
          <w:rFonts w:ascii="Times New Roman" w:hAnsi="Times New Roman" w:cs="Times New Roman" w:hint="eastAsia"/>
          <w:sz w:val="24"/>
          <w:szCs w:val="24"/>
        </w:rPr>
        <w:t>eans</w:t>
      </w:r>
      <w:r w:rsidRPr="00E23C71">
        <w:rPr>
          <w:rFonts w:ascii="Times New Roman" w:hAnsi="Times New Roman" w:cs="Times New Roman" w:hint="eastAsia"/>
          <w:sz w:val="24"/>
          <w:szCs w:val="24"/>
        </w:rPr>
        <w:t>算法的最大缺点之一是需要预先指定簇的个数</w:t>
      </w:r>
      <w:r w:rsidRPr="00065841">
        <w:rPr>
          <w:rFonts w:ascii="Times New Roman" w:hAnsi="Times New Roman" w:cs="Times New Roman" w:hint="eastAsia"/>
          <w:i/>
          <w:sz w:val="24"/>
          <w:szCs w:val="24"/>
        </w:rPr>
        <w:t>k</w:t>
      </w:r>
      <w:r w:rsidRPr="00E23C71">
        <w:rPr>
          <w:rFonts w:ascii="Times New Roman" w:hAnsi="Times New Roman" w:cs="Times New Roman" w:hint="eastAsia"/>
          <w:sz w:val="24"/>
          <w:szCs w:val="24"/>
        </w:rPr>
        <w:t>。此外，由于这些算法均是基于簇中心的，所以更容易形成大小相似的簇，这通常导致簇之间不正确的边界切割。</w:t>
      </w:r>
    </w:p>
    <w:p w14:paraId="1EBA1820" w14:textId="1B94A6CF" w:rsidR="00B96915" w:rsidRDefault="00B96915" w:rsidP="00B96915">
      <w:pPr>
        <w:spacing w:line="400" w:lineRule="exact"/>
        <w:ind w:firstLineChars="200" w:firstLine="480"/>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w:instrText>
      </w:r>
      <w:r>
        <w:rPr>
          <w:rFonts w:ascii="Times New Roman" w:hAnsi="Times New Roman" w:cs="Times New Roman" w:hint="eastAsia"/>
          <w:sz w:val="24"/>
          <w:szCs w:val="24"/>
        </w:rPr>
        <w:instrText>= 3 \* GB3</w:instrText>
      </w:r>
      <w:r>
        <w:rPr>
          <w:rFonts w:ascii="Times New Roman" w:hAnsi="Times New Roman" w:cs="Times New Roman"/>
          <w:sz w:val="24"/>
          <w:szCs w:val="24"/>
        </w:rPr>
        <w:instrText xml:space="preserve"> </w:instrText>
      </w:r>
      <w:r>
        <w:rPr>
          <w:rFonts w:ascii="Times New Roman" w:hAnsi="Times New Roman" w:cs="Times New Roman"/>
          <w:sz w:val="24"/>
          <w:szCs w:val="24"/>
        </w:rPr>
        <w:fldChar w:fldCharType="separate"/>
      </w:r>
      <w:r>
        <w:rPr>
          <w:rFonts w:ascii="Times New Roman" w:hAnsi="Times New Roman" w:cs="Times New Roman" w:hint="eastAsia"/>
          <w:noProof/>
          <w:sz w:val="24"/>
          <w:szCs w:val="24"/>
        </w:rPr>
        <w:t>③</w:t>
      </w:r>
      <w:r>
        <w:rPr>
          <w:rFonts w:ascii="Times New Roman" w:hAnsi="Times New Roman" w:cs="Times New Roman"/>
          <w:sz w:val="24"/>
          <w:szCs w:val="24"/>
        </w:rPr>
        <w:fldChar w:fldCharType="end"/>
      </w:r>
      <w:r w:rsidR="00990738" w:rsidRPr="00990738">
        <w:rPr>
          <w:rFonts w:ascii="Times New Roman" w:hAnsi="Times New Roman" w:cs="Times New Roman" w:hint="eastAsia"/>
          <w:sz w:val="24"/>
          <w:szCs w:val="24"/>
        </w:rPr>
        <w:t>基于分布的聚类</w:t>
      </w:r>
    </w:p>
    <w:p w14:paraId="4CF50639" w14:textId="5115D415" w:rsidR="00EC76BF" w:rsidRPr="00FB7B94" w:rsidRDefault="00EC76BF" w:rsidP="00B96915">
      <w:pPr>
        <w:spacing w:line="400" w:lineRule="exact"/>
        <w:ind w:firstLineChars="200" w:firstLine="480"/>
        <w:rPr>
          <w:rFonts w:ascii="Times New Roman" w:hAnsi="Times New Roman" w:cs="Times New Roman"/>
          <w:sz w:val="24"/>
          <w:szCs w:val="24"/>
        </w:rPr>
      </w:pPr>
      <w:r w:rsidRPr="00EC76BF">
        <w:rPr>
          <w:rFonts w:ascii="Times New Roman" w:hAnsi="Times New Roman" w:cs="Times New Roman" w:hint="eastAsia"/>
          <w:sz w:val="24"/>
          <w:szCs w:val="24"/>
        </w:rPr>
        <w:t>与统计学最密切相关的聚类模型是基于分布的模型。对象的分布越相似，它们分配在同一个簇的可能性越大。该方法易于处理类似于人工生成的数据集（从分布中随机取样）。虽然基于分布的聚类方法有着优秀的理论基础，但是它们却容易导致过拟合问题。因此，我们需要对这类模型添加复杂性约束。从理论上而言，选择越复杂的模型越能更好地结束数据，然而选择适当的模型复杂度却是困难的。最常用的方法是高斯混合模型（使用期望最大化算法）。高斯混合模型是以数据服从高斯混合分布为假设的，换言之，数据可以看作是从多个高斯分布随机选择出来的。相对于</w:t>
      </w:r>
      <w:r w:rsidR="00FF7C99">
        <w:rPr>
          <w:rFonts w:ascii="Times New Roman" w:hAnsi="Times New Roman" w:cs="Times New Roman" w:hint="eastAsia"/>
          <w:sz w:val="24"/>
          <w:szCs w:val="24"/>
        </w:rPr>
        <w:t>K</w:t>
      </w:r>
      <w:r w:rsidRPr="00EC76BF">
        <w:rPr>
          <w:rFonts w:ascii="Times New Roman" w:hAnsi="Times New Roman" w:cs="Times New Roman" w:hint="eastAsia"/>
          <w:sz w:val="24"/>
          <w:szCs w:val="24"/>
        </w:rPr>
        <w:t>-</w:t>
      </w:r>
      <w:r w:rsidR="00FF7C99">
        <w:rPr>
          <w:rFonts w:ascii="Times New Roman" w:hAnsi="Times New Roman" w:cs="Times New Roman" w:hint="eastAsia"/>
          <w:sz w:val="24"/>
          <w:szCs w:val="24"/>
        </w:rPr>
        <w:t>M</w:t>
      </w:r>
      <w:r w:rsidR="00833958">
        <w:rPr>
          <w:rFonts w:ascii="Times New Roman" w:hAnsi="Times New Roman" w:cs="Times New Roman" w:hint="eastAsia"/>
          <w:sz w:val="24"/>
          <w:szCs w:val="24"/>
        </w:rPr>
        <w:t>eans</w:t>
      </w:r>
      <w:r w:rsidRPr="00EC76BF">
        <w:rPr>
          <w:rFonts w:ascii="Times New Roman" w:hAnsi="Times New Roman" w:cs="Times New Roman" w:hint="eastAsia"/>
          <w:sz w:val="24"/>
          <w:szCs w:val="24"/>
        </w:rPr>
        <w:t>算法，高斯混合模型每一次的迭代计算量均较大。由于高斯混合模型的聚类方法来源于</w:t>
      </w:r>
      <w:r w:rsidR="006939FF">
        <w:rPr>
          <w:rFonts w:ascii="Times New Roman" w:hAnsi="Times New Roman" w:cs="Times New Roman" w:hint="eastAsia"/>
          <w:sz w:val="24"/>
          <w:szCs w:val="24"/>
        </w:rPr>
        <w:t>EM</w:t>
      </w:r>
      <w:r w:rsidRPr="00EC76BF">
        <w:rPr>
          <w:rFonts w:ascii="Times New Roman" w:hAnsi="Times New Roman" w:cs="Times New Roman" w:hint="eastAsia"/>
          <w:sz w:val="24"/>
          <w:szCs w:val="24"/>
        </w:rPr>
        <w:t>算法，因此可能会产生局部极值，这与出事参数选取密切相关。高斯混合模型不仅可以用于聚类分析，同样也可用于概率密度估计。</w:t>
      </w:r>
    </w:p>
    <w:p w14:paraId="0256F1E6" w14:textId="1511563F" w:rsidR="00F84362" w:rsidRDefault="00B733CB" w:rsidP="00CA7E66">
      <w:pPr>
        <w:spacing w:line="400" w:lineRule="exact"/>
        <w:ind w:firstLineChars="200" w:firstLine="480"/>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w:instrText>
      </w:r>
      <w:r>
        <w:rPr>
          <w:rFonts w:ascii="Times New Roman" w:hAnsi="Times New Roman" w:cs="Times New Roman" w:hint="eastAsia"/>
          <w:sz w:val="24"/>
          <w:szCs w:val="24"/>
        </w:rPr>
        <w:instrText>= 4 \* GB3</w:instrText>
      </w:r>
      <w:r>
        <w:rPr>
          <w:rFonts w:ascii="Times New Roman" w:hAnsi="Times New Roman" w:cs="Times New Roman"/>
          <w:sz w:val="24"/>
          <w:szCs w:val="24"/>
        </w:rPr>
        <w:instrText xml:space="preserve"> </w:instrText>
      </w:r>
      <w:r>
        <w:rPr>
          <w:rFonts w:ascii="Times New Roman" w:hAnsi="Times New Roman" w:cs="Times New Roman"/>
          <w:sz w:val="24"/>
          <w:szCs w:val="24"/>
        </w:rPr>
        <w:fldChar w:fldCharType="separate"/>
      </w:r>
      <w:r>
        <w:rPr>
          <w:rFonts w:ascii="Times New Roman" w:hAnsi="Times New Roman" w:cs="Times New Roman" w:hint="eastAsia"/>
          <w:noProof/>
          <w:sz w:val="24"/>
          <w:szCs w:val="24"/>
        </w:rPr>
        <w:t>④</w:t>
      </w:r>
      <w:r>
        <w:rPr>
          <w:rFonts w:ascii="Times New Roman" w:hAnsi="Times New Roman" w:cs="Times New Roman"/>
          <w:sz w:val="24"/>
          <w:szCs w:val="24"/>
        </w:rPr>
        <w:fldChar w:fldCharType="end"/>
      </w:r>
      <w:r w:rsidR="00DB0552" w:rsidRPr="00DB0552">
        <w:rPr>
          <w:rFonts w:ascii="Times New Roman" w:hAnsi="Times New Roman" w:cs="Times New Roman" w:hint="eastAsia"/>
          <w:sz w:val="24"/>
          <w:szCs w:val="24"/>
        </w:rPr>
        <w:t>基于密度的聚类</w:t>
      </w:r>
    </w:p>
    <w:p w14:paraId="4B8F97B8" w14:textId="650AEBE3" w:rsidR="00BA6451" w:rsidRDefault="00D74C44" w:rsidP="00762BDE">
      <w:pPr>
        <w:spacing w:line="400" w:lineRule="exact"/>
        <w:ind w:firstLineChars="200" w:firstLine="480"/>
        <w:rPr>
          <w:rFonts w:asciiTheme="minorEastAsia" w:hAnsiTheme="minorEastAsia"/>
          <w:sz w:val="24"/>
          <w:szCs w:val="24"/>
        </w:rPr>
      </w:pPr>
      <w:r w:rsidRPr="00D74C44">
        <w:rPr>
          <w:rFonts w:asciiTheme="minorEastAsia" w:hAnsiTheme="minorEastAsia" w:hint="eastAsia"/>
          <w:sz w:val="24"/>
          <w:szCs w:val="24"/>
        </w:rPr>
        <w:t>基于密度的聚类分析算法的主要目是搜寻被低密度区域分割的高密度区域。不同于基于距离的聚类算法（基于距离的聚类算法是以球状簇为前提进行聚类的），基于密度的聚类算法可以发现任意形状的簇，这有利于处理带有噪声点的数据。分布在稀疏区域的对象通常被认为是噪声或边界点。目前，最流行的基于密度的聚类算法</w:t>
      </w:r>
      <w:r w:rsidR="00F04564">
        <w:rPr>
          <w:rFonts w:asciiTheme="minorEastAsia" w:hAnsiTheme="minorEastAsia"/>
          <w:sz w:val="24"/>
          <w:szCs w:val="24"/>
        </w:rPr>
        <w:t>是D</w:t>
      </w:r>
      <w:r w:rsidRPr="00D74C44">
        <w:rPr>
          <w:rFonts w:asciiTheme="minorEastAsia" w:hAnsiTheme="minorEastAsia" w:hint="eastAsia"/>
          <w:sz w:val="24"/>
          <w:szCs w:val="24"/>
        </w:rPr>
        <w:t>BSCAN</w:t>
      </w:r>
      <w:r w:rsidR="00523B7D">
        <w:rPr>
          <w:rFonts w:asciiTheme="minorEastAsia" w:hAnsiTheme="minorEastAsia"/>
          <w:sz w:val="24"/>
          <w:szCs w:val="24"/>
        </w:rPr>
        <w:t>(</w:t>
      </w:r>
      <w:r w:rsidR="00C16349">
        <w:rPr>
          <w:rFonts w:asciiTheme="minorEastAsia" w:hAnsiTheme="minorEastAsia" w:hint="eastAsia"/>
          <w:sz w:val="24"/>
          <w:szCs w:val="24"/>
        </w:rPr>
        <w:t xml:space="preserve">Density-Based </w:t>
      </w:r>
      <w:r w:rsidRPr="00D74C44">
        <w:rPr>
          <w:rFonts w:asciiTheme="minorEastAsia" w:hAnsiTheme="minorEastAsia" w:hint="eastAsia"/>
          <w:sz w:val="24"/>
          <w:szCs w:val="24"/>
        </w:rPr>
        <w:t>Spatial Clustering of Application with Noise</w:t>
      </w:r>
      <w:r w:rsidR="00523B7D">
        <w:rPr>
          <w:rFonts w:asciiTheme="minorEastAsia" w:hAnsiTheme="minorEastAsia"/>
          <w:sz w:val="24"/>
          <w:szCs w:val="24"/>
        </w:rPr>
        <w:t>)</w:t>
      </w:r>
      <w:r w:rsidR="00523B7D" w:rsidRPr="007B766D">
        <w:rPr>
          <w:rFonts w:ascii="Times New Roman" w:hAnsi="Times New Roman" w:cs="Times New Roman"/>
          <w:sz w:val="24"/>
          <w:szCs w:val="24"/>
          <w:vertAlign w:val="superscript"/>
        </w:rPr>
        <w:fldChar w:fldCharType="begin"/>
      </w:r>
      <w:r w:rsidR="00523B7D" w:rsidRPr="007B766D">
        <w:rPr>
          <w:rFonts w:ascii="Times New Roman" w:hAnsi="Times New Roman" w:cs="Times New Roman"/>
          <w:sz w:val="24"/>
          <w:szCs w:val="24"/>
          <w:vertAlign w:val="superscript"/>
        </w:rPr>
        <w:instrText xml:space="preserve"> REF _Ref444935240 \r \h </w:instrText>
      </w:r>
      <w:r w:rsidR="00523B7D">
        <w:rPr>
          <w:rFonts w:ascii="Times New Roman" w:hAnsi="Times New Roman" w:cs="Times New Roman"/>
          <w:sz w:val="24"/>
          <w:szCs w:val="24"/>
          <w:vertAlign w:val="superscript"/>
        </w:rPr>
        <w:instrText xml:space="preserve"> \* MERGEFORMAT </w:instrText>
      </w:r>
      <w:r w:rsidR="00523B7D" w:rsidRPr="007B766D">
        <w:rPr>
          <w:rFonts w:ascii="Times New Roman" w:hAnsi="Times New Roman" w:cs="Times New Roman"/>
          <w:sz w:val="24"/>
          <w:szCs w:val="24"/>
          <w:vertAlign w:val="superscript"/>
        </w:rPr>
      </w:r>
      <w:r w:rsidR="00523B7D" w:rsidRPr="007B766D">
        <w:rPr>
          <w:rFonts w:ascii="Times New Roman" w:hAnsi="Times New Roman" w:cs="Times New Roman"/>
          <w:sz w:val="24"/>
          <w:szCs w:val="24"/>
          <w:vertAlign w:val="superscript"/>
        </w:rPr>
        <w:fldChar w:fldCharType="separate"/>
      </w:r>
      <w:r w:rsidR="00176310">
        <w:rPr>
          <w:rFonts w:ascii="Times New Roman" w:hAnsi="Times New Roman" w:cs="Times New Roman"/>
          <w:sz w:val="24"/>
          <w:szCs w:val="24"/>
          <w:vertAlign w:val="superscript"/>
        </w:rPr>
        <w:t>[6]</w:t>
      </w:r>
      <w:r w:rsidR="00523B7D" w:rsidRPr="007B766D">
        <w:rPr>
          <w:rFonts w:ascii="Times New Roman" w:hAnsi="Times New Roman" w:cs="Times New Roman"/>
          <w:sz w:val="24"/>
          <w:szCs w:val="24"/>
          <w:vertAlign w:val="superscript"/>
        </w:rPr>
        <w:fldChar w:fldCharType="end"/>
      </w:r>
      <w:r w:rsidRPr="00D74C44">
        <w:rPr>
          <w:rFonts w:asciiTheme="minorEastAsia" w:hAnsiTheme="minorEastAsia" w:hint="eastAsia"/>
          <w:sz w:val="24"/>
          <w:szCs w:val="24"/>
        </w:rPr>
        <w:t>。</w:t>
      </w:r>
      <w:r w:rsidR="00C16349">
        <w:rPr>
          <w:rFonts w:asciiTheme="minorEastAsia" w:hAnsiTheme="minorEastAsia" w:hint="eastAsia"/>
          <w:sz w:val="24"/>
          <w:szCs w:val="24"/>
        </w:rPr>
        <w:t>OPTICS</w:t>
      </w:r>
      <w:r w:rsidRPr="00D74C44">
        <w:rPr>
          <w:rFonts w:asciiTheme="minorEastAsia" w:hAnsiTheme="minorEastAsia" w:hint="eastAsia"/>
          <w:sz w:val="24"/>
          <w:szCs w:val="24"/>
        </w:rPr>
        <w:t>[12]是</w:t>
      </w:r>
      <w:r w:rsidR="00C16349">
        <w:rPr>
          <w:rFonts w:asciiTheme="minorEastAsia" w:hAnsiTheme="minorEastAsia" w:hint="eastAsia"/>
          <w:sz w:val="24"/>
          <w:szCs w:val="24"/>
        </w:rPr>
        <w:t>DBSCAN</w:t>
      </w:r>
      <w:r w:rsidRPr="00D74C44">
        <w:rPr>
          <w:rFonts w:asciiTheme="minorEastAsia" w:hAnsiTheme="minorEastAsia" w:hint="eastAsia"/>
          <w:sz w:val="24"/>
          <w:szCs w:val="24"/>
        </w:rPr>
        <w:t>的泛化，它并不需要为范围参数</w:t>
      </w:r>
      <m:oMath>
        <m:r>
          <w:rPr>
            <w:rFonts w:ascii="Cambria Math" w:hAnsi="Cambria Math"/>
            <w:sz w:val="24"/>
            <w:szCs w:val="24"/>
          </w:rPr>
          <m:t xml:space="preserve"> ε </m:t>
        </m:r>
      </m:oMath>
      <w:r w:rsidRPr="00D74C44">
        <w:rPr>
          <w:rFonts w:asciiTheme="minorEastAsia" w:hAnsiTheme="minorEastAsia" w:hint="eastAsia"/>
          <w:sz w:val="24"/>
          <w:szCs w:val="24"/>
        </w:rPr>
        <w:t>选择合适的值，并产生与分层聚类相关的分层效果。Density-Link-Clustering 结合单连通聚类和</w:t>
      </w:r>
      <w:r w:rsidR="00710094">
        <w:rPr>
          <w:rFonts w:asciiTheme="minorEastAsia" w:hAnsiTheme="minorEastAsia" w:hint="eastAsia"/>
          <w:sz w:val="24"/>
          <w:szCs w:val="24"/>
        </w:rPr>
        <w:t>OPTICS</w:t>
      </w:r>
      <w:r w:rsidRPr="00D74C44">
        <w:rPr>
          <w:rFonts w:asciiTheme="minorEastAsia" w:hAnsiTheme="minorEastAsia" w:hint="eastAsia"/>
          <w:sz w:val="24"/>
          <w:szCs w:val="24"/>
        </w:rPr>
        <w:t>的思想，完全消除了</w:t>
      </w:r>
      <m:oMath>
        <m:r>
          <w:rPr>
            <w:rFonts w:ascii="Cambria Math" w:hAnsi="Cambria Math"/>
            <w:sz w:val="24"/>
            <w:szCs w:val="24"/>
          </w:rPr>
          <m:t xml:space="preserve"> ε </m:t>
        </m:r>
      </m:oMath>
      <w:r w:rsidRPr="00D74C44">
        <w:rPr>
          <w:rFonts w:asciiTheme="minorEastAsia" w:hAnsiTheme="minorEastAsia" w:hint="eastAsia"/>
          <w:sz w:val="24"/>
          <w:szCs w:val="24"/>
        </w:rPr>
        <w:t>参数，并且通过使用 R树索引增强了聚类性能。</w:t>
      </w:r>
      <w:r w:rsidR="007A7F78">
        <w:rPr>
          <w:rFonts w:asciiTheme="minorEastAsia" w:hAnsiTheme="minorEastAsia" w:hint="eastAsia"/>
          <w:sz w:val="24"/>
          <w:szCs w:val="24"/>
        </w:rPr>
        <w:t>DBSCAN</w:t>
      </w:r>
      <w:r w:rsidRPr="00D74C44">
        <w:rPr>
          <w:rFonts w:asciiTheme="minorEastAsia" w:hAnsiTheme="minorEastAsia" w:hint="eastAsia"/>
          <w:sz w:val="24"/>
          <w:szCs w:val="24"/>
        </w:rPr>
        <w:t>和</w:t>
      </w:r>
      <w:r w:rsidR="001D6596">
        <w:rPr>
          <w:rFonts w:asciiTheme="minorEastAsia" w:hAnsiTheme="minorEastAsia" w:hint="eastAsia"/>
          <w:sz w:val="24"/>
          <w:szCs w:val="24"/>
        </w:rPr>
        <w:t>OPTICS</w:t>
      </w:r>
      <w:r w:rsidRPr="00D74C44">
        <w:rPr>
          <w:rFonts w:asciiTheme="minorEastAsia" w:hAnsiTheme="minorEastAsia" w:hint="eastAsia"/>
          <w:sz w:val="24"/>
          <w:szCs w:val="24"/>
        </w:rPr>
        <w:t>的主要缺点是它们是通过某种程度的密度下降来检测簇边界的。 此外，它们无法检测现实生活数据中普遍存在的内在簇结构。而</w:t>
      </w:r>
      <w:r w:rsidR="00EF5DF7">
        <w:rPr>
          <w:rFonts w:asciiTheme="minorEastAsia" w:hAnsiTheme="minorEastAsia" w:hint="eastAsia"/>
          <w:sz w:val="24"/>
          <w:szCs w:val="24"/>
        </w:rPr>
        <w:t>DBSCAN</w:t>
      </w:r>
      <w:r w:rsidRPr="00D74C44">
        <w:rPr>
          <w:rFonts w:asciiTheme="minorEastAsia" w:hAnsiTheme="minorEastAsia" w:hint="eastAsia"/>
          <w:sz w:val="24"/>
          <w:szCs w:val="24"/>
        </w:rPr>
        <w:t>的变形方</w:t>
      </w:r>
      <w:r w:rsidRPr="00D74C44">
        <w:rPr>
          <w:rFonts w:asciiTheme="minorEastAsia" w:hAnsiTheme="minorEastAsia" w:hint="eastAsia"/>
          <w:sz w:val="24"/>
          <w:szCs w:val="24"/>
        </w:rPr>
        <w:lastRenderedPageBreak/>
        <w:t>法</w:t>
      </w:r>
      <w:r w:rsidR="003078A8">
        <w:rPr>
          <w:rFonts w:asciiTheme="minorEastAsia" w:hAnsiTheme="minorEastAsia" w:hint="eastAsia"/>
          <w:sz w:val="24"/>
          <w:szCs w:val="24"/>
        </w:rPr>
        <w:t>EnDBSCAN</w:t>
      </w:r>
      <w:r w:rsidRPr="00D74C44">
        <w:rPr>
          <w:rFonts w:asciiTheme="minorEastAsia" w:hAnsiTheme="minorEastAsia" w:hint="eastAsia"/>
          <w:sz w:val="24"/>
          <w:szCs w:val="24"/>
        </w:rPr>
        <w:t>可以解决此类问题</w:t>
      </w:r>
      <w:r w:rsidR="00B161F5" w:rsidRPr="00EF18C4">
        <w:rPr>
          <w:rFonts w:ascii="Times New Roman" w:hAnsi="Times New Roman" w:cs="Times New Roman"/>
          <w:sz w:val="24"/>
          <w:szCs w:val="24"/>
          <w:vertAlign w:val="superscript"/>
        </w:rPr>
        <w:fldChar w:fldCharType="begin"/>
      </w:r>
      <w:r w:rsidR="00B161F5" w:rsidRPr="00EF18C4">
        <w:rPr>
          <w:rFonts w:ascii="Times New Roman" w:hAnsi="Times New Roman" w:cs="Times New Roman"/>
          <w:sz w:val="24"/>
          <w:szCs w:val="24"/>
          <w:vertAlign w:val="superscript"/>
        </w:rPr>
        <w:instrText xml:space="preserve"> REF _Ref444939872 \r \h </w:instrText>
      </w:r>
      <w:r w:rsidR="00B161F5">
        <w:rPr>
          <w:rFonts w:ascii="Times New Roman" w:hAnsi="Times New Roman" w:cs="Times New Roman"/>
          <w:sz w:val="24"/>
          <w:szCs w:val="24"/>
          <w:vertAlign w:val="superscript"/>
        </w:rPr>
        <w:instrText xml:space="preserve"> \* MERGEFORMAT </w:instrText>
      </w:r>
      <w:r w:rsidR="00B161F5" w:rsidRPr="00EF18C4">
        <w:rPr>
          <w:rFonts w:ascii="Times New Roman" w:hAnsi="Times New Roman" w:cs="Times New Roman"/>
          <w:sz w:val="24"/>
          <w:szCs w:val="24"/>
          <w:vertAlign w:val="superscript"/>
        </w:rPr>
      </w:r>
      <w:r w:rsidR="00B161F5" w:rsidRPr="00EF18C4">
        <w:rPr>
          <w:rFonts w:ascii="Times New Roman" w:hAnsi="Times New Roman" w:cs="Times New Roman"/>
          <w:sz w:val="24"/>
          <w:szCs w:val="24"/>
          <w:vertAlign w:val="superscript"/>
        </w:rPr>
        <w:fldChar w:fldCharType="separate"/>
      </w:r>
      <w:r w:rsidR="00176310">
        <w:rPr>
          <w:rFonts w:ascii="Times New Roman" w:hAnsi="Times New Roman" w:cs="Times New Roman"/>
          <w:sz w:val="24"/>
          <w:szCs w:val="24"/>
          <w:vertAlign w:val="superscript"/>
        </w:rPr>
        <w:t>[8]</w:t>
      </w:r>
      <w:r w:rsidR="00B161F5" w:rsidRPr="00EF18C4">
        <w:rPr>
          <w:rFonts w:ascii="Times New Roman" w:hAnsi="Times New Roman" w:cs="Times New Roman"/>
          <w:sz w:val="24"/>
          <w:szCs w:val="24"/>
          <w:vertAlign w:val="superscript"/>
        </w:rPr>
        <w:fldChar w:fldCharType="end"/>
      </w:r>
      <w:r w:rsidRPr="00D74C44">
        <w:rPr>
          <w:rFonts w:asciiTheme="minorEastAsia" w:hAnsiTheme="minorEastAsia" w:hint="eastAsia"/>
          <w:sz w:val="24"/>
          <w:szCs w:val="24"/>
        </w:rPr>
        <w:t>。</w:t>
      </w:r>
      <w:r w:rsidR="00484CC9">
        <w:rPr>
          <w:rFonts w:asciiTheme="minorEastAsia" w:hAnsiTheme="minorEastAsia" w:hint="eastAsia"/>
          <w:sz w:val="24"/>
          <w:szCs w:val="24"/>
        </w:rPr>
        <w:t>Mean-shift[9]</w:t>
      </w:r>
      <w:r w:rsidRPr="00D74C44">
        <w:rPr>
          <w:rFonts w:asciiTheme="minorEastAsia" w:hAnsiTheme="minorEastAsia" w:hint="eastAsia"/>
          <w:sz w:val="24"/>
          <w:szCs w:val="24"/>
        </w:rPr>
        <w:t>方法基于核密度估计</w:t>
      </w:r>
      <w:r w:rsidR="004A0240" w:rsidRPr="00EF18C4">
        <w:rPr>
          <w:rFonts w:ascii="Times New Roman" w:hAnsi="Times New Roman" w:cs="Times New Roman"/>
          <w:sz w:val="24"/>
          <w:szCs w:val="24"/>
          <w:vertAlign w:val="superscript"/>
        </w:rPr>
        <w:fldChar w:fldCharType="begin"/>
      </w:r>
      <w:r w:rsidR="004A0240" w:rsidRPr="00EF18C4">
        <w:rPr>
          <w:rFonts w:ascii="Times New Roman" w:hAnsi="Times New Roman" w:cs="Times New Roman"/>
          <w:sz w:val="24"/>
          <w:szCs w:val="24"/>
          <w:vertAlign w:val="superscript"/>
        </w:rPr>
        <w:instrText xml:space="preserve"> </w:instrText>
      </w:r>
      <w:r w:rsidR="004A0240" w:rsidRPr="00EF18C4">
        <w:rPr>
          <w:rFonts w:ascii="Times New Roman" w:hAnsi="Times New Roman" w:cs="Times New Roman" w:hint="eastAsia"/>
          <w:sz w:val="24"/>
          <w:szCs w:val="24"/>
          <w:vertAlign w:val="superscript"/>
        </w:rPr>
        <w:instrText>REF _Ref444939991 \r \h</w:instrText>
      </w:r>
      <w:r w:rsidR="004A0240" w:rsidRPr="00EF18C4">
        <w:rPr>
          <w:rFonts w:ascii="Times New Roman" w:hAnsi="Times New Roman" w:cs="Times New Roman"/>
          <w:sz w:val="24"/>
          <w:szCs w:val="24"/>
          <w:vertAlign w:val="superscript"/>
        </w:rPr>
        <w:instrText xml:space="preserve"> </w:instrText>
      </w:r>
      <w:r w:rsidR="004A0240">
        <w:rPr>
          <w:rFonts w:ascii="Times New Roman" w:hAnsi="Times New Roman" w:cs="Times New Roman"/>
          <w:sz w:val="24"/>
          <w:szCs w:val="24"/>
          <w:vertAlign w:val="superscript"/>
        </w:rPr>
        <w:instrText xml:space="preserve"> \* MERGEFORMAT </w:instrText>
      </w:r>
      <w:r w:rsidR="004A0240" w:rsidRPr="00EF18C4">
        <w:rPr>
          <w:rFonts w:ascii="Times New Roman" w:hAnsi="Times New Roman" w:cs="Times New Roman"/>
          <w:sz w:val="24"/>
          <w:szCs w:val="24"/>
          <w:vertAlign w:val="superscript"/>
        </w:rPr>
      </w:r>
      <w:r w:rsidR="004A0240" w:rsidRPr="00EF18C4">
        <w:rPr>
          <w:rFonts w:ascii="Times New Roman" w:hAnsi="Times New Roman" w:cs="Times New Roman"/>
          <w:sz w:val="24"/>
          <w:szCs w:val="24"/>
          <w:vertAlign w:val="superscript"/>
        </w:rPr>
        <w:fldChar w:fldCharType="separate"/>
      </w:r>
      <w:r w:rsidR="00176310">
        <w:rPr>
          <w:rFonts w:ascii="Times New Roman" w:hAnsi="Times New Roman" w:cs="Times New Roman"/>
          <w:sz w:val="24"/>
          <w:szCs w:val="24"/>
          <w:vertAlign w:val="superscript"/>
        </w:rPr>
        <w:t>[10]</w:t>
      </w:r>
      <w:r w:rsidR="004A0240" w:rsidRPr="00EF18C4">
        <w:rPr>
          <w:rFonts w:ascii="Times New Roman" w:hAnsi="Times New Roman" w:cs="Times New Roman"/>
          <w:sz w:val="24"/>
          <w:szCs w:val="24"/>
          <w:vertAlign w:val="superscript"/>
        </w:rPr>
        <w:fldChar w:fldCharType="end"/>
      </w:r>
      <w:r w:rsidRPr="00D74C44">
        <w:rPr>
          <w:rFonts w:asciiTheme="minorEastAsia" w:hAnsiTheme="minorEastAsia" w:hint="eastAsia"/>
          <w:sz w:val="24"/>
          <w:szCs w:val="24"/>
        </w:rPr>
        <w:t>，将每个对象移动到其附近最密集的区域。最终，对象会收敛到密度的局部最大值。由于昂贵的迭代过程和密度估计，</w:t>
      </w:r>
      <w:r w:rsidR="008D46FC">
        <w:rPr>
          <w:rFonts w:asciiTheme="minorEastAsia" w:hAnsiTheme="minorEastAsia" w:hint="eastAsia"/>
          <w:sz w:val="24"/>
          <w:szCs w:val="24"/>
        </w:rPr>
        <w:t>Mean-shift</w:t>
      </w:r>
      <w:r w:rsidRPr="00D74C44">
        <w:rPr>
          <w:rFonts w:asciiTheme="minorEastAsia" w:hAnsiTheme="minorEastAsia" w:hint="eastAsia"/>
          <w:sz w:val="24"/>
          <w:szCs w:val="24"/>
        </w:rPr>
        <w:t>通常比DBSCA</w:t>
      </w:r>
      <w:r w:rsidR="006002DB">
        <w:rPr>
          <w:rFonts w:asciiTheme="minorEastAsia" w:hAnsiTheme="minorEastAsia" w:hint="eastAsia"/>
          <w:sz w:val="24"/>
          <w:szCs w:val="24"/>
        </w:rPr>
        <w:t>N</w:t>
      </w:r>
      <w:r w:rsidRPr="00D74C44">
        <w:rPr>
          <w:rFonts w:asciiTheme="minorEastAsia" w:hAnsiTheme="minorEastAsia" w:hint="eastAsia"/>
          <w:sz w:val="24"/>
          <w:szCs w:val="24"/>
        </w:rPr>
        <w:t>的效率要低。</w:t>
      </w:r>
    </w:p>
    <w:p w14:paraId="7A8203E5" w14:textId="77777777" w:rsidR="00523B7D" w:rsidRPr="00762BDE" w:rsidRDefault="00523B7D" w:rsidP="00762BDE">
      <w:pPr>
        <w:spacing w:line="400" w:lineRule="exact"/>
        <w:ind w:firstLineChars="200" w:firstLine="480"/>
        <w:rPr>
          <w:rFonts w:asciiTheme="minorEastAsia" w:hAnsiTheme="minorEastAsia"/>
          <w:sz w:val="24"/>
          <w:szCs w:val="24"/>
        </w:rPr>
      </w:pPr>
    </w:p>
    <w:p w14:paraId="5EBC3ED7" w14:textId="0D65F04A" w:rsidR="00BA6451" w:rsidRDefault="00BA6451" w:rsidP="00CA7E66">
      <w:pPr>
        <w:spacing w:line="400" w:lineRule="exact"/>
        <w:ind w:firstLineChars="200" w:firstLine="480"/>
        <w:rPr>
          <w:rFonts w:asciiTheme="minorEastAsia" w:hAnsiTheme="minorEastAsia"/>
          <w:sz w:val="24"/>
          <w:szCs w:val="24"/>
        </w:rPr>
      </w:pPr>
      <w:r w:rsidRPr="00BA6451">
        <w:rPr>
          <w:rFonts w:asciiTheme="minorEastAsia" w:hAnsiTheme="minorEastAsia" w:hint="eastAsia"/>
          <w:sz w:val="24"/>
          <w:szCs w:val="24"/>
        </w:rPr>
        <w:t>近年来，诸多学者投身于提高现有算法性能的研究中[11],[12]，其中包括</w:t>
      </w:r>
      <w:r w:rsidR="002E3D24">
        <w:rPr>
          <w:rFonts w:asciiTheme="minorEastAsia" w:hAnsiTheme="minorEastAsia" w:hint="eastAsia"/>
          <w:sz w:val="24"/>
          <w:szCs w:val="24"/>
        </w:rPr>
        <w:t>CLARANS(</w:t>
      </w:r>
      <w:r w:rsidRPr="00BA6451">
        <w:rPr>
          <w:rFonts w:asciiTheme="minorEastAsia" w:hAnsiTheme="minorEastAsia" w:hint="eastAsia"/>
          <w:sz w:val="24"/>
          <w:szCs w:val="24"/>
        </w:rPr>
        <w:t>Ng和Han，1994</w:t>
      </w:r>
      <w:r w:rsidR="002E3D24">
        <w:rPr>
          <w:rFonts w:asciiTheme="minorEastAsia" w:hAnsiTheme="minorEastAsia" w:hint="eastAsia"/>
          <w:sz w:val="24"/>
          <w:szCs w:val="24"/>
        </w:rPr>
        <w:t>)</w:t>
      </w:r>
      <w:r w:rsidRPr="00BA6451">
        <w:rPr>
          <w:rFonts w:asciiTheme="minorEastAsia" w:hAnsiTheme="minorEastAsia" w:hint="eastAsia"/>
          <w:sz w:val="24"/>
          <w:szCs w:val="24"/>
        </w:rPr>
        <w:t>[13]</w:t>
      </w:r>
      <w:r w:rsidR="0073029A" w:rsidRPr="00EF18C4">
        <w:rPr>
          <w:rFonts w:ascii="Times New Roman" w:hAnsi="Times New Roman" w:cs="Times New Roman"/>
          <w:sz w:val="24"/>
          <w:szCs w:val="24"/>
          <w:vertAlign w:val="superscript"/>
        </w:rPr>
        <w:fldChar w:fldCharType="begin"/>
      </w:r>
      <w:r w:rsidR="0073029A" w:rsidRPr="00EF18C4">
        <w:rPr>
          <w:rFonts w:ascii="Times New Roman" w:hAnsi="Times New Roman" w:cs="Times New Roman"/>
          <w:sz w:val="24"/>
          <w:szCs w:val="24"/>
          <w:vertAlign w:val="superscript"/>
        </w:rPr>
        <w:instrText xml:space="preserve"> </w:instrText>
      </w:r>
      <w:r w:rsidR="0073029A" w:rsidRPr="00EF18C4">
        <w:rPr>
          <w:rFonts w:ascii="Times New Roman" w:hAnsi="Times New Roman" w:cs="Times New Roman" w:hint="eastAsia"/>
          <w:sz w:val="24"/>
          <w:szCs w:val="24"/>
          <w:vertAlign w:val="superscript"/>
        </w:rPr>
        <w:instrText>REF _Ref444940133 \r \h</w:instrText>
      </w:r>
      <w:r w:rsidR="0073029A" w:rsidRPr="00EF18C4">
        <w:rPr>
          <w:rFonts w:ascii="Times New Roman" w:hAnsi="Times New Roman" w:cs="Times New Roman"/>
          <w:sz w:val="24"/>
          <w:szCs w:val="24"/>
          <w:vertAlign w:val="superscript"/>
        </w:rPr>
        <w:instrText xml:space="preserve"> </w:instrText>
      </w:r>
      <w:r w:rsidR="0073029A">
        <w:rPr>
          <w:rFonts w:ascii="Times New Roman" w:hAnsi="Times New Roman" w:cs="Times New Roman"/>
          <w:sz w:val="24"/>
          <w:szCs w:val="24"/>
          <w:vertAlign w:val="superscript"/>
        </w:rPr>
        <w:instrText xml:space="preserve"> \* MERGEFORMAT </w:instrText>
      </w:r>
      <w:r w:rsidR="0073029A" w:rsidRPr="00EF18C4">
        <w:rPr>
          <w:rFonts w:ascii="Times New Roman" w:hAnsi="Times New Roman" w:cs="Times New Roman"/>
          <w:sz w:val="24"/>
          <w:szCs w:val="24"/>
          <w:vertAlign w:val="superscript"/>
        </w:rPr>
      </w:r>
      <w:r w:rsidR="0073029A" w:rsidRPr="00EF18C4">
        <w:rPr>
          <w:rFonts w:ascii="Times New Roman" w:hAnsi="Times New Roman" w:cs="Times New Roman"/>
          <w:sz w:val="24"/>
          <w:szCs w:val="24"/>
          <w:vertAlign w:val="superscript"/>
        </w:rPr>
        <w:fldChar w:fldCharType="separate"/>
      </w:r>
      <w:r w:rsidR="00176310">
        <w:rPr>
          <w:rFonts w:ascii="Times New Roman" w:hAnsi="Times New Roman" w:cs="Times New Roman"/>
          <w:sz w:val="24"/>
          <w:szCs w:val="24"/>
          <w:vertAlign w:val="superscript"/>
        </w:rPr>
        <w:t>[17]</w:t>
      </w:r>
      <w:r w:rsidR="0073029A" w:rsidRPr="00EF18C4">
        <w:rPr>
          <w:rFonts w:ascii="Times New Roman" w:hAnsi="Times New Roman" w:cs="Times New Roman"/>
          <w:sz w:val="24"/>
          <w:szCs w:val="24"/>
          <w:vertAlign w:val="superscript"/>
        </w:rPr>
        <w:fldChar w:fldCharType="end"/>
      </w:r>
      <w:r w:rsidRPr="00BA6451">
        <w:rPr>
          <w:rFonts w:asciiTheme="minorEastAsia" w:hAnsiTheme="minorEastAsia" w:hint="eastAsia"/>
          <w:sz w:val="24"/>
          <w:szCs w:val="24"/>
        </w:rPr>
        <w:t>和BIRCH</w:t>
      </w:r>
      <w:r w:rsidR="0009401F">
        <w:rPr>
          <w:rFonts w:asciiTheme="minorEastAsia" w:hAnsiTheme="minorEastAsia"/>
          <w:sz w:val="24"/>
          <w:szCs w:val="24"/>
        </w:rPr>
        <w:t>(</w:t>
      </w:r>
      <w:r w:rsidRPr="00BA6451">
        <w:rPr>
          <w:rFonts w:asciiTheme="minorEastAsia" w:hAnsiTheme="minorEastAsia" w:hint="eastAsia"/>
          <w:sz w:val="24"/>
          <w:szCs w:val="24"/>
        </w:rPr>
        <w:t>Zhang等，1996</w:t>
      </w:r>
      <w:r w:rsidR="0009401F">
        <w:rPr>
          <w:rFonts w:asciiTheme="minorEastAsia" w:hAnsiTheme="minorEastAsia" w:hint="eastAsia"/>
          <w:sz w:val="24"/>
          <w:szCs w:val="24"/>
        </w:rPr>
        <w:t>)</w:t>
      </w:r>
      <w:r w:rsidRPr="00BA6451">
        <w:rPr>
          <w:rFonts w:asciiTheme="minorEastAsia" w:hAnsiTheme="minorEastAsia" w:hint="eastAsia"/>
          <w:sz w:val="24"/>
          <w:szCs w:val="24"/>
        </w:rPr>
        <w:t>[14]。随着处理越来越大的数据集的需求日益增长，这导致了通过换取性能以增加所产生簇的语义分析能力的意愿越来越强烈。这引起了</w:t>
      </w:r>
      <w:r w:rsidR="00E804CA">
        <w:rPr>
          <w:rFonts w:asciiTheme="minorEastAsia" w:hAnsiTheme="minorEastAsia" w:hint="eastAsia"/>
          <w:sz w:val="24"/>
          <w:szCs w:val="24"/>
        </w:rPr>
        <w:t>pre-clustering</w:t>
      </w:r>
      <w:r w:rsidRPr="00BA6451">
        <w:rPr>
          <w:rFonts w:asciiTheme="minorEastAsia" w:hAnsiTheme="minorEastAsia" w:hint="eastAsia"/>
          <w:sz w:val="24"/>
          <w:szCs w:val="24"/>
        </w:rPr>
        <w:t>的发展，以</w:t>
      </w:r>
      <w:r w:rsidR="00C30343">
        <w:rPr>
          <w:rFonts w:asciiTheme="minorEastAsia" w:hAnsiTheme="minorEastAsia" w:hint="eastAsia"/>
          <w:sz w:val="24"/>
          <w:szCs w:val="24"/>
        </w:rPr>
        <w:t>canopy</w:t>
      </w:r>
      <w:r w:rsidRPr="00BA6451">
        <w:rPr>
          <w:rFonts w:asciiTheme="minorEastAsia" w:hAnsiTheme="minorEastAsia" w:hint="eastAsia"/>
          <w:sz w:val="24"/>
          <w:szCs w:val="24"/>
        </w:rPr>
        <w:t>聚类最具代表性</w:t>
      </w:r>
      <w:r w:rsidR="00D46FB7" w:rsidRPr="00EF18C4">
        <w:rPr>
          <w:rFonts w:ascii="Times New Roman" w:hAnsi="Times New Roman" w:cs="Times New Roman"/>
          <w:sz w:val="24"/>
          <w:szCs w:val="24"/>
          <w:vertAlign w:val="superscript"/>
        </w:rPr>
        <w:fldChar w:fldCharType="begin"/>
      </w:r>
      <w:r w:rsidR="00D46FB7" w:rsidRPr="00EF18C4">
        <w:rPr>
          <w:rFonts w:ascii="Times New Roman" w:hAnsi="Times New Roman" w:cs="Times New Roman"/>
          <w:sz w:val="24"/>
          <w:szCs w:val="24"/>
          <w:vertAlign w:val="superscript"/>
        </w:rPr>
        <w:instrText xml:space="preserve"> </w:instrText>
      </w:r>
      <w:r w:rsidR="00D46FB7" w:rsidRPr="00EF18C4">
        <w:rPr>
          <w:rFonts w:ascii="Times New Roman" w:hAnsi="Times New Roman" w:cs="Times New Roman" w:hint="eastAsia"/>
          <w:sz w:val="24"/>
          <w:szCs w:val="24"/>
          <w:vertAlign w:val="superscript"/>
        </w:rPr>
        <w:instrText>REF _Ref444940092 \r \h</w:instrText>
      </w:r>
      <w:r w:rsidR="00D46FB7" w:rsidRPr="00EF18C4">
        <w:rPr>
          <w:rFonts w:ascii="Times New Roman" w:hAnsi="Times New Roman" w:cs="Times New Roman"/>
          <w:sz w:val="24"/>
          <w:szCs w:val="24"/>
          <w:vertAlign w:val="superscript"/>
        </w:rPr>
        <w:instrText xml:space="preserve"> </w:instrText>
      </w:r>
      <w:r w:rsidR="00D46FB7">
        <w:rPr>
          <w:rFonts w:ascii="Times New Roman" w:hAnsi="Times New Roman" w:cs="Times New Roman"/>
          <w:sz w:val="24"/>
          <w:szCs w:val="24"/>
          <w:vertAlign w:val="superscript"/>
        </w:rPr>
        <w:instrText xml:space="preserve"> \* MERGEFORMAT </w:instrText>
      </w:r>
      <w:r w:rsidR="00D46FB7" w:rsidRPr="00EF18C4">
        <w:rPr>
          <w:rFonts w:ascii="Times New Roman" w:hAnsi="Times New Roman" w:cs="Times New Roman"/>
          <w:sz w:val="24"/>
          <w:szCs w:val="24"/>
          <w:vertAlign w:val="superscript"/>
        </w:rPr>
      </w:r>
      <w:r w:rsidR="00D46FB7" w:rsidRPr="00EF18C4">
        <w:rPr>
          <w:rFonts w:ascii="Times New Roman" w:hAnsi="Times New Roman" w:cs="Times New Roman"/>
          <w:sz w:val="24"/>
          <w:szCs w:val="24"/>
          <w:vertAlign w:val="superscript"/>
        </w:rPr>
        <w:fldChar w:fldCharType="separate"/>
      </w:r>
      <w:r w:rsidR="00176310">
        <w:rPr>
          <w:rFonts w:ascii="Times New Roman" w:hAnsi="Times New Roman" w:cs="Times New Roman"/>
          <w:sz w:val="24"/>
          <w:szCs w:val="24"/>
          <w:vertAlign w:val="superscript"/>
        </w:rPr>
        <w:t>[15]</w:t>
      </w:r>
      <w:r w:rsidR="00D46FB7" w:rsidRPr="00EF18C4">
        <w:rPr>
          <w:rFonts w:ascii="Times New Roman" w:hAnsi="Times New Roman" w:cs="Times New Roman"/>
          <w:sz w:val="24"/>
          <w:szCs w:val="24"/>
          <w:vertAlign w:val="superscript"/>
        </w:rPr>
        <w:fldChar w:fldCharType="end"/>
      </w:r>
      <w:r w:rsidRPr="00BA6451">
        <w:rPr>
          <w:rFonts w:asciiTheme="minorEastAsia" w:hAnsiTheme="minorEastAsia" w:hint="eastAsia"/>
          <w:sz w:val="24"/>
          <w:szCs w:val="24"/>
        </w:rPr>
        <w:t>。它可以处理超大型的数据集，但是所得到的“聚类”仅仅是对数据集的粗略预分割，之后会使用现有的聚类分析方法对这些数据集进行聚类。学者们一直在进行各种各样的聚类算法尝试，比如基于</w:t>
      </w:r>
      <w:r w:rsidR="005506A7">
        <w:rPr>
          <w:rFonts w:asciiTheme="minorEastAsia" w:hAnsiTheme="minorEastAsia" w:hint="eastAsia"/>
          <w:sz w:val="24"/>
          <w:szCs w:val="24"/>
        </w:rPr>
        <w:t>seed</w:t>
      </w:r>
      <w:r w:rsidRPr="00BA6451">
        <w:rPr>
          <w:rFonts w:asciiTheme="minorEastAsia" w:hAnsiTheme="minorEastAsia" w:hint="eastAsia"/>
          <w:sz w:val="24"/>
          <w:szCs w:val="24"/>
        </w:rPr>
        <w:t>的聚类方法</w:t>
      </w:r>
      <w:r w:rsidR="00C92FEC" w:rsidRPr="00EF18C4">
        <w:rPr>
          <w:rFonts w:ascii="Times New Roman" w:hAnsi="Times New Roman" w:cs="Times New Roman"/>
          <w:sz w:val="24"/>
          <w:szCs w:val="24"/>
          <w:vertAlign w:val="superscript"/>
        </w:rPr>
        <w:fldChar w:fldCharType="begin"/>
      </w:r>
      <w:r w:rsidR="00C92FEC" w:rsidRPr="00EF18C4">
        <w:rPr>
          <w:rFonts w:ascii="Times New Roman" w:hAnsi="Times New Roman" w:cs="Times New Roman"/>
          <w:sz w:val="24"/>
          <w:szCs w:val="24"/>
          <w:vertAlign w:val="superscript"/>
        </w:rPr>
        <w:instrText xml:space="preserve"> </w:instrText>
      </w:r>
      <w:r w:rsidR="00C92FEC" w:rsidRPr="00EF18C4">
        <w:rPr>
          <w:rFonts w:ascii="Times New Roman" w:hAnsi="Times New Roman" w:cs="Times New Roman" w:hint="eastAsia"/>
          <w:sz w:val="24"/>
          <w:szCs w:val="24"/>
          <w:vertAlign w:val="superscript"/>
        </w:rPr>
        <w:instrText>REF _Ref444940115 \r \h</w:instrText>
      </w:r>
      <w:r w:rsidR="00C92FEC" w:rsidRPr="00EF18C4">
        <w:rPr>
          <w:rFonts w:ascii="Times New Roman" w:hAnsi="Times New Roman" w:cs="Times New Roman"/>
          <w:sz w:val="24"/>
          <w:szCs w:val="24"/>
          <w:vertAlign w:val="superscript"/>
        </w:rPr>
        <w:instrText xml:space="preserve"> </w:instrText>
      </w:r>
      <w:r w:rsidR="00C92FEC">
        <w:rPr>
          <w:rFonts w:ascii="Times New Roman" w:hAnsi="Times New Roman" w:cs="Times New Roman"/>
          <w:sz w:val="24"/>
          <w:szCs w:val="24"/>
          <w:vertAlign w:val="superscript"/>
        </w:rPr>
        <w:instrText xml:space="preserve"> \* MERGEFORMAT </w:instrText>
      </w:r>
      <w:r w:rsidR="00C92FEC" w:rsidRPr="00EF18C4">
        <w:rPr>
          <w:rFonts w:ascii="Times New Roman" w:hAnsi="Times New Roman" w:cs="Times New Roman"/>
          <w:sz w:val="24"/>
          <w:szCs w:val="24"/>
          <w:vertAlign w:val="superscript"/>
        </w:rPr>
      </w:r>
      <w:r w:rsidR="00C92FEC" w:rsidRPr="00EF18C4">
        <w:rPr>
          <w:rFonts w:ascii="Times New Roman" w:hAnsi="Times New Roman" w:cs="Times New Roman"/>
          <w:sz w:val="24"/>
          <w:szCs w:val="24"/>
          <w:vertAlign w:val="superscript"/>
        </w:rPr>
        <w:fldChar w:fldCharType="separate"/>
      </w:r>
      <w:r w:rsidR="00176310">
        <w:rPr>
          <w:rFonts w:ascii="Times New Roman" w:hAnsi="Times New Roman" w:cs="Times New Roman"/>
          <w:sz w:val="24"/>
          <w:szCs w:val="24"/>
          <w:vertAlign w:val="superscript"/>
        </w:rPr>
        <w:t>[16]</w:t>
      </w:r>
      <w:r w:rsidR="00C92FEC" w:rsidRPr="00EF18C4">
        <w:rPr>
          <w:rFonts w:ascii="Times New Roman" w:hAnsi="Times New Roman" w:cs="Times New Roman"/>
          <w:sz w:val="24"/>
          <w:szCs w:val="24"/>
          <w:vertAlign w:val="superscript"/>
        </w:rPr>
        <w:fldChar w:fldCharType="end"/>
      </w:r>
      <w:r w:rsidRPr="00BA6451">
        <w:rPr>
          <w:rFonts w:asciiTheme="minorEastAsia" w:hAnsiTheme="minorEastAsia" w:hint="eastAsia"/>
          <w:sz w:val="24"/>
          <w:szCs w:val="24"/>
        </w:rPr>
        <w:t>。</w:t>
      </w:r>
    </w:p>
    <w:p w14:paraId="22C1C0AA" w14:textId="7E09012A" w:rsidR="00FC0266" w:rsidRDefault="00FC0266" w:rsidP="00CA7E66">
      <w:pPr>
        <w:spacing w:line="400" w:lineRule="exact"/>
        <w:ind w:firstLineChars="200" w:firstLine="480"/>
        <w:rPr>
          <w:rFonts w:asciiTheme="minorEastAsia" w:hAnsiTheme="minorEastAsia"/>
          <w:sz w:val="24"/>
          <w:szCs w:val="24"/>
        </w:rPr>
      </w:pPr>
      <w:r>
        <w:rPr>
          <w:rFonts w:asciiTheme="minorEastAsia" w:hAnsiTheme="minorEastAsia"/>
          <w:sz w:val="24"/>
          <w:szCs w:val="24"/>
        </w:rPr>
        <w:t>图</w:t>
      </w:r>
    </w:p>
    <w:p w14:paraId="67506C84" w14:textId="77777777" w:rsidR="004B131C" w:rsidRDefault="004B131C" w:rsidP="00CA7E66">
      <w:pPr>
        <w:spacing w:line="400" w:lineRule="exact"/>
        <w:ind w:firstLineChars="200" w:firstLine="480"/>
        <w:rPr>
          <w:rFonts w:asciiTheme="minorEastAsia" w:hAnsiTheme="minorEastAsia"/>
          <w:sz w:val="24"/>
          <w:szCs w:val="24"/>
        </w:rPr>
      </w:pPr>
    </w:p>
    <w:p w14:paraId="0278F259" w14:textId="3D8FDB0D" w:rsidR="004B131C" w:rsidRPr="00EA1CEF" w:rsidRDefault="004B131C" w:rsidP="004B131C">
      <w:pPr>
        <w:spacing w:line="400" w:lineRule="exact"/>
        <w:ind w:firstLineChars="200" w:firstLine="480"/>
        <w:rPr>
          <w:rFonts w:ascii="Times New Roman" w:hAnsi="Times New Roman" w:cs="Times New Roman"/>
          <w:sz w:val="24"/>
          <w:szCs w:val="24"/>
        </w:rPr>
      </w:pPr>
      <w:r w:rsidRPr="00F10917">
        <w:rPr>
          <w:rFonts w:ascii="Times New Roman" w:hAnsi="Times New Roman" w:cs="Times New Roman" w:hint="eastAsia"/>
          <w:sz w:val="24"/>
          <w:szCs w:val="24"/>
        </w:rPr>
        <w:t>50%</w:t>
      </w:r>
      <w:r w:rsidRPr="00F10917">
        <w:rPr>
          <w:rFonts w:ascii="Times New Roman" w:hAnsi="Times New Roman" w:cs="Times New Roman"/>
          <w:sz w:val="24"/>
          <w:szCs w:val="24"/>
          <w:vertAlign w:val="superscript"/>
        </w:rPr>
        <w:fldChar w:fldCharType="begin"/>
      </w:r>
      <w:r w:rsidRPr="00F10917">
        <w:rPr>
          <w:rFonts w:ascii="Times New Roman" w:hAnsi="Times New Roman" w:cs="Times New Roman"/>
          <w:sz w:val="24"/>
          <w:szCs w:val="24"/>
          <w:vertAlign w:val="superscript"/>
        </w:rPr>
        <w:instrText xml:space="preserve"> </w:instrText>
      </w:r>
      <w:r w:rsidRPr="00F10917">
        <w:rPr>
          <w:rFonts w:ascii="Times New Roman" w:hAnsi="Times New Roman" w:cs="Times New Roman" w:hint="eastAsia"/>
          <w:sz w:val="24"/>
          <w:szCs w:val="24"/>
          <w:vertAlign w:val="superscript"/>
        </w:rPr>
        <w:instrText>REF _Ref444935571 \r \h</w:instrText>
      </w:r>
      <w:r w:rsidRPr="00F10917">
        <w:rPr>
          <w:rFonts w:ascii="Times New Roman" w:hAnsi="Times New Roman" w:cs="Times New Roman"/>
          <w:sz w:val="24"/>
          <w:szCs w:val="24"/>
          <w:vertAlign w:val="superscript"/>
        </w:rPr>
        <w:instrText xml:space="preserve"> </w:instrText>
      </w:r>
      <w:r>
        <w:rPr>
          <w:rFonts w:ascii="Times New Roman" w:hAnsi="Times New Roman" w:cs="Times New Roman"/>
          <w:sz w:val="24"/>
          <w:szCs w:val="24"/>
          <w:vertAlign w:val="superscript"/>
        </w:rPr>
        <w:instrText xml:space="preserve"> \* MERGEFORMAT </w:instrText>
      </w:r>
      <w:r w:rsidRPr="00F10917">
        <w:rPr>
          <w:rFonts w:ascii="Times New Roman" w:hAnsi="Times New Roman" w:cs="Times New Roman"/>
          <w:sz w:val="24"/>
          <w:szCs w:val="24"/>
          <w:vertAlign w:val="superscript"/>
        </w:rPr>
      </w:r>
      <w:r w:rsidRPr="00F10917">
        <w:rPr>
          <w:rFonts w:ascii="Times New Roman" w:hAnsi="Times New Roman" w:cs="Times New Roman"/>
          <w:sz w:val="24"/>
          <w:szCs w:val="24"/>
          <w:vertAlign w:val="superscript"/>
        </w:rPr>
        <w:fldChar w:fldCharType="separate"/>
      </w:r>
      <w:r w:rsidR="00176310">
        <w:rPr>
          <w:rFonts w:ascii="Times New Roman" w:hAnsi="Times New Roman" w:cs="Times New Roman"/>
          <w:sz w:val="24"/>
          <w:szCs w:val="24"/>
          <w:vertAlign w:val="superscript"/>
        </w:rPr>
        <w:t>[5]</w:t>
      </w:r>
      <w:r w:rsidRPr="00F10917">
        <w:rPr>
          <w:rFonts w:ascii="Times New Roman" w:hAnsi="Times New Roman" w:cs="Times New Roman"/>
          <w:sz w:val="24"/>
          <w:szCs w:val="24"/>
          <w:vertAlign w:val="superscript"/>
        </w:rPr>
        <w:fldChar w:fldCharType="end"/>
      </w:r>
      <w:r w:rsidRPr="00F84362">
        <w:rPr>
          <w:rFonts w:ascii="Times New Roman" w:hAnsi="Times New Roman" w:cs="Times New Roman"/>
          <w:sz w:val="24"/>
          <w:szCs w:val="24"/>
        </w:rPr>
        <w:t>，故</w:t>
      </w:r>
      <w:r w:rsidRPr="007B766D">
        <w:rPr>
          <w:rFonts w:ascii="Times New Roman" w:hAnsi="Times New Roman" w:cs="Times New Roman"/>
          <w:sz w:val="24"/>
          <w:szCs w:val="24"/>
          <w:vertAlign w:val="superscript"/>
        </w:rPr>
        <w:fldChar w:fldCharType="begin"/>
      </w:r>
      <w:r w:rsidRPr="007B766D">
        <w:rPr>
          <w:rFonts w:ascii="Times New Roman" w:hAnsi="Times New Roman" w:cs="Times New Roman"/>
          <w:sz w:val="24"/>
          <w:szCs w:val="24"/>
          <w:vertAlign w:val="superscript"/>
        </w:rPr>
        <w:instrText xml:space="preserve"> REF _Ref444935354 \r \h </w:instrText>
      </w:r>
      <w:r>
        <w:rPr>
          <w:rFonts w:ascii="Times New Roman" w:hAnsi="Times New Roman" w:cs="Times New Roman"/>
          <w:sz w:val="24"/>
          <w:szCs w:val="24"/>
          <w:vertAlign w:val="superscript"/>
        </w:rPr>
        <w:instrText xml:space="preserve"> \* MERGEFORMAT </w:instrText>
      </w:r>
      <w:r w:rsidRPr="007B766D">
        <w:rPr>
          <w:rFonts w:ascii="Times New Roman" w:hAnsi="Times New Roman" w:cs="Times New Roman"/>
          <w:sz w:val="24"/>
          <w:szCs w:val="24"/>
          <w:vertAlign w:val="superscript"/>
        </w:rPr>
      </w:r>
      <w:r w:rsidRPr="007B766D">
        <w:rPr>
          <w:rFonts w:ascii="Times New Roman" w:hAnsi="Times New Roman" w:cs="Times New Roman"/>
          <w:sz w:val="24"/>
          <w:szCs w:val="24"/>
          <w:vertAlign w:val="superscript"/>
        </w:rPr>
        <w:fldChar w:fldCharType="separate"/>
      </w:r>
      <w:r w:rsidR="00176310">
        <w:rPr>
          <w:rFonts w:ascii="Times New Roman" w:hAnsi="Times New Roman" w:cs="Times New Roman"/>
          <w:sz w:val="24"/>
          <w:szCs w:val="24"/>
          <w:vertAlign w:val="superscript"/>
        </w:rPr>
        <w:t>[7]</w:t>
      </w:r>
      <w:r w:rsidRPr="007B766D">
        <w:rPr>
          <w:rFonts w:ascii="Times New Roman" w:hAnsi="Times New Roman" w:cs="Times New Roman"/>
          <w:sz w:val="24"/>
          <w:szCs w:val="24"/>
          <w:vertAlign w:val="superscript"/>
        </w:rPr>
        <w:fldChar w:fldCharType="end"/>
      </w:r>
      <w:r w:rsidRPr="00F84362">
        <w:rPr>
          <w:rFonts w:ascii="Times New Roman" w:hAnsi="Times New Roman" w:cs="Times New Roman"/>
          <w:sz w:val="24"/>
          <w:szCs w:val="24"/>
        </w:rPr>
        <w:t>。</w:t>
      </w:r>
    </w:p>
    <w:p w14:paraId="74F5FD52" w14:textId="104A220D" w:rsidR="004B131C" w:rsidRDefault="004B131C" w:rsidP="004B131C">
      <w:pPr>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C. Mayer</w:t>
      </w:r>
      <w:r w:rsidRPr="0018398C">
        <w:rPr>
          <w:rFonts w:ascii="Times New Roman" w:hAnsi="Times New Roman" w:cs="Times New Roman"/>
          <w:sz w:val="24"/>
          <w:szCs w:val="24"/>
          <w:vertAlign w:val="superscript"/>
        </w:rPr>
        <w:fldChar w:fldCharType="begin"/>
      </w:r>
      <w:r w:rsidRPr="0018398C">
        <w:rPr>
          <w:rFonts w:ascii="Times New Roman" w:hAnsi="Times New Roman" w:cs="Times New Roman"/>
          <w:sz w:val="24"/>
          <w:szCs w:val="24"/>
          <w:vertAlign w:val="superscript"/>
        </w:rPr>
        <w:instrText xml:space="preserve"> </w:instrText>
      </w:r>
      <w:r w:rsidRPr="0018398C">
        <w:rPr>
          <w:rFonts w:ascii="Times New Roman" w:hAnsi="Times New Roman" w:cs="Times New Roman" w:hint="eastAsia"/>
          <w:sz w:val="24"/>
          <w:szCs w:val="24"/>
          <w:vertAlign w:val="superscript"/>
        </w:rPr>
        <w:instrText>REF _Ref444940992 \r \h</w:instrText>
      </w:r>
      <w:r w:rsidRPr="0018398C">
        <w:rPr>
          <w:rFonts w:ascii="Times New Roman" w:hAnsi="Times New Roman" w:cs="Times New Roman"/>
          <w:sz w:val="24"/>
          <w:szCs w:val="24"/>
          <w:vertAlign w:val="superscript"/>
        </w:rPr>
        <w:instrText xml:space="preserve"> </w:instrText>
      </w:r>
      <w:r>
        <w:rPr>
          <w:rFonts w:ascii="Times New Roman" w:hAnsi="Times New Roman" w:cs="Times New Roman"/>
          <w:sz w:val="24"/>
          <w:szCs w:val="24"/>
          <w:vertAlign w:val="superscript"/>
        </w:rPr>
        <w:instrText xml:space="preserve"> \* MERGEFORMAT </w:instrText>
      </w:r>
      <w:r w:rsidRPr="0018398C">
        <w:rPr>
          <w:rFonts w:ascii="Times New Roman" w:hAnsi="Times New Roman" w:cs="Times New Roman"/>
          <w:sz w:val="24"/>
          <w:szCs w:val="24"/>
          <w:vertAlign w:val="superscript"/>
        </w:rPr>
      </w:r>
      <w:r w:rsidRPr="0018398C">
        <w:rPr>
          <w:rFonts w:ascii="Times New Roman" w:hAnsi="Times New Roman" w:cs="Times New Roman"/>
          <w:sz w:val="24"/>
          <w:szCs w:val="24"/>
          <w:vertAlign w:val="superscript"/>
        </w:rPr>
        <w:fldChar w:fldCharType="separate"/>
      </w:r>
      <w:r w:rsidR="00176310">
        <w:rPr>
          <w:rFonts w:ascii="Times New Roman" w:hAnsi="Times New Roman" w:cs="Times New Roman"/>
          <w:sz w:val="24"/>
          <w:szCs w:val="24"/>
          <w:vertAlign w:val="superscript"/>
        </w:rPr>
        <w:t>[22]</w:t>
      </w:r>
      <w:r w:rsidRPr="0018398C">
        <w:rPr>
          <w:rFonts w:ascii="Times New Roman" w:hAnsi="Times New Roman" w:cs="Times New Roman"/>
          <w:sz w:val="24"/>
          <w:szCs w:val="24"/>
          <w:vertAlign w:val="superscript"/>
        </w:rPr>
        <w:fldChar w:fldCharType="end"/>
      </w:r>
      <w:r w:rsidRPr="004A2241">
        <w:rPr>
          <w:rFonts w:ascii="Times New Roman" w:hAnsi="Times New Roman" w:cs="Times New Roman" w:hint="eastAsia"/>
          <w:sz w:val="24"/>
          <w:szCs w:val="24"/>
        </w:rPr>
        <w:t>等</w:t>
      </w:r>
    </w:p>
    <w:p w14:paraId="1C042D74" w14:textId="7DCD13EA" w:rsidR="004B131C" w:rsidRPr="00EB51D1" w:rsidRDefault="004B131C" w:rsidP="004B131C">
      <w:pPr>
        <w:spacing w:line="400" w:lineRule="exact"/>
        <w:ind w:firstLineChars="200" w:firstLine="480"/>
        <w:rPr>
          <w:rFonts w:ascii="Times New Roman" w:hAnsi="Times New Roman" w:cs="Times New Roman"/>
          <w:sz w:val="24"/>
          <w:szCs w:val="24"/>
        </w:rPr>
      </w:pPr>
      <w:r w:rsidRPr="004A2241">
        <w:rPr>
          <w:rFonts w:ascii="Times New Roman" w:hAnsi="Times New Roman" w:cs="Times New Roman" w:hint="eastAsia"/>
          <w:sz w:val="24"/>
          <w:szCs w:val="24"/>
        </w:rPr>
        <w:t>谭海辉等人</w:t>
      </w:r>
      <w:r w:rsidRPr="0018398C">
        <w:rPr>
          <w:rFonts w:ascii="Times New Roman" w:hAnsi="Times New Roman" w:cs="Times New Roman"/>
          <w:sz w:val="24"/>
          <w:szCs w:val="24"/>
          <w:vertAlign w:val="superscript"/>
        </w:rPr>
        <w:fldChar w:fldCharType="begin"/>
      </w:r>
      <w:r w:rsidRPr="0018398C">
        <w:rPr>
          <w:rFonts w:ascii="Times New Roman" w:hAnsi="Times New Roman" w:cs="Times New Roman"/>
          <w:sz w:val="24"/>
          <w:szCs w:val="24"/>
          <w:vertAlign w:val="superscript"/>
        </w:rPr>
        <w:instrText xml:space="preserve"> </w:instrText>
      </w:r>
      <w:r w:rsidRPr="0018398C">
        <w:rPr>
          <w:rFonts w:ascii="Times New Roman" w:hAnsi="Times New Roman" w:cs="Times New Roman" w:hint="eastAsia"/>
          <w:sz w:val="24"/>
          <w:szCs w:val="24"/>
          <w:vertAlign w:val="superscript"/>
        </w:rPr>
        <w:instrText>REF _Ref444941055 \r \h</w:instrText>
      </w:r>
      <w:r w:rsidRPr="0018398C">
        <w:rPr>
          <w:rFonts w:ascii="Times New Roman" w:hAnsi="Times New Roman" w:cs="Times New Roman"/>
          <w:sz w:val="24"/>
          <w:szCs w:val="24"/>
          <w:vertAlign w:val="superscript"/>
        </w:rPr>
        <w:instrText xml:space="preserve"> </w:instrText>
      </w:r>
      <w:r>
        <w:rPr>
          <w:rFonts w:ascii="Times New Roman" w:hAnsi="Times New Roman" w:cs="Times New Roman"/>
          <w:sz w:val="24"/>
          <w:szCs w:val="24"/>
          <w:vertAlign w:val="superscript"/>
        </w:rPr>
        <w:instrText xml:space="preserve"> \* MERGEFORMAT </w:instrText>
      </w:r>
      <w:r w:rsidRPr="0018398C">
        <w:rPr>
          <w:rFonts w:ascii="Times New Roman" w:hAnsi="Times New Roman" w:cs="Times New Roman"/>
          <w:sz w:val="24"/>
          <w:szCs w:val="24"/>
          <w:vertAlign w:val="superscript"/>
        </w:rPr>
      </w:r>
      <w:r w:rsidRPr="0018398C">
        <w:rPr>
          <w:rFonts w:ascii="Times New Roman" w:hAnsi="Times New Roman" w:cs="Times New Roman"/>
          <w:sz w:val="24"/>
          <w:szCs w:val="24"/>
          <w:vertAlign w:val="superscript"/>
        </w:rPr>
        <w:fldChar w:fldCharType="separate"/>
      </w:r>
      <w:r w:rsidR="00176310">
        <w:rPr>
          <w:rFonts w:ascii="Times New Roman" w:hAnsi="Times New Roman" w:cs="Times New Roman"/>
          <w:sz w:val="24"/>
          <w:szCs w:val="24"/>
          <w:vertAlign w:val="superscript"/>
        </w:rPr>
        <w:t>[23]</w:t>
      </w:r>
      <w:r w:rsidRPr="0018398C">
        <w:rPr>
          <w:rFonts w:ascii="Times New Roman" w:hAnsi="Times New Roman" w:cs="Times New Roman"/>
          <w:sz w:val="24"/>
          <w:szCs w:val="24"/>
          <w:vertAlign w:val="superscript"/>
        </w:rPr>
        <w:fldChar w:fldCharType="end"/>
      </w:r>
      <w:r w:rsidRPr="0018398C">
        <w:rPr>
          <w:rFonts w:ascii="Times New Roman" w:hAnsi="Times New Roman" w:cs="Times New Roman"/>
          <w:sz w:val="24"/>
          <w:szCs w:val="24"/>
          <w:vertAlign w:val="superscript"/>
        </w:rPr>
        <w:t>-</w:t>
      </w:r>
      <w:r w:rsidRPr="0018398C">
        <w:rPr>
          <w:rFonts w:ascii="Times New Roman" w:hAnsi="Times New Roman" w:cs="Times New Roman"/>
          <w:sz w:val="24"/>
          <w:szCs w:val="24"/>
          <w:vertAlign w:val="superscript"/>
        </w:rPr>
        <w:fldChar w:fldCharType="begin"/>
      </w:r>
      <w:r w:rsidRPr="0018398C">
        <w:rPr>
          <w:rFonts w:ascii="Times New Roman" w:hAnsi="Times New Roman" w:cs="Times New Roman"/>
          <w:sz w:val="24"/>
          <w:szCs w:val="24"/>
          <w:vertAlign w:val="superscript"/>
        </w:rPr>
        <w:instrText xml:space="preserve"> REF _Ref444941062 \r \h </w:instrText>
      </w:r>
      <w:r>
        <w:rPr>
          <w:rFonts w:ascii="Times New Roman" w:hAnsi="Times New Roman" w:cs="Times New Roman"/>
          <w:sz w:val="24"/>
          <w:szCs w:val="24"/>
          <w:vertAlign w:val="superscript"/>
        </w:rPr>
        <w:instrText xml:space="preserve"> \* MERGEFORMAT </w:instrText>
      </w:r>
      <w:r w:rsidRPr="0018398C">
        <w:rPr>
          <w:rFonts w:ascii="Times New Roman" w:hAnsi="Times New Roman" w:cs="Times New Roman"/>
          <w:sz w:val="24"/>
          <w:szCs w:val="24"/>
          <w:vertAlign w:val="superscript"/>
        </w:rPr>
      </w:r>
      <w:r w:rsidRPr="0018398C">
        <w:rPr>
          <w:rFonts w:ascii="Times New Roman" w:hAnsi="Times New Roman" w:cs="Times New Roman"/>
          <w:sz w:val="24"/>
          <w:szCs w:val="24"/>
          <w:vertAlign w:val="superscript"/>
        </w:rPr>
        <w:fldChar w:fldCharType="separate"/>
      </w:r>
      <w:r w:rsidR="00176310">
        <w:rPr>
          <w:rFonts w:ascii="Times New Roman" w:hAnsi="Times New Roman" w:cs="Times New Roman"/>
          <w:sz w:val="24"/>
          <w:szCs w:val="24"/>
          <w:vertAlign w:val="superscript"/>
        </w:rPr>
        <w:t>[25]</w:t>
      </w:r>
      <w:r w:rsidRPr="0018398C">
        <w:rPr>
          <w:rFonts w:ascii="Times New Roman" w:hAnsi="Times New Roman" w:cs="Times New Roman"/>
          <w:sz w:val="24"/>
          <w:szCs w:val="24"/>
          <w:vertAlign w:val="superscript"/>
        </w:rPr>
        <w:fldChar w:fldCharType="end"/>
      </w:r>
      <w:r w:rsidRPr="004A2241">
        <w:rPr>
          <w:rFonts w:ascii="Times New Roman" w:hAnsi="Times New Roman" w:cs="Times New Roman" w:hint="eastAsia"/>
          <w:sz w:val="24"/>
          <w:szCs w:val="24"/>
        </w:rPr>
        <w:t>研</w:t>
      </w:r>
    </w:p>
    <w:p w14:paraId="53523F18" w14:textId="75E5BAEA" w:rsidR="004118D0" w:rsidRDefault="00CA7E66" w:rsidP="004118D0">
      <w:pPr>
        <w:spacing w:line="400" w:lineRule="exact"/>
        <w:ind w:firstLineChars="200" w:firstLine="480"/>
        <w:rPr>
          <w:rFonts w:ascii="Times New Roman" w:hAnsi="Times New Roman" w:cs="Times New Roman"/>
          <w:sz w:val="24"/>
          <w:szCs w:val="24"/>
        </w:rPr>
      </w:pPr>
      <w:r w:rsidRPr="00CA7E66">
        <w:rPr>
          <w:rFonts w:ascii="Times New Roman" w:hAnsi="Times New Roman" w:cs="Times New Roman"/>
          <w:sz w:val="24"/>
          <w:szCs w:val="24"/>
        </w:rPr>
        <w:t>力</w:t>
      </w:r>
      <w:r w:rsidR="00AA6D70" w:rsidRPr="00130224">
        <w:rPr>
          <w:rFonts w:ascii="Times New Roman" w:hAnsi="Times New Roman" w:cs="Times New Roman"/>
          <w:sz w:val="24"/>
          <w:szCs w:val="24"/>
          <w:vertAlign w:val="superscript"/>
        </w:rPr>
        <w:fldChar w:fldCharType="begin"/>
      </w:r>
      <w:r w:rsidR="00AA6D70" w:rsidRPr="00130224">
        <w:rPr>
          <w:rFonts w:ascii="Times New Roman" w:hAnsi="Times New Roman" w:cs="Times New Roman"/>
          <w:sz w:val="24"/>
          <w:szCs w:val="24"/>
          <w:vertAlign w:val="superscript"/>
        </w:rPr>
        <w:instrText xml:space="preserve"> REF _Ref444954207 \r \h </w:instrText>
      </w:r>
      <w:r w:rsidR="00AA6D70">
        <w:rPr>
          <w:rFonts w:ascii="Times New Roman" w:hAnsi="Times New Roman" w:cs="Times New Roman"/>
          <w:sz w:val="24"/>
          <w:szCs w:val="24"/>
          <w:vertAlign w:val="superscript"/>
        </w:rPr>
        <w:instrText xml:space="preserve"> \* MERGEFORMAT </w:instrText>
      </w:r>
      <w:r w:rsidR="00AA6D70" w:rsidRPr="00130224">
        <w:rPr>
          <w:rFonts w:ascii="Times New Roman" w:hAnsi="Times New Roman" w:cs="Times New Roman"/>
          <w:sz w:val="24"/>
          <w:szCs w:val="24"/>
          <w:vertAlign w:val="superscript"/>
        </w:rPr>
      </w:r>
      <w:r w:rsidR="00AA6D70" w:rsidRPr="00130224">
        <w:rPr>
          <w:rFonts w:ascii="Times New Roman" w:hAnsi="Times New Roman" w:cs="Times New Roman"/>
          <w:sz w:val="24"/>
          <w:szCs w:val="24"/>
          <w:vertAlign w:val="superscript"/>
        </w:rPr>
        <w:fldChar w:fldCharType="separate"/>
      </w:r>
      <w:r w:rsidR="00176310">
        <w:rPr>
          <w:rFonts w:ascii="Times New Roman" w:hAnsi="Times New Roman" w:cs="Times New Roman"/>
          <w:sz w:val="24"/>
          <w:szCs w:val="24"/>
          <w:vertAlign w:val="superscript"/>
        </w:rPr>
        <w:t>[27]</w:t>
      </w:r>
      <w:r w:rsidR="00AA6D70" w:rsidRPr="00130224">
        <w:rPr>
          <w:rFonts w:ascii="Times New Roman" w:hAnsi="Times New Roman" w:cs="Times New Roman"/>
          <w:sz w:val="24"/>
          <w:szCs w:val="24"/>
          <w:vertAlign w:val="superscript"/>
        </w:rPr>
        <w:fldChar w:fldCharType="end"/>
      </w:r>
      <w:r w:rsidRPr="00CA7E66">
        <w:rPr>
          <w:rFonts w:ascii="Times New Roman" w:hAnsi="Times New Roman" w:cs="Times New Roman"/>
          <w:sz w:val="24"/>
          <w:szCs w:val="24"/>
        </w:rPr>
        <w:t>，</w:t>
      </w:r>
    </w:p>
    <w:p w14:paraId="154B593B" w14:textId="0CF660A5" w:rsidR="0007750F" w:rsidRDefault="004023FC" w:rsidP="00B3238D">
      <w:pPr>
        <w:spacing w:line="400" w:lineRule="exact"/>
        <w:ind w:firstLineChars="200" w:firstLine="480"/>
        <w:rPr>
          <w:rFonts w:ascii="Times New Roman" w:hAnsi="Times New Roman" w:cs="Times New Roman"/>
          <w:sz w:val="24"/>
          <w:szCs w:val="24"/>
        </w:rPr>
      </w:pPr>
      <w:r>
        <w:rPr>
          <w:rFonts w:ascii="Times New Roman" w:hAnsi="Times New Roman" w:cs="Times New Roman"/>
          <w:sz w:val="24"/>
          <w:szCs w:val="24"/>
        </w:rPr>
        <w:t>直</w:t>
      </w:r>
      <w:r w:rsidR="00B3238D">
        <w:rPr>
          <w:rFonts w:ascii="Times New Roman" w:hAnsi="Times New Roman" w:cs="Times New Roman"/>
          <w:sz w:val="24"/>
          <w:szCs w:val="24"/>
        </w:rPr>
        <w:t>越小</w:t>
      </w:r>
      <w:r w:rsidR="00B3238D" w:rsidRPr="00B3238D">
        <w:rPr>
          <w:rFonts w:ascii="Times New Roman" w:hAnsi="Times New Roman" w:cs="Times New Roman"/>
          <w:sz w:val="24"/>
          <w:szCs w:val="24"/>
          <w:vertAlign w:val="superscript"/>
        </w:rPr>
        <w:fldChar w:fldCharType="begin"/>
      </w:r>
      <w:r w:rsidR="00B3238D" w:rsidRPr="00B3238D">
        <w:rPr>
          <w:rFonts w:ascii="Times New Roman" w:hAnsi="Times New Roman" w:cs="Times New Roman"/>
          <w:sz w:val="24"/>
          <w:szCs w:val="24"/>
          <w:vertAlign w:val="superscript"/>
        </w:rPr>
        <w:instrText xml:space="preserve"> REF _Ref445031034 \r \h </w:instrText>
      </w:r>
      <w:r w:rsidR="00B3238D">
        <w:rPr>
          <w:rFonts w:ascii="Times New Roman" w:hAnsi="Times New Roman" w:cs="Times New Roman"/>
          <w:sz w:val="24"/>
          <w:szCs w:val="24"/>
          <w:vertAlign w:val="superscript"/>
        </w:rPr>
        <w:instrText xml:space="preserve"> \* MERGEFORMAT </w:instrText>
      </w:r>
      <w:r w:rsidR="00B3238D" w:rsidRPr="00B3238D">
        <w:rPr>
          <w:rFonts w:ascii="Times New Roman" w:hAnsi="Times New Roman" w:cs="Times New Roman"/>
          <w:sz w:val="24"/>
          <w:szCs w:val="24"/>
          <w:vertAlign w:val="superscript"/>
        </w:rPr>
      </w:r>
      <w:r w:rsidR="00B3238D" w:rsidRPr="00B3238D">
        <w:rPr>
          <w:rFonts w:ascii="Times New Roman" w:hAnsi="Times New Roman" w:cs="Times New Roman"/>
          <w:sz w:val="24"/>
          <w:szCs w:val="24"/>
          <w:vertAlign w:val="superscript"/>
        </w:rPr>
        <w:fldChar w:fldCharType="separate"/>
      </w:r>
      <w:r w:rsidR="00176310">
        <w:rPr>
          <w:rFonts w:ascii="Times New Roman" w:hAnsi="Times New Roman" w:cs="Times New Roman"/>
          <w:sz w:val="24"/>
          <w:szCs w:val="24"/>
          <w:vertAlign w:val="superscript"/>
        </w:rPr>
        <w:t>[30]</w:t>
      </w:r>
      <w:r w:rsidR="00B3238D" w:rsidRPr="00B3238D">
        <w:rPr>
          <w:rFonts w:ascii="Times New Roman" w:hAnsi="Times New Roman" w:cs="Times New Roman"/>
          <w:sz w:val="24"/>
          <w:szCs w:val="24"/>
          <w:vertAlign w:val="superscript"/>
        </w:rPr>
        <w:fldChar w:fldCharType="end"/>
      </w:r>
      <w:r w:rsidR="0007750F">
        <w:rPr>
          <w:rFonts w:ascii="Times New Roman" w:hAnsi="Times New Roman" w:cs="Times New Roman" w:hint="eastAsia"/>
          <w:sz w:val="24"/>
          <w:szCs w:val="24"/>
        </w:rPr>
        <w:t>。</w:t>
      </w:r>
    </w:p>
    <w:p w14:paraId="75F5F953" w14:textId="38C76CF3" w:rsidR="004118D0" w:rsidRPr="00CA7E66" w:rsidRDefault="00CA7E66" w:rsidP="004118D0">
      <w:pPr>
        <w:spacing w:line="400" w:lineRule="exact"/>
        <w:ind w:firstLineChars="200" w:firstLine="480"/>
        <w:rPr>
          <w:rFonts w:ascii="Times New Roman" w:hAnsi="Times New Roman" w:cs="Times New Roman"/>
          <w:sz w:val="24"/>
          <w:szCs w:val="24"/>
        </w:rPr>
      </w:pPr>
      <w:r w:rsidRPr="00CA7E66">
        <w:rPr>
          <w:rFonts w:ascii="Times New Roman" w:hAnsi="Times New Roman" w:cs="Times New Roman" w:hint="eastAsia"/>
          <w:sz w:val="24"/>
          <w:szCs w:val="24"/>
        </w:rPr>
        <w:t>uch</w:t>
      </w:r>
      <w:r w:rsidR="00130224" w:rsidRPr="00130224">
        <w:rPr>
          <w:rFonts w:ascii="Times New Roman" w:hAnsi="Times New Roman" w:cs="Times New Roman"/>
          <w:sz w:val="24"/>
          <w:szCs w:val="24"/>
          <w:vertAlign w:val="superscript"/>
        </w:rPr>
        <w:fldChar w:fldCharType="begin"/>
      </w:r>
      <w:r w:rsidR="00130224" w:rsidRPr="00130224">
        <w:rPr>
          <w:rFonts w:ascii="Times New Roman" w:hAnsi="Times New Roman" w:cs="Times New Roman"/>
          <w:sz w:val="24"/>
          <w:szCs w:val="24"/>
          <w:vertAlign w:val="superscript"/>
        </w:rPr>
        <w:instrText xml:space="preserve"> </w:instrText>
      </w:r>
      <w:r w:rsidR="00130224" w:rsidRPr="00130224">
        <w:rPr>
          <w:rFonts w:ascii="Times New Roman" w:hAnsi="Times New Roman" w:cs="Times New Roman" w:hint="eastAsia"/>
          <w:sz w:val="24"/>
          <w:szCs w:val="24"/>
          <w:vertAlign w:val="superscript"/>
        </w:rPr>
        <w:instrText>REF _Ref444954232 \r \h</w:instrText>
      </w:r>
      <w:r w:rsidR="00130224" w:rsidRPr="00130224">
        <w:rPr>
          <w:rFonts w:ascii="Times New Roman" w:hAnsi="Times New Roman" w:cs="Times New Roman"/>
          <w:sz w:val="24"/>
          <w:szCs w:val="24"/>
          <w:vertAlign w:val="superscript"/>
        </w:rPr>
        <w:instrText xml:space="preserve"> </w:instrText>
      </w:r>
      <w:r w:rsidR="00130224">
        <w:rPr>
          <w:rFonts w:ascii="Times New Roman" w:hAnsi="Times New Roman" w:cs="Times New Roman"/>
          <w:sz w:val="24"/>
          <w:szCs w:val="24"/>
          <w:vertAlign w:val="superscript"/>
        </w:rPr>
        <w:instrText xml:space="preserve"> \* MERGEFORMAT </w:instrText>
      </w:r>
      <w:r w:rsidR="00130224" w:rsidRPr="00130224">
        <w:rPr>
          <w:rFonts w:ascii="Times New Roman" w:hAnsi="Times New Roman" w:cs="Times New Roman"/>
          <w:sz w:val="24"/>
          <w:szCs w:val="24"/>
          <w:vertAlign w:val="superscript"/>
        </w:rPr>
      </w:r>
      <w:r w:rsidR="00130224" w:rsidRPr="00130224">
        <w:rPr>
          <w:rFonts w:ascii="Times New Roman" w:hAnsi="Times New Roman" w:cs="Times New Roman"/>
          <w:sz w:val="24"/>
          <w:szCs w:val="24"/>
          <w:vertAlign w:val="superscript"/>
        </w:rPr>
        <w:fldChar w:fldCharType="separate"/>
      </w:r>
      <w:r w:rsidR="00176310">
        <w:rPr>
          <w:rFonts w:ascii="Times New Roman" w:hAnsi="Times New Roman" w:cs="Times New Roman"/>
          <w:sz w:val="24"/>
          <w:szCs w:val="24"/>
          <w:vertAlign w:val="superscript"/>
        </w:rPr>
        <w:t>[32]</w:t>
      </w:r>
      <w:r w:rsidR="00130224" w:rsidRPr="00130224">
        <w:rPr>
          <w:rFonts w:ascii="Times New Roman" w:hAnsi="Times New Roman" w:cs="Times New Roman"/>
          <w:sz w:val="24"/>
          <w:szCs w:val="24"/>
          <w:vertAlign w:val="superscript"/>
        </w:rPr>
        <w:fldChar w:fldCharType="end"/>
      </w:r>
      <w:r w:rsidR="004118D0" w:rsidRPr="00CA7E66">
        <w:rPr>
          <w:rFonts w:ascii="Times New Roman" w:hAnsi="Times New Roman" w:cs="Times New Roman"/>
          <w:sz w:val="24"/>
          <w:szCs w:val="24"/>
        </w:rPr>
        <w:t xml:space="preserve"> </w:t>
      </w:r>
    </w:p>
    <w:p w14:paraId="786AEA86" w14:textId="2C8D5108" w:rsidR="004118D0" w:rsidRDefault="00CA7E66" w:rsidP="004118D0">
      <w:pPr>
        <w:spacing w:line="400" w:lineRule="exact"/>
        <w:ind w:firstLineChars="200" w:firstLine="480"/>
        <w:rPr>
          <w:rFonts w:ascii="Times New Roman" w:hAnsi="Times New Roman" w:cs="Times New Roman"/>
          <w:sz w:val="24"/>
          <w:szCs w:val="24"/>
        </w:rPr>
      </w:pPr>
      <w:r w:rsidRPr="00CA7E66">
        <w:rPr>
          <w:rFonts w:ascii="Times New Roman" w:hAnsi="Times New Roman" w:cs="Times New Roman" w:hint="eastAsia"/>
          <w:sz w:val="24"/>
          <w:szCs w:val="24"/>
        </w:rPr>
        <w:t>ng</w:t>
      </w:r>
      <w:r w:rsidR="00130224" w:rsidRPr="00130224">
        <w:rPr>
          <w:rFonts w:ascii="Times New Roman" w:hAnsi="Times New Roman" w:cs="Times New Roman"/>
          <w:sz w:val="24"/>
          <w:szCs w:val="24"/>
          <w:vertAlign w:val="superscript"/>
        </w:rPr>
        <w:fldChar w:fldCharType="begin"/>
      </w:r>
      <w:r w:rsidR="00130224" w:rsidRPr="00130224">
        <w:rPr>
          <w:rFonts w:ascii="Times New Roman" w:hAnsi="Times New Roman" w:cs="Times New Roman"/>
          <w:sz w:val="24"/>
          <w:szCs w:val="24"/>
          <w:vertAlign w:val="superscript"/>
        </w:rPr>
        <w:instrText xml:space="preserve"> </w:instrText>
      </w:r>
      <w:r w:rsidR="00130224" w:rsidRPr="00130224">
        <w:rPr>
          <w:rFonts w:ascii="Times New Roman" w:hAnsi="Times New Roman" w:cs="Times New Roman" w:hint="eastAsia"/>
          <w:sz w:val="24"/>
          <w:szCs w:val="24"/>
          <w:vertAlign w:val="superscript"/>
        </w:rPr>
        <w:instrText>REF _Ref444954299 \r \h</w:instrText>
      </w:r>
      <w:r w:rsidR="00130224" w:rsidRPr="00130224">
        <w:rPr>
          <w:rFonts w:ascii="Times New Roman" w:hAnsi="Times New Roman" w:cs="Times New Roman"/>
          <w:sz w:val="24"/>
          <w:szCs w:val="24"/>
          <w:vertAlign w:val="superscript"/>
        </w:rPr>
        <w:instrText xml:space="preserve"> </w:instrText>
      </w:r>
      <w:r w:rsidR="00130224">
        <w:rPr>
          <w:rFonts w:ascii="Times New Roman" w:hAnsi="Times New Roman" w:cs="Times New Roman"/>
          <w:sz w:val="24"/>
          <w:szCs w:val="24"/>
          <w:vertAlign w:val="superscript"/>
        </w:rPr>
        <w:instrText xml:space="preserve"> \* MERGEFORMAT </w:instrText>
      </w:r>
      <w:r w:rsidR="00130224" w:rsidRPr="00130224">
        <w:rPr>
          <w:rFonts w:ascii="Times New Roman" w:hAnsi="Times New Roman" w:cs="Times New Roman"/>
          <w:sz w:val="24"/>
          <w:szCs w:val="24"/>
          <w:vertAlign w:val="superscript"/>
        </w:rPr>
      </w:r>
      <w:r w:rsidR="00130224" w:rsidRPr="00130224">
        <w:rPr>
          <w:rFonts w:ascii="Times New Roman" w:hAnsi="Times New Roman" w:cs="Times New Roman"/>
          <w:sz w:val="24"/>
          <w:szCs w:val="24"/>
          <w:vertAlign w:val="superscript"/>
        </w:rPr>
        <w:fldChar w:fldCharType="separate"/>
      </w:r>
      <w:r w:rsidR="00176310">
        <w:rPr>
          <w:rFonts w:ascii="Times New Roman" w:hAnsi="Times New Roman" w:cs="Times New Roman"/>
          <w:sz w:val="24"/>
          <w:szCs w:val="24"/>
          <w:vertAlign w:val="superscript"/>
        </w:rPr>
        <w:t>[33]</w:t>
      </w:r>
      <w:r w:rsidR="00130224" w:rsidRPr="00130224">
        <w:rPr>
          <w:rFonts w:ascii="Times New Roman" w:hAnsi="Times New Roman" w:cs="Times New Roman"/>
          <w:sz w:val="24"/>
          <w:szCs w:val="24"/>
          <w:vertAlign w:val="superscript"/>
        </w:rPr>
        <w:fldChar w:fldCharType="end"/>
      </w:r>
      <w:r w:rsidRPr="00CA7E66">
        <w:rPr>
          <w:rFonts w:ascii="Times New Roman" w:hAnsi="Times New Roman" w:cs="Times New Roman" w:hint="eastAsia"/>
          <w:sz w:val="24"/>
          <w:szCs w:val="24"/>
        </w:rPr>
        <w:t>等人</w:t>
      </w:r>
    </w:p>
    <w:p w14:paraId="38B3FCCF" w14:textId="4385894B" w:rsidR="004118D0" w:rsidRDefault="00130224" w:rsidP="004118D0">
      <w:pPr>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raj</w:t>
      </w:r>
      <w:r w:rsidRPr="00130224">
        <w:rPr>
          <w:rFonts w:ascii="Times New Roman" w:hAnsi="Times New Roman" w:cs="Times New Roman" w:hint="eastAsia"/>
          <w:sz w:val="24"/>
          <w:szCs w:val="24"/>
          <w:vertAlign w:val="superscript"/>
        </w:rPr>
        <w:t xml:space="preserve"> </w:t>
      </w:r>
      <w:r w:rsidRPr="00130224">
        <w:rPr>
          <w:rFonts w:ascii="Times New Roman" w:hAnsi="Times New Roman" w:cs="Times New Roman"/>
          <w:sz w:val="24"/>
          <w:szCs w:val="24"/>
          <w:vertAlign w:val="superscript"/>
        </w:rPr>
        <w:fldChar w:fldCharType="begin"/>
      </w:r>
      <w:r w:rsidRPr="00130224">
        <w:rPr>
          <w:rFonts w:ascii="Times New Roman" w:hAnsi="Times New Roman" w:cs="Times New Roman"/>
          <w:sz w:val="24"/>
          <w:szCs w:val="24"/>
          <w:vertAlign w:val="superscript"/>
        </w:rPr>
        <w:instrText xml:space="preserve"> </w:instrText>
      </w:r>
      <w:r w:rsidRPr="00130224">
        <w:rPr>
          <w:rFonts w:ascii="Times New Roman" w:hAnsi="Times New Roman" w:cs="Times New Roman" w:hint="eastAsia"/>
          <w:sz w:val="24"/>
          <w:szCs w:val="24"/>
          <w:vertAlign w:val="superscript"/>
        </w:rPr>
        <w:instrText>REF _Ref444954307 \r \h</w:instrText>
      </w:r>
      <w:r w:rsidRPr="00130224">
        <w:rPr>
          <w:rFonts w:ascii="Times New Roman" w:hAnsi="Times New Roman" w:cs="Times New Roman"/>
          <w:sz w:val="24"/>
          <w:szCs w:val="24"/>
          <w:vertAlign w:val="superscript"/>
        </w:rPr>
        <w:instrText xml:space="preserve"> </w:instrText>
      </w:r>
      <w:r>
        <w:rPr>
          <w:rFonts w:ascii="Times New Roman" w:hAnsi="Times New Roman" w:cs="Times New Roman"/>
          <w:sz w:val="24"/>
          <w:szCs w:val="24"/>
          <w:vertAlign w:val="superscript"/>
        </w:rPr>
        <w:instrText xml:space="preserve"> \* MERGEFORMAT </w:instrText>
      </w:r>
      <w:r w:rsidRPr="00130224">
        <w:rPr>
          <w:rFonts w:ascii="Times New Roman" w:hAnsi="Times New Roman" w:cs="Times New Roman"/>
          <w:sz w:val="24"/>
          <w:szCs w:val="24"/>
          <w:vertAlign w:val="superscript"/>
        </w:rPr>
      </w:r>
      <w:r w:rsidRPr="00130224">
        <w:rPr>
          <w:rFonts w:ascii="Times New Roman" w:hAnsi="Times New Roman" w:cs="Times New Roman"/>
          <w:sz w:val="24"/>
          <w:szCs w:val="24"/>
          <w:vertAlign w:val="superscript"/>
        </w:rPr>
        <w:fldChar w:fldCharType="separate"/>
      </w:r>
      <w:r w:rsidR="00176310">
        <w:rPr>
          <w:rFonts w:ascii="Times New Roman" w:hAnsi="Times New Roman" w:cs="Times New Roman"/>
          <w:sz w:val="24"/>
          <w:szCs w:val="24"/>
          <w:vertAlign w:val="superscript"/>
        </w:rPr>
        <w:t>[34]</w:t>
      </w:r>
      <w:r w:rsidRPr="00130224">
        <w:rPr>
          <w:rFonts w:ascii="Times New Roman" w:hAnsi="Times New Roman" w:cs="Times New Roman"/>
          <w:sz w:val="24"/>
          <w:szCs w:val="24"/>
          <w:vertAlign w:val="superscript"/>
        </w:rPr>
        <w:fldChar w:fldCharType="end"/>
      </w:r>
      <w:r w:rsidR="00CA7E66" w:rsidRPr="00CA7E66">
        <w:rPr>
          <w:rFonts w:ascii="Times New Roman" w:hAnsi="Times New Roman" w:cs="Times New Roman" w:hint="eastAsia"/>
          <w:sz w:val="24"/>
          <w:szCs w:val="24"/>
        </w:rPr>
        <w:t>通</w:t>
      </w:r>
    </w:p>
    <w:p w14:paraId="023491E2" w14:textId="5557FF43" w:rsidR="00CA7E66" w:rsidRPr="00CA7E66" w:rsidRDefault="00130224" w:rsidP="004118D0">
      <w:pPr>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a</w:t>
      </w:r>
      <w:r w:rsidRPr="00130224">
        <w:rPr>
          <w:rFonts w:ascii="Times New Roman" w:hAnsi="Times New Roman" w:cs="Times New Roman"/>
          <w:sz w:val="24"/>
          <w:szCs w:val="24"/>
          <w:vertAlign w:val="superscript"/>
        </w:rPr>
        <w:fldChar w:fldCharType="begin"/>
      </w:r>
      <w:r w:rsidRPr="00130224">
        <w:rPr>
          <w:rFonts w:ascii="Times New Roman" w:hAnsi="Times New Roman" w:cs="Times New Roman"/>
          <w:sz w:val="24"/>
          <w:szCs w:val="24"/>
          <w:vertAlign w:val="superscript"/>
        </w:rPr>
        <w:instrText xml:space="preserve"> </w:instrText>
      </w:r>
      <w:r w:rsidRPr="00130224">
        <w:rPr>
          <w:rFonts w:ascii="Times New Roman" w:hAnsi="Times New Roman" w:cs="Times New Roman" w:hint="eastAsia"/>
          <w:sz w:val="24"/>
          <w:szCs w:val="24"/>
          <w:vertAlign w:val="superscript"/>
        </w:rPr>
        <w:instrText>REF _Ref444954314 \r \h</w:instrText>
      </w:r>
      <w:r w:rsidRPr="00130224">
        <w:rPr>
          <w:rFonts w:ascii="Times New Roman" w:hAnsi="Times New Roman" w:cs="Times New Roman"/>
          <w:sz w:val="24"/>
          <w:szCs w:val="24"/>
          <w:vertAlign w:val="superscript"/>
        </w:rPr>
        <w:instrText xml:space="preserve"> </w:instrText>
      </w:r>
      <w:r>
        <w:rPr>
          <w:rFonts w:ascii="Times New Roman" w:hAnsi="Times New Roman" w:cs="Times New Roman"/>
          <w:sz w:val="24"/>
          <w:szCs w:val="24"/>
          <w:vertAlign w:val="superscript"/>
        </w:rPr>
        <w:instrText xml:space="preserve"> \* MERGEFORMAT </w:instrText>
      </w:r>
      <w:r w:rsidRPr="00130224">
        <w:rPr>
          <w:rFonts w:ascii="Times New Roman" w:hAnsi="Times New Roman" w:cs="Times New Roman"/>
          <w:sz w:val="24"/>
          <w:szCs w:val="24"/>
          <w:vertAlign w:val="superscript"/>
        </w:rPr>
      </w:r>
      <w:r w:rsidRPr="00130224">
        <w:rPr>
          <w:rFonts w:ascii="Times New Roman" w:hAnsi="Times New Roman" w:cs="Times New Roman"/>
          <w:sz w:val="24"/>
          <w:szCs w:val="24"/>
          <w:vertAlign w:val="superscript"/>
        </w:rPr>
        <w:fldChar w:fldCharType="separate"/>
      </w:r>
      <w:r w:rsidR="00176310">
        <w:rPr>
          <w:rFonts w:ascii="Times New Roman" w:hAnsi="Times New Roman" w:cs="Times New Roman"/>
          <w:sz w:val="24"/>
          <w:szCs w:val="24"/>
          <w:vertAlign w:val="superscript"/>
        </w:rPr>
        <w:t>[35]</w:t>
      </w:r>
      <w:r w:rsidRPr="00130224">
        <w:rPr>
          <w:rFonts w:ascii="Times New Roman" w:hAnsi="Times New Roman" w:cs="Times New Roman"/>
          <w:sz w:val="24"/>
          <w:szCs w:val="24"/>
          <w:vertAlign w:val="superscript"/>
        </w:rPr>
        <w:fldChar w:fldCharType="end"/>
      </w:r>
      <w:r w:rsidR="003E6180">
        <w:rPr>
          <w:rFonts w:ascii="Times New Roman" w:hAnsi="Times New Roman" w:cs="Times New Roman" w:hint="eastAsia"/>
          <w:sz w:val="24"/>
          <w:szCs w:val="24"/>
        </w:rPr>
        <w:t>等</w:t>
      </w:r>
      <w:r w:rsidR="00380949">
        <w:rPr>
          <w:rFonts w:hint="eastAsia"/>
        </w:rPr>
        <w:t>疏</w:t>
      </w:r>
    </w:p>
    <w:p w14:paraId="1AC1A9A7" w14:textId="122F460B" w:rsidR="004E23D8" w:rsidRDefault="00CA7E66" w:rsidP="00CA7E66">
      <w:pPr>
        <w:spacing w:line="400" w:lineRule="exact"/>
        <w:ind w:firstLineChars="200" w:firstLine="480"/>
        <w:rPr>
          <w:rFonts w:ascii="Times New Roman" w:hAnsi="Times New Roman" w:cs="Times New Roman"/>
          <w:sz w:val="24"/>
          <w:szCs w:val="24"/>
        </w:rPr>
      </w:pPr>
      <w:r w:rsidRPr="00CA7E66">
        <w:rPr>
          <w:rFonts w:ascii="Times New Roman" w:hAnsi="Times New Roman" w:cs="Times New Roman" w:hint="eastAsia"/>
          <w:sz w:val="24"/>
          <w:szCs w:val="24"/>
        </w:rPr>
        <w:t>Stefan Jung</w:t>
      </w:r>
      <w:r w:rsidR="00130224" w:rsidRPr="00130224">
        <w:rPr>
          <w:rFonts w:ascii="Times New Roman" w:hAnsi="Times New Roman" w:cs="Times New Roman"/>
          <w:sz w:val="24"/>
          <w:szCs w:val="24"/>
          <w:vertAlign w:val="superscript"/>
        </w:rPr>
        <w:fldChar w:fldCharType="begin"/>
      </w:r>
      <w:r w:rsidR="00130224" w:rsidRPr="00130224">
        <w:rPr>
          <w:rFonts w:ascii="Times New Roman" w:hAnsi="Times New Roman" w:cs="Times New Roman"/>
          <w:sz w:val="24"/>
          <w:szCs w:val="24"/>
          <w:vertAlign w:val="superscript"/>
        </w:rPr>
        <w:instrText xml:space="preserve"> </w:instrText>
      </w:r>
      <w:r w:rsidR="00130224" w:rsidRPr="00130224">
        <w:rPr>
          <w:rFonts w:ascii="Times New Roman" w:hAnsi="Times New Roman" w:cs="Times New Roman" w:hint="eastAsia"/>
          <w:sz w:val="24"/>
          <w:szCs w:val="24"/>
          <w:vertAlign w:val="superscript"/>
        </w:rPr>
        <w:instrText>REF _Ref444954532 \r \h</w:instrText>
      </w:r>
      <w:r w:rsidR="00130224" w:rsidRPr="00130224">
        <w:rPr>
          <w:rFonts w:ascii="Times New Roman" w:hAnsi="Times New Roman" w:cs="Times New Roman"/>
          <w:sz w:val="24"/>
          <w:szCs w:val="24"/>
          <w:vertAlign w:val="superscript"/>
        </w:rPr>
        <w:instrText xml:space="preserve"> </w:instrText>
      </w:r>
      <w:r w:rsidR="00130224">
        <w:rPr>
          <w:rFonts w:ascii="Times New Roman" w:hAnsi="Times New Roman" w:cs="Times New Roman"/>
          <w:sz w:val="24"/>
          <w:szCs w:val="24"/>
          <w:vertAlign w:val="superscript"/>
        </w:rPr>
        <w:instrText xml:space="preserve"> \* MERGEFORMAT </w:instrText>
      </w:r>
      <w:r w:rsidR="00130224" w:rsidRPr="00130224">
        <w:rPr>
          <w:rFonts w:ascii="Times New Roman" w:hAnsi="Times New Roman" w:cs="Times New Roman"/>
          <w:sz w:val="24"/>
          <w:szCs w:val="24"/>
          <w:vertAlign w:val="superscript"/>
        </w:rPr>
      </w:r>
      <w:r w:rsidR="00130224" w:rsidRPr="00130224">
        <w:rPr>
          <w:rFonts w:ascii="Times New Roman" w:hAnsi="Times New Roman" w:cs="Times New Roman"/>
          <w:sz w:val="24"/>
          <w:szCs w:val="24"/>
          <w:vertAlign w:val="superscript"/>
        </w:rPr>
        <w:fldChar w:fldCharType="separate"/>
      </w:r>
      <w:r w:rsidR="00176310">
        <w:rPr>
          <w:rFonts w:ascii="Times New Roman" w:hAnsi="Times New Roman" w:cs="Times New Roman"/>
          <w:sz w:val="24"/>
          <w:szCs w:val="24"/>
          <w:vertAlign w:val="superscript"/>
        </w:rPr>
        <w:t>[40]</w:t>
      </w:r>
      <w:r w:rsidR="00130224" w:rsidRPr="00130224">
        <w:rPr>
          <w:rFonts w:ascii="Times New Roman" w:hAnsi="Times New Roman" w:cs="Times New Roman"/>
          <w:sz w:val="24"/>
          <w:szCs w:val="24"/>
          <w:vertAlign w:val="superscript"/>
        </w:rPr>
        <w:fldChar w:fldCharType="end"/>
      </w:r>
      <w:r w:rsidR="004E23D8">
        <w:rPr>
          <w:rFonts w:ascii="Times New Roman" w:hAnsi="Times New Roman" w:cs="Times New Roman" w:hint="eastAsia"/>
          <w:sz w:val="24"/>
          <w:szCs w:val="24"/>
        </w:rPr>
        <w:t>等人式</w:t>
      </w:r>
      <w:r w:rsidR="0007585E">
        <w:rPr>
          <w:rFonts w:ascii="Times New Roman" w:hAnsi="Times New Roman" w:cs="Times New Roman" w:hint="eastAsia"/>
          <w:sz w:val="24"/>
          <w:szCs w:val="24"/>
        </w:rPr>
        <w:t>：</w:t>
      </w:r>
    </w:p>
    <w:p w14:paraId="5193155B" w14:textId="77828832" w:rsidR="00B733CB" w:rsidRDefault="0080469D" w:rsidP="00B733CB">
      <w:pPr>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ao</w:t>
      </w:r>
      <w:r w:rsidRPr="0080469D">
        <w:rPr>
          <w:rFonts w:ascii="Times New Roman" w:hAnsi="Times New Roman" w:cs="Times New Roman"/>
          <w:sz w:val="24"/>
          <w:szCs w:val="24"/>
          <w:vertAlign w:val="superscript"/>
        </w:rPr>
        <w:fldChar w:fldCharType="begin"/>
      </w:r>
      <w:r w:rsidRPr="0080469D">
        <w:rPr>
          <w:rFonts w:ascii="Times New Roman" w:hAnsi="Times New Roman" w:cs="Times New Roman"/>
          <w:sz w:val="24"/>
          <w:szCs w:val="24"/>
          <w:vertAlign w:val="superscript"/>
        </w:rPr>
        <w:instrText xml:space="preserve"> </w:instrText>
      </w:r>
      <w:r w:rsidRPr="0080469D">
        <w:rPr>
          <w:rFonts w:ascii="Times New Roman" w:hAnsi="Times New Roman" w:cs="Times New Roman" w:hint="eastAsia"/>
          <w:sz w:val="24"/>
          <w:szCs w:val="24"/>
          <w:vertAlign w:val="superscript"/>
        </w:rPr>
        <w:instrText>REF _Ref444955459 \r \h</w:instrText>
      </w:r>
      <w:r w:rsidRPr="0080469D">
        <w:rPr>
          <w:rFonts w:ascii="Times New Roman" w:hAnsi="Times New Roman" w:cs="Times New Roman"/>
          <w:sz w:val="24"/>
          <w:szCs w:val="24"/>
          <w:vertAlign w:val="superscript"/>
        </w:rPr>
        <w:instrText xml:space="preserve"> </w:instrText>
      </w:r>
      <w:r>
        <w:rPr>
          <w:rFonts w:ascii="Times New Roman" w:hAnsi="Times New Roman" w:cs="Times New Roman"/>
          <w:sz w:val="24"/>
          <w:szCs w:val="24"/>
          <w:vertAlign w:val="superscript"/>
        </w:rPr>
        <w:instrText xml:space="preserve"> \* MERGEFORMAT </w:instrText>
      </w:r>
      <w:r w:rsidRPr="0080469D">
        <w:rPr>
          <w:rFonts w:ascii="Times New Roman" w:hAnsi="Times New Roman" w:cs="Times New Roman"/>
          <w:sz w:val="24"/>
          <w:szCs w:val="24"/>
          <w:vertAlign w:val="superscript"/>
        </w:rPr>
      </w:r>
      <w:r w:rsidRPr="0080469D">
        <w:rPr>
          <w:rFonts w:ascii="Times New Roman" w:hAnsi="Times New Roman" w:cs="Times New Roman"/>
          <w:sz w:val="24"/>
          <w:szCs w:val="24"/>
          <w:vertAlign w:val="superscript"/>
        </w:rPr>
        <w:fldChar w:fldCharType="separate"/>
      </w:r>
      <w:r w:rsidR="00176310">
        <w:rPr>
          <w:rFonts w:ascii="Times New Roman" w:hAnsi="Times New Roman" w:cs="Times New Roman"/>
          <w:sz w:val="24"/>
          <w:szCs w:val="24"/>
          <w:vertAlign w:val="superscript"/>
        </w:rPr>
        <w:t>[43]</w:t>
      </w:r>
      <w:r w:rsidRPr="0080469D">
        <w:rPr>
          <w:rFonts w:ascii="Times New Roman" w:hAnsi="Times New Roman" w:cs="Times New Roman"/>
          <w:sz w:val="24"/>
          <w:szCs w:val="24"/>
          <w:vertAlign w:val="superscript"/>
        </w:rPr>
        <w:fldChar w:fldCharType="end"/>
      </w:r>
      <w:r w:rsidR="00CA7E66" w:rsidRPr="00CA7E66">
        <w:rPr>
          <w:rFonts w:ascii="Times New Roman" w:hAnsi="Times New Roman" w:cs="Times New Roman" w:hint="eastAsia"/>
          <w:sz w:val="24"/>
          <w:szCs w:val="24"/>
        </w:rPr>
        <w:t>等</w:t>
      </w:r>
    </w:p>
    <w:p w14:paraId="12A7179B" w14:textId="27C97A09" w:rsidR="00B733CB" w:rsidRPr="00FB7B94" w:rsidRDefault="0080469D" w:rsidP="00B733CB">
      <w:pPr>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y</w:t>
      </w:r>
      <w:r w:rsidRPr="0080469D">
        <w:rPr>
          <w:rFonts w:ascii="Times New Roman" w:hAnsi="Times New Roman" w:cs="Times New Roman"/>
          <w:sz w:val="24"/>
          <w:szCs w:val="24"/>
          <w:vertAlign w:val="superscript"/>
        </w:rPr>
        <w:fldChar w:fldCharType="begin"/>
      </w:r>
      <w:r w:rsidRPr="0080469D">
        <w:rPr>
          <w:rFonts w:ascii="Times New Roman" w:hAnsi="Times New Roman" w:cs="Times New Roman"/>
          <w:sz w:val="24"/>
          <w:szCs w:val="24"/>
          <w:vertAlign w:val="superscript"/>
        </w:rPr>
        <w:instrText xml:space="preserve"> </w:instrText>
      </w:r>
      <w:r w:rsidRPr="0080469D">
        <w:rPr>
          <w:rFonts w:ascii="Times New Roman" w:hAnsi="Times New Roman" w:cs="Times New Roman" w:hint="eastAsia"/>
          <w:sz w:val="24"/>
          <w:szCs w:val="24"/>
          <w:vertAlign w:val="superscript"/>
        </w:rPr>
        <w:instrText>REF _Ref444955466 \r \h</w:instrText>
      </w:r>
      <w:r w:rsidRPr="0080469D">
        <w:rPr>
          <w:rFonts w:ascii="Times New Roman" w:hAnsi="Times New Roman" w:cs="Times New Roman"/>
          <w:sz w:val="24"/>
          <w:szCs w:val="24"/>
          <w:vertAlign w:val="superscript"/>
        </w:rPr>
        <w:instrText xml:space="preserve"> </w:instrText>
      </w:r>
      <w:r>
        <w:rPr>
          <w:rFonts w:ascii="Times New Roman" w:hAnsi="Times New Roman" w:cs="Times New Roman"/>
          <w:sz w:val="24"/>
          <w:szCs w:val="24"/>
          <w:vertAlign w:val="superscript"/>
        </w:rPr>
        <w:instrText xml:space="preserve"> \* MERGEFORMAT </w:instrText>
      </w:r>
      <w:r w:rsidRPr="0080469D">
        <w:rPr>
          <w:rFonts w:ascii="Times New Roman" w:hAnsi="Times New Roman" w:cs="Times New Roman"/>
          <w:sz w:val="24"/>
          <w:szCs w:val="24"/>
          <w:vertAlign w:val="superscript"/>
        </w:rPr>
      </w:r>
      <w:r w:rsidRPr="0080469D">
        <w:rPr>
          <w:rFonts w:ascii="Times New Roman" w:hAnsi="Times New Roman" w:cs="Times New Roman"/>
          <w:sz w:val="24"/>
          <w:szCs w:val="24"/>
          <w:vertAlign w:val="superscript"/>
        </w:rPr>
        <w:fldChar w:fldCharType="separate"/>
      </w:r>
      <w:r w:rsidR="00176310">
        <w:rPr>
          <w:rFonts w:ascii="Times New Roman" w:hAnsi="Times New Roman" w:cs="Times New Roman"/>
          <w:sz w:val="24"/>
          <w:szCs w:val="24"/>
          <w:vertAlign w:val="superscript"/>
        </w:rPr>
        <w:t>[44]</w:t>
      </w:r>
      <w:r w:rsidRPr="0080469D">
        <w:rPr>
          <w:rFonts w:ascii="Times New Roman" w:hAnsi="Times New Roman" w:cs="Times New Roman"/>
          <w:sz w:val="24"/>
          <w:szCs w:val="24"/>
          <w:vertAlign w:val="superscript"/>
        </w:rPr>
        <w:fldChar w:fldCharType="end"/>
      </w:r>
      <w:r w:rsidR="00A2593A">
        <w:rPr>
          <w:rFonts w:ascii="Times New Roman" w:hAnsi="Times New Roman" w:cs="Times New Roman" w:hint="eastAsia"/>
          <w:sz w:val="24"/>
          <w:szCs w:val="24"/>
        </w:rPr>
        <w:t>等人</w:t>
      </w:r>
    </w:p>
    <w:p w14:paraId="1A543010" w14:textId="0ACC8ED7" w:rsidR="00B733CB" w:rsidRDefault="00FB7B94" w:rsidP="00B733CB">
      <w:pPr>
        <w:spacing w:line="400" w:lineRule="exact"/>
        <w:ind w:firstLineChars="200" w:firstLine="480"/>
        <w:rPr>
          <w:rFonts w:ascii="Times New Roman" w:hAnsi="Times New Roman" w:cs="Times New Roman"/>
          <w:sz w:val="24"/>
          <w:szCs w:val="24"/>
        </w:rPr>
      </w:pPr>
      <w:r w:rsidRPr="00FB7B94">
        <w:rPr>
          <w:rFonts w:ascii="Times New Roman" w:hAnsi="Times New Roman" w:cs="Times New Roman" w:hint="eastAsia"/>
          <w:sz w:val="24"/>
          <w:szCs w:val="24"/>
        </w:rPr>
        <w:t>ini</w:t>
      </w:r>
      <w:r w:rsidR="001871C7" w:rsidRPr="001871C7">
        <w:rPr>
          <w:rFonts w:ascii="Times New Roman" w:hAnsi="Times New Roman" w:cs="Times New Roman"/>
          <w:sz w:val="24"/>
          <w:szCs w:val="24"/>
          <w:vertAlign w:val="superscript"/>
        </w:rPr>
        <w:fldChar w:fldCharType="begin"/>
      </w:r>
      <w:r w:rsidR="001871C7" w:rsidRPr="001871C7">
        <w:rPr>
          <w:rFonts w:ascii="Times New Roman" w:hAnsi="Times New Roman" w:cs="Times New Roman"/>
          <w:sz w:val="24"/>
          <w:szCs w:val="24"/>
          <w:vertAlign w:val="superscript"/>
        </w:rPr>
        <w:instrText xml:space="preserve"> </w:instrText>
      </w:r>
      <w:r w:rsidR="001871C7" w:rsidRPr="001871C7">
        <w:rPr>
          <w:rFonts w:ascii="Times New Roman" w:hAnsi="Times New Roman" w:cs="Times New Roman" w:hint="eastAsia"/>
          <w:sz w:val="24"/>
          <w:szCs w:val="24"/>
          <w:vertAlign w:val="superscript"/>
        </w:rPr>
        <w:instrText>REF _Ref444954218 \r \h</w:instrText>
      </w:r>
      <w:r w:rsidR="001871C7" w:rsidRPr="001871C7">
        <w:rPr>
          <w:rFonts w:ascii="Times New Roman" w:hAnsi="Times New Roman" w:cs="Times New Roman"/>
          <w:sz w:val="24"/>
          <w:szCs w:val="24"/>
          <w:vertAlign w:val="superscript"/>
        </w:rPr>
        <w:instrText xml:space="preserve"> </w:instrText>
      </w:r>
      <w:r w:rsidR="001871C7">
        <w:rPr>
          <w:rFonts w:ascii="Times New Roman" w:hAnsi="Times New Roman" w:cs="Times New Roman"/>
          <w:sz w:val="24"/>
          <w:szCs w:val="24"/>
          <w:vertAlign w:val="superscript"/>
        </w:rPr>
        <w:instrText xml:space="preserve"> \* MERGEFORMAT </w:instrText>
      </w:r>
      <w:r w:rsidR="001871C7" w:rsidRPr="001871C7">
        <w:rPr>
          <w:rFonts w:ascii="Times New Roman" w:hAnsi="Times New Roman" w:cs="Times New Roman"/>
          <w:sz w:val="24"/>
          <w:szCs w:val="24"/>
          <w:vertAlign w:val="superscript"/>
        </w:rPr>
      </w:r>
      <w:r w:rsidR="001871C7" w:rsidRPr="001871C7">
        <w:rPr>
          <w:rFonts w:ascii="Times New Roman" w:hAnsi="Times New Roman" w:cs="Times New Roman"/>
          <w:sz w:val="24"/>
          <w:szCs w:val="24"/>
          <w:vertAlign w:val="superscript"/>
        </w:rPr>
        <w:fldChar w:fldCharType="separate"/>
      </w:r>
      <w:r w:rsidR="00176310">
        <w:rPr>
          <w:rFonts w:ascii="Times New Roman" w:hAnsi="Times New Roman" w:cs="Times New Roman"/>
          <w:sz w:val="24"/>
          <w:szCs w:val="24"/>
          <w:vertAlign w:val="superscript"/>
        </w:rPr>
        <w:t>[28]</w:t>
      </w:r>
      <w:r w:rsidR="001871C7" w:rsidRPr="001871C7">
        <w:rPr>
          <w:rFonts w:ascii="Times New Roman" w:hAnsi="Times New Roman" w:cs="Times New Roman"/>
          <w:sz w:val="24"/>
          <w:szCs w:val="24"/>
          <w:vertAlign w:val="superscript"/>
        </w:rPr>
        <w:fldChar w:fldCharType="end"/>
      </w:r>
      <w:r w:rsidRPr="00FB7B94">
        <w:rPr>
          <w:rFonts w:ascii="Times New Roman" w:hAnsi="Times New Roman" w:cs="Times New Roman" w:hint="eastAsia"/>
          <w:sz w:val="24"/>
          <w:szCs w:val="24"/>
        </w:rPr>
        <w:t>等人</w:t>
      </w:r>
    </w:p>
    <w:p w14:paraId="341EC6BC" w14:textId="1A209C44" w:rsidR="00B733CB" w:rsidRDefault="00CC2CF4" w:rsidP="00B733CB">
      <w:pPr>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rte</w:t>
      </w:r>
      <w:r w:rsidRPr="00CC2CF4">
        <w:rPr>
          <w:rFonts w:ascii="Times New Roman" w:hAnsi="Times New Roman" w:cs="Times New Roman"/>
          <w:sz w:val="24"/>
          <w:szCs w:val="24"/>
          <w:vertAlign w:val="superscript"/>
        </w:rPr>
        <w:fldChar w:fldCharType="begin"/>
      </w:r>
      <w:r w:rsidRPr="00CC2CF4">
        <w:rPr>
          <w:rFonts w:ascii="Times New Roman" w:hAnsi="Times New Roman" w:cs="Times New Roman"/>
          <w:sz w:val="24"/>
          <w:szCs w:val="24"/>
          <w:vertAlign w:val="superscript"/>
        </w:rPr>
        <w:instrText xml:space="preserve"> </w:instrText>
      </w:r>
      <w:r w:rsidRPr="00CC2CF4">
        <w:rPr>
          <w:rFonts w:ascii="Times New Roman" w:hAnsi="Times New Roman" w:cs="Times New Roman" w:hint="eastAsia"/>
          <w:sz w:val="24"/>
          <w:szCs w:val="24"/>
          <w:vertAlign w:val="superscript"/>
        </w:rPr>
        <w:instrText>REF _Ref444955641 \r \h</w:instrText>
      </w:r>
      <w:r w:rsidRPr="00CC2CF4">
        <w:rPr>
          <w:rFonts w:ascii="Times New Roman" w:hAnsi="Times New Roman" w:cs="Times New Roman"/>
          <w:sz w:val="24"/>
          <w:szCs w:val="24"/>
          <w:vertAlign w:val="superscript"/>
        </w:rPr>
        <w:instrText xml:space="preserve"> </w:instrText>
      </w:r>
      <w:r>
        <w:rPr>
          <w:rFonts w:ascii="Times New Roman" w:hAnsi="Times New Roman" w:cs="Times New Roman"/>
          <w:sz w:val="24"/>
          <w:szCs w:val="24"/>
          <w:vertAlign w:val="superscript"/>
        </w:rPr>
        <w:instrText xml:space="preserve"> \* MERGEFORMAT </w:instrText>
      </w:r>
      <w:r w:rsidRPr="00CC2CF4">
        <w:rPr>
          <w:rFonts w:ascii="Times New Roman" w:hAnsi="Times New Roman" w:cs="Times New Roman"/>
          <w:sz w:val="24"/>
          <w:szCs w:val="24"/>
          <w:vertAlign w:val="superscript"/>
        </w:rPr>
      </w:r>
      <w:r w:rsidRPr="00CC2CF4">
        <w:rPr>
          <w:rFonts w:ascii="Times New Roman" w:hAnsi="Times New Roman" w:cs="Times New Roman"/>
          <w:sz w:val="24"/>
          <w:szCs w:val="24"/>
          <w:vertAlign w:val="superscript"/>
        </w:rPr>
        <w:fldChar w:fldCharType="separate"/>
      </w:r>
      <w:r w:rsidR="00176310">
        <w:rPr>
          <w:rFonts w:ascii="Times New Roman" w:hAnsi="Times New Roman" w:cs="Times New Roman"/>
          <w:sz w:val="24"/>
          <w:szCs w:val="24"/>
          <w:vertAlign w:val="superscript"/>
        </w:rPr>
        <w:t>[45]</w:t>
      </w:r>
      <w:r w:rsidRPr="00CC2CF4">
        <w:rPr>
          <w:rFonts w:ascii="Times New Roman" w:hAnsi="Times New Roman" w:cs="Times New Roman"/>
          <w:sz w:val="24"/>
          <w:szCs w:val="24"/>
          <w:vertAlign w:val="superscript"/>
        </w:rPr>
        <w:fldChar w:fldCharType="end"/>
      </w:r>
      <w:r w:rsidR="00FB7B94" w:rsidRPr="00FB7B94">
        <w:rPr>
          <w:rFonts w:ascii="Times New Roman" w:hAnsi="Times New Roman" w:cs="Times New Roman" w:hint="eastAsia"/>
          <w:sz w:val="24"/>
          <w:szCs w:val="24"/>
        </w:rPr>
        <w:t>等人</w:t>
      </w:r>
    </w:p>
    <w:p w14:paraId="7246ABCE" w14:textId="52E087EF" w:rsidR="00FB7B94" w:rsidRDefault="00CC2CF4" w:rsidP="004B131C">
      <w:pPr>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aj</w:t>
      </w:r>
      <w:r w:rsidRPr="00CC2CF4">
        <w:rPr>
          <w:rFonts w:ascii="Times New Roman" w:hAnsi="Times New Roman" w:cs="Times New Roman"/>
          <w:sz w:val="24"/>
          <w:szCs w:val="24"/>
          <w:vertAlign w:val="superscript"/>
        </w:rPr>
        <w:fldChar w:fldCharType="begin"/>
      </w:r>
      <w:r w:rsidRPr="00CC2CF4">
        <w:rPr>
          <w:rFonts w:ascii="Times New Roman" w:hAnsi="Times New Roman" w:cs="Times New Roman"/>
          <w:sz w:val="24"/>
          <w:szCs w:val="24"/>
          <w:vertAlign w:val="superscript"/>
        </w:rPr>
        <w:instrText xml:space="preserve"> </w:instrText>
      </w:r>
      <w:r w:rsidRPr="00CC2CF4">
        <w:rPr>
          <w:rFonts w:ascii="Times New Roman" w:hAnsi="Times New Roman" w:cs="Times New Roman" w:hint="eastAsia"/>
          <w:sz w:val="24"/>
          <w:szCs w:val="24"/>
          <w:vertAlign w:val="superscript"/>
        </w:rPr>
        <w:instrText>REF _Ref444954307 \r \h</w:instrText>
      </w:r>
      <w:r w:rsidRPr="00CC2CF4">
        <w:rPr>
          <w:rFonts w:ascii="Times New Roman" w:hAnsi="Times New Roman" w:cs="Times New Roman"/>
          <w:sz w:val="24"/>
          <w:szCs w:val="24"/>
          <w:vertAlign w:val="superscript"/>
        </w:rPr>
        <w:instrText xml:space="preserve"> </w:instrText>
      </w:r>
      <w:r>
        <w:rPr>
          <w:rFonts w:ascii="Times New Roman" w:hAnsi="Times New Roman" w:cs="Times New Roman"/>
          <w:sz w:val="24"/>
          <w:szCs w:val="24"/>
          <w:vertAlign w:val="superscript"/>
        </w:rPr>
        <w:instrText xml:space="preserve"> \* MERGEFORMAT </w:instrText>
      </w:r>
      <w:r w:rsidRPr="00CC2CF4">
        <w:rPr>
          <w:rFonts w:ascii="Times New Roman" w:hAnsi="Times New Roman" w:cs="Times New Roman"/>
          <w:sz w:val="24"/>
          <w:szCs w:val="24"/>
          <w:vertAlign w:val="superscript"/>
        </w:rPr>
      </w:r>
      <w:r w:rsidRPr="00CC2CF4">
        <w:rPr>
          <w:rFonts w:ascii="Times New Roman" w:hAnsi="Times New Roman" w:cs="Times New Roman"/>
          <w:sz w:val="24"/>
          <w:szCs w:val="24"/>
          <w:vertAlign w:val="superscript"/>
        </w:rPr>
        <w:fldChar w:fldCharType="separate"/>
      </w:r>
      <w:r w:rsidR="00176310">
        <w:rPr>
          <w:rFonts w:ascii="Times New Roman" w:hAnsi="Times New Roman" w:cs="Times New Roman"/>
          <w:sz w:val="24"/>
          <w:szCs w:val="24"/>
          <w:vertAlign w:val="superscript"/>
        </w:rPr>
        <w:t>[34]</w:t>
      </w:r>
      <w:r w:rsidRPr="00CC2CF4">
        <w:rPr>
          <w:rFonts w:ascii="Times New Roman" w:hAnsi="Times New Roman" w:cs="Times New Roman"/>
          <w:sz w:val="24"/>
          <w:szCs w:val="24"/>
          <w:vertAlign w:val="superscript"/>
        </w:rPr>
        <w:fldChar w:fldCharType="end"/>
      </w:r>
      <w:r w:rsidR="00A52F04">
        <w:rPr>
          <w:rFonts w:ascii="Times New Roman" w:hAnsi="Times New Roman" w:cs="Times New Roman" w:hint="eastAsia"/>
          <w:sz w:val="24"/>
          <w:szCs w:val="24"/>
        </w:rPr>
        <w:t>等在雨</w:t>
      </w:r>
      <w:r w:rsidR="00FB7B94" w:rsidRPr="00FB7B94">
        <w:rPr>
          <w:rFonts w:ascii="Times New Roman" w:hAnsi="Times New Roman" w:cs="Times New Roman" w:hint="eastAsia"/>
          <w:sz w:val="24"/>
          <w:szCs w:val="24"/>
        </w:rPr>
        <w:t>。</w:t>
      </w:r>
    </w:p>
    <w:p w14:paraId="3C9C8BF0" w14:textId="45A2F9CF" w:rsidR="00DE56C6" w:rsidRDefault="00CC2CF4" w:rsidP="00FB7B94">
      <w:pPr>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h</w:t>
      </w:r>
      <w:r w:rsidRPr="005A77D4">
        <w:rPr>
          <w:rFonts w:ascii="Times New Roman" w:hAnsi="Times New Roman" w:cs="Times New Roman"/>
          <w:sz w:val="24"/>
          <w:szCs w:val="24"/>
          <w:vertAlign w:val="superscript"/>
        </w:rPr>
        <w:fldChar w:fldCharType="begin"/>
      </w:r>
      <w:r w:rsidRPr="005A77D4">
        <w:rPr>
          <w:rFonts w:ascii="Times New Roman" w:hAnsi="Times New Roman" w:cs="Times New Roman"/>
          <w:sz w:val="24"/>
          <w:szCs w:val="24"/>
          <w:vertAlign w:val="superscript"/>
        </w:rPr>
        <w:instrText xml:space="preserve"> </w:instrText>
      </w:r>
      <w:r w:rsidRPr="005A77D4">
        <w:rPr>
          <w:rFonts w:ascii="Times New Roman" w:hAnsi="Times New Roman" w:cs="Times New Roman" w:hint="eastAsia"/>
          <w:sz w:val="24"/>
          <w:szCs w:val="24"/>
          <w:vertAlign w:val="superscript"/>
        </w:rPr>
        <w:instrText>REF _Ref444955977 \r \h</w:instrText>
      </w:r>
      <w:r w:rsidRPr="005A77D4">
        <w:rPr>
          <w:rFonts w:ascii="Times New Roman" w:hAnsi="Times New Roman" w:cs="Times New Roman"/>
          <w:sz w:val="24"/>
          <w:szCs w:val="24"/>
          <w:vertAlign w:val="superscript"/>
        </w:rPr>
        <w:instrText xml:space="preserve"> </w:instrText>
      </w:r>
      <w:r w:rsidR="005A77D4">
        <w:rPr>
          <w:rFonts w:ascii="Times New Roman" w:hAnsi="Times New Roman" w:cs="Times New Roman"/>
          <w:sz w:val="24"/>
          <w:szCs w:val="24"/>
          <w:vertAlign w:val="superscript"/>
        </w:rPr>
        <w:instrText xml:space="preserve"> \* MERGEFORMAT </w:instrText>
      </w:r>
      <w:r w:rsidRPr="005A77D4">
        <w:rPr>
          <w:rFonts w:ascii="Times New Roman" w:hAnsi="Times New Roman" w:cs="Times New Roman"/>
          <w:sz w:val="24"/>
          <w:szCs w:val="24"/>
          <w:vertAlign w:val="superscript"/>
        </w:rPr>
      </w:r>
      <w:r w:rsidRPr="005A77D4">
        <w:rPr>
          <w:rFonts w:ascii="Times New Roman" w:hAnsi="Times New Roman" w:cs="Times New Roman"/>
          <w:sz w:val="24"/>
          <w:szCs w:val="24"/>
          <w:vertAlign w:val="superscript"/>
        </w:rPr>
        <w:fldChar w:fldCharType="separate"/>
      </w:r>
      <w:r w:rsidR="00176310">
        <w:rPr>
          <w:rFonts w:ascii="Times New Roman" w:hAnsi="Times New Roman" w:cs="Times New Roman"/>
          <w:sz w:val="24"/>
          <w:szCs w:val="24"/>
          <w:vertAlign w:val="superscript"/>
        </w:rPr>
        <w:t>[47]</w:t>
      </w:r>
      <w:r w:rsidRPr="005A77D4">
        <w:rPr>
          <w:rFonts w:ascii="Times New Roman" w:hAnsi="Times New Roman" w:cs="Times New Roman"/>
          <w:sz w:val="24"/>
          <w:szCs w:val="24"/>
          <w:vertAlign w:val="superscript"/>
        </w:rPr>
        <w:fldChar w:fldCharType="end"/>
      </w:r>
      <w:r w:rsidR="00FF357E">
        <w:rPr>
          <w:rFonts w:ascii="Times New Roman" w:hAnsi="Times New Roman" w:cs="Times New Roman" w:hint="eastAsia"/>
          <w:sz w:val="24"/>
          <w:szCs w:val="24"/>
        </w:rPr>
        <w:t>基</w:t>
      </w:r>
    </w:p>
    <w:p w14:paraId="5CB156D8" w14:textId="69CCC8C2" w:rsidR="00F555AA" w:rsidRDefault="00DE56C6" w:rsidP="00F555AA">
      <w:pPr>
        <w:spacing w:line="400" w:lineRule="exact"/>
        <w:ind w:firstLineChars="200" w:firstLine="480"/>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w:instrText>
      </w:r>
      <w:r>
        <w:rPr>
          <w:rFonts w:ascii="Times New Roman" w:hAnsi="Times New Roman" w:cs="Times New Roman" w:hint="eastAsia"/>
          <w:sz w:val="24"/>
          <w:szCs w:val="24"/>
        </w:rPr>
        <w:instrText>= 2 \* GB3</w:instrText>
      </w:r>
      <w:r>
        <w:rPr>
          <w:rFonts w:ascii="Times New Roman" w:hAnsi="Times New Roman" w:cs="Times New Roman"/>
          <w:sz w:val="24"/>
          <w:szCs w:val="24"/>
        </w:rPr>
        <w:instrText xml:space="preserve"> </w:instrText>
      </w:r>
      <w:r>
        <w:rPr>
          <w:rFonts w:ascii="Times New Roman" w:hAnsi="Times New Roman" w:cs="Times New Roman"/>
          <w:sz w:val="24"/>
          <w:szCs w:val="24"/>
        </w:rPr>
        <w:fldChar w:fldCharType="separate"/>
      </w:r>
      <w:r w:rsidR="00A56F29">
        <w:rPr>
          <w:rFonts w:ascii="Times New Roman" w:hAnsi="Times New Roman" w:cs="Times New Roman" w:hint="eastAsia"/>
          <w:noProof/>
          <w:sz w:val="24"/>
          <w:szCs w:val="24"/>
        </w:rPr>
        <w:t>②</w:t>
      </w:r>
      <w:r>
        <w:rPr>
          <w:rFonts w:ascii="Times New Roman" w:hAnsi="Times New Roman" w:cs="Times New Roman"/>
          <w:sz w:val="24"/>
          <w:szCs w:val="24"/>
        </w:rPr>
        <w:fldChar w:fldCharType="end"/>
      </w:r>
      <w:r w:rsidR="00FB7B94" w:rsidRPr="00FB7B94">
        <w:rPr>
          <w:rFonts w:ascii="Times New Roman" w:hAnsi="Times New Roman" w:cs="Times New Roman" w:hint="eastAsia"/>
          <w:sz w:val="24"/>
          <w:szCs w:val="24"/>
        </w:rPr>
        <w:t>防</w:t>
      </w:r>
    </w:p>
    <w:p w14:paraId="1A5D8273" w14:textId="401FB51E" w:rsidR="00F555AA" w:rsidRPr="00FB7B94" w:rsidRDefault="00CC2CF4" w:rsidP="00F555AA">
      <w:pPr>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nasi</w:t>
      </w:r>
      <w:r w:rsidRPr="005A77D4">
        <w:rPr>
          <w:rFonts w:ascii="Times New Roman" w:hAnsi="Times New Roman" w:cs="Times New Roman"/>
          <w:sz w:val="24"/>
          <w:szCs w:val="24"/>
          <w:vertAlign w:val="superscript"/>
        </w:rPr>
        <w:fldChar w:fldCharType="begin"/>
      </w:r>
      <w:r w:rsidRPr="005A77D4">
        <w:rPr>
          <w:rFonts w:ascii="Times New Roman" w:hAnsi="Times New Roman" w:cs="Times New Roman"/>
          <w:sz w:val="24"/>
          <w:szCs w:val="24"/>
          <w:vertAlign w:val="superscript"/>
        </w:rPr>
        <w:instrText xml:space="preserve"> </w:instrText>
      </w:r>
      <w:r w:rsidRPr="005A77D4">
        <w:rPr>
          <w:rFonts w:ascii="Times New Roman" w:hAnsi="Times New Roman" w:cs="Times New Roman" w:hint="eastAsia"/>
          <w:sz w:val="24"/>
          <w:szCs w:val="24"/>
          <w:vertAlign w:val="superscript"/>
        </w:rPr>
        <w:instrText>REF _Ref444955983 \r \h</w:instrText>
      </w:r>
      <w:r w:rsidRPr="005A77D4">
        <w:rPr>
          <w:rFonts w:ascii="Times New Roman" w:hAnsi="Times New Roman" w:cs="Times New Roman"/>
          <w:sz w:val="24"/>
          <w:szCs w:val="24"/>
          <w:vertAlign w:val="superscript"/>
        </w:rPr>
        <w:instrText xml:space="preserve"> </w:instrText>
      </w:r>
      <w:r w:rsidR="005A77D4">
        <w:rPr>
          <w:rFonts w:ascii="Times New Roman" w:hAnsi="Times New Roman" w:cs="Times New Roman"/>
          <w:sz w:val="24"/>
          <w:szCs w:val="24"/>
          <w:vertAlign w:val="superscript"/>
        </w:rPr>
        <w:instrText xml:space="preserve"> \* MERGEFORMAT </w:instrText>
      </w:r>
      <w:r w:rsidRPr="005A77D4">
        <w:rPr>
          <w:rFonts w:ascii="Times New Roman" w:hAnsi="Times New Roman" w:cs="Times New Roman"/>
          <w:sz w:val="24"/>
          <w:szCs w:val="24"/>
          <w:vertAlign w:val="superscript"/>
        </w:rPr>
      </w:r>
      <w:r w:rsidRPr="005A77D4">
        <w:rPr>
          <w:rFonts w:ascii="Times New Roman" w:hAnsi="Times New Roman" w:cs="Times New Roman"/>
          <w:sz w:val="24"/>
          <w:szCs w:val="24"/>
          <w:vertAlign w:val="superscript"/>
        </w:rPr>
        <w:fldChar w:fldCharType="separate"/>
      </w:r>
      <w:r w:rsidR="00176310">
        <w:rPr>
          <w:rFonts w:ascii="Times New Roman" w:hAnsi="Times New Roman" w:cs="Times New Roman"/>
          <w:sz w:val="24"/>
          <w:szCs w:val="24"/>
          <w:vertAlign w:val="superscript"/>
        </w:rPr>
        <w:t>[48]</w:t>
      </w:r>
      <w:r w:rsidRPr="005A77D4">
        <w:rPr>
          <w:rFonts w:ascii="Times New Roman" w:hAnsi="Times New Roman" w:cs="Times New Roman"/>
          <w:sz w:val="24"/>
          <w:szCs w:val="24"/>
          <w:vertAlign w:val="superscript"/>
        </w:rPr>
        <w:fldChar w:fldCharType="end"/>
      </w:r>
      <w:r w:rsidR="00FB7B94" w:rsidRPr="00FB7B94">
        <w:rPr>
          <w:rFonts w:ascii="Times New Roman" w:hAnsi="Times New Roman" w:cs="Times New Roman" w:hint="eastAsia"/>
          <w:sz w:val="24"/>
          <w:szCs w:val="24"/>
        </w:rPr>
        <w:t>等</w:t>
      </w:r>
    </w:p>
    <w:p w14:paraId="1062316C" w14:textId="6186CF47" w:rsidR="00F555AA" w:rsidRPr="00EC0B8D" w:rsidRDefault="00FB7B94" w:rsidP="00F555AA">
      <w:pPr>
        <w:spacing w:line="400" w:lineRule="exact"/>
        <w:ind w:firstLineChars="200" w:firstLine="480"/>
        <w:rPr>
          <w:rFonts w:ascii="Times New Roman" w:hAnsi="Times New Roman" w:cs="Times New Roman"/>
          <w:sz w:val="24"/>
          <w:szCs w:val="24"/>
        </w:rPr>
      </w:pPr>
      <w:r w:rsidRPr="00FB7B94">
        <w:rPr>
          <w:rFonts w:ascii="Times New Roman" w:hAnsi="Times New Roman" w:cs="Times New Roman" w:hint="eastAsia"/>
          <w:sz w:val="24"/>
          <w:szCs w:val="24"/>
        </w:rPr>
        <w:t>nny</w:t>
      </w:r>
      <w:r w:rsidR="00CC2CF4" w:rsidRPr="005A77D4">
        <w:rPr>
          <w:rFonts w:ascii="Times New Roman" w:hAnsi="Times New Roman" w:cs="Times New Roman"/>
          <w:sz w:val="24"/>
          <w:szCs w:val="24"/>
          <w:vertAlign w:val="superscript"/>
        </w:rPr>
        <w:fldChar w:fldCharType="begin"/>
      </w:r>
      <w:r w:rsidR="00CC2CF4" w:rsidRPr="005A77D4">
        <w:rPr>
          <w:rFonts w:ascii="Times New Roman" w:hAnsi="Times New Roman" w:cs="Times New Roman"/>
          <w:sz w:val="24"/>
          <w:szCs w:val="24"/>
          <w:vertAlign w:val="superscript"/>
        </w:rPr>
        <w:instrText xml:space="preserve"> </w:instrText>
      </w:r>
      <w:r w:rsidR="00CC2CF4" w:rsidRPr="005A77D4">
        <w:rPr>
          <w:rFonts w:ascii="Times New Roman" w:hAnsi="Times New Roman" w:cs="Times New Roman" w:hint="eastAsia"/>
          <w:sz w:val="24"/>
          <w:szCs w:val="24"/>
          <w:vertAlign w:val="superscript"/>
        </w:rPr>
        <w:instrText>REF _Ref444956007 \r \h</w:instrText>
      </w:r>
      <w:r w:rsidR="00CC2CF4" w:rsidRPr="005A77D4">
        <w:rPr>
          <w:rFonts w:ascii="Times New Roman" w:hAnsi="Times New Roman" w:cs="Times New Roman"/>
          <w:sz w:val="24"/>
          <w:szCs w:val="24"/>
          <w:vertAlign w:val="superscript"/>
        </w:rPr>
        <w:instrText xml:space="preserve"> </w:instrText>
      </w:r>
      <w:r w:rsidR="005A77D4">
        <w:rPr>
          <w:rFonts w:ascii="Times New Roman" w:hAnsi="Times New Roman" w:cs="Times New Roman"/>
          <w:sz w:val="24"/>
          <w:szCs w:val="24"/>
          <w:vertAlign w:val="superscript"/>
        </w:rPr>
        <w:instrText xml:space="preserve"> \* MERGEFORMAT </w:instrText>
      </w:r>
      <w:r w:rsidR="00CC2CF4" w:rsidRPr="005A77D4">
        <w:rPr>
          <w:rFonts w:ascii="Times New Roman" w:hAnsi="Times New Roman" w:cs="Times New Roman"/>
          <w:sz w:val="24"/>
          <w:szCs w:val="24"/>
          <w:vertAlign w:val="superscript"/>
        </w:rPr>
      </w:r>
      <w:r w:rsidR="00CC2CF4" w:rsidRPr="005A77D4">
        <w:rPr>
          <w:rFonts w:ascii="Times New Roman" w:hAnsi="Times New Roman" w:cs="Times New Roman"/>
          <w:sz w:val="24"/>
          <w:szCs w:val="24"/>
          <w:vertAlign w:val="superscript"/>
        </w:rPr>
        <w:fldChar w:fldCharType="separate"/>
      </w:r>
      <w:r w:rsidR="00176310">
        <w:rPr>
          <w:rFonts w:ascii="Times New Roman" w:hAnsi="Times New Roman" w:cs="Times New Roman"/>
          <w:sz w:val="24"/>
          <w:szCs w:val="24"/>
          <w:vertAlign w:val="superscript"/>
        </w:rPr>
        <w:t>[49]</w:t>
      </w:r>
      <w:r w:rsidR="00CC2CF4" w:rsidRPr="005A77D4">
        <w:rPr>
          <w:rFonts w:ascii="Times New Roman" w:hAnsi="Times New Roman" w:cs="Times New Roman"/>
          <w:sz w:val="24"/>
          <w:szCs w:val="24"/>
          <w:vertAlign w:val="superscript"/>
        </w:rPr>
        <w:fldChar w:fldCharType="end"/>
      </w:r>
      <w:r w:rsidRPr="00FB7B94">
        <w:rPr>
          <w:rFonts w:ascii="Times New Roman" w:hAnsi="Times New Roman" w:cs="Times New Roman" w:hint="eastAsia"/>
          <w:sz w:val="24"/>
          <w:szCs w:val="24"/>
        </w:rPr>
        <w:t>研究</w:t>
      </w:r>
      <w:r w:rsidR="00CC2CF4">
        <w:rPr>
          <w:rFonts w:ascii="Times New Roman" w:hAnsi="Times New Roman" w:cs="Times New Roman" w:hint="eastAsia"/>
          <w:sz w:val="24"/>
          <w:szCs w:val="24"/>
        </w:rPr>
        <w:t>rson</w:t>
      </w:r>
      <w:r w:rsidR="00CC2CF4" w:rsidRPr="00F218DB">
        <w:rPr>
          <w:rFonts w:ascii="Times New Roman" w:hAnsi="Times New Roman" w:cs="Times New Roman"/>
          <w:sz w:val="24"/>
          <w:szCs w:val="24"/>
          <w:vertAlign w:val="superscript"/>
        </w:rPr>
        <w:fldChar w:fldCharType="begin"/>
      </w:r>
      <w:r w:rsidR="00CC2CF4" w:rsidRPr="00F218DB">
        <w:rPr>
          <w:rFonts w:ascii="Times New Roman" w:hAnsi="Times New Roman" w:cs="Times New Roman"/>
          <w:sz w:val="24"/>
          <w:szCs w:val="24"/>
          <w:vertAlign w:val="superscript"/>
        </w:rPr>
        <w:instrText xml:space="preserve"> </w:instrText>
      </w:r>
      <w:r w:rsidR="00CC2CF4" w:rsidRPr="00F218DB">
        <w:rPr>
          <w:rFonts w:ascii="Times New Roman" w:hAnsi="Times New Roman" w:cs="Times New Roman" w:hint="eastAsia"/>
          <w:sz w:val="24"/>
          <w:szCs w:val="24"/>
          <w:vertAlign w:val="superscript"/>
        </w:rPr>
        <w:instrText>REF _Ref444956084 \r \h</w:instrText>
      </w:r>
      <w:r w:rsidR="00CC2CF4" w:rsidRPr="00F218DB">
        <w:rPr>
          <w:rFonts w:ascii="Times New Roman" w:hAnsi="Times New Roman" w:cs="Times New Roman"/>
          <w:sz w:val="24"/>
          <w:szCs w:val="24"/>
          <w:vertAlign w:val="superscript"/>
        </w:rPr>
        <w:instrText xml:space="preserve"> </w:instrText>
      </w:r>
      <w:r w:rsidR="00F218DB">
        <w:rPr>
          <w:rFonts w:ascii="Times New Roman" w:hAnsi="Times New Roman" w:cs="Times New Roman"/>
          <w:sz w:val="24"/>
          <w:szCs w:val="24"/>
          <w:vertAlign w:val="superscript"/>
        </w:rPr>
        <w:instrText xml:space="preserve"> \* MERGEFORMAT </w:instrText>
      </w:r>
      <w:r w:rsidR="00CC2CF4" w:rsidRPr="00F218DB">
        <w:rPr>
          <w:rFonts w:ascii="Times New Roman" w:hAnsi="Times New Roman" w:cs="Times New Roman"/>
          <w:sz w:val="24"/>
          <w:szCs w:val="24"/>
          <w:vertAlign w:val="superscript"/>
        </w:rPr>
      </w:r>
      <w:r w:rsidR="00CC2CF4" w:rsidRPr="00F218DB">
        <w:rPr>
          <w:rFonts w:ascii="Times New Roman" w:hAnsi="Times New Roman" w:cs="Times New Roman"/>
          <w:sz w:val="24"/>
          <w:szCs w:val="24"/>
          <w:vertAlign w:val="superscript"/>
        </w:rPr>
        <w:fldChar w:fldCharType="separate"/>
      </w:r>
      <w:r w:rsidR="00176310">
        <w:rPr>
          <w:rFonts w:ascii="Times New Roman" w:hAnsi="Times New Roman" w:cs="Times New Roman"/>
          <w:sz w:val="24"/>
          <w:szCs w:val="24"/>
          <w:vertAlign w:val="superscript"/>
        </w:rPr>
        <w:t>[50]</w:t>
      </w:r>
      <w:r w:rsidR="00CC2CF4" w:rsidRPr="00F218DB">
        <w:rPr>
          <w:rFonts w:ascii="Times New Roman" w:hAnsi="Times New Roman" w:cs="Times New Roman"/>
          <w:sz w:val="24"/>
          <w:szCs w:val="24"/>
          <w:vertAlign w:val="superscript"/>
        </w:rPr>
        <w:fldChar w:fldCharType="end"/>
      </w:r>
      <w:r w:rsidRPr="00FB7B94">
        <w:rPr>
          <w:rFonts w:ascii="Times New Roman" w:hAnsi="Times New Roman" w:cs="Times New Roman" w:hint="eastAsia"/>
          <w:sz w:val="24"/>
          <w:szCs w:val="24"/>
        </w:rPr>
        <w:t>等</w:t>
      </w:r>
    </w:p>
    <w:p w14:paraId="220EC631" w14:textId="7AE3FD24" w:rsidR="00FB7B94" w:rsidRPr="00EC0B8D" w:rsidRDefault="00CC2CF4" w:rsidP="00FB7B94">
      <w:pPr>
        <w:spacing w:line="400" w:lineRule="exact"/>
        <w:ind w:firstLineChars="200" w:firstLine="480"/>
        <w:rPr>
          <w:rFonts w:ascii="Times New Roman" w:hAnsi="Times New Roman" w:cs="Times New Roman"/>
          <w:sz w:val="24"/>
          <w:szCs w:val="24"/>
        </w:rPr>
      </w:pPr>
      <w:r w:rsidRPr="00EC0B8D">
        <w:rPr>
          <w:rFonts w:ascii="Times New Roman" w:hAnsi="Times New Roman" w:cs="Times New Roman"/>
          <w:sz w:val="24"/>
          <w:szCs w:val="24"/>
        </w:rPr>
        <w:t>ng</w:t>
      </w:r>
      <w:r w:rsidR="005A77D4" w:rsidRPr="00EC0B8D">
        <w:rPr>
          <w:rFonts w:ascii="Times New Roman" w:hAnsi="Times New Roman" w:cs="Times New Roman"/>
          <w:sz w:val="24"/>
          <w:szCs w:val="24"/>
          <w:vertAlign w:val="superscript"/>
        </w:rPr>
        <w:fldChar w:fldCharType="begin"/>
      </w:r>
      <w:r w:rsidR="005A77D4" w:rsidRPr="00EC0B8D">
        <w:rPr>
          <w:rFonts w:ascii="Times New Roman" w:hAnsi="Times New Roman" w:cs="Times New Roman"/>
          <w:sz w:val="24"/>
          <w:szCs w:val="24"/>
          <w:vertAlign w:val="superscript"/>
        </w:rPr>
        <w:instrText xml:space="preserve"> REF _Ref444957545 \r \h  \* MERGEFORMAT </w:instrText>
      </w:r>
      <w:r w:rsidR="005A77D4" w:rsidRPr="00EC0B8D">
        <w:rPr>
          <w:rFonts w:ascii="Times New Roman" w:hAnsi="Times New Roman" w:cs="Times New Roman"/>
          <w:sz w:val="24"/>
          <w:szCs w:val="24"/>
          <w:vertAlign w:val="superscript"/>
        </w:rPr>
      </w:r>
      <w:r w:rsidR="005A77D4" w:rsidRPr="00EC0B8D">
        <w:rPr>
          <w:rFonts w:ascii="Times New Roman" w:hAnsi="Times New Roman" w:cs="Times New Roman"/>
          <w:sz w:val="24"/>
          <w:szCs w:val="24"/>
          <w:vertAlign w:val="superscript"/>
        </w:rPr>
        <w:fldChar w:fldCharType="separate"/>
      </w:r>
      <w:r w:rsidR="00176310">
        <w:rPr>
          <w:rFonts w:ascii="Times New Roman" w:hAnsi="Times New Roman" w:cs="Times New Roman"/>
          <w:sz w:val="24"/>
          <w:szCs w:val="24"/>
          <w:vertAlign w:val="superscript"/>
        </w:rPr>
        <w:t>[51]</w:t>
      </w:r>
      <w:r w:rsidR="005A77D4" w:rsidRPr="00EC0B8D">
        <w:rPr>
          <w:rFonts w:ascii="Times New Roman" w:hAnsi="Times New Roman" w:cs="Times New Roman"/>
          <w:sz w:val="24"/>
          <w:szCs w:val="24"/>
          <w:vertAlign w:val="superscript"/>
        </w:rPr>
        <w:fldChar w:fldCharType="end"/>
      </w:r>
      <w:r w:rsidR="00EC0B8D" w:rsidRPr="00EC0B8D">
        <w:rPr>
          <w:rFonts w:ascii="Times New Roman" w:hAnsi="Times New Roman" w:cs="Times New Roman"/>
          <w:sz w:val="24"/>
          <w:szCs w:val="24"/>
        </w:rPr>
        <w:t>等</w:t>
      </w:r>
    </w:p>
    <w:p w14:paraId="2BD603FE" w14:textId="34AC8F42" w:rsidR="00E3399A" w:rsidRDefault="00995AE7" w:rsidP="002C1DAD">
      <w:pPr>
        <w:pStyle w:val="2"/>
      </w:pPr>
      <w:bookmarkStart w:id="41" w:name="_Toc478040807"/>
      <w:r w:rsidRPr="00995AE7">
        <w:rPr>
          <w:rFonts w:hint="eastAsia"/>
        </w:rPr>
        <w:lastRenderedPageBreak/>
        <w:t>本文研究的主要内容</w:t>
      </w:r>
      <w:bookmarkEnd w:id="41"/>
    </w:p>
    <w:p w14:paraId="6009936E" w14:textId="77777777" w:rsidR="0073112B" w:rsidRPr="0073112B" w:rsidRDefault="005052D8" w:rsidP="0073112B">
      <w:pPr>
        <w:spacing w:line="400" w:lineRule="exact"/>
        <w:ind w:firstLineChars="200" w:firstLine="480"/>
        <w:rPr>
          <w:rFonts w:ascii="Times New Roman" w:hAnsi="Times New Roman" w:cs="Times New Roman"/>
          <w:sz w:val="24"/>
          <w:szCs w:val="24"/>
        </w:rPr>
      </w:pPr>
      <w:r w:rsidRPr="005052D8">
        <w:rPr>
          <w:rFonts w:ascii="Times New Roman" w:hAnsi="Times New Roman" w:cs="Times New Roman" w:hint="eastAsia"/>
          <w:sz w:val="24"/>
          <w:szCs w:val="24"/>
        </w:rPr>
        <w:t>从聚类分析的国内外现状可以看出，基于划分的聚类算法适用于凸集或者类球形的数据集；基于密度的聚类算法依赖于数据集的密度分布，因此可以发现任意形状的簇，适用范围更加广泛。但是高维数据空间的稀疏性和距离集中使得无论是基于距离还是密度的聚类算法都变得不再适用。因此，本文引进了</w:t>
      </w:r>
      <w:r w:rsidRPr="005052D8">
        <w:rPr>
          <w:rFonts w:ascii="Times New Roman" w:hAnsi="Times New Roman" w:cs="Times New Roman"/>
          <w:sz w:val="24"/>
          <w:szCs w:val="24"/>
        </w:rPr>
        <w:t>hubness</w:t>
      </w:r>
      <w:r w:rsidRPr="005052D8">
        <w:rPr>
          <w:rFonts w:ascii="Times New Roman" w:hAnsi="Times New Roman" w:cs="Times New Roman" w:hint="eastAsia"/>
          <w:sz w:val="24"/>
          <w:szCs w:val="24"/>
        </w:rPr>
        <w:t>这一概念，并利用逆近邻的偏度很好地解决了这一问题。</w:t>
      </w:r>
      <w:r w:rsidR="0073112B" w:rsidRPr="0073112B">
        <w:rPr>
          <w:rFonts w:ascii="Times New Roman" w:hAnsi="Times New Roman" w:cs="Times New Roman" w:hint="eastAsia"/>
          <w:sz w:val="24"/>
          <w:szCs w:val="24"/>
        </w:rPr>
        <w:t>针对传统的聚类分析算法所存在的问题，本文主要完成了以下几方面的工作：</w:t>
      </w:r>
    </w:p>
    <w:p w14:paraId="752979E4" w14:textId="29433D5C" w:rsidR="0073112B" w:rsidRPr="0073112B" w:rsidRDefault="0073112B" w:rsidP="0073112B">
      <w:pPr>
        <w:spacing w:line="400" w:lineRule="exact"/>
        <w:ind w:firstLineChars="200" w:firstLine="480"/>
        <w:rPr>
          <w:rFonts w:ascii="Times New Roman" w:hAnsi="Times New Roman" w:cs="Times New Roman"/>
          <w:sz w:val="24"/>
          <w:szCs w:val="24"/>
        </w:rPr>
      </w:pPr>
      <w:r w:rsidRPr="0073112B">
        <w:rPr>
          <w:rFonts w:ascii="Times New Roman" w:hAnsi="Times New Roman" w:cs="Times New Roman" w:hint="eastAsia"/>
          <w:sz w:val="24"/>
          <w:szCs w:val="24"/>
        </w:rPr>
        <w:t>第一、研究了课题的相关背景及其意义，从数据挖掘的实践应用和理论基础两方面对聚类分析的国内外现状进行了概述总结，着重阐述了聚类分析在高维数据中所遇到的挑战。</w:t>
      </w:r>
    </w:p>
    <w:p w14:paraId="5F0FFDB9" w14:textId="1395C05A" w:rsidR="0073112B" w:rsidRPr="0073112B" w:rsidRDefault="0073112B" w:rsidP="0073112B">
      <w:pPr>
        <w:spacing w:line="400" w:lineRule="exact"/>
        <w:ind w:firstLineChars="200" w:firstLine="480"/>
        <w:rPr>
          <w:rFonts w:ascii="Times New Roman" w:hAnsi="Times New Roman" w:cs="Times New Roman"/>
          <w:sz w:val="24"/>
          <w:szCs w:val="24"/>
        </w:rPr>
      </w:pPr>
      <w:r w:rsidRPr="0073112B">
        <w:rPr>
          <w:rFonts w:ascii="Times New Roman" w:hAnsi="Times New Roman" w:cs="Times New Roman" w:hint="eastAsia"/>
          <w:sz w:val="24"/>
          <w:szCs w:val="24"/>
        </w:rPr>
        <w:t>第二、通过查看相关的聚类分析算法文献，例如层次聚类算法、划分聚类算法、基于分布的聚类算法以及基于密度的聚类算法等，对以上算法有了一定的了解并总结出了优缺点及其适用范围。</w:t>
      </w:r>
    </w:p>
    <w:p w14:paraId="34A6B681" w14:textId="6BD25F9F" w:rsidR="0073112B" w:rsidRPr="0073112B" w:rsidRDefault="0073112B" w:rsidP="0073112B">
      <w:pPr>
        <w:spacing w:line="400" w:lineRule="exact"/>
        <w:ind w:firstLineChars="200" w:firstLine="480"/>
        <w:rPr>
          <w:rFonts w:ascii="Times New Roman" w:hAnsi="Times New Roman" w:cs="Times New Roman"/>
          <w:sz w:val="24"/>
          <w:szCs w:val="24"/>
        </w:rPr>
      </w:pPr>
      <w:r w:rsidRPr="0073112B">
        <w:rPr>
          <w:rFonts w:ascii="Times New Roman" w:hAnsi="Times New Roman" w:cs="Times New Roman" w:hint="eastAsia"/>
          <w:sz w:val="24"/>
          <w:szCs w:val="24"/>
        </w:rPr>
        <w:t>第三、比较了现有的聚类分析算法，如</w:t>
      </w:r>
      <w:r w:rsidR="00B93F8B">
        <w:rPr>
          <w:rFonts w:ascii="Times New Roman" w:hAnsi="Times New Roman" w:cs="Times New Roman"/>
          <w:sz w:val="24"/>
          <w:szCs w:val="24"/>
        </w:rPr>
        <w:t>K-M</w:t>
      </w:r>
      <w:r w:rsidRPr="0073112B">
        <w:rPr>
          <w:rFonts w:ascii="Times New Roman" w:hAnsi="Times New Roman" w:cs="Times New Roman"/>
          <w:sz w:val="24"/>
          <w:szCs w:val="24"/>
        </w:rPr>
        <w:t>eans</w:t>
      </w:r>
      <w:r w:rsidRPr="0073112B">
        <w:rPr>
          <w:rFonts w:ascii="Times New Roman" w:hAnsi="Times New Roman" w:cs="Times New Roman" w:hint="eastAsia"/>
          <w:sz w:val="24"/>
          <w:szCs w:val="24"/>
        </w:rPr>
        <w:t>，</w:t>
      </w:r>
      <w:r w:rsidRPr="0073112B">
        <w:rPr>
          <w:rFonts w:ascii="Times New Roman" w:hAnsi="Times New Roman" w:cs="Times New Roman"/>
          <w:sz w:val="24"/>
          <w:szCs w:val="24"/>
        </w:rPr>
        <w:t>DBSCAN</w:t>
      </w:r>
      <w:r w:rsidRPr="0073112B">
        <w:rPr>
          <w:rFonts w:ascii="Times New Roman" w:hAnsi="Times New Roman" w:cs="Times New Roman" w:hint="eastAsia"/>
          <w:sz w:val="24"/>
          <w:szCs w:val="24"/>
        </w:rPr>
        <w:t>等，并且针对其基本思想进行了分析研究。研究表明，无论是基于距离的聚类算法还是基于密度的聚类算法都无法解决维数灾难的问题，同时研究了可在高维数据空间聚类的</w:t>
      </w:r>
      <w:r w:rsidRPr="0073112B">
        <w:rPr>
          <w:rFonts w:ascii="Times New Roman" w:hAnsi="Times New Roman" w:cs="Times New Roman"/>
          <w:sz w:val="24"/>
          <w:szCs w:val="24"/>
        </w:rPr>
        <w:t>hub</w:t>
      </w:r>
      <w:r w:rsidRPr="0073112B">
        <w:rPr>
          <w:rFonts w:ascii="Times New Roman" w:hAnsi="Times New Roman" w:cs="Times New Roman" w:hint="eastAsia"/>
          <w:sz w:val="24"/>
          <w:szCs w:val="24"/>
        </w:rPr>
        <w:t>聚类算法。</w:t>
      </w:r>
    </w:p>
    <w:p w14:paraId="70995673" w14:textId="714CD9FD" w:rsidR="0073112B" w:rsidRPr="0073112B" w:rsidRDefault="0073112B" w:rsidP="0073112B">
      <w:pPr>
        <w:spacing w:line="400" w:lineRule="exact"/>
        <w:ind w:firstLineChars="200" w:firstLine="480"/>
        <w:rPr>
          <w:rFonts w:ascii="Times New Roman" w:hAnsi="Times New Roman" w:cs="Times New Roman"/>
          <w:sz w:val="24"/>
          <w:szCs w:val="24"/>
        </w:rPr>
      </w:pPr>
      <w:r w:rsidRPr="0073112B">
        <w:rPr>
          <w:rFonts w:ascii="Times New Roman" w:hAnsi="Times New Roman" w:cs="Times New Roman" w:hint="eastAsia"/>
          <w:sz w:val="24"/>
          <w:szCs w:val="24"/>
        </w:rPr>
        <w:t>第四、将原有的基于</w:t>
      </w:r>
      <w:r w:rsidRPr="0073112B">
        <w:rPr>
          <w:rFonts w:ascii="Times New Roman" w:hAnsi="Times New Roman" w:cs="Times New Roman"/>
          <w:sz w:val="24"/>
          <w:szCs w:val="24"/>
        </w:rPr>
        <w:t>hub</w:t>
      </w:r>
      <w:r w:rsidRPr="0073112B">
        <w:rPr>
          <w:rFonts w:ascii="Times New Roman" w:hAnsi="Times New Roman" w:cs="Times New Roman" w:hint="eastAsia"/>
          <w:sz w:val="24"/>
          <w:szCs w:val="24"/>
        </w:rPr>
        <w:t>的聚类分析算法与主成分分析相结合，提出“无损”降维聚类的</w:t>
      </w:r>
      <w:r w:rsidRPr="0073112B">
        <w:rPr>
          <w:rFonts w:ascii="Times New Roman" w:hAnsi="Times New Roman" w:cs="Times New Roman"/>
          <w:sz w:val="24"/>
          <w:szCs w:val="24"/>
        </w:rPr>
        <w:t>PCA-Hubness</w:t>
      </w:r>
      <w:r w:rsidRPr="0073112B">
        <w:rPr>
          <w:rFonts w:ascii="Times New Roman" w:hAnsi="Times New Roman" w:cs="Times New Roman" w:hint="eastAsia"/>
          <w:sz w:val="24"/>
          <w:szCs w:val="24"/>
        </w:rPr>
        <w:t>聚类算法，该算法解决了高维数据中存在的冗余和噪声数据，同时在不损失重要的有价值信息的情况下对数据集进行降维，增强了算法的聚类性能。</w:t>
      </w:r>
    </w:p>
    <w:p w14:paraId="3A1CFF3C" w14:textId="3B6B97D6" w:rsidR="00570270" w:rsidRDefault="0073112B" w:rsidP="0073112B">
      <w:pPr>
        <w:spacing w:line="400" w:lineRule="exact"/>
        <w:ind w:firstLineChars="200" w:firstLine="480"/>
        <w:rPr>
          <w:rFonts w:ascii="Times New Roman" w:hAnsi="Times New Roman" w:cs="Times New Roman"/>
          <w:sz w:val="24"/>
          <w:szCs w:val="24"/>
        </w:rPr>
      </w:pPr>
      <w:r w:rsidRPr="0073112B">
        <w:rPr>
          <w:rFonts w:ascii="Times New Roman" w:hAnsi="Times New Roman" w:cs="Times New Roman" w:hint="eastAsia"/>
          <w:sz w:val="24"/>
          <w:szCs w:val="24"/>
        </w:rPr>
        <w:t>第五、本文采用若干个</w:t>
      </w:r>
      <w:r w:rsidRPr="0073112B">
        <w:rPr>
          <w:rFonts w:ascii="Times New Roman" w:hAnsi="Times New Roman" w:cs="Times New Roman"/>
          <w:sz w:val="24"/>
          <w:szCs w:val="24"/>
        </w:rPr>
        <w:t>UCI</w:t>
      </w:r>
      <w:r w:rsidRPr="0073112B">
        <w:rPr>
          <w:rFonts w:ascii="Times New Roman" w:hAnsi="Times New Roman" w:cs="Times New Roman" w:hint="eastAsia"/>
          <w:sz w:val="24"/>
          <w:szCs w:val="24"/>
        </w:rPr>
        <w:t>数据集，将</w:t>
      </w:r>
      <w:r w:rsidRPr="0073112B">
        <w:rPr>
          <w:rFonts w:ascii="Times New Roman" w:hAnsi="Times New Roman" w:cs="Times New Roman"/>
          <w:sz w:val="24"/>
          <w:szCs w:val="24"/>
        </w:rPr>
        <w:t>PCA-Hubness</w:t>
      </w:r>
      <w:r w:rsidRPr="0073112B">
        <w:rPr>
          <w:rFonts w:ascii="Times New Roman" w:hAnsi="Times New Roman" w:cs="Times New Roman" w:hint="eastAsia"/>
          <w:sz w:val="24"/>
          <w:szCs w:val="24"/>
        </w:rPr>
        <w:t>聚类算法与传统的</w:t>
      </w:r>
      <w:r w:rsidR="00EA101B">
        <w:rPr>
          <w:rFonts w:ascii="Times New Roman" w:hAnsi="Times New Roman" w:cs="Times New Roman"/>
          <w:sz w:val="24"/>
          <w:szCs w:val="24"/>
        </w:rPr>
        <w:t>K-M</w:t>
      </w:r>
      <w:r w:rsidRPr="0073112B">
        <w:rPr>
          <w:rFonts w:ascii="Times New Roman" w:hAnsi="Times New Roman" w:cs="Times New Roman"/>
          <w:sz w:val="24"/>
          <w:szCs w:val="24"/>
        </w:rPr>
        <w:t>eans</w:t>
      </w:r>
      <w:r w:rsidRPr="0073112B">
        <w:rPr>
          <w:rFonts w:ascii="Times New Roman" w:hAnsi="Times New Roman" w:cs="Times New Roman" w:hint="eastAsia"/>
          <w:sz w:val="24"/>
          <w:szCs w:val="24"/>
        </w:rPr>
        <w:t>算法和</w:t>
      </w:r>
      <w:r w:rsidRPr="0073112B">
        <w:rPr>
          <w:rFonts w:ascii="Times New Roman" w:hAnsi="Times New Roman" w:cs="Times New Roman"/>
          <w:sz w:val="24"/>
          <w:szCs w:val="24"/>
        </w:rPr>
        <w:t>hub</w:t>
      </w:r>
      <w:r w:rsidRPr="0073112B">
        <w:rPr>
          <w:rFonts w:ascii="Times New Roman" w:hAnsi="Times New Roman" w:cs="Times New Roman" w:hint="eastAsia"/>
          <w:sz w:val="24"/>
          <w:szCs w:val="24"/>
        </w:rPr>
        <w:t>聚类算法进行对比实验，揭示了无论数据集是否呈现出较高的</w:t>
      </w:r>
      <w:r w:rsidRPr="0073112B">
        <w:rPr>
          <w:rFonts w:ascii="Times New Roman" w:hAnsi="Times New Roman" w:cs="Times New Roman"/>
          <w:sz w:val="24"/>
          <w:szCs w:val="24"/>
        </w:rPr>
        <w:t>hubness</w:t>
      </w:r>
      <w:r w:rsidRPr="0073112B">
        <w:rPr>
          <w:rFonts w:ascii="Times New Roman" w:hAnsi="Times New Roman" w:cs="Times New Roman" w:hint="eastAsia"/>
          <w:sz w:val="24"/>
          <w:szCs w:val="24"/>
        </w:rPr>
        <w:t>情况下该算法均可以取得不错的聚类效果。若数据集未呈现出较高的</w:t>
      </w:r>
      <w:r w:rsidRPr="0073112B">
        <w:rPr>
          <w:rFonts w:ascii="Times New Roman" w:hAnsi="Times New Roman" w:cs="Times New Roman"/>
          <w:sz w:val="24"/>
          <w:szCs w:val="24"/>
        </w:rPr>
        <w:t>hubness</w:t>
      </w:r>
      <w:r w:rsidRPr="0073112B">
        <w:rPr>
          <w:rFonts w:ascii="Times New Roman" w:hAnsi="Times New Roman" w:cs="Times New Roman" w:hint="eastAsia"/>
          <w:sz w:val="24"/>
          <w:szCs w:val="24"/>
        </w:rPr>
        <w:t>现象时，传统的</w:t>
      </w:r>
      <w:r w:rsidR="00F54BE2">
        <w:rPr>
          <w:rFonts w:ascii="Times New Roman" w:hAnsi="Times New Roman" w:cs="Times New Roman"/>
          <w:sz w:val="24"/>
          <w:szCs w:val="24"/>
        </w:rPr>
        <w:t>K-M</w:t>
      </w:r>
      <w:r w:rsidRPr="0073112B">
        <w:rPr>
          <w:rFonts w:ascii="Times New Roman" w:hAnsi="Times New Roman" w:cs="Times New Roman"/>
          <w:sz w:val="24"/>
          <w:szCs w:val="24"/>
        </w:rPr>
        <w:t>eans</w:t>
      </w:r>
      <w:r w:rsidRPr="0073112B">
        <w:rPr>
          <w:rFonts w:ascii="Times New Roman" w:hAnsi="Times New Roman" w:cs="Times New Roman" w:hint="eastAsia"/>
          <w:sz w:val="24"/>
          <w:szCs w:val="24"/>
        </w:rPr>
        <w:t>方法更为适用；然而，当数据集表现出较高的</w:t>
      </w:r>
      <w:r w:rsidRPr="0073112B">
        <w:rPr>
          <w:rFonts w:ascii="Times New Roman" w:hAnsi="Times New Roman" w:cs="Times New Roman"/>
          <w:sz w:val="24"/>
          <w:szCs w:val="24"/>
        </w:rPr>
        <w:t>hubness</w:t>
      </w:r>
      <w:r w:rsidRPr="0073112B">
        <w:rPr>
          <w:rFonts w:ascii="Times New Roman" w:hAnsi="Times New Roman" w:cs="Times New Roman" w:hint="eastAsia"/>
          <w:sz w:val="24"/>
          <w:szCs w:val="24"/>
        </w:rPr>
        <w:t>现象时，</w:t>
      </w:r>
      <w:r w:rsidRPr="0073112B">
        <w:rPr>
          <w:rFonts w:ascii="Times New Roman" w:hAnsi="Times New Roman" w:cs="Times New Roman"/>
          <w:sz w:val="24"/>
          <w:szCs w:val="24"/>
        </w:rPr>
        <w:t>hub</w:t>
      </w:r>
      <w:r w:rsidRPr="0073112B">
        <w:rPr>
          <w:rFonts w:ascii="Times New Roman" w:hAnsi="Times New Roman" w:cs="Times New Roman" w:hint="eastAsia"/>
          <w:sz w:val="24"/>
          <w:szCs w:val="24"/>
        </w:rPr>
        <w:t>聚类算法则会取得不错的聚类效果。根据对比实验结果揭示了该算法的聚类效果相对较佳，同时给出了详细的实验结果分析，以及深入讨论了各算法的适用性和优缺点。</w:t>
      </w:r>
    </w:p>
    <w:p w14:paraId="7A5EC3E1" w14:textId="07074260" w:rsidR="00570270" w:rsidRPr="00DB3932" w:rsidRDefault="00570270" w:rsidP="00DB3932">
      <w:pPr>
        <w:pStyle w:val="2"/>
      </w:pPr>
      <w:bookmarkStart w:id="42" w:name="_Toc478040808"/>
      <w:r w:rsidRPr="00570270">
        <w:rPr>
          <w:rFonts w:hint="eastAsia"/>
        </w:rPr>
        <w:t>论文的章节排版</w:t>
      </w:r>
      <w:bookmarkEnd w:id="42"/>
    </w:p>
    <w:p w14:paraId="14B65BA0" w14:textId="16D8E76C" w:rsidR="000A12F5" w:rsidRPr="000A12F5" w:rsidRDefault="000A12F5" w:rsidP="000A12F5">
      <w:pPr>
        <w:spacing w:line="400" w:lineRule="exact"/>
        <w:ind w:firstLineChars="200" w:firstLine="480"/>
        <w:rPr>
          <w:rFonts w:ascii="Times New Roman" w:hAnsi="Times New Roman" w:cs="Times New Roman"/>
          <w:sz w:val="24"/>
          <w:szCs w:val="24"/>
        </w:rPr>
      </w:pPr>
      <w:r w:rsidRPr="000A12F5">
        <w:rPr>
          <w:rFonts w:ascii="Times New Roman" w:hAnsi="Times New Roman" w:cs="Times New Roman" w:hint="eastAsia"/>
          <w:sz w:val="24"/>
          <w:szCs w:val="24"/>
        </w:rPr>
        <w:t>本文大致分为</w:t>
      </w:r>
      <w:r w:rsidRPr="000A12F5">
        <w:rPr>
          <w:rFonts w:ascii="Times New Roman" w:hAnsi="Times New Roman" w:cs="Times New Roman" w:hint="eastAsia"/>
          <w:sz w:val="24"/>
          <w:szCs w:val="24"/>
        </w:rPr>
        <w:t>5</w:t>
      </w:r>
      <w:r w:rsidRPr="000A12F5">
        <w:rPr>
          <w:rFonts w:ascii="Times New Roman" w:hAnsi="Times New Roman" w:cs="Times New Roman" w:hint="eastAsia"/>
          <w:sz w:val="24"/>
          <w:szCs w:val="24"/>
        </w:rPr>
        <w:t>大章节，详细的论文排版结构如下：</w:t>
      </w:r>
    </w:p>
    <w:p w14:paraId="36300733" w14:textId="2CF5EF2A" w:rsidR="000A12F5" w:rsidRPr="000A12F5" w:rsidRDefault="000A12F5" w:rsidP="00DB3932">
      <w:pPr>
        <w:spacing w:line="400" w:lineRule="exact"/>
        <w:ind w:firstLine="420"/>
        <w:rPr>
          <w:rFonts w:ascii="Times New Roman" w:hAnsi="Times New Roman" w:cs="Times New Roman"/>
          <w:sz w:val="24"/>
          <w:szCs w:val="24"/>
        </w:rPr>
      </w:pPr>
      <w:r w:rsidRPr="000A12F5">
        <w:rPr>
          <w:rFonts w:ascii="Times New Roman" w:hAnsi="Times New Roman" w:cs="Times New Roman" w:hint="eastAsia"/>
          <w:sz w:val="24"/>
          <w:szCs w:val="24"/>
        </w:rPr>
        <w:t>第</w:t>
      </w:r>
      <w:r w:rsidRPr="000A12F5">
        <w:rPr>
          <w:rFonts w:ascii="Times New Roman" w:hAnsi="Times New Roman" w:cs="Times New Roman"/>
          <w:sz w:val="24"/>
          <w:szCs w:val="24"/>
        </w:rPr>
        <w:t>1</w:t>
      </w:r>
      <w:r w:rsidRPr="000A12F5">
        <w:rPr>
          <w:rFonts w:ascii="Times New Roman" w:hAnsi="Times New Roman" w:cs="Times New Roman" w:hint="eastAsia"/>
          <w:sz w:val="24"/>
          <w:szCs w:val="24"/>
        </w:rPr>
        <w:t>章</w:t>
      </w:r>
      <w:r w:rsidRPr="000A12F5">
        <w:rPr>
          <w:rFonts w:ascii="Times New Roman" w:hAnsi="Times New Roman" w:cs="Times New Roman"/>
          <w:sz w:val="24"/>
          <w:szCs w:val="24"/>
        </w:rPr>
        <w:t xml:space="preserve"> </w:t>
      </w:r>
      <w:r w:rsidRPr="000A12F5">
        <w:rPr>
          <w:rFonts w:ascii="Times New Roman" w:hAnsi="Times New Roman" w:cs="Times New Roman" w:hint="eastAsia"/>
          <w:sz w:val="24"/>
          <w:szCs w:val="24"/>
        </w:rPr>
        <w:t>绪论：主要概述了数据挖掘领域的研究背景及其意义，着重分析了传统聚类算法和</w:t>
      </w:r>
      <w:r w:rsidRPr="000A12F5">
        <w:rPr>
          <w:rFonts w:ascii="Times New Roman" w:hAnsi="Times New Roman" w:cs="Times New Roman"/>
          <w:sz w:val="24"/>
          <w:szCs w:val="24"/>
        </w:rPr>
        <w:t>hub</w:t>
      </w:r>
      <w:r w:rsidRPr="000A12F5">
        <w:rPr>
          <w:rFonts w:ascii="Times New Roman" w:hAnsi="Times New Roman" w:cs="Times New Roman" w:hint="eastAsia"/>
          <w:sz w:val="24"/>
          <w:szCs w:val="24"/>
        </w:rPr>
        <w:t>聚类算法，同时阐述了聚类分析的现实意义和价值。</w:t>
      </w:r>
    </w:p>
    <w:p w14:paraId="34B6FD1E" w14:textId="71E4FA58" w:rsidR="000A12F5" w:rsidRPr="000A12F5" w:rsidRDefault="000A12F5" w:rsidP="000A12F5">
      <w:pPr>
        <w:spacing w:line="400" w:lineRule="exact"/>
        <w:ind w:firstLineChars="200" w:firstLine="480"/>
        <w:rPr>
          <w:rFonts w:ascii="Times New Roman" w:hAnsi="Times New Roman" w:cs="Times New Roman"/>
          <w:sz w:val="24"/>
          <w:szCs w:val="24"/>
        </w:rPr>
      </w:pPr>
      <w:r w:rsidRPr="000A12F5">
        <w:rPr>
          <w:rFonts w:ascii="Times New Roman" w:hAnsi="Times New Roman" w:cs="Times New Roman" w:hint="eastAsia"/>
          <w:sz w:val="24"/>
          <w:szCs w:val="24"/>
        </w:rPr>
        <w:t>第</w:t>
      </w:r>
      <w:r w:rsidRPr="000A12F5">
        <w:rPr>
          <w:rFonts w:ascii="Times New Roman" w:hAnsi="Times New Roman" w:cs="Times New Roman"/>
          <w:sz w:val="24"/>
          <w:szCs w:val="24"/>
        </w:rPr>
        <w:t>2</w:t>
      </w:r>
      <w:r w:rsidRPr="000A12F5">
        <w:rPr>
          <w:rFonts w:ascii="Times New Roman" w:hAnsi="Times New Roman" w:cs="Times New Roman" w:hint="eastAsia"/>
          <w:sz w:val="24"/>
          <w:szCs w:val="24"/>
        </w:rPr>
        <w:t>章</w:t>
      </w:r>
      <w:r w:rsidRPr="000A12F5">
        <w:rPr>
          <w:rFonts w:ascii="Times New Roman" w:hAnsi="Times New Roman" w:cs="Times New Roman"/>
          <w:sz w:val="24"/>
          <w:szCs w:val="24"/>
        </w:rPr>
        <w:t xml:space="preserve"> </w:t>
      </w:r>
      <w:r w:rsidRPr="000A12F5">
        <w:rPr>
          <w:rFonts w:ascii="Times New Roman" w:hAnsi="Times New Roman" w:cs="Times New Roman" w:hint="eastAsia"/>
          <w:sz w:val="24"/>
          <w:szCs w:val="24"/>
        </w:rPr>
        <w:t>聚类分析概述：介绍了当前主流的几大经典聚类算法，着重研究了基</w:t>
      </w:r>
      <w:r w:rsidRPr="000A12F5">
        <w:rPr>
          <w:rFonts w:ascii="Times New Roman" w:hAnsi="Times New Roman" w:cs="Times New Roman" w:hint="eastAsia"/>
          <w:sz w:val="24"/>
          <w:szCs w:val="24"/>
        </w:rPr>
        <w:lastRenderedPageBreak/>
        <w:t>于距离的划分聚类方法和基于密度的聚类分析方法，并且列出了各类算法的适用性和优缺点。最后，对当前聚类分析的发展趋势和热点问题进行了简要地概述和总结。</w:t>
      </w:r>
    </w:p>
    <w:p w14:paraId="403E60E3" w14:textId="12D84191" w:rsidR="000A12F5" w:rsidRPr="000A12F5" w:rsidRDefault="000A12F5" w:rsidP="000A12F5">
      <w:pPr>
        <w:spacing w:line="400" w:lineRule="exact"/>
        <w:ind w:firstLineChars="200" w:firstLine="480"/>
        <w:rPr>
          <w:rFonts w:ascii="Times New Roman" w:hAnsi="Times New Roman" w:cs="Times New Roman"/>
          <w:sz w:val="24"/>
          <w:szCs w:val="24"/>
        </w:rPr>
      </w:pPr>
      <w:r w:rsidRPr="000A12F5">
        <w:rPr>
          <w:rFonts w:ascii="Times New Roman" w:hAnsi="Times New Roman" w:cs="Times New Roman" w:hint="eastAsia"/>
          <w:sz w:val="24"/>
          <w:szCs w:val="24"/>
        </w:rPr>
        <w:t>第</w:t>
      </w:r>
      <w:r w:rsidRPr="000A12F5">
        <w:rPr>
          <w:rFonts w:ascii="Times New Roman" w:hAnsi="Times New Roman" w:cs="Times New Roman"/>
          <w:sz w:val="24"/>
          <w:szCs w:val="24"/>
        </w:rPr>
        <w:t>3</w:t>
      </w:r>
      <w:r w:rsidRPr="000A12F5">
        <w:rPr>
          <w:rFonts w:ascii="Times New Roman" w:hAnsi="Times New Roman" w:cs="Times New Roman" w:hint="eastAsia"/>
          <w:sz w:val="24"/>
          <w:szCs w:val="24"/>
        </w:rPr>
        <w:t>章</w:t>
      </w:r>
      <w:r w:rsidRPr="000A12F5">
        <w:rPr>
          <w:rFonts w:ascii="Times New Roman" w:hAnsi="Times New Roman" w:cs="Times New Roman"/>
          <w:sz w:val="24"/>
          <w:szCs w:val="24"/>
        </w:rPr>
        <w:t xml:space="preserve"> Hub</w:t>
      </w:r>
      <w:r w:rsidRPr="000A12F5">
        <w:rPr>
          <w:rFonts w:ascii="Times New Roman" w:hAnsi="Times New Roman" w:cs="Times New Roman" w:hint="eastAsia"/>
          <w:sz w:val="24"/>
          <w:szCs w:val="24"/>
        </w:rPr>
        <w:t>聚类算法及其改进：详细地介绍了</w:t>
      </w:r>
      <w:r w:rsidRPr="000A12F5">
        <w:rPr>
          <w:rFonts w:ascii="Times New Roman" w:hAnsi="Times New Roman" w:cs="Times New Roman"/>
          <w:sz w:val="24"/>
          <w:szCs w:val="24"/>
        </w:rPr>
        <w:t>hubness</w:t>
      </w:r>
      <w:r w:rsidRPr="000A12F5">
        <w:rPr>
          <w:rFonts w:ascii="Times New Roman" w:hAnsi="Times New Roman" w:cs="Times New Roman" w:hint="eastAsia"/>
          <w:sz w:val="24"/>
          <w:szCs w:val="24"/>
        </w:rPr>
        <w:t>这一现象的相关概念、定义以及聚类分析算法，通过实验对</w:t>
      </w:r>
      <w:r w:rsidRPr="000A12F5">
        <w:rPr>
          <w:rFonts w:ascii="Times New Roman" w:hAnsi="Times New Roman" w:cs="Times New Roman"/>
          <w:sz w:val="24"/>
          <w:szCs w:val="24"/>
        </w:rPr>
        <w:t>hub</w:t>
      </w:r>
      <w:r w:rsidRPr="000A12F5">
        <w:rPr>
          <w:rFonts w:ascii="Times New Roman" w:hAnsi="Times New Roman" w:cs="Times New Roman" w:hint="eastAsia"/>
          <w:sz w:val="24"/>
          <w:szCs w:val="24"/>
        </w:rPr>
        <w:t>聚类算法进行分析研究，获得其适用性及优缺点。同时，利用逆近邻的偏度与本征维数的强烈正相关性，使得</w:t>
      </w:r>
      <w:r w:rsidRPr="000A12F5">
        <w:rPr>
          <w:rFonts w:ascii="Times New Roman" w:hAnsi="Times New Roman" w:cs="Times New Roman"/>
          <w:sz w:val="24"/>
          <w:szCs w:val="24"/>
        </w:rPr>
        <w:t>hub</w:t>
      </w:r>
      <w:r w:rsidRPr="000A12F5">
        <w:rPr>
          <w:rFonts w:ascii="Times New Roman" w:hAnsi="Times New Roman" w:cs="Times New Roman" w:hint="eastAsia"/>
          <w:sz w:val="24"/>
          <w:szCs w:val="24"/>
        </w:rPr>
        <w:t>聚类算法的适用范围更广。</w:t>
      </w:r>
    </w:p>
    <w:p w14:paraId="0F177A90" w14:textId="117BE9AA" w:rsidR="000A12F5" w:rsidRPr="000A12F5" w:rsidRDefault="000A12F5" w:rsidP="000A12F5">
      <w:pPr>
        <w:spacing w:line="400" w:lineRule="exact"/>
        <w:ind w:firstLineChars="200" w:firstLine="480"/>
        <w:rPr>
          <w:rFonts w:ascii="Times New Roman" w:hAnsi="Times New Roman" w:cs="Times New Roman"/>
          <w:sz w:val="24"/>
          <w:szCs w:val="24"/>
        </w:rPr>
      </w:pPr>
      <w:r w:rsidRPr="000A12F5">
        <w:rPr>
          <w:rFonts w:ascii="Times New Roman" w:hAnsi="Times New Roman" w:cs="Times New Roman" w:hint="eastAsia"/>
          <w:sz w:val="24"/>
          <w:szCs w:val="24"/>
        </w:rPr>
        <w:t>第</w:t>
      </w:r>
      <w:r w:rsidRPr="000A12F5">
        <w:rPr>
          <w:rFonts w:ascii="Times New Roman" w:hAnsi="Times New Roman" w:cs="Times New Roman"/>
          <w:sz w:val="24"/>
          <w:szCs w:val="24"/>
        </w:rPr>
        <w:t>4</w:t>
      </w:r>
      <w:r w:rsidRPr="000A12F5">
        <w:rPr>
          <w:rFonts w:ascii="Times New Roman" w:hAnsi="Times New Roman" w:cs="Times New Roman" w:hint="eastAsia"/>
          <w:sz w:val="24"/>
          <w:szCs w:val="24"/>
        </w:rPr>
        <w:t>张</w:t>
      </w:r>
      <w:r w:rsidRPr="000A12F5">
        <w:rPr>
          <w:rFonts w:ascii="Times New Roman" w:hAnsi="Times New Roman" w:cs="Times New Roman"/>
          <w:sz w:val="24"/>
          <w:szCs w:val="24"/>
        </w:rPr>
        <w:t xml:space="preserve"> </w:t>
      </w:r>
      <w:r w:rsidRPr="000A12F5">
        <w:rPr>
          <w:rFonts w:ascii="Times New Roman" w:hAnsi="Times New Roman" w:cs="Times New Roman" w:hint="eastAsia"/>
          <w:sz w:val="24"/>
          <w:szCs w:val="24"/>
        </w:rPr>
        <w:t>基于</w:t>
      </w:r>
      <w:r w:rsidRPr="000A12F5">
        <w:rPr>
          <w:rFonts w:ascii="Times New Roman" w:hAnsi="Times New Roman" w:cs="Times New Roman"/>
          <w:sz w:val="24"/>
          <w:szCs w:val="24"/>
        </w:rPr>
        <w:t>PCA-Hubness</w:t>
      </w:r>
      <w:r w:rsidRPr="000A12F5">
        <w:rPr>
          <w:rFonts w:ascii="Times New Roman" w:hAnsi="Times New Roman" w:cs="Times New Roman" w:hint="eastAsia"/>
          <w:sz w:val="24"/>
          <w:szCs w:val="24"/>
        </w:rPr>
        <w:t>的聚类方法：由于原先的</w:t>
      </w:r>
      <w:r w:rsidRPr="000A12F5">
        <w:rPr>
          <w:rFonts w:ascii="Times New Roman" w:hAnsi="Times New Roman" w:cs="Times New Roman"/>
          <w:sz w:val="24"/>
          <w:szCs w:val="24"/>
        </w:rPr>
        <w:t>hub</w:t>
      </w:r>
      <w:r w:rsidRPr="000A12F5">
        <w:rPr>
          <w:rFonts w:ascii="Times New Roman" w:hAnsi="Times New Roman" w:cs="Times New Roman" w:hint="eastAsia"/>
          <w:sz w:val="24"/>
          <w:szCs w:val="24"/>
        </w:rPr>
        <w:t>聚类算法无法处理高维数据空间中的冗余和噪声数据使得聚类效果不佳。基于</w:t>
      </w:r>
      <w:r w:rsidRPr="000A12F5">
        <w:rPr>
          <w:rFonts w:ascii="Times New Roman" w:hAnsi="Times New Roman" w:cs="Times New Roman"/>
          <w:sz w:val="24"/>
          <w:szCs w:val="24"/>
        </w:rPr>
        <w:t>PCA-Hubness</w:t>
      </w:r>
      <w:r w:rsidRPr="000A12F5">
        <w:rPr>
          <w:rFonts w:ascii="Times New Roman" w:hAnsi="Times New Roman" w:cs="Times New Roman" w:hint="eastAsia"/>
          <w:sz w:val="24"/>
          <w:szCs w:val="24"/>
        </w:rPr>
        <w:t>的聚类方法以逆近邻偏度的变化率作为降维标准，在降维的同时保留了大量有价值信息从而提高了聚类效果。在</w:t>
      </w:r>
      <w:r w:rsidRPr="000A12F5">
        <w:rPr>
          <w:rFonts w:ascii="Times New Roman" w:hAnsi="Times New Roman" w:cs="Times New Roman"/>
          <w:sz w:val="24"/>
          <w:szCs w:val="24"/>
        </w:rPr>
        <w:t>UCI</w:t>
      </w:r>
      <w:r w:rsidRPr="000A12F5">
        <w:rPr>
          <w:rFonts w:ascii="Times New Roman" w:hAnsi="Times New Roman" w:cs="Times New Roman" w:hint="eastAsia"/>
          <w:sz w:val="24"/>
          <w:szCs w:val="24"/>
        </w:rPr>
        <w:t>的若干个数据集上进行实验分析，将该算法与</w:t>
      </w:r>
      <w:r w:rsidR="00700400">
        <w:rPr>
          <w:rFonts w:ascii="Times New Roman" w:hAnsi="Times New Roman" w:cs="Times New Roman"/>
          <w:sz w:val="24"/>
          <w:szCs w:val="24"/>
        </w:rPr>
        <w:t>K-M</w:t>
      </w:r>
      <w:r w:rsidRPr="000A12F5">
        <w:rPr>
          <w:rFonts w:ascii="Times New Roman" w:hAnsi="Times New Roman" w:cs="Times New Roman"/>
          <w:sz w:val="24"/>
          <w:szCs w:val="24"/>
        </w:rPr>
        <w:t>eans</w:t>
      </w:r>
      <w:r w:rsidRPr="000A12F5">
        <w:rPr>
          <w:rFonts w:ascii="Times New Roman" w:hAnsi="Times New Roman" w:cs="Times New Roman" w:hint="eastAsia"/>
          <w:sz w:val="24"/>
          <w:szCs w:val="24"/>
        </w:rPr>
        <w:t>算法以及</w:t>
      </w:r>
      <w:r w:rsidRPr="000A12F5">
        <w:rPr>
          <w:rFonts w:ascii="Times New Roman" w:hAnsi="Times New Roman" w:cs="Times New Roman"/>
          <w:sz w:val="24"/>
          <w:szCs w:val="24"/>
        </w:rPr>
        <w:t>hub</w:t>
      </w:r>
      <w:r w:rsidRPr="000A12F5">
        <w:rPr>
          <w:rFonts w:ascii="Times New Roman" w:hAnsi="Times New Roman" w:cs="Times New Roman" w:hint="eastAsia"/>
          <w:sz w:val="24"/>
          <w:szCs w:val="24"/>
        </w:rPr>
        <w:t>聚类算法等进行实验对比分析，并通过轮廓系数作为聚类结果的评价指标，最终的实验结果表明该算法的有效性。</w:t>
      </w:r>
    </w:p>
    <w:p w14:paraId="4C63F7F9" w14:textId="7F73A222" w:rsidR="006575B5" w:rsidRDefault="000A12F5" w:rsidP="000A12F5">
      <w:pPr>
        <w:spacing w:line="400" w:lineRule="exact"/>
        <w:ind w:firstLineChars="200" w:firstLine="480"/>
        <w:rPr>
          <w:rFonts w:ascii="Times New Roman" w:hAnsi="Times New Roman" w:cs="Times New Roman"/>
          <w:sz w:val="24"/>
          <w:szCs w:val="24"/>
        </w:rPr>
      </w:pPr>
      <w:r w:rsidRPr="000A12F5">
        <w:rPr>
          <w:rFonts w:ascii="Times New Roman" w:hAnsi="Times New Roman" w:cs="Times New Roman" w:hint="eastAsia"/>
          <w:sz w:val="24"/>
          <w:szCs w:val="24"/>
        </w:rPr>
        <w:t>第</w:t>
      </w:r>
      <w:r w:rsidRPr="000A12F5">
        <w:rPr>
          <w:rFonts w:ascii="Times New Roman" w:hAnsi="Times New Roman" w:cs="Times New Roman"/>
          <w:sz w:val="24"/>
          <w:szCs w:val="24"/>
        </w:rPr>
        <w:t>5</w:t>
      </w:r>
      <w:r w:rsidRPr="000A12F5">
        <w:rPr>
          <w:rFonts w:ascii="Times New Roman" w:hAnsi="Times New Roman" w:cs="Times New Roman" w:hint="eastAsia"/>
          <w:sz w:val="24"/>
          <w:szCs w:val="24"/>
        </w:rPr>
        <w:t>章</w:t>
      </w:r>
      <w:r w:rsidRPr="000A12F5">
        <w:rPr>
          <w:rFonts w:ascii="Times New Roman" w:hAnsi="Times New Roman" w:cs="Times New Roman"/>
          <w:sz w:val="24"/>
          <w:szCs w:val="24"/>
        </w:rPr>
        <w:t xml:space="preserve"> </w:t>
      </w:r>
      <w:r w:rsidRPr="000A12F5">
        <w:rPr>
          <w:rFonts w:ascii="Times New Roman" w:hAnsi="Times New Roman" w:cs="Times New Roman" w:hint="eastAsia"/>
          <w:sz w:val="24"/>
          <w:szCs w:val="24"/>
        </w:rPr>
        <w:t>总结与展望：主要对本文中的重点工作进行了概括总结，同时指出研究过程中存在的不足，并且对将来的工作以及研究重点作了简要的说明。</w:t>
      </w:r>
    </w:p>
    <w:p w14:paraId="3340CC21" w14:textId="77777777" w:rsidR="00E35D9C" w:rsidRPr="00E3399A" w:rsidRDefault="00E35D9C" w:rsidP="00E3399A">
      <w:pPr>
        <w:spacing w:line="400" w:lineRule="exact"/>
        <w:ind w:firstLineChars="200" w:firstLine="480"/>
        <w:rPr>
          <w:rFonts w:ascii="Times New Roman" w:hAnsi="Times New Roman" w:cs="Times New Roman"/>
          <w:sz w:val="24"/>
          <w:szCs w:val="24"/>
        </w:rPr>
      </w:pPr>
      <w:r>
        <w:rPr>
          <w:rFonts w:ascii="Times New Roman" w:hAnsi="Times New Roman" w:cs="Times New Roman"/>
          <w:sz w:val="24"/>
          <w:szCs w:val="24"/>
        </w:rPr>
        <w:br w:type="page"/>
      </w:r>
    </w:p>
    <w:p w14:paraId="57E3EAE6" w14:textId="77777777" w:rsidR="00E35D9C" w:rsidRDefault="00E35D9C" w:rsidP="00AC52C3">
      <w:pPr>
        <w:spacing w:line="400" w:lineRule="exact"/>
        <w:ind w:firstLineChars="200" w:firstLine="480"/>
        <w:rPr>
          <w:rFonts w:ascii="Times New Roman" w:hAnsi="Times New Roman" w:cs="Times New Roman"/>
          <w:sz w:val="24"/>
          <w:szCs w:val="24"/>
        </w:rPr>
        <w:sectPr w:rsidR="00E35D9C" w:rsidSect="007A034B">
          <w:headerReference w:type="default" r:id="rId30"/>
          <w:footerReference w:type="even" r:id="rId31"/>
          <w:footerReference w:type="default" r:id="rId32"/>
          <w:headerReference w:type="first" r:id="rId33"/>
          <w:footerReference w:type="first" r:id="rId34"/>
          <w:pgSz w:w="11906" w:h="16838" w:code="9"/>
          <w:pgMar w:top="1701" w:right="1418" w:bottom="1418" w:left="1418" w:header="907" w:footer="851" w:gutter="567"/>
          <w:pgNumType w:start="1"/>
          <w:cols w:space="425"/>
          <w:docGrid w:type="lines" w:linePitch="312"/>
        </w:sectPr>
      </w:pPr>
    </w:p>
    <w:p w14:paraId="5DB75C62" w14:textId="3263AC03" w:rsidR="00A56F29" w:rsidRPr="00047FC0" w:rsidRDefault="00E51879" w:rsidP="00A56F29">
      <w:pPr>
        <w:pStyle w:val="1"/>
      </w:pPr>
      <w:bookmarkStart w:id="43" w:name="_Toc478040809"/>
      <w:r w:rsidRPr="00E51879">
        <w:rPr>
          <w:rFonts w:hint="eastAsia"/>
        </w:rPr>
        <w:lastRenderedPageBreak/>
        <w:t>聚类分析概述</w:t>
      </w:r>
      <w:bookmarkEnd w:id="43"/>
    </w:p>
    <w:p w14:paraId="5E600BD8" w14:textId="54CC96E0" w:rsidR="0091156F" w:rsidRDefault="003C0A6A" w:rsidP="0091156F">
      <w:pPr>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聚类分析</w:t>
      </w:r>
      <w:r>
        <w:rPr>
          <w:rFonts w:ascii="Times New Roman" w:hAnsi="Times New Roman" w:cs="Times New Roman" w:hint="eastAsia"/>
          <w:sz w:val="24"/>
          <w:szCs w:val="24"/>
        </w:rPr>
        <w:t>(</w:t>
      </w:r>
      <w:r w:rsidR="0033478B" w:rsidRPr="0033478B">
        <w:rPr>
          <w:rFonts w:ascii="Times New Roman" w:hAnsi="Times New Roman" w:cs="Times New Roman" w:hint="eastAsia"/>
          <w:sz w:val="24"/>
          <w:szCs w:val="24"/>
        </w:rPr>
        <w:t>Cluster analysis</w:t>
      </w:r>
      <w:r>
        <w:rPr>
          <w:rFonts w:ascii="Times New Roman" w:hAnsi="Times New Roman" w:cs="Times New Roman"/>
          <w:sz w:val="24"/>
          <w:szCs w:val="24"/>
        </w:rPr>
        <w:t>)</w:t>
      </w:r>
      <w:r w:rsidR="0033478B" w:rsidRPr="0033478B">
        <w:rPr>
          <w:rFonts w:ascii="Times New Roman" w:hAnsi="Times New Roman" w:cs="Times New Roman" w:hint="eastAsia"/>
          <w:sz w:val="24"/>
          <w:szCs w:val="24"/>
        </w:rPr>
        <w:t>，也称为群集分析，常用于统计数据分析，在诸多领域均拥有广泛应用。聚类是将元素分成不同的组别或者更多的子集，使得分配到相同簇中的元素彼此之间比其它的数据点更为相似，也就是说，聚类算法的目的是要增加类内的相似性并减小类间的相似性。聚类分析不同于分类，分类常被视为是有监督的学习，而</w:t>
      </w:r>
      <w:r w:rsidR="00E67044">
        <w:rPr>
          <w:rFonts w:ascii="Times New Roman" w:hAnsi="Times New Roman" w:cs="Times New Roman" w:hint="eastAsia"/>
          <w:sz w:val="24"/>
          <w:szCs w:val="24"/>
        </w:rPr>
        <w:t>聚类分析一般归纳为一种非监督式的学习。聚类分析不依赖于先验知识</w:t>
      </w:r>
      <w:r w:rsidR="00E67044">
        <w:rPr>
          <w:rFonts w:ascii="Times New Roman" w:hAnsi="Times New Roman" w:cs="Times New Roman" w:hint="eastAsia"/>
          <w:sz w:val="24"/>
          <w:szCs w:val="24"/>
        </w:rPr>
        <w:t>(</w:t>
      </w:r>
      <w:r w:rsidR="00E67044">
        <w:rPr>
          <w:rFonts w:ascii="Times New Roman" w:hAnsi="Times New Roman" w:cs="Times New Roman" w:hint="eastAsia"/>
          <w:sz w:val="24"/>
          <w:szCs w:val="24"/>
        </w:rPr>
        <w:t>类标签</w:t>
      </w:r>
      <w:r w:rsidR="00E67044">
        <w:rPr>
          <w:rFonts w:ascii="Times New Roman" w:hAnsi="Times New Roman" w:cs="Times New Roman" w:hint="eastAsia"/>
          <w:sz w:val="24"/>
          <w:szCs w:val="24"/>
        </w:rPr>
        <w:t>)</w:t>
      </w:r>
      <w:r w:rsidR="0033478B" w:rsidRPr="0033478B">
        <w:rPr>
          <w:rFonts w:ascii="Times New Roman" w:hAnsi="Times New Roman" w:cs="Times New Roman" w:hint="eastAsia"/>
          <w:sz w:val="24"/>
          <w:szCs w:val="24"/>
        </w:rPr>
        <w:t>，只依赖自身属性用以区分簇之间的相似性或对象之间的相似性。聚类分析作为一门十分有效的数据分析技术，常被应用于机器学习、数据挖掘、模式识别以及生物信息等领域。综述文献</w:t>
      </w:r>
      <w:r w:rsidR="0033478B" w:rsidRPr="00CE609C">
        <w:rPr>
          <w:rFonts w:ascii="Times New Roman" w:hAnsi="Times New Roman" w:cs="Times New Roman" w:hint="eastAsia"/>
          <w:sz w:val="24"/>
          <w:szCs w:val="24"/>
          <w:highlight w:val="yellow"/>
        </w:rPr>
        <w:t>==</w:t>
      </w:r>
      <w:r w:rsidR="0033478B" w:rsidRPr="00CE609C">
        <w:rPr>
          <w:rFonts w:ascii="Times New Roman" w:hAnsi="Times New Roman" w:cs="Times New Roman" w:hint="eastAsia"/>
          <w:sz w:val="24"/>
          <w:szCs w:val="24"/>
          <w:highlight w:val="yellow"/>
        </w:rPr>
        <w:t>【】</w:t>
      </w:r>
      <w:r w:rsidR="0033478B" w:rsidRPr="00CE609C">
        <w:rPr>
          <w:rFonts w:ascii="Times New Roman" w:hAnsi="Times New Roman" w:cs="Times New Roman" w:hint="eastAsia"/>
          <w:sz w:val="24"/>
          <w:szCs w:val="24"/>
          <w:highlight w:val="yellow"/>
        </w:rPr>
        <w:t>==</w:t>
      </w:r>
      <w:r w:rsidR="0033478B" w:rsidRPr="0033478B">
        <w:rPr>
          <w:rFonts w:ascii="Times New Roman" w:hAnsi="Times New Roman" w:cs="Times New Roman" w:hint="eastAsia"/>
          <w:sz w:val="24"/>
          <w:szCs w:val="24"/>
        </w:rPr>
        <w:t>详尽的描述了各种聚类算法，聚类算法可大致分为层次聚类算法、基于</w:t>
      </w:r>
      <w:r w:rsidR="0033478B" w:rsidRPr="00CE609C">
        <w:rPr>
          <w:rFonts w:ascii="Times New Roman" w:hAnsi="Times New Roman" w:cs="Times New Roman" w:hint="eastAsia"/>
          <w:sz w:val="24"/>
          <w:szCs w:val="24"/>
          <w:highlight w:val="yellow"/>
        </w:rPr>
        <w:t>==</w:t>
      </w:r>
      <w:r w:rsidR="0033478B" w:rsidRPr="00CE609C">
        <w:rPr>
          <w:rFonts w:ascii="Times New Roman" w:hAnsi="Times New Roman" w:cs="Times New Roman" w:hint="eastAsia"/>
          <w:sz w:val="24"/>
          <w:szCs w:val="24"/>
          <w:highlight w:val="yellow"/>
        </w:rPr>
        <w:t>质心</w:t>
      </w:r>
      <w:r w:rsidR="0033478B" w:rsidRPr="00CE609C">
        <w:rPr>
          <w:rFonts w:ascii="Times New Roman" w:hAnsi="Times New Roman" w:cs="Times New Roman" w:hint="eastAsia"/>
          <w:sz w:val="24"/>
          <w:szCs w:val="24"/>
          <w:highlight w:val="yellow"/>
        </w:rPr>
        <w:t>==</w:t>
      </w:r>
      <w:r w:rsidR="0033478B" w:rsidRPr="0033478B">
        <w:rPr>
          <w:rFonts w:ascii="Times New Roman" w:hAnsi="Times New Roman" w:cs="Times New Roman" w:hint="eastAsia"/>
          <w:sz w:val="24"/>
          <w:szCs w:val="24"/>
        </w:rPr>
        <w:t>的聚类算法、基于分布的聚类算法以及基于密度的聚类算法。本章主要阐述了各类聚类算法的基本思想及其研究现状</w:t>
      </w:r>
      <w:r w:rsidR="00395BE4">
        <w:rPr>
          <w:rFonts w:ascii="Times New Roman" w:hAnsi="Times New Roman" w:cs="Times New Roman" w:hint="eastAsia"/>
          <w:sz w:val="24"/>
          <w:szCs w:val="24"/>
        </w:rPr>
        <w:t>成。</w:t>
      </w:r>
    </w:p>
    <w:p w14:paraId="25B33B0E" w14:textId="77AE2D48" w:rsidR="004A319A" w:rsidRDefault="00E052C8" w:rsidP="00503BAF">
      <w:pPr>
        <w:pStyle w:val="2"/>
      </w:pPr>
      <w:bookmarkStart w:id="44" w:name="_Toc478040810"/>
      <w:r w:rsidRPr="00E052C8">
        <w:rPr>
          <w:rFonts w:hint="eastAsia"/>
        </w:rPr>
        <w:t>聚类分析的定义</w:t>
      </w:r>
      <w:bookmarkEnd w:id="44"/>
    </w:p>
    <w:p w14:paraId="7781CC02" w14:textId="0890AF7D" w:rsidR="009B46D9" w:rsidRPr="007320DD" w:rsidRDefault="007320DD" w:rsidP="007320DD">
      <w:pPr>
        <w:spacing w:line="400" w:lineRule="exact"/>
        <w:ind w:firstLine="420"/>
        <w:rPr>
          <w:sz w:val="24"/>
        </w:rPr>
      </w:pPr>
      <w:bookmarkStart w:id="45" w:name="OLE_LINK64"/>
      <w:r w:rsidRPr="007320DD">
        <w:rPr>
          <w:rFonts w:hint="eastAsia"/>
          <w:sz w:val="24"/>
        </w:rPr>
        <w:t>由于难以对簇的概念作出准确定义从而导致有诸多的聚类算法产生</w:t>
      </w:r>
      <w:r w:rsidRPr="007320DD">
        <w:rPr>
          <w:rFonts w:hint="eastAsia"/>
          <w:sz w:val="24"/>
        </w:rPr>
        <w:t>[d4]</w:t>
      </w:r>
      <w:r w:rsidRPr="007320DD">
        <w:rPr>
          <w:rFonts w:hint="eastAsia"/>
          <w:sz w:val="24"/>
        </w:rPr>
        <w:t>。虽然不同的聚类算法对簇的概念定义不同，但是它们却有却有一个共同点</w:t>
      </w:r>
      <w:r w:rsidR="003170BB">
        <w:rPr>
          <w:sz w:val="24"/>
        </w:rPr>
        <w:t>：</w:t>
      </w:r>
      <w:r w:rsidRPr="007320DD">
        <w:rPr>
          <w:rFonts w:hint="eastAsia"/>
          <w:sz w:val="24"/>
        </w:rPr>
        <w:t>簇是一组数据对象。不同聚类算法使用了不同的聚类模型，掌握聚类模型是了解聚类算法的关键，下面列出了主流的聚类模型：</w:t>
      </w:r>
    </w:p>
    <w:p w14:paraId="3ECA834E" w14:textId="341D4257" w:rsidR="009B46D9" w:rsidRPr="000E53CC" w:rsidRDefault="00C260E5" w:rsidP="00C260E5">
      <w:r>
        <w:rPr>
          <w:rFonts w:ascii="Times New Roman" w:eastAsia="宋体" w:hAnsi="Times New Roman" w:cs="Times New Roman"/>
          <w:sz w:val="24"/>
          <w:szCs w:val="24"/>
        </w:rPr>
        <w:t xml:space="preserve">    </w:t>
      </w:r>
      <w:r w:rsidRPr="00C260E5">
        <w:rPr>
          <w:rFonts w:ascii="Times New Roman" w:eastAsia="宋体" w:hAnsi="Times New Roman" w:cs="Times New Roman" w:hint="eastAsia"/>
          <w:sz w:val="24"/>
          <w:szCs w:val="24"/>
          <w:highlight w:val="yellow"/>
        </w:rPr>
        <w:t>①</w:t>
      </w:r>
      <w:r w:rsidR="000E53CC" w:rsidRPr="00C260E5">
        <w:rPr>
          <w:rFonts w:hint="eastAsia"/>
          <w:highlight w:val="yellow"/>
        </w:rPr>
        <w:t>连通性模型</w:t>
      </w:r>
      <w:r w:rsidR="000E53CC" w:rsidRPr="00C260E5">
        <w:rPr>
          <w:rFonts w:hint="eastAsia"/>
          <w:highlight w:val="yellow"/>
        </w:rPr>
        <w:t>(</w:t>
      </w:r>
      <w:r w:rsidR="007320DD" w:rsidRPr="00C260E5">
        <w:rPr>
          <w:rFonts w:hint="eastAsia"/>
          <w:highlight w:val="yellow"/>
        </w:rPr>
        <w:t>Connectivity Models</w:t>
      </w:r>
      <w:r w:rsidR="000E53CC" w:rsidRPr="00C260E5">
        <w:rPr>
          <w:rFonts w:hint="eastAsia"/>
          <w:highlight w:val="yellow"/>
        </w:rPr>
        <w:t>)</w:t>
      </w:r>
      <w:r w:rsidR="007320DD" w:rsidRPr="00C260E5">
        <w:rPr>
          <w:rFonts w:hint="eastAsia"/>
          <w:highlight w:val="yellow"/>
        </w:rPr>
        <w:t>，例如层次聚类基于距离连通性构建模型；</w:t>
      </w:r>
    </w:p>
    <w:p w14:paraId="5A1B264B" w14:textId="568DB88B" w:rsidR="007320DD" w:rsidRPr="007320DD" w:rsidRDefault="009B46D9" w:rsidP="007320DD">
      <w:pPr>
        <w:spacing w:line="400" w:lineRule="exact"/>
        <w:ind w:firstLine="420"/>
        <w:rPr>
          <w:sz w:val="24"/>
        </w:rPr>
      </w:pPr>
      <w:r w:rsidRPr="00732D9F">
        <w:rPr>
          <w:rFonts w:ascii="Times New Roman" w:hAnsi="Times New Roman" w:cs="Times New Roman" w:hint="eastAsia"/>
          <w:sz w:val="24"/>
          <w:szCs w:val="24"/>
        </w:rPr>
        <w:t>②</w:t>
      </w:r>
      <w:r w:rsidR="007320DD" w:rsidRPr="003B7C4F">
        <w:rPr>
          <w:rFonts w:hint="eastAsia"/>
          <w:sz w:val="24"/>
        </w:rPr>
        <w:t>中心性</w:t>
      </w:r>
      <w:r w:rsidR="000E53CC">
        <w:rPr>
          <w:rFonts w:hint="eastAsia"/>
          <w:sz w:val="24"/>
        </w:rPr>
        <w:t>模型</w:t>
      </w:r>
      <w:r w:rsidR="000E53CC">
        <w:rPr>
          <w:rFonts w:hint="eastAsia"/>
          <w:sz w:val="24"/>
        </w:rPr>
        <w:t>(</w:t>
      </w:r>
      <w:r w:rsidR="007320DD" w:rsidRPr="007320DD">
        <w:rPr>
          <w:rFonts w:hint="eastAsia"/>
          <w:sz w:val="24"/>
        </w:rPr>
        <w:t>Centroid Models</w:t>
      </w:r>
      <w:r w:rsidR="000E53CC">
        <w:rPr>
          <w:rFonts w:hint="eastAsia"/>
          <w:sz w:val="24"/>
        </w:rPr>
        <w:t>)</w:t>
      </w:r>
      <w:r w:rsidR="007320DD" w:rsidRPr="007320DD">
        <w:rPr>
          <w:rFonts w:hint="eastAsia"/>
          <w:sz w:val="24"/>
        </w:rPr>
        <w:t>，例如</w:t>
      </w:r>
      <w:r w:rsidR="007320DD" w:rsidRPr="007320DD">
        <w:rPr>
          <w:rFonts w:hint="eastAsia"/>
          <w:sz w:val="24"/>
        </w:rPr>
        <w:t xml:space="preserve"> k-means </w:t>
      </w:r>
      <w:r w:rsidR="007320DD" w:rsidRPr="007320DD">
        <w:rPr>
          <w:rFonts w:hint="eastAsia"/>
          <w:sz w:val="24"/>
        </w:rPr>
        <w:t>算法将单个平均向量表示每个簇类；</w:t>
      </w:r>
    </w:p>
    <w:p w14:paraId="2DEC2863" w14:textId="7CAC3487" w:rsidR="007320DD" w:rsidRPr="007320DD" w:rsidRDefault="00F556FE" w:rsidP="007320DD">
      <w:pPr>
        <w:spacing w:line="400" w:lineRule="exact"/>
        <w:ind w:firstLine="420"/>
        <w:rPr>
          <w:sz w:val="24"/>
        </w:rPr>
      </w:pPr>
      <w:r w:rsidRPr="00732D9F">
        <w:rPr>
          <w:rFonts w:ascii="Times New Roman" w:hAnsi="Times New Roman" w:cs="Times New Roman" w:hint="eastAsia"/>
          <w:sz w:val="24"/>
          <w:szCs w:val="24"/>
        </w:rPr>
        <w:t>③</w:t>
      </w:r>
      <w:r w:rsidR="00D95536">
        <w:rPr>
          <w:rFonts w:hint="eastAsia"/>
          <w:sz w:val="24"/>
        </w:rPr>
        <w:t>分布模型</w:t>
      </w:r>
      <w:r w:rsidR="00A927C9">
        <w:rPr>
          <w:rFonts w:hint="eastAsia"/>
          <w:sz w:val="24"/>
        </w:rPr>
        <w:t>(</w:t>
      </w:r>
      <w:r w:rsidR="007320DD" w:rsidRPr="007320DD">
        <w:rPr>
          <w:rFonts w:hint="eastAsia"/>
          <w:sz w:val="24"/>
        </w:rPr>
        <w:t>Distribution Models</w:t>
      </w:r>
      <w:r w:rsidR="00A927C9">
        <w:rPr>
          <w:rFonts w:hint="eastAsia"/>
          <w:sz w:val="24"/>
        </w:rPr>
        <w:t>)</w:t>
      </w:r>
      <w:r w:rsidR="007320DD" w:rsidRPr="007320DD">
        <w:rPr>
          <w:rFonts w:hint="eastAsia"/>
          <w:sz w:val="24"/>
        </w:rPr>
        <w:t>，使用统计分布对聚类进行建模，例如由</w:t>
      </w:r>
      <w:r w:rsidR="007320DD" w:rsidRPr="007320DD">
        <w:rPr>
          <w:rFonts w:hint="eastAsia"/>
          <w:sz w:val="24"/>
        </w:rPr>
        <w:t xml:space="preserve"> EM </w:t>
      </w:r>
      <w:r w:rsidR="007320DD" w:rsidRPr="007320DD">
        <w:rPr>
          <w:rFonts w:hint="eastAsia"/>
          <w:sz w:val="24"/>
        </w:rPr>
        <w:t>算法使用的是多变量正态分布；</w:t>
      </w:r>
    </w:p>
    <w:p w14:paraId="4B81A10C" w14:textId="4CAB374F" w:rsidR="007320DD" w:rsidRPr="007320DD" w:rsidRDefault="00F556FE" w:rsidP="007320DD">
      <w:pPr>
        <w:spacing w:line="400" w:lineRule="exact"/>
        <w:ind w:firstLine="420"/>
        <w:rPr>
          <w:sz w:val="24"/>
        </w:rPr>
      </w:pPr>
      <w:r w:rsidRPr="00732D9F">
        <w:rPr>
          <w:rFonts w:ascii="Times New Roman" w:hAnsi="Times New Roman" w:cs="Times New Roman" w:hint="eastAsia"/>
          <w:sz w:val="24"/>
          <w:szCs w:val="24"/>
        </w:rPr>
        <w:t>④</w:t>
      </w:r>
      <w:r w:rsidR="00AD66B0">
        <w:rPr>
          <w:rFonts w:hint="eastAsia"/>
          <w:sz w:val="24"/>
        </w:rPr>
        <w:t>密度模型</w:t>
      </w:r>
      <w:r w:rsidR="00AD66B0">
        <w:rPr>
          <w:rFonts w:hint="eastAsia"/>
          <w:sz w:val="24"/>
        </w:rPr>
        <w:t>(</w:t>
      </w:r>
      <w:r w:rsidR="007320DD" w:rsidRPr="007320DD">
        <w:rPr>
          <w:rFonts w:hint="eastAsia"/>
          <w:sz w:val="24"/>
        </w:rPr>
        <w:t>Density Models</w:t>
      </w:r>
      <w:r w:rsidR="00AD66B0">
        <w:rPr>
          <w:rFonts w:hint="eastAsia"/>
          <w:sz w:val="24"/>
        </w:rPr>
        <w:t>)</w:t>
      </w:r>
      <w:r w:rsidR="007320DD" w:rsidRPr="007320DD">
        <w:rPr>
          <w:rFonts w:hint="eastAsia"/>
          <w:sz w:val="24"/>
        </w:rPr>
        <w:t>，例如</w:t>
      </w:r>
      <w:r w:rsidR="007320DD" w:rsidRPr="007320DD">
        <w:rPr>
          <w:rFonts w:hint="eastAsia"/>
          <w:sz w:val="24"/>
        </w:rPr>
        <w:t xml:space="preserve"> DBSCAN </w:t>
      </w:r>
      <w:r w:rsidR="007320DD" w:rsidRPr="007320DD">
        <w:rPr>
          <w:rFonts w:hint="eastAsia"/>
          <w:sz w:val="24"/>
        </w:rPr>
        <w:t>和</w:t>
      </w:r>
      <w:r w:rsidR="007320DD" w:rsidRPr="007320DD">
        <w:rPr>
          <w:rFonts w:hint="eastAsia"/>
          <w:sz w:val="24"/>
        </w:rPr>
        <w:t xml:space="preserve"> OPTICS </w:t>
      </w:r>
      <w:r w:rsidR="007320DD" w:rsidRPr="007320DD">
        <w:rPr>
          <w:rFonts w:hint="eastAsia"/>
          <w:sz w:val="24"/>
        </w:rPr>
        <w:t>将簇定义为数据空间中的连接密集区域；</w:t>
      </w:r>
    </w:p>
    <w:p w14:paraId="3A558EAE" w14:textId="6EECDC4A" w:rsidR="007320DD" w:rsidRPr="007320DD" w:rsidRDefault="00F556FE" w:rsidP="007320DD">
      <w:pPr>
        <w:spacing w:line="400" w:lineRule="exact"/>
        <w:ind w:firstLine="420"/>
        <w:rPr>
          <w:sz w:val="24"/>
        </w:rPr>
      </w:pPr>
      <w:r w:rsidRPr="00732D9F">
        <w:rPr>
          <w:rFonts w:ascii="Times New Roman" w:hAnsi="Times New Roman" w:cs="Times New Roman" w:hint="eastAsia"/>
          <w:sz w:val="24"/>
          <w:szCs w:val="24"/>
        </w:rPr>
        <w:t>⑤</w:t>
      </w:r>
      <w:r w:rsidR="00AD66B0">
        <w:rPr>
          <w:rFonts w:hint="eastAsia"/>
          <w:sz w:val="24"/>
        </w:rPr>
        <w:t>子空间模型</w:t>
      </w:r>
      <w:r w:rsidR="00AD66B0">
        <w:rPr>
          <w:rFonts w:hint="eastAsia"/>
          <w:sz w:val="24"/>
        </w:rPr>
        <w:t>(</w:t>
      </w:r>
      <w:r w:rsidR="007320DD" w:rsidRPr="007320DD">
        <w:rPr>
          <w:rFonts w:hint="eastAsia"/>
          <w:sz w:val="24"/>
        </w:rPr>
        <w:t>Subspace Models</w:t>
      </w:r>
      <w:r w:rsidR="00AD66B0">
        <w:rPr>
          <w:rFonts w:hint="eastAsia"/>
          <w:sz w:val="24"/>
        </w:rPr>
        <w:t>)</w:t>
      </w:r>
      <w:r w:rsidR="007320DD" w:rsidRPr="007320DD">
        <w:rPr>
          <w:rFonts w:hint="eastAsia"/>
          <w:sz w:val="24"/>
        </w:rPr>
        <w:t>，在</w:t>
      </w:r>
      <w:r w:rsidR="007320DD" w:rsidRPr="007320DD">
        <w:rPr>
          <w:rFonts w:hint="eastAsia"/>
          <w:sz w:val="24"/>
        </w:rPr>
        <w:t>Biclustering</w:t>
      </w:r>
      <w:r w:rsidR="00AD66B0">
        <w:rPr>
          <w:rFonts w:hint="eastAsia"/>
          <w:sz w:val="24"/>
        </w:rPr>
        <w:t>(</w:t>
      </w:r>
      <w:r w:rsidR="00AD66B0">
        <w:rPr>
          <w:rFonts w:hint="eastAsia"/>
          <w:sz w:val="24"/>
        </w:rPr>
        <w:t>也称为协同聚类或双模式聚类</w:t>
      </w:r>
      <w:r w:rsidR="00AD66B0">
        <w:rPr>
          <w:rFonts w:hint="eastAsia"/>
          <w:sz w:val="24"/>
        </w:rPr>
        <w:t>)</w:t>
      </w:r>
      <w:r w:rsidR="007320DD" w:rsidRPr="007320DD">
        <w:rPr>
          <w:rFonts w:hint="eastAsia"/>
          <w:sz w:val="24"/>
        </w:rPr>
        <w:t>中使用集群成员和相关属性建模；</w:t>
      </w:r>
    </w:p>
    <w:p w14:paraId="264CB373" w14:textId="3A6CCC54" w:rsidR="007320DD" w:rsidRPr="007320DD" w:rsidRDefault="00F556FE" w:rsidP="007320DD">
      <w:pPr>
        <w:spacing w:line="400" w:lineRule="exact"/>
        <w:ind w:firstLine="420"/>
        <w:rPr>
          <w:sz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w:instrText>
      </w:r>
      <w:r>
        <w:rPr>
          <w:rFonts w:ascii="Times New Roman" w:hAnsi="Times New Roman" w:cs="Times New Roman" w:hint="eastAsia"/>
          <w:sz w:val="24"/>
          <w:szCs w:val="24"/>
        </w:rPr>
        <w:instrText>= 6 \* GB3</w:instrText>
      </w:r>
      <w:r>
        <w:rPr>
          <w:rFonts w:ascii="Times New Roman" w:hAnsi="Times New Roman" w:cs="Times New Roman"/>
          <w:sz w:val="24"/>
          <w:szCs w:val="24"/>
        </w:rPr>
        <w:instrText xml:space="preserve"> </w:instrText>
      </w:r>
      <w:r>
        <w:rPr>
          <w:rFonts w:ascii="Times New Roman" w:hAnsi="Times New Roman" w:cs="Times New Roman"/>
          <w:sz w:val="24"/>
          <w:szCs w:val="24"/>
        </w:rPr>
        <w:fldChar w:fldCharType="separate"/>
      </w:r>
      <w:r>
        <w:rPr>
          <w:rFonts w:ascii="Times New Roman" w:hAnsi="Times New Roman" w:cs="Times New Roman" w:hint="eastAsia"/>
          <w:noProof/>
          <w:sz w:val="24"/>
          <w:szCs w:val="24"/>
        </w:rPr>
        <w:t>⑥</w:t>
      </w:r>
      <w:r>
        <w:rPr>
          <w:rFonts w:ascii="Times New Roman" w:hAnsi="Times New Roman" w:cs="Times New Roman"/>
          <w:sz w:val="24"/>
          <w:szCs w:val="24"/>
        </w:rPr>
        <w:fldChar w:fldCharType="end"/>
      </w:r>
      <w:r w:rsidR="006D3997">
        <w:rPr>
          <w:rFonts w:hint="eastAsia"/>
          <w:sz w:val="24"/>
        </w:rPr>
        <w:t>组模型</w:t>
      </w:r>
      <w:r w:rsidR="006D3997">
        <w:rPr>
          <w:sz w:val="24"/>
        </w:rPr>
        <w:t>(</w:t>
      </w:r>
      <w:r w:rsidR="007320DD" w:rsidRPr="007320DD">
        <w:rPr>
          <w:rFonts w:hint="eastAsia"/>
          <w:sz w:val="24"/>
        </w:rPr>
        <w:t>Group Models</w:t>
      </w:r>
      <w:r w:rsidR="006D3997">
        <w:rPr>
          <w:rFonts w:hint="eastAsia"/>
          <w:sz w:val="24"/>
        </w:rPr>
        <w:t>)</w:t>
      </w:r>
      <w:r w:rsidR="007320DD" w:rsidRPr="007320DD">
        <w:rPr>
          <w:rFonts w:hint="eastAsia"/>
          <w:sz w:val="24"/>
        </w:rPr>
        <w:t>，一些算法不提供精确模型，仅提供分组信息；</w:t>
      </w:r>
    </w:p>
    <w:p w14:paraId="678D1B6A" w14:textId="2D18AEDE" w:rsidR="007320DD" w:rsidRPr="007320DD" w:rsidRDefault="00F556FE" w:rsidP="007320DD">
      <w:pPr>
        <w:spacing w:line="400" w:lineRule="exact"/>
        <w:ind w:firstLine="420"/>
        <w:rPr>
          <w:sz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w:instrText>
      </w:r>
      <w:r>
        <w:rPr>
          <w:rFonts w:ascii="Times New Roman" w:hAnsi="Times New Roman" w:cs="Times New Roman" w:hint="eastAsia"/>
          <w:sz w:val="24"/>
          <w:szCs w:val="24"/>
        </w:rPr>
        <w:instrText>= 7 \* GB3</w:instrText>
      </w:r>
      <w:r>
        <w:rPr>
          <w:rFonts w:ascii="Times New Roman" w:hAnsi="Times New Roman" w:cs="Times New Roman"/>
          <w:sz w:val="24"/>
          <w:szCs w:val="24"/>
        </w:rPr>
        <w:instrText xml:space="preserve"> </w:instrText>
      </w:r>
      <w:r>
        <w:rPr>
          <w:rFonts w:ascii="Times New Roman" w:hAnsi="Times New Roman" w:cs="Times New Roman"/>
          <w:sz w:val="24"/>
          <w:szCs w:val="24"/>
        </w:rPr>
        <w:fldChar w:fldCharType="separate"/>
      </w:r>
      <w:r>
        <w:rPr>
          <w:rFonts w:ascii="Times New Roman" w:hAnsi="Times New Roman" w:cs="Times New Roman" w:hint="eastAsia"/>
          <w:noProof/>
          <w:sz w:val="24"/>
          <w:szCs w:val="24"/>
        </w:rPr>
        <w:t>⑦</w:t>
      </w:r>
      <w:r>
        <w:rPr>
          <w:rFonts w:ascii="Times New Roman" w:hAnsi="Times New Roman" w:cs="Times New Roman"/>
          <w:sz w:val="24"/>
          <w:szCs w:val="24"/>
        </w:rPr>
        <w:fldChar w:fldCharType="end"/>
      </w:r>
      <w:r w:rsidR="00B0047F">
        <w:rPr>
          <w:rFonts w:hint="eastAsia"/>
          <w:sz w:val="24"/>
        </w:rPr>
        <w:t>基于图论的模型</w:t>
      </w:r>
      <w:r w:rsidR="00B0047F">
        <w:rPr>
          <w:rFonts w:hint="eastAsia"/>
          <w:sz w:val="24"/>
        </w:rPr>
        <w:t>(</w:t>
      </w:r>
      <w:r w:rsidR="007320DD" w:rsidRPr="007320DD">
        <w:rPr>
          <w:rFonts w:hint="eastAsia"/>
          <w:sz w:val="24"/>
        </w:rPr>
        <w:t>Graph-Based Models</w:t>
      </w:r>
      <w:r w:rsidR="00B0047F">
        <w:rPr>
          <w:rFonts w:hint="eastAsia"/>
          <w:sz w:val="24"/>
        </w:rPr>
        <w:t>)</w:t>
      </w:r>
      <w:r w:rsidR="007320DD" w:rsidRPr="007320DD">
        <w:rPr>
          <w:rFonts w:hint="eastAsia"/>
          <w:sz w:val="24"/>
        </w:rPr>
        <w:t>：图中的节点分成了若干个子集，在这些子集中的每两个点都通过一条边相连。</w:t>
      </w:r>
    </w:p>
    <w:p w14:paraId="5D3C0CAD" w14:textId="7036D0C1" w:rsidR="007320DD" w:rsidRPr="007320DD" w:rsidRDefault="007320DD" w:rsidP="007320DD">
      <w:pPr>
        <w:spacing w:line="400" w:lineRule="exact"/>
        <w:ind w:firstLine="420"/>
        <w:rPr>
          <w:sz w:val="24"/>
        </w:rPr>
      </w:pPr>
      <w:r w:rsidRPr="007320DD">
        <w:rPr>
          <w:rFonts w:hint="eastAsia"/>
          <w:sz w:val="24"/>
        </w:rPr>
        <w:t>从本质上来说，聚类分析就是一组簇的集合，该集合通常包含数据集的所有对象。聚类分析可以大致地分为以下两种：</w:t>
      </w:r>
    </w:p>
    <w:p w14:paraId="67034CC6" w14:textId="27B75379" w:rsidR="007320DD" w:rsidRPr="004E0AD2" w:rsidRDefault="006B3746" w:rsidP="006B3746">
      <w:r w:rsidRPr="006B3746">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①</w:t>
      </w:r>
      <w:r w:rsidR="007320DD" w:rsidRPr="006B3746">
        <w:rPr>
          <w:rFonts w:ascii="Times New Roman" w:eastAsia="宋体" w:hAnsi="Times New Roman" w:cs="Times New Roman" w:hint="eastAsia"/>
          <w:sz w:val="24"/>
          <w:szCs w:val="24"/>
        </w:rPr>
        <w:t>硬</w:t>
      </w:r>
      <w:r w:rsidR="0062194A" w:rsidRPr="006B3746">
        <w:rPr>
          <w:rFonts w:hint="eastAsia"/>
          <w:highlight w:val="yellow"/>
        </w:rPr>
        <w:t>聚类</w:t>
      </w:r>
      <w:r w:rsidR="0062194A" w:rsidRPr="006B3746">
        <w:rPr>
          <w:rFonts w:hint="eastAsia"/>
          <w:highlight w:val="yellow"/>
        </w:rPr>
        <w:t>(</w:t>
      </w:r>
      <w:r w:rsidR="007320DD" w:rsidRPr="006B3746">
        <w:rPr>
          <w:rFonts w:hint="eastAsia"/>
          <w:highlight w:val="yellow"/>
        </w:rPr>
        <w:t>hard clustering</w:t>
      </w:r>
      <w:r w:rsidR="0062194A" w:rsidRPr="006B3746">
        <w:rPr>
          <w:rFonts w:hint="eastAsia"/>
          <w:highlight w:val="yellow"/>
        </w:rPr>
        <w:t>)</w:t>
      </w:r>
      <w:r w:rsidR="007320DD" w:rsidRPr="006B3746">
        <w:rPr>
          <w:rFonts w:hint="eastAsia"/>
          <w:highlight w:val="yellow"/>
        </w:rPr>
        <w:t>：每个数据对象要么属于一个簇，要么不属于任何簇</w:t>
      </w:r>
      <w:r w:rsidR="007320DD" w:rsidRPr="004E0AD2">
        <w:rPr>
          <w:rFonts w:hint="eastAsia"/>
        </w:rPr>
        <w:t>；</w:t>
      </w:r>
    </w:p>
    <w:p w14:paraId="04A53135" w14:textId="75F0C93C" w:rsidR="007320DD" w:rsidRPr="007320DD" w:rsidRDefault="005B4A8B" w:rsidP="005B4A8B">
      <w:pPr>
        <w:spacing w:line="400" w:lineRule="exact"/>
        <w:rPr>
          <w:sz w:val="24"/>
        </w:rPr>
      </w:pPr>
      <w:r>
        <w:rPr>
          <w:rFonts w:ascii="Times New Roman" w:hAnsi="Times New Roman" w:cs="Times New Roman"/>
          <w:sz w:val="24"/>
          <w:szCs w:val="24"/>
        </w:rPr>
        <w:t xml:space="preserve">    </w:t>
      </w:r>
      <w:r w:rsidR="004E0AD2" w:rsidRPr="00732D9F">
        <w:rPr>
          <w:rFonts w:ascii="Times New Roman" w:hAnsi="Times New Roman" w:cs="Times New Roman" w:hint="eastAsia"/>
          <w:sz w:val="24"/>
          <w:szCs w:val="24"/>
        </w:rPr>
        <w:t>②</w:t>
      </w:r>
      <w:r w:rsidR="006B3746">
        <w:rPr>
          <w:rFonts w:hint="eastAsia"/>
          <w:sz w:val="24"/>
        </w:rPr>
        <w:t>软聚类</w:t>
      </w:r>
      <w:r w:rsidR="006B3746">
        <w:rPr>
          <w:rFonts w:hint="eastAsia"/>
          <w:sz w:val="24"/>
        </w:rPr>
        <w:t>(</w:t>
      </w:r>
      <w:r w:rsidR="007320DD" w:rsidRPr="007320DD">
        <w:rPr>
          <w:rFonts w:hint="eastAsia"/>
          <w:sz w:val="24"/>
        </w:rPr>
        <w:t>soft clustering</w:t>
      </w:r>
      <w:r w:rsidR="007320DD" w:rsidRPr="007320DD">
        <w:rPr>
          <w:rFonts w:hint="eastAsia"/>
          <w:sz w:val="24"/>
        </w:rPr>
        <w:t>，也称为模糊聚类</w:t>
      </w:r>
      <w:r w:rsidR="007320DD" w:rsidRPr="007320DD">
        <w:rPr>
          <w:rFonts w:hint="eastAsia"/>
          <w:sz w:val="24"/>
        </w:rPr>
        <w:t>fuzzy clustering</w:t>
      </w:r>
      <w:r w:rsidR="006B3746">
        <w:rPr>
          <w:rFonts w:hint="eastAsia"/>
          <w:sz w:val="24"/>
        </w:rPr>
        <w:t>)</w:t>
      </w:r>
      <w:r w:rsidR="007320DD" w:rsidRPr="007320DD">
        <w:rPr>
          <w:rFonts w:hint="eastAsia"/>
          <w:sz w:val="24"/>
        </w:rPr>
        <w:t>：每个数据对象有一</w:t>
      </w:r>
      <w:r w:rsidR="007320DD" w:rsidRPr="007320DD">
        <w:rPr>
          <w:rFonts w:hint="eastAsia"/>
          <w:sz w:val="24"/>
        </w:rPr>
        <w:lastRenderedPageBreak/>
        <w:t>定的概率属于每个簇。</w:t>
      </w:r>
    </w:p>
    <w:p w14:paraId="1F0F73AF" w14:textId="2517AF73" w:rsidR="001E175C" w:rsidRPr="001E175C" w:rsidRDefault="007320DD" w:rsidP="001E175C">
      <w:pPr>
        <w:spacing w:line="400" w:lineRule="exact"/>
        <w:ind w:firstLine="420"/>
        <w:rPr>
          <w:sz w:val="24"/>
        </w:rPr>
      </w:pPr>
      <w:r w:rsidRPr="007320DD">
        <w:rPr>
          <w:rFonts w:hint="eastAsia"/>
          <w:sz w:val="24"/>
        </w:rPr>
        <w:t>同时严格的聚类划分如下所示：</w:t>
      </w:r>
    </w:p>
    <w:p w14:paraId="5BC75616" w14:textId="663DE8A1" w:rsidR="001E175C" w:rsidRPr="001E175C" w:rsidRDefault="00AD1BDB" w:rsidP="001E175C">
      <w:pPr>
        <w:spacing w:line="400" w:lineRule="exact"/>
        <w:ind w:firstLine="420"/>
        <w:rPr>
          <w:sz w:val="24"/>
        </w:rPr>
      </w:pPr>
      <w:r w:rsidRPr="0087215C">
        <w:rPr>
          <w:rFonts w:ascii="Times New Roman" w:hAnsi="Times New Roman" w:cs="Times New Roman" w:hint="eastAsia"/>
          <w:sz w:val="24"/>
          <w:szCs w:val="24"/>
        </w:rPr>
        <w:t>①</w:t>
      </w:r>
      <w:r w:rsidR="001E175C" w:rsidRPr="001E175C">
        <w:rPr>
          <w:rFonts w:hint="eastAsia"/>
          <w:sz w:val="24"/>
        </w:rPr>
        <w:t>严格划分聚类，每个对象正好属于一个簇；</w:t>
      </w:r>
    </w:p>
    <w:p w14:paraId="3AB0C6BB" w14:textId="7B867E35" w:rsidR="001E175C" w:rsidRPr="001E175C" w:rsidRDefault="00FB020E" w:rsidP="001E175C">
      <w:pPr>
        <w:spacing w:line="400" w:lineRule="exact"/>
        <w:ind w:firstLine="420"/>
        <w:rPr>
          <w:sz w:val="24"/>
        </w:rPr>
      </w:pPr>
      <w:r w:rsidRPr="00732D9F">
        <w:rPr>
          <w:rFonts w:ascii="Times New Roman" w:hAnsi="Times New Roman" w:cs="Times New Roman" w:hint="eastAsia"/>
          <w:sz w:val="24"/>
          <w:szCs w:val="24"/>
        </w:rPr>
        <w:t>②</w:t>
      </w:r>
      <w:r w:rsidR="001E175C" w:rsidRPr="001E175C">
        <w:rPr>
          <w:rFonts w:hint="eastAsia"/>
          <w:sz w:val="24"/>
        </w:rPr>
        <w:t>包含离群点的严格划分聚类，对象也可以不属于任何簇，那么它将会被视为离群点；</w:t>
      </w:r>
    </w:p>
    <w:p w14:paraId="5AA6DBA5" w14:textId="1CDDFA26" w:rsidR="001E175C" w:rsidRPr="001E175C" w:rsidRDefault="00270183" w:rsidP="001E175C">
      <w:pPr>
        <w:spacing w:line="400" w:lineRule="exact"/>
        <w:ind w:firstLine="420"/>
        <w:rPr>
          <w:sz w:val="24"/>
        </w:rPr>
      </w:pPr>
      <w:r w:rsidRPr="00732D9F">
        <w:rPr>
          <w:rFonts w:ascii="Times New Roman" w:hAnsi="Times New Roman" w:cs="Times New Roman" w:hint="eastAsia"/>
          <w:sz w:val="24"/>
          <w:szCs w:val="24"/>
        </w:rPr>
        <w:t>③</w:t>
      </w:r>
      <w:r w:rsidR="00961946">
        <w:rPr>
          <w:rFonts w:hint="eastAsia"/>
          <w:sz w:val="24"/>
        </w:rPr>
        <w:t>重叠聚类</w:t>
      </w:r>
      <w:r w:rsidR="00961946">
        <w:rPr>
          <w:rFonts w:hint="eastAsia"/>
          <w:sz w:val="24"/>
        </w:rPr>
        <w:t>(</w:t>
      </w:r>
      <w:r w:rsidR="00961946">
        <w:rPr>
          <w:rFonts w:hint="eastAsia"/>
          <w:sz w:val="24"/>
        </w:rPr>
        <w:t>也称作可替代聚类或多视图聚类</w:t>
      </w:r>
      <w:r w:rsidR="00961946">
        <w:rPr>
          <w:rFonts w:hint="eastAsia"/>
          <w:sz w:val="24"/>
        </w:rPr>
        <w:t>)</w:t>
      </w:r>
      <w:r w:rsidR="001E175C" w:rsidRPr="001E175C">
        <w:rPr>
          <w:rFonts w:hint="eastAsia"/>
          <w:sz w:val="24"/>
        </w:rPr>
        <w:t>，虽然通常是硬聚类，但对象也可能属于多个簇；</w:t>
      </w:r>
    </w:p>
    <w:p w14:paraId="4E59B88F" w14:textId="2D5940A9" w:rsidR="001E175C" w:rsidRPr="001E175C" w:rsidRDefault="00D342A5" w:rsidP="001E175C">
      <w:pPr>
        <w:spacing w:line="400" w:lineRule="exact"/>
        <w:ind w:firstLine="420"/>
        <w:rPr>
          <w:sz w:val="24"/>
        </w:rPr>
      </w:pPr>
      <w:r w:rsidRPr="00732D9F">
        <w:rPr>
          <w:rFonts w:ascii="Times New Roman" w:hAnsi="Times New Roman" w:cs="Times New Roman" w:hint="eastAsia"/>
          <w:sz w:val="24"/>
          <w:szCs w:val="24"/>
        </w:rPr>
        <w:t>④</w:t>
      </w:r>
      <w:r w:rsidR="001E175C" w:rsidRPr="001E175C">
        <w:rPr>
          <w:rFonts w:hint="eastAsia"/>
          <w:sz w:val="24"/>
        </w:rPr>
        <w:t>分层聚类：属于子集群的对象同时也属于父集群；</w:t>
      </w:r>
    </w:p>
    <w:p w14:paraId="630A27F4" w14:textId="3A6F4A87" w:rsidR="001E175C" w:rsidRPr="001E175C" w:rsidRDefault="00953A85" w:rsidP="001E175C">
      <w:pPr>
        <w:spacing w:line="400" w:lineRule="exact"/>
        <w:ind w:firstLine="420"/>
        <w:rPr>
          <w:sz w:val="24"/>
        </w:rPr>
      </w:pPr>
      <w:r w:rsidRPr="00732D9F">
        <w:rPr>
          <w:rFonts w:ascii="Times New Roman" w:hAnsi="Times New Roman" w:cs="Times New Roman" w:hint="eastAsia"/>
          <w:sz w:val="24"/>
          <w:szCs w:val="24"/>
        </w:rPr>
        <w:t>⑤</w:t>
      </w:r>
      <w:r w:rsidR="001E175C" w:rsidRPr="00DA1B70">
        <w:rPr>
          <w:rFonts w:hint="eastAsia"/>
          <w:sz w:val="24"/>
          <w:highlight w:val="yellow"/>
        </w:rPr>
        <w:t>==</w:t>
      </w:r>
      <w:r w:rsidR="001E175C" w:rsidRPr="00DA1B70">
        <w:rPr>
          <w:rFonts w:hint="eastAsia"/>
          <w:sz w:val="24"/>
          <w:highlight w:val="yellow"/>
        </w:rPr>
        <w:t>子空间聚类：尽管在唯一定义的子空间内的重叠聚类，聚类不期望重叠（</w:t>
      </w:r>
      <w:r w:rsidR="001E175C" w:rsidRPr="00DA1B70">
        <w:rPr>
          <w:rFonts w:hint="eastAsia"/>
          <w:sz w:val="24"/>
          <w:highlight w:val="yellow"/>
        </w:rPr>
        <w:t>Subspace clustering: while an overlapping clustering, within a uniquely defined subspace, clusters are not expected to overlap.</w:t>
      </w:r>
      <w:r w:rsidR="001E175C" w:rsidRPr="00DA1B70">
        <w:rPr>
          <w:rFonts w:hint="eastAsia"/>
          <w:sz w:val="24"/>
          <w:highlight w:val="yellow"/>
        </w:rPr>
        <w:t>）</w:t>
      </w:r>
      <w:r w:rsidR="001E175C" w:rsidRPr="00DA1B70">
        <w:rPr>
          <w:rFonts w:hint="eastAsia"/>
          <w:sz w:val="24"/>
          <w:highlight w:val="yellow"/>
        </w:rPr>
        <w:t>==</w:t>
      </w:r>
      <w:r w:rsidR="001E175C" w:rsidRPr="001E175C">
        <w:rPr>
          <w:rFonts w:hint="eastAsia"/>
          <w:sz w:val="24"/>
        </w:rPr>
        <w:t>。</w:t>
      </w:r>
    </w:p>
    <w:p w14:paraId="309B606A" w14:textId="4D5C271E" w:rsidR="001E175C" w:rsidRDefault="001E175C" w:rsidP="001E175C">
      <w:pPr>
        <w:spacing w:line="400" w:lineRule="exact"/>
        <w:ind w:firstLine="420"/>
        <w:rPr>
          <w:sz w:val="24"/>
        </w:rPr>
      </w:pPr>
      <w:r w:rsidRPr="001E175C">
        <w:rPr>
          <w:rFonts w:hint="eastAsia"/>
          <w:sz w:val="24"/>
        </w:rPr>
        <w:t>聚类分析算法是根据它们的聚类模型进行分类的，没有客观的“正确的”聚类算法，正如</w:t>
      </w:r>
      <w:r w:rsidR="00BD4DCB">
        <w:rPr>
          <w:sz w:val="24"/>
        </w:rPr>
        <w:t>Vladimir</w:t>
      </w:r>
      <w:r w:rsidR="00471C29">
        <w:rPr>
          <w:rFonts w:hint="eastAsia"/>
          <w:sz w:val="24"/>
        </w:rPr>
        <w:t>已经指出的，“聚类是在旁观者的眼中</w:t>
      </w:r>
      <w:r w:rsidR="00471C29">
        <w:rPr>
          <w:rFonts w:hint="eastAsia"/>
          <w:sz w:val="24"/>
        </w:rPr>
        <w:t>(</w:t>
      </w:r>
      <w:r w:rsidRPr="001E175C">
        <w:rPr>
          <w:sz w:val="24"/>
        </w:rPr>
        <w:t>Clustering is in the eye of the beholder</w:t>
      </w:r>
      <w:r w:rsidR="00471C29">
        <w:rPr>
          <w:rFonts w:hint="eastAsia"/>
          <w:sz w:val="24"/>
        </w:rPr>
        <w:t>)</w:t>
      </w:r>
      <w:r w:rsidRPr="001E175C">
        <w:rPr>
          <w:rFonts w:hint="eastAsia"/>
          <w:sz w:val="24"/>
        </w:rPr>
        <w:t>”。针对特定的问题，除非有数据理论依据，否则需要通过实验进行选择合适的聚类算法</w:t>
      </w:r>
      <w:r w:rsidRPr="001E175C">
        <w:rPr>
          <w:sz w:val="24"/>
        </w:rPr>
        <w:t>[4]</w:t>
      </w:r>
      <w:r w:rsidRPr="001E175C">
        <w:rPr>
          <w:rFonts w:hint="eastAsia"/>
          <w:sz w:val="24"/>
        </w:rPr>
        <w:t>。</w:t>
      </w:r>
    </w:p>
    <w:p w14:paraId="00CF1E67" w14:textId="77777777" w:rsidR="008A333F" w:rsidRDefault="008A333F" w:rsidP="008A333F">
      <w:pPr>
        <w:widowControl/>
        <w:autoSpaceDE w:val="0"/>
        <w:autoSpaceDN w:val="0"/>
        <w:adjustRightInd w:val="0"/>
        <w:spacing w:after="256" w:line="360" w:lineRule="atLeast"/>
        <w:jc w:val="left"/>
        <w:rPr>
          <w:rFonts w:ascii="Helvetica Neue" w:hAnsi="Helvetica Neue" w:cs="Helvetica Neue"/>
          <w:color w:val="262626"/>
          <w:kern w:val="0"/>
          <w:sz w:val="32"/>
          <w:szCs w:val="32"/>
        </w:rPr>
      </w:pPr>
    </w:p>
    <w:p w14:paraId="24CDF856" w14:textId="77777777" w:rsidR="008A333F" w:rsidRDefault="008A333F" w:rsidP="008A333F">
      <w:pPr>
        <w:widowControl/>
        <w:autoSpaceDE w:val="0"/>
        <w:autoSpaceDN w:val="0"/>
        <w:adjustRightInd w:val="0"/>
        <w:spacing w:line="360" w:lineRule="atLeast"/>
        <w:jc w:val="left"/>
        <w:rPr>
          <w:rFonts w:ascii="Helvetica Neue" w:hAnsi="Helvetica Neue" w:cs="Helvetica Neue"/>
          <w:color w:val="646464"/>
          <w:kern w:val="0"/>
          <w:sz w:val="32"/>
          <w:szCs w:val="32"/>
        </w:rPr>
      </w:pPr>
      <w:r w:rsidRPr="004F28D0">
        <w:rPr>
          <w:rFonts w:ascii="Helvetica Neue" w:hAnsi="Helvetica Neue" w:cs="Helvetica Neue"/>
          <w:strike/>
          <w:color w:val="646464"/>
          <w:kern w:val="0"/>
          <w:sz w:val="32"/>
          <w:szCs w:val="32"/>
        </w:rPr>
        <w:t>增加内容</w:t>
      </w:r>
      <w:r>
        <w:rPr>
          <w:rFonts w:ascii="Helvetica Neue" w:hAnsi="Helvetica Neue" w:cs="Helvetica Neue"/>
          <w:color w:val="646464"/>
          <w:kern w:val="0"/>
          <w:sz w:val="32"/>
          <w:szCs w:val="32"/>
        </w:rPr>
        <w:t xml:space="preserve"> </w:t>
      </w:r>
      <w:hyperlink r:id="rId35" w:history="1">
        <w:r>
          <w:rPr>
            <w:rFonts w:ascii="Helvetica Neue" w:hAnsi="Helvetica Neue" w:cs="Helvetica Neue"/>
            <w:color w:val="346EB7"/>
            <w:kern w:val="0"/>
            <w:sz w:val="32"/>
            <w:szCs w:val="32"/>
            <w:u w:val="single" w:color="346EB7"/>
          </w:rPr>
          <w:t>https://zhuanlan.zhihu.com/p/22452157</w:t>
        </w:r>
      </w:hyperlink>
    </w:p>
    <w:p w14:paraId="3F60902D" w14:textId="29C76FA2" w:rsidR="008A333F" w:rsidRPr="00CD3237" w:rsidRDefault="00CA207D" w:rsidP="00CD3237">
      <w:pPr>
        <w:pStyle w:val="2"/>
      </w:pPr>
      <w:bookmarkStart w:id="46" w:name="_Toc478040811"/>
      <w:r w:rsidRPr="00CA207D">
        <w:rPr>
          <w:rFonts w:hint="eastAsia"/>
        </w:rPr>
        <w:t>常用的聚类分析算法</w:t>
      </w:r>
      <w:bookmarkEnd w:id="46"/>
    </w:p>
    <w:p w14:paraId="357547B2" w14:textId="2C2D4F94" w:rsidR="00CD3237" w:rsidRDefault="00CD3237" w:rsidP="00CD3237">
      <w:pPr>
        <w:spacing w:line="400" w:lineRule="exact"/>
        <w:ind w:firstLine="420"/>
        <w:rPr>
          <w:sz w:val="24"/>
        </w:rPr>
      </w:pPr>
      <w:r w:rsidRPr="00CD3237">
        <w:rPr>
          <w:rFonts w:hint="eastAsia"/>
          <w:sz w:val="24"/>
        </w:rPr>
        <w:t>下面仅列出最主流的聚类算法。</w:t>
      </w:r>
    </w:p>
    <w:p w14:paraId="70E36FEE" w14:textId="40D6BA94" w:rsidR="002D6131" w:rsidRDefault="00E022F0" w:rsidP="002D6131">
      <w:pPr>
        <w:pStyle w:val="3"/>
      </w:pPr>
      <w:bookmarkStart w:id="47" w:name="_Toc478040812"/>
      <w:r w:rsidRPr="00E022F0">
        <w:rPr>
          <w:rFonts w:hint="eastAsia"/>
        </w:rPr>
        <w:t>层次聚类算法</w:t>
      </w:r>
      <w:bookmarkEnd w:id="47"/>
    </w:p>
    <w:p w14:paraId="1EBFF7F0" w14:textId="4936149F" w:rsidR="00AF7BCB" w:rsidRPr="00AF7BCB" w:rsidRDefault="00AF7BCB" w:rsidP="00BF79CE">
      <w:pPr>
        <w:spacing w:line="400" w:lineRule="exact"/>
        <w:rPr>
          <w:sz w:val="24"/>
        </w:rPr>
      </w:pPr>
      <w:r>
        <w:rPr>
          <w:sz w:val="24"/>
        </w:rPr>
        <w:t xml:space="preserve">    </w:t>
      </w:r>
      <w:r w:rsidRPr="00AF7BCB">
        <w:rPr>
          <w:rFonts w:hint="eastAsia"/>
          <w:sz w:val="24"/>
        </w:rPr>
        <w:t>层次聚类算法也称作基于连通性的聚类算法，其核心思想是若两个对象越接近，那么它们的相关性就越强。这些算法基于对象间的距离将彼此连通从而形成不同的簇。在很大程度上，一个簇可以由该簇内的最大连通距离来表示。不同的距离会形成不同的簇，这可以通过树</w:t>
      </w:r>
      <w:r w:rsidR="00333DA4">
        <w:rPr>
          <w:rFonts w:hint="eastAsia"/>
          <w:sz w:val="24"/>
        </w:rPr>
        <w:t>形结构来表示，这也是层次聚类名称的来源。层次聚类可分为两大类：自底向上</w:t>
      </w:r>
      <w:r w:rsidR="00333DA4">
        <w:rPr>
          <w:sz w:val="24"/>
        </w:rPr>
        <w:t>(</w:t>
      </w:r>
      <w:r w:rsidRPr="00AF7BCB">
        <w:rPr>
          <w:rFonts w:hint="eastAsia"/>
          <w:sz w:val="24"/>
        </w:rPr>
        <w:t>agglomerative</w:t>
      </w:r>
      <w:r w:rsidR="00333DA4">
        <w:rPr>
          <w:rFonts w:hint="eastAsia"/>
          <w:sz w:val="24"/>
        </w:rPr>
        <w:t>)</w:t>
      </w:r>
      <w:r w:rsidR="00333DA4">
        <w:rPr>
          <w:sz w:val="24"/>
        </w:rPr>
        <w:t>和</w:t>
      </w:r>
      <w:r w:rsidR="005417DB">
        <w:rPr>
          <w:rFonts w:hint="eastAsia"/>
          <w:sz w:val="24"/>
        </w:rPr>
        <w:t>自顶向下</w:t>
      </w:r>
      <w:r w:rsidR="005417DB">
        <w:rPr>
          <w:sz w:val="24"/>
        </w:rPr>
        <w:t>(</w:t>
      </w:r>
      <w:r w:rsidRPr="00AF7BCB">
        <w:rPr>
          <w:rFonts w:hint="eastAsia"/>
          <w:sz w:val="24"/>
        </w:rPr>
        <w:t>divisive</w:t>
      </w:r>
      <w:r w:rsidR="005417DB">
        <w:rPr>
          <w:rFonts w:hint="eastAsia"/>
          <w:sz w:val="24"/>
        </w:rPr>
        <w:t>)</w:t>
      </w:r>
      <w:r w:rsidRPr="00AF7BCB">
        <w:rPr>
          <w:rFonts w:hint="eastAsia"/>
          <w:sz w:val="24"/>
        </w:rPr>
        <w:t>。自底向上是开始时所有数据点均各自为一个类别，然后每次迭代将距离最近的两个类合并，直到只有一个类为止。自顶向下的思想与自底向上的思想正好完全相反。计算两个类之间的距离共有三种方法：</w:t>
      </w:r>
    </w:p>
    <w:p w14:paraId="45977805" w14:textId="56AFEAA1" w:rsidR="00AF7BCB" w:rsidRPr="00AF7BCB" w:rsidRDefault="00BD146A" w:rsidP="00BD146A">
      <w:pPr>
        <w:spacing w:line="400" w:lineRule="exact"/>
        <w:rPr>
          <w:sz w:val="24"/>
        </w:rPr>
      </w:pPr>
      <w:r>
        <w:rPr>
          <w:sz w:val="24"/>
        </w:rPr>
        <w:t xml:space="preserve">    </w:t>
      </w:r>
      <w:r w:rsidRPr="0087215C">
        <w:rPr>
          <w:rFonts w:ascii="Times New Roman" w:hAnsi="Times New Roman" w:cs="Times New Roman" w:hint="eastAsia"/>
          <w:sz w:val="24"/>
          <w:szCs w:val="24"/>
        </w:rPr>
        <w:t>①</w:t>
      </w:r>
      <w:r w:rsidR="00AF7BCB" w:rsidRPr="00AF7BCB">
        <w:rPr>
          <w:rFonts w:hint="eastAsia"/>
          <w:sz w:val="24"/>
        </w:rPr>
        <w:t>Single Linkage</w:t>
      </w:r>
      <w:r w:rsidR="00833635">
        <w:rPr>
          <w:rFonts w:hint="eastAsia"/>
          <w:sz w:val="24"/>
        </w:rPr>
        <w:t>(</w:t>
      </w:r>
      <w:r w:rsidR="00AF7BCB" w:rsidRPr="00AF7BCB">
        <w:rPr>
          <w:rFonts w:hint="eastAsia"/>
          <w:sz w:val="24"/>
        </w:rPr>
        <w:t>也称作</w:t>
      </w:r>
      <w:r w:rsidR="00AF7BCB" w:rsidRPr="00AF7BCB">
        <w:rPr>
          <w:rFonts w:hint="eastAsia"/>
          <w:sz w:val="24"/>
        </w:rPr>
        <w:t xml:space="preserve"> near</w:t>
      </w:r>
      <w:r w:rsidR="00833635">
        <w:rPr>
          <w:rFonts w:hint="eastAsia"/>
          <w:sz w:val="24"/>
        </w:rPr>
        <w:t>est-neighbor)</w:t>
      </w:r>
      <w:r w:rsidR="00AF7BCB" w:rsidRPr="00AF7BCB">
        <w:rPr>
          <w:rFonts w:hint="eastAsia"/>
          <w:sz w:val="24"/>
        </w:rPr>
        <w:t>，是指集合之间的距离为这两个集合中距离最近的两个点之间的距离，这容易导致“</w:t>
      </w:r>
      <w:r w:rsidR="00AF7BCB" w:rsidRPr="00AF7BCB">
        <w:rPr>
          <w:rFonts w:hint="eastAsia"/>
          <w:sz w:val="24"/>
        </w:rPr>
        <w:t>Chaining</w:t>
      </w:r>
      <w:r w:rsidR="00AF7BCB" w:rsidRPr="00AF7BCB">
        <w:rPr>
          <w:rFonts w:hint="eastAsia"/>
          <w:sz w:val="24"/>
        </w:rPr>
        <w:t>”现象的发生。“</w:t>
      </w:r>
      <w:r w:rsidR="00AF7BCB" w:rsidRPr="00AF7BCB">
        <w:rPr>
          <w:rFonts w:hint="eastAsia"/>
          <w:sz w:val="24"/>
        </w:rPr>
        <w:t>Chaining</w:t>
      </w:r>
      <w:r w:rsidR="00AF7BCB" w:rsidRPr="00AF7BCB">
        <w:rPr>
          <w:rFonts w:hint="eastAsia"/>
          <w:sz w:val="24"/>
        </w:rPr>
        <w:t>”现象是指原本整体相距较远的簇只因其中个别点之间的距离较近而被合并，若依</w:t>
      </w:r>
      <w:r w:rsidR="00AF7BCB" w:rsidRPr="00AF7BCB">
        <w:rPr>
          <w:rFonts w:hint="eastAsia"/>
          <w:sz w:val="24"/>
        </w:rPr>
        <w:lastRenderedPageBreak/>
        <w:t>此合并最终会得到比较松散的簇；</w:t>
      </w:r>
    </w:p>
    <w:p w14:paraId="5EE43CBE" w14:textId="17CA9263" w:rsidR="00AF7BCB" w:rsidRPr="00AF7BCB" w:rsidRDefault="00047D42" w:rsidP="00047D42">
      <w:pPr>
        <w:spacing w:line="400" w:lineRule="exact"/>
        <w:rPr>
          <w:sz w:val="24"/>
        </w:rPr>
      </w:pPr>
      <w:r>
        <w:rPr>
          <w:rFonts w:ascii="Times New Roman" w:hAnsi="Times New Roman" w:cs="Times New Roman"/>
          <w:sz w:val="24"/>
          <w:szCs w:val="24"/>
        </w:rPr>
        <w:t xml:space="preserve">    </w:t>
      </w:r>
      <w:r w:rsidRPr="00732D9F">
        <w:rPr>
          <w:rFonts w:ascii="Times New Roman" w:hAnsi="Times New Roman" w:cs="Times New Roman" w:hint="eastAsia"/>
          <w:sz w:val="24"/>
          <w:szCs w:val="24"/>
        </w:rPr>
        <w:t>②</w:t>
      </w:r>
      <w:r w:rsidR="00AF7BCB" w:rsidRPr="00AF7BCB">
        <w:rPr>
          <w:rFonts w:hint="eastAsia"/>
          <w:sz w:val="24"/>
        </w:rPr>
        <w:t>Complete Linkage</w:t>
      </w:r>
      <w:r w:rsidR="00AF7BCB" w:rsidRPr="00AF7BCB">
        <w:rPr>
          <w:rFonts w:hint="eastAsia"/>
          <w:sz w:val="24"/>
        </w:rPr>
        <w:t>：与</w:t>
      </w:r>
      <w:r w:rsidR="0000029E">
        <w:rPr>
          <w:rFonts w:hint="eastAsia"/>
          <w:sz w:val="24"/>
        </w:rPr>
        <w:t>Single Linkage</w:t>
      </w:r>
      <w:r w:rsidR="00AF7BCB" w:rsidRPr="00AF7BCB">
        <w:rPr>
          <w:rFonts w:hint="eastAsia"/>
          <w:sz w:val="24"/>
        </w:rPr>
        <w:t>的反面极端，是指集合之间的距离为这两个集合中距离最远的两个点之间的距离。负面效果显而易见，原本已经很近的两个簇，只因有不配合的点存在而不能合并。</w:t>
      </w:r>
    </w:p>
    <w:p w14:paraId="64B5C999" w14:textId="3EB16141" w:rsidR="00AF7BCB" w:rsidRPr="00AF7BCB" w:rsidRDefault="002353C4" w:rsidP="002E0A53">
      <w:pPr>
        <w:spacing w:line="400" w:lineRule="exact"/>
        <w:rPr>
          <w:sz w:val="24"/>
        </w:rPr>
      </w:pPr>
      <w:r>
        <w:rPr>
          <w:rFonts w:ascii="Times New Roman" w:hAnsi="Times New Roman" w:cs="Times New Roman"/>
          <w:sz w:val="24"/>
          <w:szCs w:val="24"/>
        </w:rPr>
        <w:t xml:space="preserve">    </w:t>
      </w:r>
      <w:r w:rsidR="00E816AF" w:rsidRPr="00732D9F">
        <w:rPr>
          <w:rFonts w:ascii="Times New Roman" w:hAnsi="Times New Roman" w:cs="Times New Roman" w:hint="eastAsia"/>
          <w:sz w:val="24"/>
          <w:szCs w:val="24"/>
        </w:rPr>
        <w:t>③</w:t>
      </w:r>
      <w:r w:rsidR="00AF7BCB" w:rsidRPr="00AF7BCB">
        <w:rPr>
          <w:rFonts w:hint="eastAsia"/>
          <w:sz w:val="24"/>
        </w:rPr>
        <w:t>Group Average</w:t>
      </w:r>
      <w:r w:rsidR="00AF7BCB" w:rsidRPr="00AF7BCB">
        <w:rPr>
          <w:rFonts w:hint="eastAsia"/>
          <w:sz w:val="24"/>
        </w:rPr>
        <w:t>：是指把集合之间的距离为所有点对的距离的平均值。</w:t>
      </w:r>
    </w:p>
    <w:p w14:paraId="4D4A2187" w14:textId="708E1405" w:rsidR="002D6131" w:rsidRDefault="00AF7BCB" w:rsidP="003A3923">
      <w:pPr>
        <w:spacing w:line="400" w:lineRule="exact"/>
        <w:ind w:firstLine="480"/>
        <w:rPr>
          <w:sz w:val="24"/>
        </w:rPr>
      </w:pPr>
      <w:r w:rsidRPr="00AF7BCB">
        <w:rPr>
          <w:rFonts w:hint="eastAsia"/>
          <w:sz w:val="24"/>
        </w:rPr>
        <w:t>虽然层次聚类的核心思想比较简单，但是计算复杂度却比较高。因为上述的三种方法均需要计算所有点对之间的距离，而且算法也表明每次迭代只能合并两个子类，这是非常耗时的。</w:t>
      </w:r>
    </w:p>
    <w:p w14:paraId="15A2F376" w14:textId="238AD5B0" w:rsidR="003A3923" w:rsidRDefault="003A3923" w:rsidP="003A3923">
      <w:pPr>
        <w:pStyle w:val="3"/>
      </w:pPr>
      <w:bookmarkStart w:id="48" w:name="_Toc478040813"/>
      <w:r w:rsidRPr="003A3923">
        <w:rPr>
          <w:rFonts w:hint="eastAsia"/>
        </w:rPr>
        <w:t>基于</w:t>
      </w:r>
      <w:r w:rsidR="00B82E0C">
        <w:rPr>
          <w:rFonts w:hint="eastAsia"/>
        </w:rPr>
        <w:t>中</w:t>
      </w:r>
      <w:r w:rsidRPr="00B82E0C">
        <w:rPr>
          <w:rFonts w:hint="eastAsia"/>
        </w:rPr>
        <w:t>心的</w:t>
      </w:r>
      <w:r>
        <w:rPr>
          <w:rFonts w:hint="eastAsia"/>
        </w:rPr>
        <w:t>聚类</w:t>
      </w:r>
      <w:r w:rsidRPr="00E022F0">
        <w:rPr>
          <w:rFonts w:hint="eastAsia"/>
        </w:rPr>
        <w:t>算法</w:t>
      </w:r>
      <w:bookmarkEnd w:id="48"/>
    </w:p>
    <w:p w14:paraId="6FA6456F" w14:textId="3474AEA8" w:rsidR="00F704D2" w:rsidRPr="00F704D2" w:rsidRDefault="00E64B22" w:rsidP="00E64B22">
      <w:pPr>
        <w:spacing w:line="400" w:lineRule="exact"/>
        <w:rPr>
          <w:sz w:val="24"/>
        </w:rPr>
      </w:pPr>
      <w:r>
        <w:rPr>
          <w:sz w:val="24"/>
        </w:rPr>
        <w:t xml:space="preserve">    </w:t>
      </w:r>
      <w:r w:rsidR="00F704D2" w:rsidRPr="00F704D2">
        <w:rPr>
          <w:rFonts w:hint="eastAsia"/>
          <w:sz w:val="24"/>
        </w:rPr>
        <w:t>在基于质心的聚类中，由中心向量表示一个簇，该簇的中心元素不一定是数据集中的元素。当簇的个数为定值</w:t>
      </w:r>
      <w:r w:rsidR="00E0154A" w:rsidRPr="00E0154A">
        <w:rPr>
          <w:rFonts w:hint="eastAsia"/>
          <w:i/>
          <w:sz w:val="24"/>
        </w:rPr>
        <w:t>k</w:t>
      </w:r>
      <w:r w:rsidR="00F704D2" w:rsidRPr="00F704D2">
        <w:rPr>
          <w:rFonts w:hint="eastAsia"/>
          <w:sz w:val="24"/>
        </w:rPr>
        <w:t>时，</w:t>
      </w:r>
      <w:r w:rsidR="00952F40">
        <w:rPr>
          <w:rFonts w:hint="eastAsia"/>
          <w:sz w:val="24"/>
        </w:rPr>
        <w:t>k-means</w:t>
      </w:r>
      <w:r w:rsidR="00F704D2" w:rsidRPr="00F704D2">
        <w:rPr>
          <w:rFonts w:hint="eastAsia"/>
          <w:sz w:val="24"/>
        </w:rPr>
        <w:t>聚类方法给出了关于最优化问题的形式定义：搜寻</w:t>
      </w:r>
      <w:r w:rsidR="00E0154A" w:rsidRPr="00E0154A">
        <w:rPr>
          <w:rFonts w:hint="eastAsia"/>
          <w:i/>
          <w:sz w:val="24"/>
        </w:rPr>
        <w:t>k</w:t>
      </w:r>
      <w:r w:rsidR="00F704D2" w:rsidRPr="00F704D2">
        <w:rPr>
          <w:rFonts w:hint="eastAsia"/>
          <w:sz w:val="24"/>
        </w:rPr>
        <w:t>个簇中心，然后将对象划分给与之最近的簇中心所在的簇。</w:t>
      </w:r>
      <w:r w:rsidR="00B655FC">
        <w:rPr>
          <w:rFonts w:hint="eastAsia"/>
          <w:sz w:val="24"/>
        </w:rPr>
        <w:t>K-M</w:t>
      </w:r>
      <w:r w:rsidR="00952F40">
        <w:rPr>
          <w:rFonts w:hint="eastAsia"/>
          <w:sz w:val="24"/>
        </w:rPr>
        <w:t>eans</w:t>
      </w:r>
      <w:r w:rsidR="00BF0C53">
        <w:rPr>
          <w:rFonts w:hint="eastAsia"/>
          <w:sz w:val="24"/>
        </w:rPr>
        <w:t>的目的是最小化簇内平方和</w:t>
      </w:r>
      <w:r w:rsidR="00BF0C53">
        <w:rPr>
          <w:rFonts w:hint="eastAsia"/>
          <w:sz w:val="24"/>
        </w:rPr>
        <w:t>(</w:t>
      </w:r>
      <w:r w:rsidR="00F704D2" w:rsidRPr="00F704D2">
        <w:rPr>
          <w:rFonts w:hint="eastAsia"/>
          <w:sz w:val="24"/>
        </w:rPr>
        <w:t>WCSS within-cluster sum of squares</w:t>
      </w:r>
      <w:r w:rsidR="00BF0C53">
        <w:rPr>
          <w:rFonts w:hint="eastAsia"/>
          <w:sz w:val="24"/>
        </w:rPr>
        <w:t>)</w:t>
      </w:r>
      <w:r w:rsidR="00F704D2" w:rsidRPr="00F704D2">
        <w:rPr>
          <w:rFonts w:hint="eastAsia"/>
          <w:sz w:val="24"/>
        </w:rPr>
        <w:t>。最优化问题本身是一个</w:t>
      </w:r>
      <w:r w:rsidR="001C248E">
        <w:rPr>
          <w:rFonts w:hint="eastAsia"/>
          <w:sz w:val="24"/>
        </w:rPr>
        <w:t>NP</w:t>
      </w:r>
      <w:r w:rsidR="00F704D2" w:rsidRPr="00F704D2">
        <w:rPr>
          <w:rFonts w:hint="eastAsia"/>
          <w:sz w:val="24"/>
        </w:rPr>
        <w:t>难问题，因此常见的方法是找到其近似解。最著名的近似方法是</w:t>
      </w:r>
      <w:r w:rsidR="00F704D2" w:rsidRPr="00F704D2">
        <w:rPr>
          <w:rFonts w:hint="eastAsia"/>
          <w:sz w:val="24"/>
        </w:rPr>
        <w:t xml:space="preserve"> Lloyd's[d5]</w:t>
      </w:r>
      <w:r w:rsidR="00F704D2" w:rsidRPr="00F704D2">
        <w:rPr>
          <w:rFonts w:hint="eastAsia"/>
          <w:sz w:val="24"/>
        </w:rPr>
        <w:t>，也就是</w:t>
      </w:r>
      <w:r w:rsidR="00C72C9A">
        <w:rPr>
          <w:kern w:val="0"/>
          <w:sz w:val="24"/>
        </w:rPr>
        <w:t>K-Means</w:t>
      </w:r>
      <w:r w:rsidR="00F704D2" w:rsidRPr="00F704D2">
        <w:rPr>
          <w:rFonts w:hint="eastAsia"/>
          <w:sz w:val="24"/>
        </w:rPr>
        <w:t>算法。然而，</w:t>
      </w:r>
      <w:r w:rsidR="005A6734">
        <w:rPr>
          <w:rFonts w:hint="eastAsia"/>
          <w:sz w:val="24"/>
        </w:rPr>
        <w:t>K-Means</w:t>
      </w:r>
      <w:r w:rsidR="00F704D2" w:rsidRPr="00F704D2">
        <w:rPr>
          <w:rFonts w:hint="eastAsia"/>
          <w:sz w:val="24"/>
        </w:rPr>
        <w:t>算法智能只能找到局部最优值，而且使用的是随机的初始化值。</w:t>
      </w:r>
      <w:r w:rsidR="00DF71F6">
        <w:rPr>
          <w:kern w:val="0"/>
          <w:sz w:val="24"/>
        </w:rPr>
        <w:t>K-Means</w:t>
      </w:r>
      <w:r w:rsidR="00F704D2" w:rsidRPr="00F704D2">
        <w:rPr>
          <w:rFonts w:hint="eastAsia"/>
          <w:sz w:val="24"/>
        </w:rPr>
        <w:t>的衍生算法作了如下</w:t>
      </w:r>
      <w:r w:rsidR="000F0DEB">
        <w:rPr>
          <w:rFonts w:hint="eastAsia"/>
          <w:sz w:val="24"/>
        </w:rPr>
        <w:t>的改进：选择多次运行的最优值，并且将簇中心限定为数据集中的元素</w:t>
      </w:r>
      <w:r w:rsidR="000F0DEB">
        <w:rPr>
          <w:sz w:val="24"/>
        </w:rPr>
        <w:t>(</w:t>
      </w:r>
      <w:r w:rsidR="00F704D2" w:rsidRPr="00F704D2">
        <w:rPr>
          <w:rFonts w:hint="eastAsia"/>
          <w:sz w:val="24"/>
        </w:rPr>
        <w:t>k-medoids</w:t>
      </w:r>
      <w:r w:rsidR="000F0DEB">
        <w:rPr>
          <w:rFonts w:hint="eastAsia"/>
          <w:sz w:val="24"/>
        </w:rPr>
        <w:t>)</w:t>
      </w:r>
      <w:r w:rsidR="000F0DEB">
        <w:rPr>
          <w:rFonts w:hint="eastAsia"/>
          <w:sz w:val="24"/>
        </w:rPr>
        <w:t>；选择中值作为簇中心</w:t>
      </w:r>
      <w:r w:rsidR="000F0DEB">
        <w:rPr>
          <w:rFonts w:hint="eastAsia"/>
          <w:sz w:val="24"/>
        </w:rPr>
        <w:t>(</w:t>
      </w:r>
      <w:r w:rsidR="00F704D2" w:rsidRPr="00F704D2">
        <w:rPr>
          <w:rFonts w:hint="eastAsia"/>
          <w:sz w:val="24"/>
        </w:rPr>
        <w:t>k-medians</w:t>
      </w:r>
      <w:r w:rsidR="000F0DEB">
        <w:rPr>
          <w:rFonts w:hint="eastAsia"/>
          <w:sz w:val="24"/>
        </w:rPr>
        <w:t>)</w:t>
      </w:r>
      <w:r w:rsidR="000B722A">
        <w:rPr>
          <w:rFonts w:hint="eastAsia"/>
          <w:sz w:val="24"/>
        </w:rPr>
        <w:t>；较少的选择随机值作为簇中心</w:t>
      </w:r>
      <w:r w:rsidR="000B722A">
        <w:rPr>
          <w:rFonts w:hint="eastAsia"/>
          <w:sz w:val="24"/>
        </w:rPr>
        <w:t>(</w:t>
      </w:r>
      <w:r w:rsidR="00F704D2" w:rsidRPr="00F704D2">
        <w:rPr>
          <w:rFonts w:hint="eastAsia"/>
          <w:sz w:val="24"/>
        </w:rPr>
        <w:t>K-means++</w:t>
      </w:r>
      <w:r w:rsidR="000B722A">
        <w:rPr>
          <w:rFonts w:hint="eastAsia"/>
          <w:sz w:val="24"/>
        </w:rPr>
        <w:t>)</w:t>
      </w:r>
      <w:r w:rsidR="00F704D2" w:rsidRPr="00F704D2">
        <w:rPr>
          <w:rFonts w:hint="eastAsia"/>
          <w:sz w:val="24"/>
        </w:rPr>
        <w:t>；或者可以模</w:t>
      </w:r>
      <w:r w:rsidR="007570B0">
        <w:rPr>
          <w:rFonts w:hint="eastAsia"/>
          <w:sz w:val="24"/>
        </w:rPr>
        <w:t>糊聚类</w:t>
      </w:r>
      <w:r w:rsidR="007570B0">
        <w:rPr>
          <w:rFonts w:hint="eastAsia"/>
          <w:sz w:val="24"/>
        </w:rPr>
        <w:t>(</w:t>
      </w:r>
      <w:r w:rsidR="00F704D2" w:rsidRPr="00F704D2">
        <w:rPr>
          <w:rFonts w:hint="eastAsia"/>
          <w:sz w:val="24"/>
        </w:rPr>
        <w:t>Fuzzy c-means</w:t>
      </w:r>
      <w:r w:rsidR="007570B0">
        <w:rPr>
          <w:rFonts w:hint="eastAsia"/>
          <w:sz w:val="24"/>
        </w:rPr>
        <w:t>)</w:t>
      </w:r>
      <w:r w:rsidR="00F704D2" w:rsidRPr="00F704D2">
        <w:rPr>
          <w:rFonts w:hint="eastAsia"/>
          <w:sz w:val="24"/>
        </w:rPr>
        <w:t>。大多数基于</w:t>
      </w:r>
      <w:r w:rsidR="00192581">
        <w:rPr>
          <w:kern w:val="0"/>
          <w:sz w:val="24"/>
        </w:rPr>
        <w:t>K-Means</w:t>
      </w:r>
      <w:r w:rsidR="00F704D2" w:rsidRPr="00F704D2">
        <w:rPr>
          <w:rFonts w:hint="eastAsia"/>
          <w:sz w:val="24"/>
        </w:rPr>
        <w:t>算法的最大缺点之一是需要预先指定簇的个数</w:t>
      </w:r>
      <w:r w:rsidR="005A2174" w:rsidRPr="005A2174">
        <w:rPr>
          <w:rFonts w:hint="eastAsia"/>
          <w:i/>
          <w:sz w:val="24"/>
        </w:rPr>
        <w:t>k</w:t>
      </w:r>
      <w:r w:rsidR="00F704D2" w:rsidRPr="00F704D2">
        <w:rPr>
          <w:rFonts w:hint="eastAsia"/>
          <w:sz w:val="24"/>
        </w:rPr>
        <w:t>。此外，由于这些算法均是基于簇中心的，所以更容易形成大小相似的簇，这通常导致簇之间不正确的边界切割。</w:t>
      </w:r>
    </w:p>
    <w:p w14:paraId="73DF3CDC" w14:textId="330CCFA7" w:rsidR="00F704D2" w:rsidRDefault="009013A0" w:rsidP="001B056E">
      <w:pPr>
        <w:spacing w:line="400" w:lineRule="exact"/>
        <w:ind w:firstLine="480"/>
        <w:rPr>
          <w:sz w:val="24"/>
        </w:rPr>
      </w:pPr>
      <w:r>
        <w:rPr>
          <w:kern w:val="0"/>
          <w:sz w:val="24"/>
        </w:rPr>
        <w:t>K-Mean</w:t>
      </w:r>
      <w:r w:rsidR="00922A54">
        <w:rPr>
          <w:sz w:val="24"/>
        </w:rPr>
        <w:t>s</w:t>
      </w:r>
      <w:r w:rsidR="00F704D2" w:rsidRPr="00F704D2">
        <w:rPr>
          <w:rFonts w:hint="eastAsia"/>
          <w:sz w:val="24"/>
        </w:rPr>
        <w:t>有以下重要的理论性质。首先，它可以将数据划分为</w:t>
      </w:r>
      <w:r w:rsidR="002D12A4">
        <w:rPr>
          <w:sz w:val="24"/>
        </w:rPr>
        <w:t>Voronoi</w:t>
      </w:r>
      <w:r w:rsidR="00F704D2" w:rsidRPr="00F704D2">
        <w:rPr>
          <w:rFonts w:hint="eastAsia"/>
          <w:sz w:val="24"/>
        </w:rPr>
        <w:t>图结构。其次，在理论上它与最近邻概念接近，因此在机器学习领域大受欢迎。最后，它可以被视为基于模型分类的变形，并且</w:t>
      </w:r>
      <w:r w:rsidR="00B416D3">
        <w:rPr>
          <w:kern w:val="0"/>
          <w:sz w:val="24"/>
        </w:rPr>
        <w:t>K-Means</w:t>
      </w:r>
      <w:r w:rsidR="00F704D2" w:rsidRPr="00F704D2">
        <w:rPr>
          <w:rFonts w:hint="eastAsia"/>
          <w:sz w:val="24"/>
        </w:rPr>
        <w:t>算法是</w:t>
      </w:r>
      <w:r w:rsidR="00F704D2" w:rsidRPr="00F704D2">
        <w:rPr>
          <w:sz w:val="24"/>
        </w:rPr>
        <w:t>EM</w:t>
      </w:r>
      <w:r w:rsidR="00F704D2" w:rsidRPr="00F704D2">
        <w:rPr>
          <w:rFonts w:hint="eastAsia"/>
          <w:sz w:val="24"/>
        </w:rPr>
        <w:t>算法的一种变形。</w:t>
      </w:r>
    </w:p>
    <w:p w14:paraId="4653EB75" w14:textId="1D20B69D" w:rsidR="001B056E" w:rsidRDefault="001B056E" w:rsidP="001B056E">
      <w:pPr>
        <w:pStyle w:val="3"/>
      </w:pPr>
      <w:bookmarkStart w:id="49" w:name="_Toc478040814"/>
      <w:r w:rsidRPr="003A3923">
        <w:rPr>
          <w:rFonts w:hint="eastAsia"/>
        </w:rPr>
        <w:t>基于</w:t>
      </w:r>
      <w:r w:rsidRPr="001B056E">
        <w:rPr>
          <w:rFonts w:hint="eastAsia"/>
        </w:rPr>
        <w:t>分布的</w:t>
      </w:r>
      <w:r>
        <w:rPr>
          <w:rFonts w:hint="eastAsia"/>
        </w:rPr>
        <w:t>聚类</w:t>
      </w:r>
      <w:r w:rsidRPr="00E022F0">
        <w:rPr>
          <w:rFonts w:hint="eastAsia"/>
        </w:rPr>
        <w:t>算法</w:t>
      </w:r>
      <w:bookmarkEnd w:id="49"/>
    </w:p>
    <w:p w14:paraId="7D200DF4" w14:textId="5E555B0F" w:rsidR="001B056E" w:rsidRPr="001B056E" w:rsidRDefault="001A3CFF" w:rsidP="001A3CFF">
      <w:pPr>
        <w:spacing w:line="400" w:lineRule="exact"/>
        <w:rPr>
          <w:sz w:val="24"/>
        </w:rPr>
      </w:pPr>
      <w:r>
        <w:rPr>
          <w:rFonts w:hint="eastAsia"/>
          <w:sz w:val="24"/>
        </w:rPr>
        <w:t xml:space="preserve">    </w:t>
      </w:r>
      <w:r w:rsidR="001B056E" w:rsidRPr="001B056E">
        <w:rPr>
          <w:rFonts w:hint="eastAsia"/>
          <w:sz w:val="24"/>
        </w:rPr>
        <w:t>与统计学最密切相关的聚类模型是基于分布的模型。对象的分布越相似，它们分</w:t>
      </w:r>
      <w:r w:rsidR="009C7C9B">
        <w:rPr>
          <w:rFonts w:hint="eastAsia"/>
          <w:sz w:val="24"/>
        </w:rPr>
        <w:t>配在同一个簇的可能性越大。该方法易于处理类似于人工生成的数据集</w:t>
      </w:r>
      <w:r w:rsidR="009C7C9B">
        <w:rPr>
          <w:rFonts w:hint="eastAsia"/>
          <w:sz w:val="24"/>
        </w:rPr>
        <w:t>(</w:t>
      </w:r>
      <w:r w:rsidR="009C7C9B">
        <w:rPr>
          <w:rFonts w:hint="eastAsia"/>
          <w:sz w:val="24"/>
        </w:rPr>
        <w:t>从分布中随机取样</w:t>
      </w:r>
      <w:r w:rsidR="009C7C9B">
        <w:rPr>
          <w:rFonts w:hint="eastAsia"/>
          <w:sz w:val="24"/>
        </w:rPr>
        <w:t>)</w:t>
      </w:r>
      <w:r w:rsidR="001B056E" w:rsidRPr="001B056E">
        <w:rPr>
          <w:rFonts w:hint="eastAsia"/>
          <w:sz w:val="24"/>
        </w:rPr>
        <w:t>。虽然基于分布的聚类方法有着优秀的理论基础，但是它们却容易导致过拟合问题。因此，我们需要对这类模型添加复杂性约束。从理论上而言，选择越复杂的模型越能更好地结束数据，然而选择适当的模型复杂度却是困难的。</w:t>
      </w:r>
    </w:p>
    <w:p w14:paraId="635E4634" w14:textId="23ED7399" w:rsidR="00CB0A69" w:rsidRPr="00CB0A69" w:rsidRDefault="00BF72E1" w:rsidP="00CB0A69">
      <w:pPr>
        <w:spacing w:line="400" w:lineRule="exact"/>
        <w:ind w:firstLine="480"/>
        <w:rPr>
          <w:sz w:val="24"/>
        </w:rPr>
      </w:pPr>
      <w:r>
        <w:rPr>
          <w:rFonts w:hint="eastAsia"/>
          <w:sz w:val="24"/>
        </w:rPr>
        <w:t>最常用的方法是高斯混合模型</w:t>
      </w:r>
      <w:r>
        <w:rPr>
          <w:rFonts w:hint="eastAsia"/>
          <w:sz w:val="24"/>
        </w:rPr>
        <w:t>(</w:t>
      </w:r>
      <w:r w:rsidR="008D7097">
        <w:rPr>
          <w:rFonts w:hint="eastAsia"/>
          <w:sz w:val="24"/>
        </w:rPr>
        <w:t>使用期望最大化算法</w:t>
      </w:r>
      <w:r w:rsidR="008D7097">
        <w:rPr>
          <w:rFonts w:hint="eastAsia"/>
          <w:sz w:val="24"/>
        </w:rPr>
        <w:t>)</w:t>
      </w:r>
      <w:r w:rsidR="00CB0A69" w:rsidRPr="00CB0A69">
        <w:rPr>
          <w:rFonts w:hint="eastAsia"/>
          <w:sz w:val="24"/>
        </w:rPr>
        <w:t>。高斯混合模型是以数据服从高斯混合分布为假设的，换言之，数据可以看作是从多个高斯分布随机选择出来的。每个高斯混合模型由</w:t>
      </w:r>
      <w:r w:rsidR="00DB5A99" w:rsidRPr="00DB5A99">
        <w:rPr>
          <w:rFonts w:hint="eastAsia"/>
          <w:i/>
          <w:sz w:val="24"/>
        </w:rPr>
        <w:t>k</w:t>
      </w:r>
      <w:r w:rsidR="00CB0A69" w:rsidRPr="00CB0A69">
        <w:rPr>
          <w:rFonts w:hint="eastAsia"/>
          <w:sz w:val="24"/>
        </w:rPr>
        <w:t>个高斯分布组成，每个高斯分布被称作一个</w:t>
      </w:r>
      <w:r w:rsidR="00CB0A69" w:rsidRPr="00CB0A69">
        <w:rPr>
          <w:rFonts w:hint="eastAsia"/>
          <w:sz w:val="24"/>
        </w:rPr>
        <w:lastRenderedPageBreak/>
        <w:t>"Component"</w:t>
      </w:r>
      <w:r w:rsidR="00CB0A69" w:rsidRPr="00CB0A69">
        <w:rPr>
          <w:rFonts w:hint="eastAsia"/>
          <w:sz w:val="24"/>
        </w:rPr>
        <w:t>，高斯混合模型的概率密度函数是由这些</w:t>
      </w:r>
      <w:r w:rsidR="009647A4">
        <w:rPr>
          <w:rFonts w:hint="eastAsia"/>
          <w:sz w:val="24"/>
        </w:rPr>
        <w:t>Component</w:t>
      </w:r>
      <w:r w:rsidR="00CB0A69" w:rsidRPr="00CB0A69">
        <w:rPr>
          <w:rFonts w:hint="eastAsia"/>
          <w:sz w:val="24"/>
        </w:rPr>
        <w:t>线性组合而成，其公式如下：</w:t>
      </w:r>
      <w:r w:rsidR="00954E81" w:rsidRPr="00954E81">
        <w:rPr>
          <w:rFonts w:hint="eastAsia"/>
          <w:sz w:val="24"/>
          <w:highlight w:val="yellow"/>
        </w:rPr>
        <w:t>》有问题</w:t>
      </w:r>
    </w:p>
    <w:p w14:paraId="6B483768" w14:textId="004B1925" w:rsidR="00B44829" w:rsidRPr="0007585E" w:rsidRDefault="005348D9" w:rsidP="00B44829">
      <w:pPr>
        <w:wordWrap w:val="0"/>
        <w:ind w:firstLineChars="200" w:firstLine="480"/>
        <w:jc w:val="right"/>
        <w:rPr>
          <w:rFonts w:ascii="Times New Roman" w:hAnsi="Times New Roman" w:cs="Times New Roman"/>
          <w:sz w:val="24"/>
          <w:szCs w:val="24"/>
        </w:rPr>
      </w:pPr>
      <w:r w:rsidRPr="005348D9">
        <w:rPr>
          <w:rFonts w:ascii="Times New Roman" w:hAnsi="Times New Roman" w:cs="Times New Roman"/>
          <w:position w:val="-62"/>
          <w:sz w:val="24"/>
          <w:szCs w:val="24"/>
        </w:rPr>
        <w:object w:dxaOrig="2460" w:dyaOrig="1359" w14:anchorId="4D73B734">
          <v:shape id="_x0000_i1027" type="#_x0000_t75" style="width:122.5pt;height:69.1pt" o:ole="">
            <v:imagedata r:id="rId36" o:title=""/>
          </v:shape>
          <o:OLEObject Type="Embed" ProgID="Equation.DSMT4" ShapeID="_x0000_i1027" DrawAspect="Content" ObjectID="_1552488871" r:id="rId37"/>
        </w:object>
      </w:r>
      <w:r w:rsidR="00B44829">
        <w:rPr>
          <w:rFonts w:ascii="Times New Roman" w:hAnsi="Times New Roman" w:cs="Times New Roman"/>
          <w:sz w:val="24"/>
          <w:szCs w:val="24"/>
        </w:rPr>
        <w:t xml:space="preserve">                     </w:t>
      </w:r>
      <w:r w:rsidR="00B44829">
        <w:rPr>
          <w:rFonts w:ascii="Times New Roman" w:hAnsi="Times New Roman" w:cs="Times New Roman" w:hint="eastAsia"/>
          <w:sz w:val="24"/>
          <w:szCs w:val="24"/>
        </w:rPr>
        <w:t>(</w:t>
      </w:r>
      <w:r w:rsidR="00B44829">
        <w:rPr>
          <w:rFonts w:ascii="Times New Roman" w:hAnsi="Times New Roman" w:cs="Times New Roman"/>
          <w:sz w:val="24"/>
          <w:szCs w:val="24"/>
        </w:rPr>
        <w:t>1.1)</w:t>
      </w:r>
    </w:p>
    <w:p w14:paraId="68065150" w14:textId="77777777" w:rsidR="003F0BD4" w:rsidRPr="003F0BD4" w:rsidRDefault="003F0BD4" w:rsidP="003F0BD4">
      <w:pPr>
        <w:widowControl/>
        <w:spacing w:before="180" w:after="180"/>
        <w:jc w:val="left"/>
        <w:rPr>
          <w:rFonts w:ascii="Cambria" w:eastAsia="宋体" w:hAnsi="Cambria" w:cs="Times New Roman"/>
          <w:kern w:val="0"/>
          <w:sz w:val="24"/>
          <w:szCs w:val="24"/>
        </w:rPr>
      </w:pPr>
    </w:p>
    <w:p w14:paraId="26C2E7CE" w14:textId="3B4DC785" w:rsidR="00CB0A69" w:rsidRPr="00CB0A69" w:rsidRDefault="00CB0A69" w:rsidP="00CB0A69">
      <w:pPr>
        <w:spacing w:line="400" w:lineRule="exact"/>
        <w:ind w:firstLine="480"/>
        <w:rPr>
          <w:sz w:val="24"/>
        </w:rPr>
      </w:pPr>
      <w:r w:rsidRPr="00CB0A69">
        <w:rPr>
          <w:rFonts w:hint="eastAsia"/>
          <w:sz w:val="24"/>
        </w:rPr>
        <w:t>其中</w:t>
      </w:r>
      <w:r w:rsidRPr="005348D9">
        <w:rPr>
          <w:rFonts w:hint="eastAsia"/>
          <w:i/>
          <w:sz w:val="24"/>
        </w:rPr>
        <w:t>K</w:t>
      </w:r>
      <w:r w:rsidRPr="00CB0A69">
        <w:rPr>
          <w:rFonts w:hint="eastAsia"/>
          <w:sz w:val="24"/>
        </w:rPr>
        <w:t>为模型的个数，</w:t>
      </w:r>
      <w:r w:rsidRPr="00F10568">
        <w:rPr>
          <w:rFonts w:hint="eastAsia"/>
          <w:sz w:val="24"/>
          <w:highlight w:val="yellow"/>
        </w:rPr>
        <w:t>π</w:t>
      </w:r>
      <w:r w:rsidRPr="00F10568">
        <w:rPr>
          <w:rFonts w:hint="eastAsia"/>
          <w:sz w:val="24"/>
          <w:highlight w:val="yellow"/>
        </w:rPr>
        <w:t>_k</w:t>
      </w:r>
      <w:r w:rsidRPr="00CB0A69">
        <w:rPr>
          <w:rFonts w:hint="eastAsia"/>
          <w:sz w:val="24"/>
        </w:rPr>
        <w:t>为第</w:t>
      </w:r>
      <w:r w:rsidRPr="00F10568">
        <w:rPr>
          <w:rFonts w:hint="eastAsia"/>
          <w:i/>
          <w:sz w:val="24"/>
        </w:rPr>
        <w:t>k</w:t>
      </w:r>
      <w:r w:rsidRPr="00CB0A69">
        <w:rPr>
          <w:rFonts w:hint="eastAsia"/>
          <w:sz w:val="24"/>
        </w:rPr>
        <w:t>个高斯的权重，则为第</w:t>
      </w:r>
      <w:r w:rsidR="006604BB" w:rsidRPr="006604BB">
        <w:rPr>
          <w:rFonts w:hint="eastAsia"/>
          <w:i/>
          <w:sz w:val="24"/>
        </w:rPr>
        <w:t>k</w:t>
      </w:r>
      <w:r w:rsidRPr="00CB0A69">
        <w:rPr>
          <w:rFonts w:hint="eastAsia"/>
          <w:sz w:val="24"/>
        </w:rPr>
        <w:t>个高斯的概率密度函数，其均值为</w:t>
      </w:r>
      <m:oMath>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μ</m:t>
            </m:r>
          </m:e>
          <m:sub>
            <m:r>
              <w:rPr>
                <w:rFonts w:ascii="Cambria Math" w:hAnsi="Cambria Math"/>
                <w:sz w:val="24"/>
              </w:rPr>
              <m:t>k</m:t>
            </m:r>
          </m:sub>
        </m:sSub>
      </m:oMath>
      <w:r w:rsidRPr="00CB0A69">
        <w:rPr>
          <w:rFonts w:hint="eastAsia"/>
          <w:sz w:val="24"/>
        </w:rPr>
        <w:t>，方差为</w:t>
      </w:r>
      <m:oMath>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σ</m:t>
            </m:r>
          </m:e>
          <m:sub>
            <m:r>
              <w:rPr>
                <w:rFonts w:ascii="Cambria Math" w:hAnsi="Cambria Math"/>
                <w:sz w:val="24"/>
              </w:rPr>
              <m:t>k</m:t>
            </m:r>
          </m:sub>
        </m:sSub>
      </m:oMath>
      <w:r w:rsidRPr="00CB0A69">
        <w:rPr>
          <w:rFonts w:hint="eastAsia"/>
          <w:sz w:val="24"/>
        </w:rPr>
        <w:t>。我们对此概率密度的估计就是要求π</w:t>
      </w:r>
      <w:r w:rsidRPr="00CB0A69">
        <w:rPr>
          <w:rFonts w:hint="eastAsia"/>
          <w:sz w:val="24"/>
        </w:rPr>
        <w:t>_k</w:t>
      </w:r>
      <w:r w:rsidRPr="00CB0A69">
        <w:rPr>
          <w:rFonts w:hint="eastAsia"/>
          <w:sz w:val="24"/>
        </w:rPr>
        <w:t>、</w:t>
      </w:r>
      <m:oMath>
        <m:sSub>
          <m:sSubPr>
            <m:ctrlPr>
              <w:rPr>
                <w:rFonts w:ascii="Cambria Math" w:hAnsi="Cambria Math" w:cs="Times New Roman"/>
                <w:i/>
                <w:sz w:val="24"/>
                <w:szCs w:val="24"/>
              </w:rPr>
            </m:ctrlPr>
          </m:sSubPr>
          <m:e>
            <m:r>
              <w:rPr>
                <w:rFonts w:ascii="Cambria Math" w:hAnsi="Cambria Math"/>
                <w:kern w:val="0"/>
                <w:sz w:val="24"/>
              </w:rPr>
              <m:t>μ</m:t>
            </m:r>
          </m:e>
          <m:sub>
            <m:r>
              <w:rPr>
                <w:rFonts w:ascii="Cambria Math" w:hAnsi="Cambria Math"/>
                <w:kern w:val="0"/>
                <w:sz w:val="24"/>
              </w:rPr>
              <m:t>k</m:t>
            </m:r>
          </m:sub>
        </m:sSub>
        <m:r>
          <w:rPr>
            <w:rFonts w:ascii="Cambria Math" w:hAnsi="Cambria Math" w:cs="Times New Roman"/>
            <w:sz w:val="24"/>
            <w:szCs w:val="24"/>
          </w:rPr>
          <m:t xml:space="preserve"> </m:t>
        </m:r>
      </m:oMath>
      <w:r w:rsidR="00AC4C9F">
        <w:rPr>
          <w:rFonts w:hint="eastAsia"/>
          <w:sz w:val="24"/>
        </w:rPr>
        <w:t>和</w:t>
      </w:r>
      <m:oMath>
        <m:sSub>
          <m:sSubPr>
            <m:ctrlPr>
              <w:rPr>
                <w:rFonts w:ascii="Cambria Math" w:hAnsi="Cambria Math"/>
                <w:i/>
                <w:sz w:val="24"/>
              </w:rPr>
            </m:ctrlPr>
          </m:sSubPr>
          <m:e>
            <m:r>
              <w:rPr>
                <w:rFonts w:ascii="Cambria Math" w:hAnsi="Cambria Math"/>
                <w:sz w:val="24"/>
              </w:rPr>
              <m:t>σ</m:t>
            </m:r>
          </m:e>
          <m:sub>
            <m:r>
              <w:rPr>
                <w:rFonts w:ascii="Cambria Math" w:hAnsi="Cambria Math"/>
                <w:sz w:val="24"/>
              </w:rPr>
              <m:t>k</m:t>
            </m:r>
          </m:sub>
        </m:sSub>
        <m:r>
          <w:rPr>
            <w:rFonts w:ascii="Cambria Math" w:hAnsi="Cambria Math"/>
            <w:sz w:val="24"/>
          </w:rPr>
          <m:t xml:space="preserve"> </m:t>
        </m:r>
      </m:oMath>
      <w:r w:rsidRPr="00CB0A69">
        <w:rPr>
          <w:rFonts w:hint="eastAsia"/>
          <w:sz w:val="24"/>
        </w:rPr>
        <w:t>各个变量。当求出的表达式后，求和式的各项的结果就分别代表样本</w:t>
      </w:r>
      <w:r w:rsidRPr="00CB0A69">
        <w:rPr>
          <w:rFonts w:hint="eastAsia"/>
          <w:sz w:val="24"/>
        </w:rPr>
        <w:t>x</w:t>
      </w:r>
      <w:r w:rsidRPr="00CB0A69">
        <w:rPr>
          <w:rFonts w:hint="eastAsia"/>
          <w:sz w:val="24"/>
        </w:rPr>
        <w:t>属于各个类的概率。高斯混合模型的优点是投影后的样本点将获得每个类的概率，而非一个确切的分类标签。相对于</w:t>
      </w:r>
      <w:r w:rsidR="00735FD7">
        <w:rPr>
          <w:rFonts w:hint="eastAsia"/>
          <w:sz w:val="24"/>
        </w:rPr>
        <w:t>K-Means</w:t>
      </w:r>
      <w:r w:rsidRPr="00CB0A69">
        <w:rPr>
          <w:rFonts w:hint="eastAsia"/>
          <w:sz w:val="24"/>
        </w:rPr>
        <w:t>算法，高斯混合模型每一次的迭代计算量均较大。由于高斯混合模型的聚类方法来源于</w:t>
      </w:r>
      <w:r w:rsidR="005342E4">
        <w:rPr>
          <w:rFonts w:hint="eastAsia"/>
          <w:sz w:val="24"/>
        </w:rPr>
        <w:t>EM</w:t>
      </w:r>
      <w:r w:rsidRPr="00CB0A69">
        <w:rPr>
          <w:rFonts w:hint="eastAsia"/>
          <w:sz w:val="24"/>
        </w:rPr>
        <w:t>算法，因此可能会产生局部极值，这与出事参数选取密切相关。高斯混合模型不仅可以用于聚类分析，同样也可用于概率密度估计。</w:t>
      </w:r>
    </w:p>
    <w:p w14:paraId="7B7BC75D" w14:textId="598BCDAD" w:rsidR="001B056E" w:rsidRDefault="001B056E" w:rsidP="001B056E">
      <w:pPr>
        <w:spacing w:line="400" w:lineRule="exact"/>
        <w:ind w:firstLine="480"/>
        <w:rPr>
          <w:sz w:val="24"/>
        </w:rPr>
      </w:pPr>
    </w:p>
    <w:p w14:paraId="6FB0A354" w14:textId="5A07D61C" w:rsidR="004A6CFA" w:rsidRDefault="004A6CFA" w:rsidP="004A6CFA">
      <w:pPr>
        <w:pStyle w:val="3"/>
      </w:pPr>
      <w:bookmarkStart w:id="50" w:name="_Toc478040815"/>
      <w:r w:rsidRPr="003A3923">
        <w:rPr>
          <w:rFonts w:hint="eastAsia"/>
        </w:rPr>
        <w:t>基于</w:t>
      </w:r>
      <w:r w:rsidR="00A73138" w:rsidRPr="00A73138">
        <w:rPr>
          <w:rFonts w:hint="eastAsia"/>
        </w:rPr>
        <w:t>密度</w:t>
      </w:r>
      <w:r w:rsidRPr="001B056E">
        <w:rPr>
          <w:rFonts w:hint="eastAsia"/>
        </w:rPr>
        <w:t>的</w:t>
      </w:r>
      <w:r>
        <w:rPr>
          <w:rFonts w:hint="eastAsia"/>
        </w:rPr>
        <w:t>聚类</w:t>
      </w:r>
      <w:r w:rsidRPr="00E022F0">
        <w:rPr>
          <w:rFonts w:hint="eastAsia"/>
        </w:rPr>
        <w:t>算法</w:t>
      </w:r>
      <w:bookmarkEnd w:id="50"/>
    </w:p>
    <w:p w14:paraId="5D6ED0B0" w14:textId="6795C2CE" w:rsidR="00262830" w:rsidRPr="00262830" w:rsidRDefault="00262830" w:rsidP="00262830">
      <w:pPr>
        <w:spacing w:line="400" w:lineRule="exact"/>
        <w:rPr>
          <w:sz w:val="24"/>
        </w:rPr>
      </w:pPr>
      <w:r>
        <w:rPr>
          <w:sz w:val="24"/>
        </w:rPr>
        <w:t xml:space="preserve">    </w:t>
      </w:r>
      <w:r w:rsidRPr="00262830">
        <w:rPr>
          <w:rFonts w:hint="eastAsia"/>
          <w:sz w:val="24"/>
        </w:rPr>
        <w:t>基于密度的聚类分析算法的主要目是搜寻被低密度区域分割的高密度区域。不同于基于距离的聚类算法（基于距离的聚类算法是以球状簇为前提进行聚类的），基于密度的聚类算法可以发现任意形状的簇，这有利于处理带有噪声点的数据。分布在稀疏区域的对象通常被认为是噪声或边界点。</w:t>
      </w:r>
    </w:p>
    <w:p w14:paraId="286B9235" w14:textId="7A8FFFA1" w:rsidR="00262830" w:rsidRPr="00262830" w:rsidRDefault="00F04CF4" w:rsidP="00262830">
      <w:pPr>
        <w:spacing w:line="400" w:lineRule="exact"/>
        <w:rPr>
          <w:sz w:val="24"/>
        </w:rPr>
      </w:pPr>
      <w:r>
        <w:rPr>
          <w:sz w:val="24"/>
        </w:rPr>
        <w:t xml:space="preserve">    </w:t>
      </w:r>
      <w:r w:rsidR="00262830" w:rsidRPr="00262830">
        <w:rPr>
          <w:rFonts w:hint="eastAsia"/>
          <w:sz w:val="24"/>
        </w:rPr>
        <w:t>目前，最流行的基于密度的聚类算法是</w:t>
      </w:r>
      <w:r w:rsidR="00262830" w:rsidRPr="00262830">
        <w:rPr>
          <w:sz w:val="24"/>
        </w:rPr>
        <w:t>DBSCAN</w:t>
      </w:r>
      <w:r w:rsidR="00F113C8">
        <w:rPr>
          <w:rFonts w:hint="eastAsia"/>
          <w:sz w:val="24"/>
        </w:rPr>
        <w:t>(</w:t>
      </w:r>
      <w:r w:rsidR="00262830" w:rsidRPr="00262830">
        <w:rPr>
          <w:sz w:val="24"/>
        </w:rPr>
        <w:t>Density-Based Spatial Clustering of Application with Noise</w:t>
      </w:r>
      <w:r w:rsidR="00F113C8">
        <w:rPr>
          <w:rFonts w:hint="eastAsia"/>
          <w:sz w:val="24"/>
        </w:rPr>
        <w:t>)</w:t>
      </w:r>
      <w:r w:rsidR="00262830" w:rsidRPr="00262830">
        <w:rPr>
          <w:sz w:val="24"/>
        </w:rPr>
        <w:t>[6]</w:t>
      </w:r>
      <w:r w:rsidR="00262830" w:rsidRPr="00262830">
        <w:rPr>
          <w:rFonts w:hint="eastAsia"/>
          <w:sz w:val="24"/>
        </w:rPr>
        <w:t>。在</w:t>
      </w:r>
      <w:r w:rsidR="00262830" w:rsidRPr="00262830">
        <w:rPr>
          <w:sz w:val="24"/>
        </w:rPr>
        <w:t>DBSCAN</w:t>
      </w:r>
      <w:r w:rsidR="00262830" w:rsidRPr="00262830">
        <w:rPr>
          <w:rFonts w:hint="eastAsia"/>
          <w:sz w:val="24"/>
        </w:rPr>
        <w:t>算法中数据点分为以下三类：</w:t>
      </w:r>
    </w:p>
    <w:p w14:paraId="17BE87EB" w14:textId="69BF04DF" w:rsidR="00262830" w:rsidRPr="00262830" w:rsidRDefault="00560744" w:rsidP="00262830">
      <w:pPr>
        <w:spacing w:line="400" w:lineRule="exact"/>
        <w:rPr>
          <w:sz w:val="24"/>
        </w:rPr>
      </w:pPr>
      <w:r>
        <w:rPr>
          <w:rFonts w:ascii="Times New Roman" w:hAnsi="Times New Roman" w:cs="Times New Roman"/>
          <w:sz w:val="24"/>
          <w:szCs w:val="24"/>
        </w:rPr>
        <w:t xml:space="preserve">    </w:t>
      </w:r>
      <w:r w:rsidRPr="0087215C">
        <w:rPr>
          <w:rFonts w:ascii="Times New Roman" w:hAnsi="Times New Roman" w:cs="Times New Roman" w:hint="eastAsia"/>
          <w:sz w:val="24"/>
          <w:szCs w:val="24"/>
        </w:rPr>
        <w:t>①</w:t>
      </w:r>
      <w:r w:rsidR="00262830" w:rsidRPr="00262830">
        <w:rPr>
          <w:rFonts w:hint="eastAsia"/>
          <w:sz w:val="24"/>
        </w:rPr>
        <w:t>核心点。在</w:t>
      </w:r>
      <m:oMath>
        <m:r>
          <w:rPr>
            <w:rFonts w:ascii="Cambria Math" w:hAnsi="Cambria Math"/>
            <w:sz w:val="24"/>
          </w:rPr>
          <m:t xml:space="preserve"> ε</m:t>
        </m:r>
      </m:oMath>
      <w:r w:rsidR="00262830" w:rsidRPr="00262830">
        <w:rPr>
          <w:rFonts w:hint="eastAsia"/>
          <w:sz w:val="24"/>
        </w:rPr>
        <w:t>-</w:t>
      </w:r>
      <w:r w:rsidR="00262830" w:rsidRPr="00262830">
        <w:rPr>
          <w:rFonts w:hint="eastAsia"/>
          <w:sz w:val="24"/>
        </w:rPr>
        <w:t>邻域内含有超过</w:t>
      </w:r>
      <w:r w:rsidR="00262830" w:rsidRPr="00262830">
        <w:rPr>
          <w:rFonts w:hint="eastAsia"/>
          <w:sz w:val="24"/>
        </w:rPr>
        <w:t>MinPts</w:t>
      </w:r>
      <w:r w:rsidR="00262830" w:rsidRPr="00262830">
        <w:rPr>
          <w:rFonts w:hint="eastAsia"/>
          <w:sz w:val="24"/>
        </w:rPr>
        <w:t>数目的点；</w:t>
      </w:r>
    </w:p>
    <w:p w14:paraId="0370FFE4" w14:textId="6CAA90FA" w:rsidR="00262830" w:rsidRPr="00262830" w:rsidRDefault="00273686" w:rsidP="00262830">
      <w:pPr>
        <w:spacing w:line="400" w:lineRule="exact"/>
        <w:rPr>
          <w:sz w:val="24"/>
        </w:rPr>
      </w:pPr>
      <w:r>
        <w:rPr>
          <w:rFonts w:ascii="Times New Roman" w:hAnsi="Times New Roman" w:cs="Times New Roman"/>
          <w:sz w:val="24"/>
          <w:szCs w:val="24"/>
        </w:rPr>
        <w:t xml:space="preserve">    </w:t>
      </w:r>
      <w:r w:rsidRPr="00732D9F">
        <w:rPr>
          <w:rFonts w:ascii="Times New Roman" w:hAnsi="Times New Roman" w:cs="Times New Roman" w:hint="eastAsia"/>
          <w:sz w:val="24"/>
          <w:szCs w:val="24"/>
        </w:rPr>
        <w:t>②</w:t>
      </w:r>
      <w:r w:rsidR="00262830" w:rsidRPr="00262830">
        <w:rPr>
          <w:rFonts w:hint="eastAsia"/>
          <w:sz w:val="24"/>
        </w:rPr>
        <w:t>边界点。在</w:t>
      </w:r>
      <m:oMath>
        <m:r>
          <w:rPr>
            <w:rFonts w:ascii="Cambria Math" w:hAnsi="Cambria Math"/>
            <w:sz w:val="24"/>
          </w:rPr>
          <m:t xml:space="preserve"> </m:t>
        </m:r>
        <m:r>
          <w:rPr>
            <w:rFonts w:ascii="Cambria Math" w:hAnsi="Cambria Math"/>
            <w:kern w:val="0"/>
            <w:sz w:val="24"/>
          </w:rPr>
          <m:t>ε</m:t>
        </m:r>
      </m:oMath>
      <w:r w:rsidR="00262830" w:rsidRPr="00262830">
        <w:rPr>
          <w:rFonts w:hint="eastAsia"/>
          <w:sz w:val="24"/>
        </w:rPr>
        <w:t>-</w:t>
      </w:r>
      <w:r w:rsidR="00262830" w:rsidRPr="00262830">
        <w:rPr>
          <w:rFonts w:hint="eastAsia"/>
          <w:sz w:val="24"/>
        </w:rPr>
        <w:t>邻域内点的数量小于</w:t>
      </w:r>
      <w:r w:rsidR="00262830" w:rsidRPr="00262830">
        <w:rPr>
          <w:rFonts w:hint="eastAsia"/>
          <w:sz w:val="24"/>
        </w:rPr>
        <w:t>MinPts</w:t>
      </w:r>
      <w:r w:rsidR="00262830" w:rsidRPr="00262830">
        <w:rPr>
          <w:rFonts w:hint="eastAsia"/>
          <w:sz w:val="24"/>
        </w:rPr>
        <w:t>，但是落在核心点的邻域内</w:t>
      </w:r>
      <w:r w:rsidR="00CA42AF">
        <w:rPr>
          <w:sz w:val="24"/>
        </w:rPr>
        <w:t>；</w:t>
      </w:r>
    </w:p>
    <w:p w14:paraId="2115862D" w14:textId="34858BC2" w:rsidR="00262830" w:rsidRPr="00262830" w:rsidRDefault="006A7146" w:rsidP="00262830">
      <w:pPr>
        <w:spacing w:line="400" w:lineRule="exact"/>
        <w:rPr>
          <w:sz w:val="24"/>
        </w:rPr>
      </w:pPr>
      <w:r>
        <w:rPr>
          <w:rFonts w:ascii="Times New Roman" w:hAnsi="Times New Roman" w:cs="Times New Roman"/>
          <w:sz w:val="24"/>
          <w:szCs w:val="24"/>
        </w:rPr>
        <w:t xml:space="preserve">    </w:t>
      </w:r>
      <w:r w:rsidRPr="00732D9F">
        <w:rPr>
          <w:rFonts w:ascii="Times New Roman" w:hAnsi="Times New Roman" w:cs="Times New Roman" w:hint="eastAsia"/>
          <w:sz w:val="24"/>
          <w:szCs w:val="24"/>
        </w:rPr>
        <w:t>③</w:t>
      </w:r>
      <w:r w:rsidR="00262830" w:rsidRPr="00262830">
        <w:rPr>
          <w:rFonts w:hint="eastAsia"/>
          <w:sz w:val="24"/>
        </w:rPr>
        <w:t>噪音点。既不是核心点也不是边界点的点</w:t>
      </w:r>
      <w:r w:rsidR="00CA42AF">
        <w:rPr>
          <w:sz w:val="24"/>
        </w:rPr>
        <w:t>。</w:t>
      </w:r>
    </w:p>
    <w:p w14:paraId="2F408C03" w14:textId="010F7847" w:rsidR="00262830" w:rsidRPr="00262830" w:rsidRDefault="00262830" w:rsidP="00262830">
      <w:pPr>
        <w:spacing w:line="400" w:lineRule="exact"/>
        <w:rPr>
          <w:sz w:val="24"/>
        </w:rPr>
      </w:pPr>
      <w:r w:rsidRPr="00262830">
        <w:rPr>
          <w:rFonts w:hint="eastAsia"/>
          <w:sz w:val="24"/>
        </w:rPr>
        <w:t>其中，</w:t>
      </w:r>
      <m:oMath>
        <m:r>
          <w:rPr>
            <w:rFonts w:ascii="Cambria Math" w:hAnsi="Cambria Math"/>
            <w:kern w:val="0"/>
            <w:sz w:val="24"/>
          </w:rPr>
          <m:t xml:space="preserve">ε </m:t>
        </m:r>
      </m:oMath>
      <w:r w:rsidRPr="00262830">
        <w:rPr>
          <w:rFonts w:hint="eastAsia"/>
          <w:sz w:val="24"/>
        </w:rPr>
        <w:t>为邻域半径，</w:t>
      </w:r>
      <w:r w:rsidR="00C87844">
        <w:rPr>
          <w:rFonts w:hint="eastAsia"/>
          <w:sz w:val="24"/>
        </w:rPr>
        <w:t>MinPts</w:t>
      </w:r>
      <w:r w:rsidRPr="00262830">
        <w:rPr>
          <w:rFonts w:hint="eastAsia"/>
          <w:sz w:val="24"/>
        </w:rPr>
        <w:t>为指定的数目。</w:t>
      </w:r>
      <w:r w:rsidR="003A68FF">
        <w:rPr>
          <w:rFonts w:hint="eastAsia"/>
          <w:sz w:val="24"/>
        </w:rPr>
        <w:t>DBSCAN</w:t>
      </w:r>
      <w:r w:rsidRPr="00262830">
        <w:rPr>
          <w:rFonts w:hint="eastAsia"/>
          <w:sz w:val="24"/>
        </w:rPr>
        <w:t>的算法思想十分简单：若一个点</w:t>
      </w:r>
      <w:r w:rsidR="00C667AE">
        <w:rPr>
          <w:rFonts w:hint="eastAsia"/>
          <w:sz w:val="24"/>
        </w:rPr>
        <w:t>p</w:t>
      </w:r>
      <w:r w:rsidRPr="00262830">
        <w:rPr>
          <w:rFonts w:hint="eastAsia"/>
          <w:sz w:val="24"/>
        </w:rPr>
        <w:t>的</w:t>
      </w:r>
      <m:oMath>
        <m:r>
          <w:rPr>
            <w:rFonts w:ascii="Cambria Math" w:hAnsi="Cambria Math"/>
            <w:sz w:val="24"/>
          </w:rPr>
          <m:t xml:space="preserve"> </m:t>
        </m:r>
        <m:r>
          <w:rPr>
            <w:rFonts w:ascii="Cambria Math" w:hAnsi="Cambria Math"/>
            <w:kern w:val="0"/>
            <w:sz w:val="24"/>
          </w:rPr>
          <m:t>ε</m:t>
        </m:r>
      </m:oMath>
      <w:r w:rsidRPr="00262830">
        <w:rPr>
          <w:rFonts w:hint="eastAsia"/>
          <w:sz w:val="24"/>
        </w:rPr>
        <w:t>-</w:t>
      </w:r>
      <w:r w:rsidRPr="00262830">
        <w:rPr>
          <w:rFonts w:hint="eastAsia"/>
          <w:sz w:val="24"/>
        </w:rPr>
        <w:t>邻域包含多于</w:t>
      </w:r>
      <w:r w:rsidR="00A3164D">
        <w:rPr>
          <w:rFonts w:hint="eastAsia"/>
          <w:sz w:val="24"/>
        </w:rPr>
        <w:t>MinPts</w:t>
      </w:r>
      <w:r w:rsidRPr="00262830">
        <w:rPr>
          <w:rFonts w:hint="eastAsia"/>
          <w:sz w:val="24"/>
        </w:rPr>
        <w:t>个对象，那么创建</w:t>
      </w:r>
      <w:r w:rsidR="00D62287">
        <w:rPr>
          <w:rFonts w:hint="eastAsia"/>
          <w:sz w:val="24"/>
        </w:rPr>
        <w:t>p</w:t>
      </w:r>
      <w:r w:rsidRPr="00262830">
        <w:rPr>
          <w:rFonts w:hint="eastAsia"/>
          <w:sz w:val="24"/>
        </w:rPr>
        <w:t>作为核心对象的新簇；搜寻与核心对象直接密度可达的对象，将其合并；若没有新的点可以更新簇时，算法结束。</w:t>
      </w:r>
    </w:p>
    <w:p w14:paraId="197FF05D" w14:textId="32971020" w:rsidR="00262830" w:rsidRPr="00262830" w:rsidRDefault="004A4F14" w:rsidP="00262830">
      <w:pPr>
        <w:spacing w:line="400" w:lineRule="exact"/>
        <w:rPr>
          <w:sz w:val="24"/>
        </w:rPr>
      </w:pPr>
      <w:r>
        <w:rPr>
          <w:sz w:val="24"/>
        </w:rPr>
        <w:t xml:space="preserve">    </w:t>
      </w:r>
      <w:r w:rsidR="008B48DC">
        <w:rPr>
          <w:sz w:val="24"/>
        </w:rPr>
        <w:t>OPTICS</w:t>
      </w:r>
      <w:r w:rsidR="00262830" w:rsidRPr="00262830">
        <w:rPr>
          <w:sz w:val="24"/>
        </w:rPr>
        <w:t>[12]</w:t>
      </w:r>
      <w:r w:rsidR="00262830" w:rsidRPr="00262830">
        <w:rPr>
          <w:rFonts w:hint="eastAsia"/>
          <w:sz w:val="24"/>
        </w:rPr>
        <w:t>是</w:t>
      </w:r>
      <w:r w:rsidR="008B48DC">
        <w:rPr>
          <w:sz w:val="24"/>
        </w:rPr>
        <w:t>DBSCAN</w:t>
      </w:r>
      <w:r w:rsidR="00262830" w:rsidRPr="00262830">
        <w:rPr>
          <w:rFonts w:hint="eastAsia"/>
          <w:sz w:val="24"/>
        </w:rPr>
        <w:t>的泛化，它并不需要为范围参数</w:t>
      </w:r>
      <m:oMath>
        <m:r>
          <w:rPr>
            <w:rFonts w:ascii="Cambria Math" w:hAnsi="Cambria Math"/>
            <w:sz w:val="24"/>
          </w:rPr>
          <m:t xml:space="preserve"> </m:t>
        </m:r>
        <m:r>
          <w:rPr>
            <w:rFonts w:ascii="Cambria Math" w:hAnsi="Cambria Math"/>
            <w:kern w:val="0"/>
            <w:sz w:val="24"/>
          </w:rPr>
          <m:t xml:space="preserve">ε </m:t>
        </m:r>
      </m:oMath>
      <w:r w:rsidR="00262830" w:rsidRPr="00262830">
        <w:rPr>
          <w:rFonts w:hint="eastAsia"/>
          <w:sz w:val="24"/>
        </w:rPr>
        <w:t>选择合适的值，并产生与分层聚类相关的分层效果。</w:t>
      </w:r>
      <w:r w:rsidR="00262830" w:rsidRPr="00262830">
        <w:rPr>
          <w:sz w:val="24"/>
        </w:rPr>
        <w:t>Density-Link-Cluster</w:t>
      </w:r>
      <w:r w:rsidR="00FC5C3A">
        <w:rPr>
          <w:sz w:val="24"/>
        </w:rPr>
        <w:t>ing</w:t>
      </w:r>
      <w:r w:rsidR="00262830" w:rsidRPr="00262830">
        <w:rPr>
          <w:rFonts w:hint="eastAsia"/>
          <w:sz w:val="24"/>
        </w:rPr>
        <w:t>结合单连通聚类和</w:t>
      </w:r>
      <w:r w:rsidR="00262830" w:rsidRPr="00262830">
        <w:rPr>
          <w:sz w:val="24"/>
        </w:rPr>
        <w:t>OPTICS</w:t>
      </w:r>
      <w:r w:rsidR="00262830" w:rsidRPr="00262830">
        <w:rPr>
          <w:rFonts w:hint="eastAsia"/>
          <w:sz w:val="24"/>
        </w:rPr>
        <w:t>的思想，完全消除了</w:t>
      </w:r>
      <m:oMath>
        <m:r>
          <w:rPr>
            <w:rFonts w:ascii="Cambria Math" w:hAnsi="Cambria Math"/>
            <w:sz w:val="24"/>
          </w:rPr>
          <m:t xml:space="preserve"> </m:t>
        </m:r>
        <m:r>
          <w:rPr>
            <w:rFonts w:ascii="Cambria Math" w:hAnsi="Cambria Math"/>
            <w:kern w:val="0"/>
            <w:sz w:val="24"/>
          </w:rPr>
          <m:t xml:space="preserve">ε </m:t>
        </m:r>
      </m:oMath>
      <w:r w:rsidR="00262830" w:rsidRPr="00262830">
        <w:rPr>
          <w:rFonts w:hint="eastAsia"/>
          <w:sz w:val="24"/>
        </w:rPr>
        <w:t>参数，并且通过使用</w:t>
      </w:r>
      <w:r w:rsidR="00262830" w:rsidRPr="00262830">
        <w:rPr>
          <w:sz w:val="24"/>
        </w:rPr>
        <w:t>R</w:t>
      </w:r>
      <w:r w:rsidR="00262830" w:rsidRPr="00262830">
        <w:rPr>
          <w:rFonts w:hint="eastAsia"/>
          <w:sz w:val="24"/>
        </w:rPr>
        <w:t>树索引增强了聚类性能。</w:t>
      </w:r>
      <w:r w:rsidR="00462E9A">
        <w:rPr>
          <w:sz w:val="24"/>
        </w:rPr>
        <w:t>DBSCAN</w:t>
      </w:r>
      <w:r w:rsidR="00262830" w:rsidRPr="00262830">
        <w:rPr>
          <w:rFonts w:hint="eastAsia"/>
          <w:sz w:val="24"/>
        </w:rPr>
        <w:t>和</w:t>
      </w:r>
      <w:r w:rsidR="00897FCB">
        <w:rPr>
          <w:sz w:val="24"/>
        </w:rPr>
        <w:lastRenderedPageBreak/>
        <w:t>OPTICS</w:t>
      </w:r>
      <w:r w:rsidR="00262830" w:rsidRPr="00262830">
        <w:rPr>
          <w:rFonts w:hint="eastAsia"/>
          <w:sz w:val="24"/>
        </w:rPr>
        <w:t>的主要缺点是它们是通过某种程度的密度下降来检测簇边界的。此外，它们无法检测现实生活数据中普遍存在的内在簇结构。而</w:t>
      </w:r>
      <w:r w:rsidR="00DC45E2">
        <w:rPr>
          <w:sz w:val="24"/>
        </w:rPr>
        <w:t>DBSCAN</w:t>
      </w:r>
      <w:r w:rsidR="00262830" w:rsidRPr="00262830">
        <w:rPr>
          <w:rFonts w:hint="eastAsia"/>
          <w:sz w:val="24"/>
        </w:rPr>
        <w:t>的变形方法</w:t>
      </w:r>
      <w:r w:rsidR="00171158">
        <w:rPr>
          <w:sz w:val="24"/>
        </w:rPr>
        <w:t>EnDBSCAN</w:t>
      </w:r>
      <w:r w:rsidR="00262830" w:rsidRPr="00262830">
        <w:rPr>
          <w:rFonts w:hint="eastAsia"/>
          <w:sz w:val="24"/>
        </w:rPr>
        <w:t>可以解决此类问题</w:t>
      </w:r>
      <w:r w:rsidR="00262830" w:rsidRPr="00262830">
        <w:rPr>
          <w:rFonts w:hint="eastAsia"/>
          <w:sz w:val="24"/>
        </w:rPr>
        <w:t>[8]</w:t>
      </w:r>
      <w:r w:rsidR="00262830" w:rsidRPr="00262830">
        <w:rPr>
          <w:rFonts w:hint="eastAsia"/>
          <w:sz w:val="24"/>
        </w:rPr>
        <w:t>。</w:t>
      </w:r>
      <w:r w:rsidR="00F70862">
        <w:rPr>
          <w:rFonts w:hint="eastAsia"/>
          <w:sz w:val="24"/>
        </w:rPr>
        <w:t>Mean-shift[9]</w:t>
      </w:r>
      <w:r w:rsidR="00262830" w:rsidRPr="00262830">
        <w:rPr>
          <w:rFonts w:hint="eastAsia"/>
          <w:sz w:val="24"/>
        </w:rPr>
        <w:t>方法基于核密度估计</w:t>
      </w:r>
      <w:r w:rsidR="00262830" w:rsidRPr="00262830">
        <w:rPr>
          <w:rFonts w:hint="eastAsia"/>
          <w:sz w:val="24"/>
        </w:rPr>
        <w:t>[10]</w:t>
      </w:r>
      <w:r w:rsidR="00262830" w:rsidRPr="00262830">
        <w:rPr>
          <w:rFonts w:hint="eastAsia"/>
          <w:sz w:val="24"/>
        </w:rPr>
        <w:t>，将每个对象移动到其附近最密集的区域。最终，对象会收敛到密度的局部最大值。由于昂贵的迭代过程和密度估计，</w:t>
      </w:r>
      <w:r w:rsidR="00262830" w:rsidRPr="00262830">
        <w:rPr>
          <w:rFonts w:hint="eastAsia"/>
          <w:sz w:val="24"/>
        </w:rPr>
        <w:t>Mea</w:t>
      </w:r>
      <w:r w:rsidR="002505E3">
        <w:rPr>
          <w:rFonts w:hint="eastAsia"/>
          <w:sz w:val="24"/>
        </w:rPr>
        <w:t>n-shift</w:t>
      </w:r>
      <w:r w:rsidR="00262830" w:rsidRPr="00262830">
        <w:rPr>
          <w:rFonts w:hint="eastAsia"/>
          <w:sz w:val="24"/>
        </w:rPr>
        <w:t>通常比</w:t>
      </w:r>
      <w:r w:rsidR="002505E3">
        <w:rPr>
          <w:rFonts w:hint="eastAsia"/>
          <w:sz w:val="24"/>
        </w:rPr>
        <w:t>DBSCAN</w:t>
      </w:r>
      <w:r w:rsidR="00262830" w:rsidRPr="00262830">
        <w:rPr>
          <w:rFonts w:hint="eastAsia"/>
          <w:sz w:val="24"/>
        </w:rPr>
        <w:t>的效率要低。</w:t>
      </w:r>
    </w:p>
    <w:p w14:paraId="0C6A07F8" w14:textId="168652D6" w:rsidR="00262830" w:rsidRDefault="00262830" w:rsidP="008A314C">
      <w:pPr>
        <w:spacing w:line="400" w:lineRule="exact"/>
        <w:ind w:firstLine="480"/>
        <w:rPr>
          <w:sz w:val="24"/>
        </w:rPr>
      </w:pPr>
      <w:r w:rsidRPr="00262830">
        <w:rPr>
          <w:rFonts w:hint="eastAsia"/>
          <w:sz w:val="24"/>
        </w:rPr>
        <w:t>近年来，诸多学者投身于提高现有算法性能的研究中</w:t>
      </w:r>
      <w:r w:rsidRPr="00262830">
        <w:rPr>
          <w:sz w:val="24"/>
        </w:rPr>
        <w:t>[11],[12]</w:t>
      </w:r>
      <w:r w:rsidRPr="00262830">
        <w:rPr>
          <w:rFonts w:hint="eastAsia"/>
          <w:sz w:val="24"/>
        </w:rPr>
        <w:t>，其中包括</w:t>
      </w:r>
      <w:r w:rsidR="009D20FA">
        <w:rPr>
          <w:sz w:val="24"/>
        </w:rPr>
        <w:t>CLARANS(</w:t>
      </w:r>
      <w:r w:rsidRPr="00262830">
        <w:rPr>
          <w:sz w:val="24"/>
        </w:rPr>
        <w:t>Ng</w:t>
      </w:r>
      <w:r w:rsidRPr="00262830">
        <w:rPr>
          <w:rFonts w:hint="eastAsia"/>
          <w:sz w:val="24"/>
        </w:rPr>
        <w:t>和</w:t>
      </w:r>
      <w:r w:rsidRPr="00262830">
        <w:rPr>
          <w:sz w:val="24"/>
        </w:rPr>
        <w:t>Han</w:t>
      </w:r>
      <w:r w:rsidRPr="00262830">
        <w:rPr>
          <w:rFonts w:hint="eastAsia"/>
          <w:sz w:val="24"/>
        </w:rPr>
        <w:t>，</w:t>
      </w:r>
      <w:r w:rsidRPr="00262830">
        <w:rPr>
          <w:sz w:val="24"/>
        </w:rPr>
        <w:t>1994</w:t>
      </w:r>
      <w:r w:rsidR="00537B14">
        <w:rPr>
          <w:rFonts w:hint="eastAsia"/>
          <w:sz w:val="24"/>
        </w:rPr>
        <w:t>)</w:t>
      </w:r>
      <w:r w:rsidRPr="00262830">
        <w:rPr>
          <w:sz w:val="24"/>
        </w:rPr>
        <w:t>[13]</w:t>
      </w:r>
      <w:r w:rsidRPr="00262830">
        <w:rPr>
          <w:rFonts w:hint="eastAsia"/>
          <w:sz w:val="24"/>
        </w:rPr>
        <w:t>，</w:t>
      </w:r>
      <w:r w:rsidRPr="00262830">
        <w:rPr>
          <w:sz w:val="24"/>
        </w:rPr>
        <w:t>[17]</w:t>
      </w:r>
      <w:r w:rsidRPr="00262830">
        <w:rPr>
          <w:rFonts w:hint="eastAsia"/>
          <w:sz w:val="24"/>
        </w:rPr>
        <w:t>和</w:t>
      </w:r>
      <w:r w:rsidRPr="00262830">
        <w:rPr>
          <w:sz w:val="24"/>
        </w:rPr>
        <w:t>BIRCH</w:t>
      </w:r>
      <w:r w:rsidR="00EC4B3A">
        <w:rPr>
          <w:rFonts w:hint="eastAsia"/>
          <w:sz w:val="24"/>
        </w:rPr>
        <w:t>(</w:t>
      </w:r>
      <w:r w:rsidRPr="00262830">
        <w:rPr>
          <w:sz w:val="24"/>
        </w:rPr>
        <w:t>Zhang</w:t>
      </w:r>
      <w:r w:rsidRPr="00262830">
        <w:rPr>
          <w:rFonts w:hint="eastAsia"/>
          <w:sz w:val="24"/>
        </w:rPr>
        <w:t>等，</w:t>
      </w:r>
      <w:r w:rsidRPr="00262830">
        <w:rPr>
          <w:sz w:val="24"/>
        </w:rPr>
        <w:t>1996</w:t>
      </w:r>
      <w:r w:rsidR="00EC4B3A">
        <w:rPr>
          <w:rFonts w:hint="eastAsia"/>
          <w:sz w:val="24"/>
        </w:rPr>
        <w:t>)</w:t>
      </w:r>
      <w:r w:rsidRPr="00262830">
        <w:rPr>
          <w:sz w:val="24"/>
        </w:rPr>
        <w:t>[14]</w:t>
      </w:r>
      <w:r w:rsidRPr="00262830">
        <w:rPr>
          <w:rFonts w:hint="eastAsia"/>
          <w:sz w:val="24"/>
        </w:rPr>
        <w:t>。随着处理越来越大的数据集的需求日益增长，这导致了通过换取性能以增加所产生簇的语义分析能力的意愿越来越强烈。这引起了</w:t>
      </w:r>
      <w:r w:rsidR="00FE3247">
        <w:rPr>
          <w:sz w:val="24"/>
        </w:rPr>
        <w:t>pre-clustering</w:t>
      </w:r>
      <w:r w:rsidRPr="00262830">
        <w:rPr>
          <w:rFonts w:hint="eastAsia"/>
          <w:sz w:val="24"/>
        </w:rPr>
        <w:t>的发展，以</w:t>
      </w:r>
      <w:r w:rsidR="000D076C">
        <w:rPr>
          <w:sz w:val="24"/>
        </w:rPr>
        <w:t>canopy</w:t>
      </w:r>
      <w:r w:rsidRPr="00262830">
        <w:rPr>
          <w:rFonts w:hint="eastAsia"/>
          <w:sz w:val="24"/>
        </w:rPr>
        <w:t>聚类最具代表性</w:t>
      </w:r>
      <w:r w:rsidRPr="00262830">
        <w:rPr>
          <w:sz w:val="24"/>
        </w:rPr>
        <w:t>[15]</w:t>
      </w:r>
      <w:r w:rsidRPr="00262830">
        <w:rPr>
          <w:rFonts w:hint="eastAsia"/>
          <w:sz w:val="24"/>
        </w:rPr>
        <w:t>。它可以处理超大型的数据集，但是所得到的“聚类”仅仅是对数据集的粗略预分割，之后会使用现有的聚类分析方法对这些数据集进行聚类。学者们一直在进行各种各样的聚类算法尝试，比如基于</w:t>
      </w:r>
      <w:r w:rsidR="004F1875">
        <w:rPr>
          <w:rFonts w:hint="eastAsia"/>
          <w:sz w:val="24"/>
        </w:rPr>
        <w:t>seed</w:t>
      </w:r>
      <w:r w:rsidRPr="00262830">
        <w:rPr>
          <w:rFonts w:hint="eastAsia"/>
          <w:sz w:val="24"/>
        </w:rPr>
        <w:t>的聚类方法</w:t>
      </w:r>
      <w:r w:rsidRPr="00262830">
        <w:rPr>
          <w:rFonts w:hint="eastAsia"/>
          <w:sz w:val="24"/>
        </w:rPr>
        <w:t>[16]</w:t>
      </w:r>
      <w:r w:rsidRPr="00262830">
        <w:rPr>
          <w:rFonts w:hint="eastAsia"/>
          <w:sz w:val="24"/>
        </w:rPr>
        <w:t>。</w:t>
      </w:r>
    </w:p>
    <w:p w14:paraId="7C9D18CF" w14:textId="77777777" w:rsidR="008A314C" w:rsidRDefault="008A314C" w:rsidP="008A314C">
      <w:pPr>
        <w:spacing w:line="400" w:lineRule="exact"/>
        <w:ind w:firstLine="480"/>
        <w:rPr>
          <w:sz w:val="24"/>
        </w:rPr>
      </w:pPr>
    </w:p>
    <w:p w14:paraId="0C184753" w14:textId="62B45812" w:rsidR="00C31969" w:rsidRDefault="00C31969" w:rsidP="00C31969">
      <w:pPr>
        <w:pStyle w:val="2"/>
      </w:pPr>
      <w:bookmarkStart w:id="51" w:name="_Toc478040816"/>
      <w:r w:rsidRPr="00C31969">
        <w:rPr>
          <w:rFonts w:hint="eastAsia"/>
        </w:rPr>
        <w:t>聚类分析的评价标准</w:t>
      </w:r>
      <w:bookmarkEnd w:id="51"/>
    </w:p>
    <w:p w14:paraId="4AC81904" w14:textId="4AAF9DC7" w:rsidR="00593699" w:rsidRPr="00593699" w:rsidRDefault="00593699" w:rsidP="00EE4C00">
      <w:pPr>
        <w:spacing w:line="400" w:lineRule="exact"/>
        <w:rPr>
          <w:sz w:val="24"/>
        </w:rPr>
      </w:pPr>
      <w:r>
        <w:rPr>
          <w:sz w:val="24"/>
        </w:rPr>
        <w:t xml:space="preserve">    </w:t>
      </w:r>
      <w:r w:rsidRPr="00593699">
        <w:rPr>
          <w:rFonts w:hint="eastAsia"/>
          <w:sz w:val="24"/>
        </w:rPr>
        <w:t>每种聚类算法都有其各自的适用范围，有的适用于小型数据集，有的可以处理大型数据，有的可以发现任意形状的簇。但总的来说，数据挖掘针对聚类分析有以下评价标准：</w:t>
      </w:r>
    </w:p>
    <w:p w14:paraId="797478DB" w14:textId="07CFD1C8" w:rsidR="00593699" w:rsidRPr="00593699" w:rsidRDefault="00EE4C00" w:rsidP="00593699">
      <w:pPr>
        <w:spacing w:line="400" w:lineRule="exact"/>
        <w:ind w:firstLine="480"/>
        <w:rPr>
          <w:sz w:val="24"/>
        </w:rPr>
      </w:pPr>
      <w:r w:rsidRPr="0087215C">
        <w:rPr>
          <w:rFonts w:ascii="Times New Roman" w:hAnsi="Times New Roman" w:cs="Times New Roman" w:hint="eastAsia"/>
          <w:sz w:val="24"/>
          <w:szCs w:val="24"/>
        </w:rPr>
        <w:t>①</w:t>
      </w:r>
      <w:r w:rsidR="00593699" w:rsidRPr="00593699">
        <w:rPr>
          <w:rFonts w:hint="eastAsia"/>
          <w:sz w:val="24"/>
        </w:rPr>
        <w:t>可伸缩性</w:t>
      </w:r>
    </w:p>
    <w:p w14:paraId="7256F34B" w14:textId="6AF4644A" w:rsidR="00593699" w:rsidRPr="00593699" w:rsidRDefault="00593699" w:rsidP="004E5E33">
      <w:pPr>
        <w:spacing w:line="400" w:lineRule="exact"/>
        <w:ind w:firstLine="480"/>
        <w:rPr>
          <w:sz w:val="24"/>
        </w:rPr>
      </w:pPr>
      <w:r w:rsidRPr="00593699">
        <w:rPr>
          <w:rFonts w:hint="eastAsia"/>
          <w:sz w:val="24"/>
        </w:rPr>
        <w:t>科学技术的发展使得获取的数据集的规模越来越大，那么能够处理大型数据集的能力已成为聚类分析算法的一般要求。目前，主流的聚类算法处理大型数据的主要方法通常是对大型数据进行随机取样获得一个较小型的数据集，然后再用聚类算法对样本数据集进行分析。但是，这种方法有一个明显的缺点，样本数据集可能会导致不同的聚类结果，难以对整体数据集进行真实客观的分析。所以聚类算法的可伸缩性是现如今一个十分重要的研究内容。</w:t>
      </w:r>
    </w:p>
    <w:p w14:paraId="0CC072EB" w14:textId="1FED3AC5" w:rsidR="00593699" w:rsidRPr="00593699" w:rsidRDefault="004E5E33" w:rsidP="00593699">
      <w:pPr>
        <w:spacing w:line="400" w:lineRule="exact"/>
        <w:ind w:firstLine="480"/>
        <w:rPr>
          <w:sz w:val="24"/>
        </w:rPr>
      </w:pPr>
      <w:r w:rsidRPr="00732D9F">
        <w:rPr>
          <w:rFonts w:ascii="Times New Roman" w:hAnsi="Times New Roman" w:cs="Times New Roman" w:hint="eastAsia"/>
          <w:sz w:val="24"/>
          <w:szCs w:val="24"/>
        </w:rPr>
        <w:t>②</w:t>
      </w:r>
      <w:r w:rsidR="00593699" w:rsidRPr="00593699">
        <w:rPr>
          <w:rFonts w:hint="eastAsia"/>
          <w:sz w:val="24"/>
        </w:rPr>
        <w:t>处理不同类型属性的能力</w:t>
      </w:r>
    </w:p>
    <w:p w14:paraId="3F38879F" w14:textId="7D1CBF04" w:rsidR="00593699" w:rsidRPr="00593699" w:rsidRDefault="004E5E33" w:rsidP="004E5E33">
      <w:pPr>
        <w:spacing w:line="400" w:lineRule="exact"/>
        <w:rPr>
          <w:sz w:val="24"/>
        </w:rPr>
      </w:pPr>
      <w:r>
        <w:rPr>
          <w:sz w:val="24"/>
        </w:rPr>
        <w:t xml:space="preserve">    </w:t>
      </w:r>
      <w:r w:rsidR="00593699" w:rsidRPr="00593699">
        <w:rPr>
          <w:rFonts w:hint="eastAsia"/>
          <w:sz w:val="24"/>
        </w:rPr>
        <w:t>聚类分析算法不应该只能处理单一的数据类型，而应该可以处理不同的数据类型，例如二元类型数据、分类／标称类型数据、序数型数据等。</w:t>
      </w:r>
    </w:p>
    <w:p w14:paraId="76B7C449" w14:textId="77777777" w:rsidR="00593699" w:rsidRPr="00593699" w:rsidRDefault="00593699" w:rsidP="00593699">
      <w:pPr>
        <w:spacing w:line="400" w:lineRule="exact"/>
        <w:ind w:firstLine="480"/>
        <w:rPr>
          <w:sz w:val="24"/>
        </w:rPr>
      </w:pPr>
    </w:p>
    <w:p w14:paraId="02F22972" w14:textId="1C019102" w:rsidR="00593699" w:rsidRPr="00593699" w:rsidRDefault="000F334A" w:rsidP="00593699">
      <w:pPr>
        <w:spacing w:line="400" w:lineRule="exact"/>
        <w:ind w:firstLine="480"/>
        <w:rPr>
          <w:sz w:val="24"/>
        </w:rPr>
      </w:pPr>
      <w:r w:rsidRPr="00732D9F">
        <w:rPr>
          <w:rFonts w:ascii="Times New Roman" w:hAnsi="Times New Roman" w:cs="Times New Roman" w:hint="eastAsia"/>
          <w:sz w:val="24"/>
          <w:szCs w:val="24"/>
        </w:rPr>
        <w:t>③</w:t>
      </w:r>
      <w:r w:rsidR="00593699" w:rsidRPr="00593699">
        <w:rPr>
          <w:rFonts w:hint="eastAsia"/>
          <w:sz w:val="24"/>
        </w:rPr>
        <w:t>可以发现任意形状的簇：</w:t>
      </w:r>
    </w:p>
    <w:p w14:paraId="2E6822C6" w14:textId="3A0D4188" w:rsidR="00593699" w:rsidRPr="00593699" w:rsidRDefault="000F334A" w:rsidP="00230D0E">
      <w:pPr>
        <w:spacing w:line="400" w:lineRule="exact"/>
        <w:rPr>
          <w:sz w:val="24"/>
        </w:rPr>
      </w:pPr>
      <w:r>
        <w:rPr>
          <w:sz w:val="24"/>
        </w:rPr>
        <w:t xml:space="preserve">    </w:t>
      </w:r>
      <w:r w:rsidR="00593699" w:rsidRPr="00593699">
        <w:rPr>
          <w:rFonts w:hint="eastAsia"/>
          <w:sz w:val="24"/>
        </w:rPr>
        <w:t>基于距离的聚类算法通常是通过区分对象之间的相似度进行聚类分析的，这类聚类算法趋向于发现数据规模相同和类球形的簇。然而，现实生活中数据集分布通常是任意形状的。因此，聚类算法应该具有对不同类型和不同密度的数据集的处理能力。</w:t>
      </w:r>
    </w:p>
    <w:p w14:paraId="761AF28C" w14:textId="1A6D980B" w:rsidR="00593699" w:rsidRPr="00593699" w:rsidRDefault="00604128" w:rsidP="00593699">
      <w:pPr>
        <w:spacing w:line="400" w:lineRule="exact"/>
        <w:ind w:firstLine="480"/>
        <w:rPr>
          <w:sz w:val="24"/>
        </w:rPr>
      </w:pPr>
      <w:r w:rsidRPr="00732D9F">
        <w:rPr>
          <w:rFonts w:ascii="Times New Roman" w:hAnsi="Times New Roman" w:cs="Times New Roman" w:hint="eastAsia"/>
          <w:sz w:val="24"/>
          <w:szCs w:val="24"/>
        </w:rPr>
        <w:lastRenderedPageBreak/>
        <w:t>④</w:t>
      </w:r>
      <w:r w:rsidR="00593699" w:rsidRPr="00593699">
        <w:rPr>
          <w:rFonts w:hint="eastAsia"/>
          <w:sz w:val="24"/>
        </w:rPr>
        <w:t>初始化参数的数量最小化</w:t>
      </w:r>
    </w:p>
    <w:p w14:paraId="308F5C25" w14:textId="4DCD8674" w:rsidR="00593699" w:rsidRPr="00593699" w:rsidRDefault="00593699" w:rsidP="00593699">
      <w:pPr>
        <w:spacing w:line="400" w:lineRule="exact"/>
        <w:ind w:firstLine="480"/>
        <w:rPr>
          <w:sz w:val="24"/>
        </w:rPr>
      </w:pPr>
      <w:r w:rsidRPr="00593699">
        <w:rPr>
          <w:rFonts w:hint="eastAsia"/>
          <w:sz w:val="24"/>
        </w:rPr>
        <w:t>聚类分析算法的参数选择一直是一个备受关注的问题，目前很多主流的聚类算法需要预先设置一些输入参数，例如生成簇的数量、近邻数、近邻半径等参数，才能对数据集进行聚类分析。通常来说，这些参数的选取在很大程度上影响着聚类结果的好坏。如果聚类算法对参数选择十分敏感，那么聚类结果的准确性将变得不稳定。因此，聚类算法应该减小参数的设置和参数对聚类结果的影响。</w:t>
      </w:r>
    </w:p>
    <w:p w14:paraId="466DC946" w14:textId="0C588BD7" w:rsidR="00593699" w:rsidRPr="00593699" w:rsidRDefault="00230D0E" w:rsidP="00593699">
      <w:pPr>
        <w:spacing w:line="400" w:lineRule="exact"/>
        <w:ind w:firstLine="480"/>
        <w:rPr>
          <w:sz w:val="24"/>
        </w:rPr>
      </w:pPr>
      <w:r w:rsidRPr="00732D9F">
        <w:rPr>
          <w:rFonts w:ascii="Times New Roman" w:hAnsi="Times New Roman" w:cs="Times New Roman" w:hint="eastAsia"/>
          <w:sz w:val="24"/>
          <w:szCs w:val="24"/>
        </w:rPr>
        <w:t>⑤</w:t>
      </w:r>
      <w:r w:rsidR="00593699" w:rsidRPr="00593699">
        <w:rPr>
          <w:rFonts w:hint="eastAsia"/>
          <w:sz w:val="24"/>
        </w:rPr>
        <w:t>处理异常数据的能力</w:t>
      </w:r>
    </w:p>
    <w:p w14:paraId="76802864" w14:textId="1C0752D5" w:rsidR="000C338A" w:rsidRPr="000C338A" w:rsidRDefault="00593699" w:rsidP="006E78D1">
      <w:pPr>
        <w:spacing w:line="400" w:lineRule="exact"/>
        <w:ind w:firstLine="480"/>
        <w:rPr>
          <w:sz w:val="24"/>
        </w:rPr>
      </w:pPr>
      <w:r w:rsidRPr="00593699">
        <w:rPr>
          <w:rFonts w:hint="eastAsia"/>
          <w:sz w:val="24"/>
        </w:rPr>
        <w:t>异常数据通常是离群检测中的噪声数据或离群点，在离群检测中通常被视为是远离数据集中绝大多数数据对象的异常数据。现实生活中的数据集普遍存在异常数据，因此能够处理异常数据便变得十分重要。目前，一些算法对异常数据具有良好的处理能力，例如</w:t>
      </w:r>
      <w:r w:rsidRPr="00593699">
        <w:rPr>
          <w:sz w:val="24"/>
        </w:rPr>
        <w:t>DBSCAN</w:t>
      </w:r>
      <w:r w:rsidRPr="00593699">
        <w:rPr>
          <w:rFonts w:hint="eastAsia"/>
          <w:sz w:val="24"/>
        </w:rPr>
        <w:t>聚类算法和基于密度的</w:t>
      </w:r>
      <w:r w:rsidRPr="00593699">
        <w:rPr>
          <w:sz w:val="24"/>
        </w:rPr>
        <w:t>CURE</w:t>
      </w:r>
      <w:r w:rsidRPr="00593699">
        <w:rPr>
          <w:rFonts w:hint="eastAsia"/>
          <w:sz w:val="24"/>
        </w:rPr>
        <w:t>聚类算法；然而一些传统的聚类算法并不具备处理异常数据的能力，例如</w:t>
      </w:r>
      <w:r w:rsidRPr="00593699">
        <w:rPr>
          <w:sz w:val="24"/>
        </w:rPr>
        <w:t>ANGES</w:t>
      </w:r>
      <w:r w:rsidRPr="00593699">
        <w:rPr>
          <w:rFonts w:hint="eastAsia"/>
          <w:sz w:val="24"/>
        </w:rPr>
        <w:t>聚类算法和</w:t>
      </w:r>
      <w:r w:rsidRPr="00593699">
        <w:rPr>
          <w:sz w:val="24"/>
        </w:rPr>
        <w:t>K-Means</w:t>
      </w:r>
      <w:r w:rsidRPr="00593699">
        <w:rPr>
          <w:rFonts w:hint="eastAsia"/>
          <w:sz w:val="24"/>
        </w:rPr>
        <w:t>聚类算法。</w:t>
      </w:r>
      <w:r w:rsidR="000C338A" w:rsidRPr="000C338A">
        <w:rPr>
          <w:rFonts w:hint="eastAsia"/>
          <w:sz w:val="24"/>
        </w:rPr>
        <w:t>数据集的噪声和冗余数据通常会使得聚类结果产生较大的差异。</w:t>
      </w:r>
    </w:p>
    <w:p w14:paraId="2D9A7C4B" w14:textId="660A6EB9" w:rsidR="000C338A" w:rsidRPr="000C338A" w:rsidRDefault="00E862BA" w:rsidP="000C338A">
      <w:pPr>
        <w:spacing w:line="400" w:lineRule="exact"/>
        <w:ind w:firstLine="480"/>
        <w:rPr>
          <w:sz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w:instrText>
      </w:r>
      <w:r>
        <w:rPr>
          <w:rFonts w:ascii="Times New Roman" w:hAnsi="Times New Roman" w:cs="Times New Roman" w:hint="eastAsia"/>
          <w:sz w:val="24"/>
          <w:szCs w:val="24"/>
        </w:rPr>
        <w:instrText>= 6 \* GB3</w:instrText>
      </w:r>
      <w:r>
        <w:rPr>
          <w:rFonts w:ascii="Times New Roman" w:hAnsi="Times New Roman" w:cs="Times New Roman"/>
          <w:sz w:val="24"/>
          <w:szCs w:val="24"/>
        </w:rPr>
        <w:instrText xml:space="preserve"> </w:instrText>
      </w:r>
      <w:r>
        <w:rPr>
          <w:rFonts w:ascii="Times New Roman" w:hAnsi="Times New Roman" w:cs="Times New Roman"/>
          <w:sz w:val="24"/>
          <w:szCs w:val="24"/>
        </w:rPr>
        <w:fldChar w:fldCharType="separate"/>
      </w:r>
      <w:r>
        <w:rPr>
          <w:rFonts w:ascii="Times New Roman" w:hAnsi="Times New Roman" w:cs="Times New Roman" w:hint="eastAsia"/>
          <w:noProof/>
          <w:sz w:val="24"/>
          <w:szCs w:val="24"/>
        </w:rPr>
        <w:t>⑥</w:t>
      </w:r>
      <w:r>
        <w:rPr>
          <w:rFonts w:ascii="Times New Roman" w:hAnsi="Times New Roman" w:cs="Times New Roman"/>
          <w:sz w:val="24"/>
          <w:szCs w:val="24"/>
        </w:rPr>
        <w:fldChar w:fldCharType="end"/>
      </w:r>
      <w:r w:rsidR="000C338A" w:rsidRPr="000C338A">
        <w:rPr>
          <w:rFonts w:hint="eastAsia"/>
          <w:sz w:val="24"/>
        </w:rPr>
        <w:t>处理高维数据的能力</w:t>
      </w:r>
    </w:p>
    <w:p w14:paraId="62A7FBFA" w14:textId="1A55F0C9" w:rsidR="000C338A" w:rsidRPr="000C338A" w:rsidRDefault="000C338A" w:rsidP="000C338A">
      <w:pPr>
        <w:spacing w:line="400" w:lineRule="exact"/>
        <w:ind w:firstLine="480"/>
        <w:rPr>
          <w:sz w:val="24"/>
        </w:rPr>
      </w:pPr>
      <w:r w:rsidRPr="000C338A">
        <w:rPr>
          <w:rFonts w:hint="eastAsia"/>
          <w:sz w:val="24"/>
        </w:rPr>
        <w:t>现在，随着数据集维数的不断增加，聚类算法处理高维数据的能力也变得越来越重要。同时，由于高维数据的稀疏性和距离集中使得一些算法的聚类结果相较低维数据变得很差。虽然目前已提出一些处理高维数据的聚类算法，例如</w:t>
      </w:r>
      <w:r w:rsidRPr="000C338A">
        <w:rPr>
          <w:sz w:val="24"/>
        </w:rPr>
        <w:t>CLIQUE</w:t>
      </w:r>
      <w:r w:rsidRPr="000C338A">
        <w:rPr>
          <w:rFonts w:hint="eastAsia"/>
          <w:sz w:val="24"/>
        </w:rPr>
        <w:t>聚类算法，但是由于其聚类结果差异较大，所以在高维数据空间中的聚类分析已成为目前聚类分析的一个主要方向。</w:t>
      </w:r>
    </w:p>
    <w:p w14:paraId="021E0D7D" w14:textId="22F745AE" w:rsidR="000C338A" w:rsidRPr="000C338A" w:rsidRDefault="0052049E" w:rsidP="000C338A">
      <w:pPr>
        <w:spacing w:line="400" w:lineRule="exact"/>
        <w:ind w:firstLine="480"/>
        <w:rPr>
          <w:sz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w:instrText>
      </w:r>
      <w:r>
        <w:rPr>
          <w:rFonts w:ascii="Times New Roman" w:hAnsi="Times New Roman" w:cs="Times New Roman" w:hint="eastAsia"/>
          <w:sz w:val="24"/>
          <w:szCs w:val="24"/>
        </w:rPr>
        <w:instrText>= 7 \* GB3</w:instrText>
      </w:r>
      <w:r>
        <w:rPr>
          <w:rFonts w:ascii="Times New Roman" w:hAnsi="Times New Roman" w:cs="Times New Roman"/>
          <w:sz w:val="24"/>
          <w:szCs w:val="24"/>
        </w:rPr>
        <w:instrText xml:space="preserve"> </w:instrText>
      </w:r>
      <w:r>
        <w:rPr>
          <w:rFonts w:ascii="Times New Roman" w:hAnsi="Times New Roman" w:cs="Times New Roman"/>
          <w:sz w:val="24"/>
          <w:szCs w:val="24"/>
        </w:rPr>
        <w:fldChar w:fldCharType="separate"/>
      </w:r>
      <w:r>
        <w:rPr>
          <w:rFonts w:ascii="Times New Roman" w:hAnsi="Times New Roman" w:cs="Times New Roman" w:hint="eastAsia"/>
          <w:noProof/>
          <w:sz w:val="24"/>
          <w:szCs w:val="24"/>
        </w:rPr>
        <w:t>⑦</w:t>
      </w:r>
      <w:r>
        <w:rPr>
          <w:rFonts w:ascii="Times New Roman" w:hAnsi="Times New Roman" w:cs="Times New Roman"/>
          <w:sz w:val="24"/>
          <w:szCs w:val="24"/>
        </w:rPr>
        <w:fldChar w:fldCharType="end"/>
      </w:r>
      <w:r w:rsidR="000C338A" w:rsidRPr="000C338A">
        <w:rPr>
          <w:rFonts w:hint="eastAsia"/>
          <w:sz w:val="24"/>
        </w:rPr>
        <w:t>可解释性和可用性</w:t>
      </w:r>
    </w:p>
    <w:p w14:paraId="55F824D0" w14:textId="1EA6E2A0" w:rsidR="000C338A" w:rsidRPr="000C338A" w:rsidRDefault="000C338A" w:rsidP="000C338A">
      <w:pPr>
        <w:spacing w:line="400" w:lineRule="exact"/>
        <w:ind w:firstLine="480"/>
        <w:rPr>
          <w:sz w:val="24"/>
        </w:rPr>
      </w:pPr>
      <w:r w:rsidRPr="000C338A">
        <w:rPr>
          <w:rFonts w:hint="eastAsia"/>
          <w:sz w:val="24"/>
        </w:rPr>
        <w:t>聚类分析是一种非监督式的机器学习方法，对于要处理的数据集无法预先知道其分布情况，所以当对数据集进行聚类分析后，能够根据结果进行合理地解释，分析出数据内在的规律和知识。在低维数据空间中，例如</w:t>
      </w:r>
      <w:r w:rsidR="00EA1606">
        <w:rPr>
          <w:sz w:val="24"/>
        </w:rPr>
        <w:t>2</w:t>
      </w:r>
      <w:r w:rsidRPr="000C338A">
        <w:rPr>
          <w:rFonts w:hint="eastAsia"/>
          <w:sz w:val="24"/>
        </w:rPr>
        <w:t>维或</w:t>
      </w:r>
      <w:r w:rsidRPr="000C338A">
        <w:rPr>
          <w:sz w:val="24"/>
        </w:rPr>
        <w:t>3</w:t>
      </w:r>
      <w:r w:rsidRPr="000C338A">
        <w:rPr>
          <w:rFonts w:hint="eastAsia"/>
          <w:sz w:val="24"/>
        </w:rPr>
        <w:t>维空间，可以通过绘图简单直观地展示聚类结果。然而在高维数据空间中，如何解释聚类结果已成为目前聚类分析的一个主要方向。</w:t>
      </w:r>
    </w:p>
    <w:p w14:paraId="270369CD" w14:textId="6395CD13" w:rsidR="00EA0808" w:rsidRDefault="00780A63" w:rsidP="00EA0808">
      <w:pPr>
        <w:pStyle w:val="2"/>
      </w:pPr>
      <w:bookmarkStart w:id="52" w:name="_Toc478040817"/>
      <w:r w:rsidRPr="00780A63">
        <w:rPr>
          <w:rFonts w:hint="eastAsia"/>
        </w:rPr>
        <w:t>聚类分析的评估检验</w:t>
      </w:r>
      <w:bookmarkEnd w:id="52"/>
    </w:p>
    <w:p w14:paraId="13349698" w14:textId="4F10FC7E" w:rsidR="000C338A" w:rsidRDefault="000F60B6" w:rsidP="00467CD2">
      <w:pPr>
        <w:spacing w:line="400" w:lineRule="exact"/>
        <w:ind w:firstLine="480"/>
        <w:rPr>
          <w:sz w:val="24"/>
        </w:rPr>
      </w:pPr>
      <w:r w:rsidRPr="000F60B6">
        <w:rPr>
          <w:rFonts w:hint="eastAsia"/>
          <w:sz w:val="24"/>
        </w:rPr>
        <w:t>聚类结果的评估也被称为聚类验证。两个簇之间的相似性有诸多的检测方法。这些方法可以衡量不同的聚类方法对同一数据集的聚类效果。</w:t>
      </w:r>
    </w:p>
    <w:p w14:paraId="59B35A32" w14:textId="369DC52B" w:rsidR="00467CD2" w:rsidRDefault="00B84588" w:rsidP="00467CD2">
      <w:pPr>
        <w:pStyle w:val="3"/>
      </w:pPr>
      <w:bookmarkStart w:id="53" w:name="_Toc478040818"/>
      <w:r w:rsidRPr="00B84588">
        <w:rPr>
          <w:rFonts w:hint="eastAsia"/>
        </w:rPr>
        <w:t>内部检验</w:t>
      </w:r>
      <w:bookmarkEnd w:id="53"/>
    </w:p>
    <w:p w14:paraId="7C9F1A85" w14:textId="195475A2" w:rsidR="00881176" w:rsidRDefault="0034693D" w:rsidP="00881176">
      <w:pPr>
        <w:spacing w:line="400" w:lineRule="exact"/>
        <w:rPr>
          <w:sz w:val="24"/>
        </w:rPr>
      </w:pPr>
      <w:r>
        <w:rPr>
          <w:rFonts w:hint="eastAsia"/>
          <w:sz w:val="24"/>
        </w:rPr>
        <w:tab/>
      </w:r>
      <w:r w:rsidR="00377DE7" w:rsidRPr="00377DE7">
        <w:rPr>
          <w:rFonts w:hint="eastAsia"/>
          <w:sz w:val="24"/>
        </w:rPr>
        <w:t>内部评估是指聚类结果的评估依赖于聚类的本身数据。当聚类结果表现出高的类内相似性和低的类间相似性时，这些评估方法会给出一个较高的分值。然而，具有高分值的内部评估却并不一定能够进行有效地信息检索</w:t>
      </w:r>
      <w:r w:rsidR="00377DE7" w:rsidRPr="00377DE7">
        <w:rPr>
          <w:rFonts w:hint="eastAsia"/>
          <w:sz w:val="24"/>
        </w:rPr>
        <w:t>[17]</w:t>
      </w:r>
      <w:r w:rsidR="00377DE7" w:rsidRPr="00377DE7">
        <w:rPr>
          <w:rFonts w:hint="eastAsia"/>
          <w:sz w:val="24"/>
        </w:rPr>
        <w:t>。另外，内部评估易于偏向使用相同聚类模型的算法。比如，基于最优化对象间距离的</w:t>
      </w:r>
      <w:r w:rsidR="00307AFA">
        <w:rPr>
          <w:rFonts w:hint="eastAsia"/>
          <w:sz w:val="24"/>
        </w:rPr>
        <w:t>K-M</w:t>
      </w:r>
      <w:r w:rsidR="00466CF4">
        <w:rPr>
          <w:rFonts w:hint="eastAsia"/>
          <w:sz w:val="24"/>
        </w:rPr>
        <w:t>eans</w:t>
      </w:r>
      <w:r w:rsidR="00377DE7" w:rsidRPr="00377DE7">
        <w:rPr>
          <w:rFonts w:hint="eastAsia"/>
          <w:sz w:val="24"/>
        </w:rPr>
        <w:t>算法，</w:t>
      </w:r>
      <w:r w:rsidR="00377DE7" w:rsidRPr="00377DE7">
        <w:rPr>
          <w:rFonts w:hint="eastAsia"/>
          <w:sz w:val="24"/>
        </w:rPr>
        <w:lastRenderedPageBreak/>
        <w:t>同样基于距离的内部评估将可能高估得到的聚类结果。因此，内部</w:t>
      </w:r>
      <w:r w:rsidR="00D72919">
        <w:rPr>
          <w:rFonts w:hint="eastAsia"/>
          <w:sz w:val="24"/>
        </w:rPr>
        <w:t>评估方法适用于比较两种算法的性能优劣，然而这却不包含有效性结果</w:t>
      </w:r>
      <w:r w:rsidR="00D72919">
        <w:rPr>
          <w:rFonts w:hint="eastAsia"/>
          <w:sz w:val="24"/>
        </w:rPr>
        <w:t>(</w:t>
      </w:r>
      <w:r w:rsidR="00377DE7" w:rsidRPr="00377DE7">
        <w:rPr>
          <w:rFonts w:hint="eastAsia"/>
          <w:sz w:val="24"/>
        </w:rPr>
        <w:t>valid results</w:t>
      </w:r>
      <w:r w:rsidR="00D72919">
        <w:rPr>
          <w:rFonts w:hint="eastAsia"/>
          <w:sz w:val="24"/>
        </w:rPr>
        <w:t>)</w:t>
      </w:r>
      <w:r w:rsidR="00377DE7" w:rsidRPr="00377DE7">
        <w:rPr>
          <w:rFonts w:hint="eastAsia"/>
          <w:sz w:val="24"/>
        </w:rPr>
        <w:t>的比较</w:t>
      </w:r>
      <w:r w:rsidR="00377DE7" w:rsidRPr="00377DE7">
        <w:rPr>
          <w:rFonts w:hint="eastAsia"/>
          <w:sz w:val="24"/>
        </w:rPr>
        <w:t>[4]</w:t>
      </w:r>
      <w:r w:rsidR="00377DE7" w:rsidRPr="00377DE7">
        <w:rPr>
          <w:rFonts w:hint="eastAsia"/>
          <w:sz w:val="24"/>
        </w:rPr>
        <w:t>。有效性指标依赖于数据集本身的结构。比如，</w:t>
      </w:r>
      <w:r w:rsidR="00D72919">
        <w:rPr>
          <w:rFonts w:hint="eastAsia"/>
          <w:sz w:val="24"/>
        </w:rPr>
        <w:t>K-</w:t>
      </w:r>
      <w:r w:rsidR="00D72919">
        <w:rPr>
          <w:sz w:val="24"/>
        </w:rPr>
        <w:t>M</w:t>
      </w:r>
      <w:r w:rsidR="00D72919">
        <w:rPr>
          <w:rFonts w:hint="eastAsia"/>
          <w:sz w:val="24"/>
        </w:rPr>
        <w:t>eans</w:t>
      </w:r>
      <w:r w:rsidR="00377DE7" w:rsidRPr="00377DE7">
        <w:rPr>
          <w:rFonts w:hint="eastAsia"/>
          <w:sz w:val="24"/>
        </w:rPr>
        <w:t>算法只能找到凸簇，所以许多评估指标都是以此为假设的。同样，在具有非凸簇的数据集上，既不使用</w:t>
      </w:r>
      <w:r w:rsidR="00337887">
        <w:rPr>
          <w:rFonts w:hint="eastAsia"/>
          <w:sz w:val="24"/>
        </w:rPr>
        <w:t>K-M</w:t>
      </w:r>
      <w:r w:rsidR="00377DE7" w:rsidRPr="00377DE7">
        <w:rPr>
          <w:rFonts w:hint="eastAsia"/>
          <w:sz w:val="24"/>
        </w:rPr>
        <w:t xml:space="preserve">eans </w:t>
      </w:r>
      <w:r w:rsidR="00377DE7" w:rsidRPr="00377DE7">
        <w:rPr>
          <w:rFonts w:hint="eastAsia"/>
          <w:sz w:val="24"/>
        </w:rPr>
        <w:t>算法，也不采用假定凸簇的评估标准。以下是基于内部标准的评估方法：</w:t>
      </w:r>
    </w:p>
    <w:p w14:paraId="38D53331" w14:textId="2EE47301" w:rsidR="00DA46EF" w:rsidRPr="00DA46EF" w:rsidRDefault="00A9308C" w:rsidP="00D560F9">
      <w:pPr>
        <w:spacing w:line="400" w:lineRule="exact"/>
        <w:rPr>
          <w:sz w:val="24"/>
        </w:rPr>
      </w:pPr>
      <w:r>
        <w:rPr>
          <w:rFonts w:ascii="Times New Roman" w:hAnsi="Times New Roman" w:cs="Times New Roman"/>
          <w:sz w:val="24"/>
          <w:szCs w:val="24"/>
        </w:rPr>
        <w:t xml:space="preserve">    </w:t>
      </w:r>
      <w:r w:rsidRPr="00732D9F">
        <w:rPr>
          <w:rFonts w:ascii="Times New Roman" w:hAnsi="Times New Roman" w:cs="Times New Roman" w:hint="eastAsia"/>
          <w:sz w:val="24"/>
          <w:szCs w:val="24"/>
        </w:rPr>
        <w:t>①</w:t>
      </w:r>
      <w:r w:rsidR="00DA46EF" w:rsidRPr="00DA46EF">
        <w:rPr>
          <w:rFonts w:hint="eastAsia"/>
          <w:sz w:val="24"/>
        </w:rPr>
        <w:t>Davies</w:t>
      </w:r>
      <w:r w:rsidR="00DA46EF" w:rsidRPr="00DA46EF">
        <w:rPr>
          <w:rFonts w:hint="eastAsia"/>
          <w:sz w:val="24"/>
        </w:rPr>
        <w:t>–</w:t>
      </w:r>
      <w:r w:rsidR="00DA46EF" w:rsidRPr="00DA46EF">
        <w:rPr>
          <w:rFonts w:hint="eastAsia"/>
          <w:sz w:val="24"/>
        </w:rPr>
        <w:t xml:space="preserve">Bouldin </w:t>
      </w:r>
      <w:r w:rsidR="00DA46EF" w:rsidRPr="00DA46EF">
        <w:rPr>
          <w:rFonts w:hint="eastAsia"/>
          <w:sz w:val="24"/>
        </w:rPr>
        <w:t>指数</w:t>
      </w:r>
    </w:p>
    <w:p w14:paraId="03D8BCBD" w14:textId="154E2BE9" w:rsidR="00DA46EF" w:rsidRPr="00DA46EF" w:rsidRDefault="00654ABA" w:rsidP="00DA46EF">
      <w:pPr>
        <w:spacing w:line="400" w:lineRule="exact"/>
        <w:ind w:firstLine="480"/>
        <w:rPr>
          <w:sz w:val="24"/>
        </w:rPr>
      </w:pPr>
      <w:r>
        <w:rPr>
          <w:sz w:val="24"/>
        </w:rPr>
        <w:t>Davies-Bouldin</w:t>
      </w:r>
      <w:r w:rsidR="00DA46EF" w:rsidRPr="00DA46EF">
        <w:rPr>
          <w:rFonts w:hint="eastAsia"/>
          <w:sz w:val="24"/>
        </w:rPr>
        <w:t>指数计算公式如下：</w:t>
      </w:r>
    </w:p>
    <w:p w14:paraId="50A54A6A" w14:textId="3B466FFE" w:rsidR="00BE7199" w:rsidRPr="008727D5" w:rsidRDefault="00365EBA" w:rsidP="00365EBA">
      <w:pPr>
        <w:spacing w:line="400" w:lineRule="atLeast"/>
        <w:ind w:firstLine="420"/>
        <w:jc w:val="right"/>
        <w:rPr>
          <w:sz w:val="24"/>
        </w:rPr>
      </w:pPr>
      <w:r w:rsidRPr="00365EBA">
        <w:rPr>
          <w:position w:val="-34"/>
        </w:rPr>
        <w:object w:dxaOrig="2980" w:dyaOrig="800" w14:anchorId="60B66749">
          <v:shape id="_x0000_i1028" type="#_x0000_t75" style="width:148.65pt;height:39.5pt" o:ole="" fillcolor="window">
            <v:imagedata r:id="rId38" o:title=""/>
          </v:shape>
          <o:OLEObject Type="Embed" ProgID="Equation.DSMT4" ShapeID="_x0000_i1028" DrawAspect="Content" ObjectID="_1552488872" r:id="rId39"/>
        </w:object>
      </w:r>
      <w:r w:rsidR="00BE7199" w:rsidRPr="001629D0">
        <w:t xml:space="preserve">           </w:t>
      </w:r>
      <w:r w:rsidR="00BE7199">
        <w:rPr>
          <w:rFonts w:hint="eastAsia"/>
        </w:rPr>
        <w:t xml:space="preserve">      </w:t>
      </w:r>
      <w:r w:rsidR="00BE7199">
        <w:t xml:space="preserve">   </w:t>
      </w:r>
      <w:r w:rsidR="00BE7199" w:rsidRPr="008727D5">
        <w:rPr>
          <w:sz w:val="24"/>
        </w:rPr>
        <w:t xml:space="preserve"> (5.1)</w:t>
      </w:r>
    </w:p>
    <w:p w14:paraId="594B379D" w14:textId="32A2AABD" w:rsidR="00DA46EF" w:rsidRPr="00DA46EF" w:rsidRDefault="00DA46EF" w:rsidP="00DA46EF">
      <w:pPr>
        <w:spacing w:line="400" w:lineRule="exact"/>
        <w:ind w:firstLine="480"/>
        <w:rPr>
          <w:sz w:val="24"/>
        </w:rPr>
      </w:pPr>
    </w:p>
    <w:p w14:paraId="35A16611" w14:textId="77777777" w:rsidR="00DA46EF" w:rsidRPr="00DA46EF" w:rsidRDefault="00DA46EF" w:rsidP="00DA46EF">
      <w:pPr>
        <w:spacing w:line="400" w:lineRule="exact"/>
        <w:ind w:firstLine="480"/>
        <w:rPr>
          <w:sz w:val="24"/>
        </w:rPr>
      </w:pPr>
    </w:p>
    <w:p w14:paraId="0BD56076" w14:textId="06433ABF" w:rsidR="00DA46EF" w:rsidRPr="00DA46EF" w:rsidRDefault="00DA46EF" w:rsidP="00AA795D">
      <w:pPr>
        <w:spacing w:line="400" w:lineRule="exact"/>
        <w:rPr>
          <w:sz w:val="24"/>
        </w:rPr>
      </w:pPr>
      <w:r w:rsidRPr="00DA46EF">
        <w:rPr>
          <w:rFonts w:hint="eastAsia"/>
          <w:sz w:val="24"/>
        </w:rPr>
        <w:t>其中，</w:t>
      </w:r>
      <w:r w:rsidR="00CF743B" w:rsidRPr="00CF743B">
        <w:rPr>
          <w:rFonts w:hint="eastAsia"/>
          <w:i/>
          <w:sz w:val="24"/>
        </w:rPr>
        <w:t>n</w:t>
      </w:r>
      <w:r w:rsidRPr="00DA46EF">
        <w:rPr>
          <w:rFonts w:hint="eastAsia"/>
          <w:sz w:val="24"/>
        </w:rPr>
        <w:t>为簇的个数，</w:t>
      </w:r>
      <m:oMath>
        <m:sSub>
          <m:sSubPr>
            <m:ctrlPr>
              <w:rPr>
                <w:rFonts w:ascii="Cambria Math" w:hAnsi="Cambria Math"/>
                <w:sz w:val="24"/>
              </w:rPr>
            </m:ctrlPr>
          </m:sSubPr>
          <m:e>
            <m:r>
              <w:rPr>
                <w:rFonts w:ascii="Cambria Math" w:hAnsi="Cambria Math"/>
                <w:sz w:val="24"/>
              </w:rPr>
              <m:t>c</m:t>
            </m:r>
          </m:e>
          <m:sub>
            <m:r>
              <w:rPr>
                <w:rFonts w:ascii="Cambria Math" w:hAnsi="Cambria Math"/>
                <w:sz w:val="24"/>
              </w:rPr>
              <m:t>x</m:t>
            </m:r>
          </m:sub>
        </m:sSub>
        <m:r>
          <w:rPr>
            <w:rFonts w:ascii="Cambria Math" w:hAnsi="Cambria Math"/>
            <w:sz w:val="24"/>
          </w:rPr>
          <m:t xml:space="preserve"> </m:t>
        </m:r>
      </m:oMath>
      <w:r w:rsidRPr="00DA46EF">
        <w:rPr>
          <w:rFonts w:hint="eastAsia"/>
          <w:sz w:val="24"/>
        </w:rPr>
        <w:t>是簇</w:t>
      </w:r>
      <m:oMath>
        <m:r>
          <w:rPr>
            <w:rFonts w:ascii="Cambria Math" w:hAnsi="Cambria Math"/>
            <w:sz w:val="24"/>
          </w:rPr>
          <m:t xml:space="preserve"> </m:t>
        </m:r>
        <m:r>
          <w:rPr>
            <w:rFonts w:ascii="Cambria Math" w:hAnsi="Cambria Math" w:hint="eastAsia"/>
            <w:sz w:val="24"/>
          </w:rPr>
          <m:t>x</m:t>
        </m:r>
        <m:r>
          <w:rPr>
            <w:rFonts w:ascii="Cambria Math" w:hAnsi="Cambria Math"/>
            <w:sz w:val="24"/>
          </w:rPr>
          <m:t xml:space="preserve"> </m:t>
        </m:r>
      </m:oMath>
      <w:r w:rsidRPr="00DA46EF">
        <w:rPr>
          <w:rFonts w:hint="eastAsia"/>
          <w:sz w:val="24"/>
        </w:rPr>
        <w:t>的质心，</w:t>
      </w:r>
      <m:oMath>
        <m:sSub>
          <m:sSubPr>
            <m:ctrlPr>
              <w:rPr>
                <w:rFonts w:ascii="Cambria Math" w:hAnsi="Cambria Math"/>
                <w:i/>
                <w:sz w:val="24"/>
              </w:rPr>
            </m:ctrlPr>
          </m:sSubPr>
          <m:e>
            <m:r>
              <w:rPr>
                <w:rFonts w:ascii="Cambria Math" w:hAnsi="Cambria Math"/>
                <w:sz w:val="24"/>
              </w:rPr>
              <m:t>σ</m:t>
            </m:r>
          </m:e>
          <m:sub>
            <m:r>
              <w:rPr>
                <w:rFonts w:ascii="Cambria Math" w:hAnsi="Cambria Math"/>
                <w:sz w:val="24"/>
              </w:rPr>
              <m:t>x</m:t>
            </m:r>
          </m:sub>
        </m:sSub>
        <m:r>
          <w:rPr>
            <w:rFonts w:ascii="Cambria Math" w:hAnsi="Cambria Math"/>
            <w:sz w:val="24"/>
          </w:rPr>
          <m:t xml:space="preserve"> </m:t>
        </m:r>
      </m:oMath>
      <w:r w:rsidRPr="00DA46EF">
        <w:rPr>
          <w:rFonts w:hint="eastAsia"/>
          <w:sz w:val="24"/>
        </w:rPr>
        <w:t>是簇</w:t>
      </w:r>
      <m:oMath>
        <m:r>
          <w:rPr>
            <w:rFonts w:ascii="Cambria Math" w:hAnsi="Cambria Math"/>
            <w:sz w:val="24"/>
          </w:rPr>
          <m:t xml:space="preserve"> </m:t>
        </m:r>
        <m:r>
          <w:rPr>
            <w:rFonts w:ascii="Cambria Math" w:hAnsi="Cambria Math"/>
            <w:kern w:val="0"/>
            <w:sz w:val="24"/>
          </w:rPr>
          <m:t xml:space="preserve">x </m:t>
        </m:r>
      </m:oMath>
      <w:r w:rsidRPr="00DA46EF">
        <w:rPr>
          <w:rFonts w:hint="eastAsia"/>
          <w:sz w:val="24"/>
        </w:rPr>
        <w:t>中所有元素到簇质心</w:t>
      </w:r>
      <m:oMath>
        <m:r>
          <w:rPr>
            <w:rFonts w:ascii="Cambria Math" w:hAnsi="Cambria Math"/>
            <w:sz w:val="24"/>
          </w:rPr>
          <m:t xml:space="preserve"> </m:t>
        </m:r>
        <m:sSub>
          <m:sSubPr>
            <m:ctrlPr>
              <w:rPr>
                <w:rFonts w:ascii="Cambria Math" w:hAnsi="Cambria Math" w:cs="Times New Roman"/>
                <w:sz w:val="24"/>
                <w:szCs w:val="24"/>
              </w:rPr>
            </m:ctrlPr>
          </m:sSubPr>
          <m:e>
            <m:r>
              <w:rPr>
                <w:rFonts w:ascii="Cambria Math" w:hAnsi="Cambria Math"/>
                <w:kern w:val="0"/>
                <w:sz w:val="24"/>
              </w:rPr>
              <m:t>c</m:t>
            </m:r>
          </m:e>
          <m:sub>
            <m:r>
              <w:rPr>
                <w:rFonts w:ascii="Cambria Math" w:hAnsi="Cambria Math"/>
                <w:kern w:val="0"/>
                <w:sz w:val="24"/>
              </w:rPr>
              <m:t>x</m:t>
            </m:r>
          </m:sub>
        </m:sSub>
      </m:oMath>
      <w:r w:rsidRPr="00DA46EF">
        <w:rPr>
          <w:rFonts w:hint="eastAsia"/>
          <w:sz w:val="24"/>
        </w:rPr>
        <w:t>的距离的平均值，</w:t>
      </w:r>
      <m:oMath>
        <m:r>
          <w:rPr>
            <w:rFonts w:ascii="Cambria Math" w:hAnsi="Cambria Math"/>
            <w:sz w:val="24"/>
          </w:rPr>
          <m:t>d</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c</m:t>
                </m:r>
              </m:e>
              <m:sub>
                <m:r>
                  <w:rPr>
                    <w:rFonts w:ascii="Cambria Math" w:hAnsi="Cambria Math"/>
                    <w:sz w:val="24"/>
                  </w:rPr>
                  <m:t>i</m:t>
                </m:r>
              </m:sub>
            </m:sSub>
            <m:r>
              <w:rPr>
                <w:rFonts w:ascii="Cambria Math" w:hAnsi="Cambria Math"/>
                <w:sz w:val="24"/>
              </w:rPr>
              <m:t>,</m:t>
            </m:r>
            <m:sSub>
              <m:sSubPr>
                <m:ctrlPr>
                  <w:rPr>
                    <w:rFonts w:ascii="Cambria Math" w:hAnsi="Cambria Math"/>
                    <w:i/>
                    <w:sz w:val="24"/>
                  </w:rPr>
                </m:ctrlPr>
              </m:sSubPr>
              <m:e>
                <m:r>
                  <w:rPr>
                    <w:rFonts w:ascii="Cambria Math" w:hAnsi="Cambria Math"/>
                    <w:sz w:val="24"/>
                  </w:rPr>
                  <m:t>c</m:t>
                </m:r>
              </m:e>
              <m:sub>
                <m:r>
                  <w:rPr>
                    <w:rFonts w:ascii="Cambria Math" w:hAnsi="Cambria Math"/>
                    <w:sz w:val="24"/>
                  </w:rPr>
                  <m:t>j</m:t>
                </m:r>
              </m:sub>
            </m:sSub>
          </m:e>
        </m:d>
        <m:r>
          <w:rPr>
            <w:rFonts w:ascii="Cambria Math" w:hAnsi="Cambria Math"/>
            <w:sz w:val="24"/>
          </w:rPr>
          <m:t xml:space="preserve"> </m:t>
        </m:r>
      </m:oMath>
      <w:r w:rsidRPr="00DA46EF">
        <w:rPr>
          <w:rFonts w:hint="eastAsia"/>
          <w:sz w:val="24"/>
        </w:rPr>
        <w:t>是簇</w:t>
      </w:r>
      <m:oMath>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c</m:t>
            </m:r>
          </m:e>
          <m:sub>
            <m:r>
              <w:rPr>
                <w:rFonts w:ascii="Cambria Math" w:hAnsi="Cambria Math"/>
                <w:sz w:val="24"/>
              </w:rPr>
              <m:t>i</m:t>
            </m:r>
          </m:sub>
        </m:sSub>
        <m:r>
          <w:rPr>
            <w:rFonts w:ascii="Cambria Math" w:hAnsi="Cambria Math"/>
            <w:sz w:val="24"/>
          </w:rPr>
          <m:t xml:space="preserve"> </m:t>
        </m:r>
      </m:oMath>
      <w:r w:rsidRPr="00DA46EF">
        <w:rPr>
          <w:rFonts w:hint="eastAsia"/>
          <w:sz w:val="24"/>
        </w:rPr>
        <w:t>和簇</w:t>
      </w:r>
      <m:oMath>
        <m:r>
          <w:rPr>
            <w:rFonts w:ascii="Cambria Math" w:hAnsi="Cambria Math"/>
            <w:sz w:val="24"/>
          </w:rPr>
          <m:t xml:space="preserve"> </m:t>
        </m:r>
        <m:sSub>
          <m:sSubPr>
            <m:ctrlPr>
              <w:rPr>
                <w:rFonts w:ascii="Cambria Math" w:hAnsi="Cambria Math" w:cs="Times New Roman"/>
                <w:i/>
                <w:sz w:val="24"/>
                <w:szCs w:val="24"/>
              </w:rPr>
            </m:ctrlPr>
          </m:sSubPr>
          <m:e>
            <m:r>
              <w:rPr>
                <w:rFonts w:ascii="Cambria Math" w:hAnsi="Cambria Math"/>
                <w:kern w:val="0"/>
                <w:sz w:val="24"/>
              </w:rPr>
              <m:t>c</m:t>
            </m:r>
          </m:e>
          <m:sub>
            <m:r>
              <w:rPr>
                <w:rFonts w:ascii="Cambria Math" w:hAnsi="Cambria Math"/>
                <w:kern w:val="0"/>
                <w:sz w:val="24"/>
              </w:rPr>
              <m:t>j</m:t>
            </m:r>
          </m:sub>
        </m:sSub>
        <m:r>
          <w:rPr>
            <w:rFonts w:ascii="Cambria Math" w:hAnsi="Cambria Math" w:cs="Times New Roman"/>
            <w:sz w:val="24"/>
            <w:szCs w:val="24"/>
          </w:rPr>
          <m:t xml:space="preserve"> </m:t>
        </m:r>
      </m:oMath>
      <w:r w:rsidRPr="00DA46EF">
        <w:rPr>
          <w:rFonts w:hint="eastAsia"/>
          <w:sz w:val="24"/>
        </w:rPr>
        <w:t>之间的距离。因此，具有越低的</w:t>
      </w:r>
      <w:r w:rsidRPr="00DA46EF">
        <w:rPr>
          <w:rFonts w:hint="eastAsia"/>
          <w:sz w:val="24"/>
        </w:rPr>
        <w:t>Davies</w:t>
      </w:r>
      <w:r w:rsidRPr="00DA46EF">
        <w:rPr>
          <w:rFonts w:hint="eastAsia"/>
          <w:sz w:val="24"/>
        </w:rPr>
        <w:t>–</w:t>
      </w:r>
      <w:r w:rsidRPr="00DA46EF">
        <w:rPr>
          <w:rFonts w:hint="eastAsia"/>
          <w:sz w:val="24"/>
        </w:rPr>
        <w:t xml:space="preserve">Bouldin </w:t>
      </w:r>
      <w:r w:rsidRPr="00DA46EF">
        <w:rPr>
          <w:rFonts w:hint="eastAsia"/>
          <w:sz w:val="24"/>
        </w:rPr>
        <w:t>指数值则表明聚类的结果越好。</w:t>
      </w:r>
    </w:p>
    <w:p w14:paraId="13E250E2" w14:textId="77777777" w:rsidR="00DA46EF" w:rsidRPr="00DA46EF" w:rsidRDefault="00DA46EF" w:rsidP="00DA46EF">
      <w:pPr>
        <w:spacing w:line="400" w:lineRule="exact"/>
        <w:ind w:firstLine="480"/>
        <w:rPr>
          <w:sz w:val="24"/>
        </w:rPr>
      </w:pPr>
    </w:p>
    <w:p w14:paraId="6C45A28D" w14:textId="77777777" w:rsidR="00DA46EF" w:rsidRPr="00DA46EF" w:rsidRDefault="00DA46EF" w:rsidP="00DA46EF">
      <w:pPr>
        <w:spacing w:line="400" w:lineRule="exact"/>
        <w:ind w:firstLine="480"/>
        <w:rPr>
          <w:sz w:val="24"/>
        </w:rPr>
      </w:pPr>
    </w:p>
    <w:p w14:paraId="4679DAC2" w14:textId="77777777" w:rsidR="00DA46EF" w:rsidRPr="00DA46EF" w:rsidRDefault="00DA46EF" w:rsidP="00DA46EF">
      <w:pPr>
        <w:spacing w:line="400" w:lineRule="exact"/>
        <w:ind w:firstLine="480"/>
        <w:rPr>
          <w:sz w:val="24"/>
        </w:rPr>
      </w:pPr>
    </w:p>
    <w:p w14:paraId="4BCA0EBB" w14:textId="31EEB4CA" w:rsidR="00DA46EF" w:rsidRPr="00DA46EF" w:rsidRDefault="00737032" w:rsidP="00737032">
      <w:pPr>
        <w:spacing w:line="400" w:lineRule="exact"/>
        <w:rPr>
          <w:sz w:val="24"/>
        </w:rPr>
      </w:pPr>
      <w:r>
        <w:rPr>
          <w:rFonts w:ascii="Times New Roman" w:hAnsi="Times New Roman" w:cs="Times New Roman"/>
          <w:sz w:val="24"/>
          <w:szCs w:val="24"/>
        </w:rPr>
        <w:t xml:space="preserve">    </w:t>
      </w:r>
      <w:r w:rsidRPr="00732D9F">
        <w:rPr>
          <w:rFonts w:ascii="Times New Roman" w:hAnsi="Times New Roman" w:cs="Times New Roman" w:hint="eastAsia"/>
          <w:sz w:val="24"/>
          <w:szCs w:val="24"/>
        </w:rPr>
        <w:t>②</w:t>
      </w:r>
      <w:r w:rsidR="00D32533">
        <w:rPr>
          <w:rFonts w:hint="eastAsia"/>
          <w:sz w:val="24"/>
        </w:rPr>
        <w:t>Dunn</w:t>
      </w:r>
      <w:r w:rsidR="00DA46EF" w:rsidRPr="00DA46EF">
        <w:rPr>
          <w:rFonts w:hint="eastAsia"/>
          <w:sz w:val="24"/>
        </w:rPr>
        <w:t>指数</w:t>
      </w:r>
    </w:p>
    <w:p w14:paraId="2A211E37" w14:textId="1E64F6F7" w:rsidR="00DA46EF" w:rsidRPr="00DA46EF" w:rsidRDefault="00DA46EF" w:rsidP="00DA46EF">
      <w:pPr>
        <w:spacing w:line="400" w:lineRule="exact"/>
        <w:ind w:firstLine="480"/>
        <w:rPr>
          <w:sz w:val="24"/>
        </w:rPr>
      </w:pPr>
      <w:r w:rsidRPr="00DA46EF">
        <w:rPr>
          <w:sz w:val="24"/>
        </w:rPr>
        <w:t>Dunn</w:t>
      </w:r>
      <w:r w:rsidRPr="00DA46EF">
        <w:rPr>
          <w:rFonts w:hint="eastAsia"/>
          <w:sz w:val="24"/>
        </w:rPr>
        <w:t>指数的目标是识别具有高密度且良好分割的簇群。它是最小化簇间距离与最大化簇内距离的比值。</w:t>
      </w:r>
      <w:r w:rsidR="00173E9E">
        <w:rPr>
          <w:sz w:val="24"/>
        </w:rPr>
        <w:t>Dunn</w:t>
      </w:r>
      <w:r w:rsidRPr="00DA46EF">
        <w:rPr>
          <w:rFonts w:hint="eastAsia"/>
          <w:sz w:val="24"/>
        </w:rPr>
        <w:t>指数的计算公式如下：</w:t>
      </w:r>
    </w:p>
    <w:p w14:paraId="5390F102" w14:textId="77777777" w:rsidR="00DA46EF" w:rsidRPr="00DA46EF" w:rsidRDefault="00DA46EF" w:rsidP="00DA46EF">
      <w:pPr>
        <w:spacing w:line="400" w:lineRule="exact"/>
        <w:ind w:firstLine="480"/>
        <w:rPr>
          <w:sz w:val="24"/>
        </w:rPr>
      </w:pPr>
    </w:p>
    <w:p w14:paraId="4E9EDDA9" w14:textId="19DD7536" w:rsidR="00DA51B8" w:rsidRPr="008727D5" w:rsidRDefault="00DA46EF" w:rsidP="0022063F">
      <w:pPr>
        <w:spacing w:line="400" w:lineRule="atLeast"/>
        <w:ind w:firstLine="420"/>
        <w:jc w:val="right"/>
        <w:rPr>
          <w:sz w:val="24"/>
        </w:rPr>
      </w:pPr>
      <w:r w:rsidRPr="00DA46EF">
        <w:rPr>
          <w:sz w:val="24"/>
        </w:rPr>
        <w:t>​</w:t>
      </w:r>
      <w:r w:rsidRPr="00DA46EF">
        <w:rPr>
          <w:sz w:val="24"/>
        </w:rPr>
        <w:tab/>
      </w:r>
      <w:r w:rsidRPr="00DA46EF">
        <w:rPr>
          <w:sz w:val="24"/>
        </w:rPr>
        <w:tab/>
      </w:r>
      <w:r w:rsidR="0022063F" w:rsidRPr="0022063F">
        <w:rPr>
          <w:position w:val="-30"/>
        </w:rPr>
        <w:object w:dxaOrig="2060" w:dyaOrig="720" w14:anchorId="7B823E59">
          <v:shape id="_x0000_i1029" type="#_x0000_t75" style="width:103.35pt;height:36.6pt" o:ole="" fillcolor="window">
            <v:imagedata r:id="rId40" o:title=""/>
          </v:shape>
          <o:OLEObject Type="Embed" ProgID="Equation.DSMT4" ShapeID="_x0000_i1029" DrawAspect="Content" ObjectID="_1552488873" r:id="rId41"/>
        </w:object>
      </w:r>
      <w:r w:rsidR="00DA51B8" w:rsidRPr="001629D0">
        <w:t xml:space="preserve">      </w:t>
      </w:r>
      <w:r w:rsidR="0022063F">
        <w:t xml:space="preserve">      </w:t>
      </w:r>
      <w:r w:rsidR="00DA51B8" w:rsidRPr="001629D0">
        <w:t xml:space="preserve">     </w:t>
      </w:r>
      <w:r w:rsidR="00DA51B8">
        <w:rPr>
          <w:rFonts w:hint="eastAsia"/>
        </w:rPr>
        <w:t xml:space="preserve">      </w:t>
      </w:r>
      <w:r w:rsidR="00DA51B8">
        <w:t xml:space="preserve">   </w:t>
      </w:r>
      <w:r w:rsidR="00DA51B8" w:rsidRPr="008727D5">
        <w:rPr>
          <w:sz w:val="24"/>
        </w:rPr>
        <w:t xml:space="preserve"> (5.1)</w:t>
      </w:r>
    </w:p>
    <w:p w14:paraId="4EB52574" w14:textId="0091FC21" w:rsidR="00DA46EF" w:rsidRPr="00DA46EF" w:rsidRDefault="00DA46EF" w:rsidP="00DA46EF">
      <w:pPr>
        <w:spacing w:line="400" w:lineRule="exact"/>
        <w:ind w:firstLine="480"/>
        <w:rPr>
          <w:sz w:val="24"/>
        </w:rPr>
      </w:pPr>
    </w:p>
    <w:p w14:paraId="166AAE2E" w14:textId="2136CD40" w:rsidR="00DA46EF" w:rsidRPr="00DA46EF" w:rsidRDefault="00DA46EF" w:rsidP="00631DCD">
      <w:pPr>
        <w:spacing w:line="400" w:lineRule="exact"/>
        <w:rPr>
          <w:sz w:val="24"/>
        </w:rPr>
      </w:pPr>
      <w:r w:rsidRPr="00DA46EF">
        <w:rPr>
          <w:rFonts w:hint="eastAsia"/>
          <w:sz w:val="24"/>
        </w:rPr>
        <w:t>其中，</w:t>
      </w:r>
      <m:oMath>
        <m:r>
          <w:rPr>
            <w:rFonts w:ascii="Cambria Math" w:hAnsi="Cambria Math"/>
            <w:sz w:val="24"/>
          </w:rPr>
          <m:t>d</m:t>
        </m:r>
        <m:d>
          <m:dPr>
            <m:ctrlPr>
              <w:rPr>
                <w:rFonts w:ascii="Cambria Math" w:hAnsi="Cambria Math"/>
                <w:i/>
                <w:sz w:val="24"/>
              </w:rPr>
            </m:ctrlPr>
          </m:dPr>
          <m:e>
            <m:r>
              <w:rPr>
                <w:rFonts w:ascii="Cambria Math" w:hAnsi="Cambria Math"/>
                <w:sz w:val="24"/>
              </w:rPr>
              <m:t>i,j</m:t>
            </m:r>
          </m:e>
        </m:d>
        <m:r>
          <w:rPr>
            <w:rFonts w:ascii="Cambria Math" w:hAnsi="Cambria Math"/>
            <w:sz w:val="24"/>
          </w:rPr>
          <m:t xml:space="preserve"> </m:t>
        </m:r>
      </m:oMath>
      <w:r w:rsidRPr="00DA46EF">
        <w:rPr>
          <w:rFonts w:hint="eastAsia"/>
          <w:sz w:val="24"/>
        </w:rPr>
        <w:t>表示簇</w:t>
      </w:r>
      <w:r w:rsidR="00A42193">
        <w:rPr>
          <w:rFonts w:ascii="Times New Roman" w:hAnsi="Times New Roman" w:cs="Times New Roman"/>
          <w:i/>
          <w:sz w:val="24"/>
        </w:rPr>
        <w:t>i</w:t>
      </w:r>
      <w:r w:rsidRPr="00DA46EF">
        <w:rPr>
          <w:rFonts w:hint="eastAsia"/>
          <w:sz w:val="24"/>
        </w:rPr>
        <w:t>和簇</w:t>
      </w:r>
      <w:r w:rsidR="0076139A" w:rsidRPr="00953519">
        <w:rPr>
          <w:rFonts w:ascii="Times New Roman" w:hAnsi="Times New Roman" w:cs="Times New Roman"/>
          <w:i/>
          <w:sz w:val="24"/>
        </w:rPr>
        <w:t>j</w:t>
      </w:r>
      <w:r w:rsidRPr="00DA46EF">
        <w:rPr>
          <w:rFonts w:hint="eastAsia"/>
          <w:sz w:val="24"/>
        </w:rPr>
        <w:t>之间的距离，</w:t>
      </w:r>
      <m:oMath>
        <m:sSup>
          <m:sSupPr>
            <m:ctrlPr>
              <w:rPr>
                <w:rFonts w:ascii="Cambria Math" w:hAnsi="Cambria Math"/>
                <w:i/>
                <w:sz w:val="24"/>
              </w:rPr>
            </m:ctrlPr>
          </m:sSupPr>
          <m:e>
            <m:r>
              <w:rPr>
                <w:rFonts w:ascii="Cambria Math" w:hAnsi="Cambria Math"/>
                <w:sz w:val="24"/>
              </w:rPr>
              <m:t>d</m:t>
            </m:r>
          </m:e>
          <m:sup>
            <m:r>
              <w:rPr>
                <w:rFonts w:ascii="Cambria Math" w:hAnsi="Cambria Math"/>
                <w:sz w:val="24"/>
              </w:rPr>
              <m:t>'</m:t>
            </m:r>
          </m:sup>
        </m:sSup>
        <m:d>
          <m:dPr>
            <m:ctrlPr>
              <w:rPr>
                <w:rFonts w:ascii="Cambria Math" w:hAnsi="Cambria Math"/>
                <w:i/>
                <w:sz w:val="24"/>
              </w:rPr>
            </m:ctrlPr>
          </m:dPr>
          <m:e>
            <m:r>
              <w:rPr>
                <w:rFonts w:ascii="Cambria Math" w:hAnsi="Cambria Math"/>
                <w:sz w:val="24"/>
              </w:rPr>
              <m:t>k</m:t>
            </m:r>
          </m:e>
        </m:d>
        <m:r>
          <w:rPr>
            <w:rFonts w:ascii="Cambria Math" w:hAnsi="Cambria Math"/>
            <w:sz w:val="24"/>
          </w:rPr>
          <m:t xml:space="preserve"> </m:t>
        </m:r>
      </m:oMath>
      <w:r w:rsidRPr="00DA46EF">
        <w:rPr>
          <w:rFonts w:hint="eastAsia"/>
          <w:sz w:val="24"/>
        </w:rPr>
        <w:t>为簇</w:t>
      </w:r>
      <w:r w:rsidR="008370E3" w:rsidRPr="009D6432">
        <w:rPr>
          <w:rFonts w:ascii="Times New Roman" w:hAnsi="Times New Roman" w:cs="Times New Roman"/>
          <w:i/>
          <w:sz w:val="24"/>
        </w:rPr>
        <w:t>k</w:t>
      </w:r>
      <w:r w:rsidRPr="00DA46EF">
        <w:rPr>
          <w:rFonts w:hint="eastAsia"/>
          <w:sz w:val="24"/>
        </w:rPr>
        <w:t>的内距离。簇间距</w:t>
      </w:r>
      <m:oMath>
        <m:r>
          <w:rPr>
            <w:rFonts w:ascii="Cambria Math" w:hAnsi="Cambria Math"/>
            <w:sz w:val="24"/>
          </w:rPr>
          <m:t xml:space="preserve"> </m:t>
        </m:r>
        <m:r>
          <w:rPr>
            <w:rFonts w:ascii="Cambria Math" w:hAnsi="Cambria Math"/>
            <w:kern w:val="0"/>
            <w:sz w:val="24"/>
          </w:rPr>
          <m:t>d</m:t>
        </m:r>
        <m:d>
          <m:dPr>
            <m:ctrlPr>
              <w:rPr>
                <w:rFonts w:ascii="Cambria Math" w:hAnsi="Cambria Math" w:cs="Times New Roman"/>
                <w:i/>
                <w:sz w:val="24"/>
                <w:szCs w:val="24"/>
              </w:rPr>
            </m:ctrlPr>
          </m:dPr>
          <m:e>
            <m:r>
              <w:rPr>
                <w:rFonts w:ascii="Cambria Math" w:hAnsi="Cambria Math"/>
                <w:kern w:val="0"/>
                <w:sz w:val="24"/>
              </w:rPr>
              <m:t>i,j</m:t>
            </m:r>
          </m:e>
        </m:d>
        <m:r>
          <w:rPr>
            <w:rFonts w:ascii="Cambria Math" w:hAnsi="Cambria Math" w:cs="Times New Roman"/>
            <w:sz w:val="24"/>
            <w:szCs w:val="24"/>
          </w:rPr>
          <m:t xml:space="preserve"> </m:t>
        </m:r>
      </m:oMath>
      <w:r w:rsidRPr="00DA46EF">
        <w:rPr>
          <w:rFonts w:hint="eastAsia"/>
          <w:sz w:val="24"/>
        </w:rPr>
        <w:t>可以任意选择一种度量方式，比如，假定两个簇的质心之间的距离为两个簇之间的距离。同样，簇内距</w:t>
      </w:r>
      <m:oMath>
        <m:r>
          <w:rPr>
            <w:rFonts w:ascii="Cambria Math" w:hAnsi="Cambria Math"/>
            <w:sz w:val="24"/>
          </w:rPr>
          <m:t xml:space="preserve"> </m:t>
        </m:r>
        <m:sSup>
          <m:sSupPr>
            <m:ctrlPr>
              <w:rPr>
                <w:rFonts w:ascii="Cambria Math" w:hAnsi="Cambria Math"/>
                <w:i/>
                <w:sz w:val="24"/>
              </w:rPr>
            </m:ctrlPr>
          </m:sSupPr>
          <m:e>
            <m:r>
              <w:rPr>
                <w:rFonts w:ascii="Cambria Math" w:hAnsi="Cambria Math"/>
                <w:sz w:val="24"/>
              </w:rPr>
              <m:t>d</m:t>
            </m:r>
          </m:e>
          <m:sup>
            <m:r>
              <w:rPr>
                <w:rFonts w:ascii="Cambria Math" w:hAnsi="Cambria Math"/>
                <w:sz w:val="24"/>
              </w:rPr>
              <m:t>'</m:t>
            </m:r>
          </m:sup>
        </m:sSup>
        <m:d>
          <m:dPr>
            <m:ctrlPr>
              <w:rPr>
                <w:rFonts w:ascii="Cambria Math" w:hAnsi="Cambria Math"/>
                <w:i/>
                <w:sz w:val="24"/>
              </w:rPr>
            </m:ctrlPr>
          </m:dPr>
          <m:e>
            <m:r>
              <w:rPr>
                <w:rFonts w:ascii="Cambria Math" w:hAnsi="Cambria Math"/>
                <w:sz w:val="24"/>
              </w:rPr>
              <m:t>k</m:t>
            </m:r>
          </m:e>
        </m:d>
        <m:r>
          <w:rPr>
            <w:rFonts w:ascii="Cambria Math" w:hAnsi="Cambria Math"/>
            <w:sz w:val="24"/>
          </w:rPr>
          <m:t xml:space="preserve"> </m:t>
        </m:r>
      </m:oMath>
      <w:r w:rsidRPr="00DA46EF">
        <w:rPr>
          <w:rFonts w:hint="eastAsia"/>
          <w:sz w:val="24"/>
        </w:rPr>
        <w:t>也有多重表示方式，比如，假定簇内的任意点对之间的最大距离为簇的簇内距。因此，具有越高的</w:t>
      </w:r>
      <w:r w:rsidR="00AD03F5">
        <w:rPr>
          <w:rFonts w:hint="eastAsia"/>
          <w:sz w:val="24"/>
        </w:rPr>
        <w:t>Dunn</w:t>
      </w:r>
      <w:r w:rsidRPr="00DA46EF">
        <w:rPr>
          <w:rFonts w:hint="eastAsia"/>
          <w:sz w:val="24"/>
        </w:rPr>
        <w:t>指数值则表明聚类的结果越好。</w:t>
      </w:r>
    </w:p>
    <w:p w14:paraId="15A8E8CA" w14:textId="77777777" w:rsidR="00DA46EF" w:rsidRPr="00DA46EF" w:rsidRDefault="00DA46EF" w:rsidP="00DA46EF">
      <w:pPr>
        <w:spacing w:line="400" w:lineRule="exact"/>
        <w:ind w:firstLine="480"/>
        <w:rPr>
          <w:sz w:val="24"/>
        </w:rPr>
      </w:pPr>
    </w:p>
    <w:p w14:paraId="0BF74B34" w14:textId="40C690E1" w:rsidR="00DA46EF" w:rsidRPr="00DA46EF" w:rsidRDefault="00505075" w:rsidP="00A8080C">
      <w:pPr>
        <w:spacing w:line="400" w:lineRule="exact"/>
        <w:rPr>
          <w:sz w:val="24"/>
        </w:rPr>
      </w:pPr>
      <w:r>
        <w:rPr>
          <w:rFonts w:ascii="Times New Roman" w:hAnsi="Times New Roman" w:cs="Times New Roman"/>
          <w:sz w:val="24"/>
          <w:szCs w:val="24"/>
        </w:rPr>
        <w:t xml:space="preserve">    </w:t>
      </w:r>
      <w:r w:rsidR="00A8080C" w:rsidRPr="00732D9F">
        <w:rPr>
          <w:rFonts w:ascii="Times New Roman" w:hAnsi="Times New Roman" w:cs="Times New Roman" w:hint="eastAsia"/>
          <w:sz w:val="24"/>
          <w:szCs w:val="24"/>
        </w:rPr>
        <w:t>③</w:t>
      </w:r>
      <w:r w:rsidR="00DA46EF" w:rsidRPr="00DA46EF">
        <w:rPr>
          <w:rFonts w:hint="eastAsia"/>
          <w:sz w:val="24"/>
        </w:rPr>
        <w:t>轮廓系数</w:t>
      </w:r>
    </w:p>
    <w:p w14:paraId="49249BE1" w14:textId="64398247" w:rsidR="00DA46EF" w:rsidRDefault="00DA46EF" w:rsidP="00DA46EF">
      <w:pPr>
        <w:spacing w:line="400" w:lineRule="exact"/>
        <w:ind w:firstLine="480"/>
        <w:rPr>
          <w:sz w:val="24"/>
        </w:rPr>
      </w:pPr>
      <w:r w:rsidRPr="00DA46EF">
        <w:rPr>
          <w:rFonts w:hint="eastAsia"/>
          <w:sz w:val="24"/>
        </w:rPr>
        <w:t>轮廓系数是簇内点对之间的平均距离与该簇内的点到其它簇的距离的最大值的比值，其计算公式如下所示：</w:t>
      </w:r>
    </w:p>
    <w:p w14:paraId="66F67455" w14:textId="30995157" w:rsidR="0022063F" w:rsidRPr="008727D5" w:rsidRDefault="002525D6" w:rsidP="0022063F">
      <w:pPr>
        <w:spacing w:line="400" w:lineRule="atLeast"/>
        <w:ind w:firstLine="420"/>
        <w:jc w:val="right"/>
        <w:rPr>
          <w:sz w:val="24"/>
        </w:rPr>
      </w:pPr>
      <w:r w:rsidRPr="00182AEC">
        <w:rPr>
          <w:position w:val="-30"/>
        </w:rPr>
        <w:object w:dxaOrig="1560" w:dyaOrig="680" w14:anchorId="4A5CD8D0">
          <v:shape id="_x0000_i1030" type="#_x0000_t75" style="width:77.8pt;height:34.25pt" o:ole="" fillcolor="window">
            <v:imagedata r:id="rId42" o:title=""/>
          </v:shape>
          <o:OLEObject Type="Embed" ProgID="Equation.DSMT4" ShapeID="_x0000_i1030" DrawAspect="Content" ObjectID="_1552488874" r:id="rId43"/>
        </w:object>
      </w:r>
      <w:r w:rsidR="0022063F" w:rsidRPr="001629D0">
        <w:t xml:space="preserve">    </w:t>
      </w:r>
      <w:r w:rsidR="00182AEC">
        <w:tab/>
      </w:r>
      <w:r w:rsidR="00182AEC">
        <w:tab/>
      </w:r>
      <w:r w:rsidR="00182AEC">
        <w:tab/>
      </w:r>
      <w:r w:rsidR="0022063F" w:rsidRPr="001629D0">
        <w:t xml:space="preserve">       </w:t>
      </w:r>
      <w:r w:rsidR="0022063F">
        <w:rPr>
          <w:rFonts w:hint="eastAsia"/>
        </w:rPr>
        <w:t xml:space="preserve">      </w:t>
      </w:r>
      <w:r w:rsidR="0022063F">
        <w:t xml:space="preserve">   </w:t>
      </w:r>
      <w:r w:rsidR="0022063F" w:rsidRPr="008727D5">
        <w:rPr>
          <w:sz w:val="24"/>
        </w:rPr>
        <w:t xml:space="preserve"> (5.1)</w:t>
      </w:r>
    </w:p>
    <w:p w14:paraId="491413B1" w14:textId="77777777" w:rsidR="0022063F" w:rsidRPr="0022063F" w:rsidRDefault="0022063F" w:rsidP="00DA46EF">
      <w:pPr>
        <w:spacing w:line="400" w:lineRule="exact"/>
        <w:ind w:firstLine="480"/>
        <w:rPr>
          <w:sz w:val="24"/>
        </w:rPr>
      </w:pPr>
    </w:p>
    <w:p w14:paraId="7D8CA1C3" w14:textId="6C9BA385" w:rsidR="00DA46EF" w:rsidRPr="00DA46EF" w:rsidRDefault="00DA46EF" w:rsidP="00DA46EF">
      <w:pPr>
        <w:spacing w:line="400" w:lineRule="exact"/>
        <w:ind w:firstLine="480"/>
        <w:rPr>
          <w:sz w:val="24"/>
        </w:rPr>
      </w:pPr>
      <w:r w:rsidRPr="00DA46EF">
        <w:rPr>
          <w:sz w:val="24"/>
        </w:rPr>
        <w:t>​</w:t>
      </w:r>
      <w:r w:rsidRPr="00DA46EF">
        <w:rPr>
          <w:sz w:val="24"/>
        </w:rPr>
        <w:tab/>
      </w:r>
      <w:r w:rsidRPr="00DA46EF">
        <w:rPr>
          <w:sz w:val="24"/>
        </w:rPr>
        <w:tab/>
      </w:r>
      <w:r w:rsidRPr="00DA46EF">
        <w:rPr>
          <w:sz w:val="24"/>
        </w:rPr>
        <w:tab/>
      </w:r>
      <w:r w:rsidRPr="00DA46EF">
        <w:rPr>
          <w:sz w:val="24"/>
        </w:rPr>
        <w:tab/>
      </w:r>
      <w:r w:rsidRPr="00DA46EF">
        <w:rPr>
          <w:sz w:val="24"/>
        </w:rPr>
        <w:tab/>
      </w:r>
      <w:r w:rsidRPr="00DA46EF">
        <w:rPr>
          <w:sz w:val="24"/>
        </w:rPr>
        <w:tab/>
      </w:r>
      <w:r w:rsidRPr="00DA46EF">
        <w:rPr>
          <w:sz w:val="24"/>
        </w:rPr>
        <w:tab/>
      </w:r>
      <w:r w:rsidRPr="00DA46EF">
        <w:rPr>
          <w:sz w:val="24"/>
        </w:rPr>
        <w:tab/>
      </w:r>
    </w:p>
    <w:p w14:paraId="7F0C2129" w14:textId="188AADC7" w:rsidR="0083598B" w:rsidRPr="0083598B" w:rsidRDefault="00DA46EF" w:rsidP="00DA46EF">
      <w:pPr>
        <w:spacing w:line="400" w:lineRule="exact"/>
        <w:ind w:firstLine="480"/>
        <w:rPr>
          <w:sz w:val="24"/>
        </w:rPr>
      </w:pPr>
      <w:r w:rsidRPr="00DA46EF">
        <w:rPr>
          <w:rFonts w:hint="eastAsia"/>
          <w:sz w:val="24"/>
        </w:rPr>
        <w:t>其中，</w:t>
      </w:r>
      <m:oMath>
        <m:sSub>
          <m:sSubPr>
            <m:ctrlPr>
              <w:rPr>
                <w:rFonts w:ascii="Cambria Math" w:hAnsi="Cambria Math"/>
                <w:i/>
                <w:sz w:val="24"/>
              </w:rPr>
            </m:ctrlPr>
          </m:sSubPr>
          <m:e>
            <m:r>
              <w:rPr>
                <w:rFonts w:ascii="Cambria Math" w:hAnsi="Cambria Math"/>
                <w:sz w:val="24"/>
              </w:rPr>
              <m:t>a</m:t>
            </m:r>
          </m:e>
          <m:sub>
            <m:r>
              <w:rPr>
                <w:rFonts w:ascii="Cambria Math" w:hAnsi="Cambria Math"/>
                <w:sz w:val="24"/>
              </w:rPr>
              <m:t>i</m:t>
            </m:r>
          </m:sub>
        </m:sSub>
        <m:r>
          <w:rPr>
            <w:rFonts w:ascii="Cambria Math" w:hAnsi="Cambria Math"/>
            <w:sz w:val="24"/>
          </w:rPr>
          <m:t xml:space="preserve"> </m:t>
        </m:r>
      </m:oMath>
      <w:r w:rsidRPr="00DA46EF">
        <w:rPr>
          <w:rFonts w:hint="eastAsia"/>
          <w:sz w:val="24"/>
        </w:rPr>
        <w:t>表示</w:t>
      </w:r>
      <w:r w:rsidR="00A84621" w:rsidRPr="00A87F14">
        <w:rPr>
          <w:rFonts w:ascii="Times New Roman" w:hAnsi="Times New Roman" w:cs="Times New Roman"/>
          <w:i/>
          <w:sz w:val="24"/>
        </w:rPr>
        <w:t>i</w:t>
      </w:r>
      <w:r w:rsidRPr="00DA46EF">
        <w:rPr>
          <w:rFonts w:hint="eastAsia"/>
          <w:sz w:val="24"/>
        </w:rPr>
        <w:t>向量到同一簇内其他点不相似程度的平均值，</w:t>
      </w:r>
      <m:oMath>
        <m:sSub>
          <m:sSubPr>
            <m:ctrlPr>
              <w:rPr>
                <w:rFonts w:ascii="Cambria Math" w:hAnsi="Cambria Math"/>
                <w:i/>
                <w:sz w:val="24"/>
              </w:rPr>
            </m:ctrlPr>
          </m:sSubPr>
          <m:e>
            <m:r>
              <w:rPr>
                <w:rFonts w:ascii="Cambria Math" w:hAnsi="Cambria Math"/>
                <w:sz w:val="24"/>
              </w:rPr>
              <m:t>b</m:t>
            </m:r>
          </m:e>
          <m:sub>
            <m:r>
              <w:rPr>
                <w:rFonts w:ascii="Cambria Math" w:hAnsi="Cambria Math"/>
                <w:sz w:val="24"/>
              </w:rPr>
              <m:t>i</m:t>
            </m:r>
          </m:sub>
        </m:sSub>
        <m:r>
          <w:rPr>
            <w:rFonts w:ascii="Cambria Math" w:hAnsi="Cambria Math"/>
            <w:sz w:val="24"/>
          </w:rPr>
          <m:t xml:space="preserve"> </m:t>
        </m:r>
      </m:oMath>
      <w:r w:rsidRPr="00DA46EF">
        <w:rPr>
          <w:rFonts w:hint="eastAsia"/>
          <w:sz w:val="24"/>
        </w:rPr>
        <w:t>表示</w:t>
      </w:r>
      <w:r w:rsidR="00D17D41">
        <w:rPr>
          <w:rFonts w:ascii="Times New Roman" w:hAnsi="Times New Roman" w:cs="Times New Roman"/>
          <w:i/>
          <w:kern w:val="0"/>
          <w:sz w:val="24"/>
        </w:rPr>
        <w:t>i</w:t>
      </w:r>
      <w:r w:rsidRPr="00DA46EF">
        <w:rPr>
          <w:rFonts w:hint="eastAsia"/>
          <w:sz w:val="24"/>
        </w:rPr>
        <w:t>向量到其他簇的平均不相似程度的最小值。可见轮廓系数的值总是介于</w:t>
      </w:r>
      <w:r w:rsidR="00CD5C51">
        <w:rPr>
          <w:rFonts w:hint="eastAsia"/>
          <w:sz w:val="24"/>
        </w:rPr>
        <w:t>[-1,1]</w:t>
      </w:r>
      <w:r w:rsidRPr="00DA46EF">
        <w:rPr>
          <w:rFonts w:hint="eastAsia"/>
          <w:sz w:val="24"/>
        </w:rPr>
        <w:t>，越趋近于</w:t>
      </w:r>
      <w:r w:rsidRPr="00DA46EF">
        <w:rPr>
          <w:rFonts w:hint="eastAsia"/>
          <w:sz w:val="24"/>
        </w:rPr>
        <w:t>1</w:t>
      </w:r>
      <w:r w:rsidRPr="00DA46EF">
        <w:rPr>
          <w:rFonts w:hint="eastAsia"/>
          <w:sz w:val="24"/>
        </w:rPr>
        <w:t>代表内聚度和分离度都相对较优。将所有点的轮廓系数求平均，就是该聚类结果总的轮廓系数。轮廓系数适用于</w:t>
      </w:r>
      <w:r w:rsidR="00CD5C51">
        <w:rPr>
          <w:rFonts w:hint="eastAsia"/>
          <w:sz w:val="24"/>
        </w:rPr>
        <w:t>K-Means</w:t>
      </w:r>
      <w:r w:rsidRPr="00DA46EF">
        <w:rPr>
          <w:rFonts w:hint="eastAsia"/>
          <w:sz w:val="24"/>
        </w:rPr>
        <w:t>算法，也可用于确定最优的聚类数</w:t>
      </w:r>
      <w:r w:rsidR="007E5874">
        <w:rPr>
          <w:rFonts w:hint="eastAsia"/>
          <w:sz w:val="24"/>
        </w:rPr>
        <w:t>。</w:t>
      </w:r>
    </w:p>
    <w:p w14:paraId="5956F64B" w14:textId="0F88723C" w:rsidR="009D7FCC" w:rsidRDefault="004404B2" w:rsidP="009D7FCC">
      <w:pPr>
        <w:pStyle w:val="3"/>
      </w:pPr>
      <w:bookmarkStart w:id="54" w:name="_Toc478040819"/>
      <w:r>
        <w:rPr>
          <w:rFonts w:hint="eastAsia"/>
        </w:rPr>
        <w:t>外部检</w:t>
      </w:r>
      <w:r w:rsidR="009D7FCC" w:rsidRPr="00B84588">
        <w:rPr>
          <w:rFonts w:hint="eastAsia"/>
        </w:rPr>
        <w:t>验</w:t>
      </w:r>
      <w:bookmarkEnd w:id="54"/>
    </w:p>
    <w:p w14:paraId="39FD9965" w14:textId="63200806" w:rsidR="00371BF1" w:rsidRPr="00371BF1" w:rsidRDefault="00371BF1" w:rsidP="00371BF1">
      <w:pPr>
        <w:spacing w:line="400" w:lineRule="exact"/>
        <w:rPr>
          <w:sz w:val="24"/>
        </w:rPr>
      </w:pPr>
      <w:r>
        <w:rPr>
          <w:sz w:val="24"/>
        </w:rPr>
        <w:t xml:space="preserve">    </w:t>
      </w:r>
      <w:r w:rsidRPr="00371BF1">
        <w:rPr>
          <w:rFonts w:hint="eastAsia"/>
          <w:sz w:val="24"/>
        </w:rPr>
        <w:t>在外部检验中，聚</w:t>
      </w:r>
      <w:r w:rsidR="00783819">
        <w:rPr>
          <w:rFonts w:hint="eastAsia"/>
          <w:sz w:val="24"/>
        </w:rPr>
        <w:t>类结果的评估依赖于未进行聚类的数据，例如已知的类标签和外部基准</w:t>
      </w:r>
      <w:r w:rsidR="00783819">
        <w:rPr>
          <w:sz w:val="24"/>
        </w:rPr>
        <w:t>(</w:t>
      </w:r>
      <w:r w:rsidRPr="00371BF1">
        <w:rPr>
          <w:rFonts w:hint="eastAsia"/>
          <w:sz w:val="24"/>
        </w:rPr>
        <w:t>external benchmark</w:t>
      </w:r>
      <w:r w:rsidR="00783819">
        <w:rPr>
          <w:rFonts w:hint="eastAsia"/>
          <w:sz w:val="24"/>
        </w:rPr>
        <w:t>)</w:t>
      </w:r>
      <w:r w:rsidRPr="00371BF1">
        <w:rPr>
          <w:rFonts w:hint="eastAsia"/>
          <w:sz w:val="24"/>
        </w:rPr>
        <w:t>。这些基准通常是由该方面的专家设置的一组预分类的元素。因此，这些基准集通常被视为是检验的黄金标准。这些检验方法用于比较聚类结果与预定基准类之间的近似程度。由于类可能包含内部结构、属性不允许分离簇以及类可能包含异常情况等等，这些因素导致研究人员对基准集是否能够对真实数据进行有效检验产生了疑问</w:t>
      </w:r>
      <w:r w:rsidRPr="00371BF1">
        <w:rPr>
          <w:rFonts w:hint="eastAsia"/>
          <w:sz w:val="24"/>
        </w:rPr>
        <w:t>[18]</w:t>
      </w:r>
      <w:r w:rsidRPr="00371BF1">
        <w:rPr>
          <w:rFonts w:hint="eastAsia"/>
          <w:sz w:val="24"/>
        </w:rPr>
        <w:t>。</w:t>
      </w:r>
    </w:p>
    <w:p w14:paraId="04E29ECA" w14:textId="099CE30E" w:rsidR="00371BF1" w:rsidRPr="00371BF1" w:rsidRDefault="00371BF1" w:rsidP="00371BF1">
      <w:pPr>
        <w:spacing w:line="400" w:lineRule="exact"/>
        <w:ind w:firstLine="480"/>
        <w:rPr>
          <w:sz w:val="24"/>
        </w:rPr>
      </w:pPr>
      <w:r w:rsidRPr="00371BF1">
        <w:rPr>
          <w:rFonts w:hint="eastAsia"/>
          <w:sz w:val="24"/>
        </w:rPr>
        <w:t>这些方法与评估分类问题的方法相似。不同于统计被正确标记的类，这些方法统计的是同一个簇内点对之间相同标签的个数。以下是基于外部标准的评估方法：</w:t>
      </w:r>
    </w:p>
    <w:p w14:paraId="60AF7548" w14:textId="12E7F165" w:rsidR="00371BF1" w:rsidRPr="002910C8" w:rsidRDefault="002910C8" w:rsidP="002910C8">
      <w:r>
        <w:rPr>
          <w:rFonts w:ascii="Times New Roman" w:hAnsi="Times New Roman" w:cs="Times New Roman"/>
          <w:sz w:val="24"/>
          <w:szCs w:val="24"/>
        </w:rPr>
        <w:t xml:space="preserve">    </w:t>
      </w:r>
      <w:r w:rsidRPr="002910C8">
        <w:rPr>
          <w:rFonts w:ascii="Times New Roman" w:hAnsi="Times New Roman" w:cs="Times New Roman" w:hint="eastAsia"/>
          <w:sz w:val="24"/>
          <w:szCs w:val="24"/>
        </w:rPr>
        <w:t>①</w:t>
      </w:r>
      <w:r w:rsidR="00371BF1" w:rsidRPr="002910C8">
        <w:rPr>
          <w:rFonts w:hint="eastAsia"/>
          <w:sz w:val="24"/>
        </w:rPr>
        <w:t>纯</w:t>
      </w:r>
      <w:r>
        <w:rPr>
          <w:sz w:val="24"/>
        </w:rPr>
        <w:t>度</w:t>
      </w:r>
    </w:p>
    <w:p w14:paraId="373B2CFA" w14:textId="5C4E9952" w:rsidR="00371BF1" w:rsidRPr="00371BF1" w:rsidRDefault="00371BF1" w:rsidP="00371BF1">
      <w:pPr>
        <w:spacing w:line="400" w:lineRule="exact"/>
        <w:ind w:firstLine="480"/>
        <w:rPr>
          <w:sz w:val="24"/>
        </w:rPr>
      </w:pPr>
      <w:r w:rsidRPr="00371BF1">
        <w:rPr>
          <w:rFonts w:hint="eastAsia"/>
          <w:sz w:val="24"/>
        </w:rPr>
        <w:t>纯度用于衡量每个簇中包含单一类的个数</w:t>
      </w:r>
      <w:r w:rsidRPr="00371BF1">
        <w:rPr>
          <w:sz w:val="24"/>
        </w:rPr>
        <w:t>[19]</w:t>
      </w:r>
      <w:r w:rsidRPr="00371BF1">
        <w:rPr>
          <w:rFonts w:hint="eastAsia"/>
          <w:sz w:val="24"/>
        </w:rPr>
        <w:t>，换言之，纯度是用于统计当前簇中最常见的类的点的个数。将所有簇的纯度累加并除以数据集的样本数就是该数据集的纯度。纯度的计算公式如下：</w:t>
      </w:r>
    </w:p>
    <w:p w14:paraId="74394012" w14:textId="77777777" w:rsidR="00371BF1" w:rsidRPr="00371BF1" w:rsidRDefault="00371BF1" w:rsidP="00371BF1">
      <w:pPr>
        <w:spacing w:line="400" w:lineRule="exact"/>
        <w:ind w:firstLine="480"/>
        <w:rPr>
          <w:sz w:val="24"/>
        </w:rPr>
      </w:pPr>
    </w:p>
    <w:p w14:paraId="71B79FFF" w14:textId="409E7413" w:rsidR="00E7753A" w:rsidRPr="008727D5" w:rsidRDefault="000B498F" w:rsidP="00E7753A">
      <w:pPr>
        <w:spacing w:line="400" w:lineRule="atLeast"/>
        <w:ind w:firstLine="420"/>
        <w:jc w:val="right"/>
        <w:rPr>
          <w:sz w:val="24"/>
        </w:rPr>
      </w:pPr>
      <w:r w:rsidRPr="00E7753A">
        <w:rPr>
          <w:position w:val="-28"/>
        </w:rPr>
        <w:object w:dxaOrig="3040" w:dyaOrig="660" w14:anchorId="34711822">
          <v:shape id="_x0000_i1031" type="#_x0000_t75" style="width:152.15pt;height:33.1pt" o:ole="" fillcolor="window">
            <v:imagedata r:id="rId44" o:title=""/>
          </v:shape>
          <o:OLEObject Type="Embed" ProgID="Equation.DSMT4" ShapeID="_x0000_i1031" DrawAspect="Content" ObjectID="_1552488875" r:id="rId45"/>
        </w:object>
      </w:r>
      <w:r w:rsidR="00E7753A" w:rsidRPr="001629D0">
        <w:t xml:space="preserve">    </w:t>
      </w:r>
      <w:r w:rsidR="00E7753A">
        <w:tab/>
      </w:r>
      <w:r w:rsidR="00E7753A" w:rsidRPr="001629D0">
        <w:t xml:space="preserve">     </w:t>
      </w:r>
      <w:r w:rsidR="00E7753A">
        <w:rPr>
          <w:rFonts w:hint="eastAsia"/>
        </w:rPr>
        <w:t xml:space="preserve">      </w:t>
      </w:r>
      <w:r w:rsidR="00E7753A">
        <w:t xml:space="preserve">   </w:t>
      </w:r>
      <w:r w:rsidR="00E7753A" w:rsidRPr="008727D5">
        <w:rPr>
          <w:sz w:val="24"/>
        </w:rPr>
        <w:t xml:space="preserve"> (5.1)</w:t>
      </w:r>
    </w:p>
    <w:p w14:paraId="054C0516" w14:textId="6BE111B4" w:rsidR="00371BF1" w:rsidRPr="00371BF1" w:rsidRDefault="00371BF1" w:rsidP="00371BF1">
      <w:pPr>
        <w:spacing w:line="400" w:lineRule="exact"/>
        <w:ind w:firstLine="480"/>
        <w:rPr>
          <w:sz w:val="24"/>
        </w:rPr>
      </w:pPr>
    </w:p>
    <w:p w14:paraId="506BE094" w14:textId="1E3BED2F" w:rsidR="00371BF1" w:rsidRPr="00371BF1" w:rsidRDefault="00371BF1" w:rsidP="00371BF1">
      <w:pPr>
        <w:spacing w:line="400" w:lineRule="exact"/>
        <w:ind w:firstLine="480"/>
        <w:rPr>
          <w:sz w:val="24"/>
        </w:rPr>
      </w:pPr>
      <w:r w:rsidRPr="00371BF1">
        <w:rPr>
          <w:rFonts w:hint="eastAsia"/>
          <w:sz w:val="24"/>
        </w:rPr>
        <w:t>其中，</w:t>
      </w:r>
      <w:r w:rsidR="000D5857" w:rsidRPr="000D5857">
        <w:rPr>
          <w:rFonts w:hint="eastAsia"/>
          <w:i/>
          <w:sz w:val="24"/>
        </w:rPr>
        <w:t>M</w:t>
      </w:r>
      <w:r w:rsidRPr="00371BF1">
        <w:rPr>
          <w:rFonts w:hint="eastAsia"/>
          <w:sz w:val="24"/>
        </w:rPr>
        <w:t>为簇集，</w:t>
      </w:r>
      <w:r w:rsidR="000D5857" w:rsidRPr="000D5857">
        <w:rPr>
          <w:rFonts w:hint="eastAsia"/>
          <w:i/>
          <w:sz w:val="24"/>
        </w:rPr>
        <w:t>D</w:t>
      </w:r>
      <w:r w:rsidRPr="00371BF1">
        <w:rPr>
          <w:rFonts w:hint="eastAsia"/>
          <w:sz w:val="24"/>
        </w:rPr>
        <w:t>为类标签集，</w:t>
      </w:r>
      <w:r w:rsidR="000D5857" w:rsidRPr="000D5857">
        <w:rPr>
          <w:rFonts w:hint="eastAsia"/>
          <w:i/>
          <w:sz w:val="24"/>
        </w:rPr>
        <w:t>N</w:t>
      </w:r>
      <w:r w:rsidRPr="00371BF1">
        <w:rPr>
          <w:rFonts w:hint="eastAsia"/>
          <w:sz w:val="24"/>
        </w:rPr>
        <w:t>为数据集的样本数。</w:t>
      </w:r>
    </w:p>
    <w:p w14:paraId="120EC197" w14:textId="7EACA1E2" w:rsidR="00371BF1" w:rsidRPr="00371BF1" w:rsidRDefault="000320B7" w:rsidP="000320B7">
      <w:pPr>
        <w:spacing w:line="400" w:lineRule="exact"/>
        <w:rPr>
          <w:sz w:val="24"/>
        </w:rPr>
      </w:pPr>
      <w:r>
        <w:rPr>
          <w:sz w:val="24"/>
        </w:rPr>
        <w:t xml:space="preserve">    </w:t>
      </w:r>
      <w:r w:rsidRPr="00732D9F">
        <w:rPr>
          <w:rFonts w:ascii="Times New Roman" w:hAnsi="Times New Roman" w:cs="Times New Roman" w:hint="eastAsia"/>
          <w:sz w:val="24"/>
          <w:szCs w:val="24"/>
        </w:rPr>
        <w:t>②</w:t>
      </w:r>
      <w:r w:rsidR="00AA1FA2">
        <w:rPr>
          <w:rFonts w:hint="eastAsia"/>
          <w:sz w:val="24"/>
        </w:rPr>
        <w:t>Rand</w:t>
      </w:r>
      <w:r w:rsidR="00371BF1" w:rsidRPr="00371BF1">
        <w:rPr>
          <w:rFonts w:hint="eastAsia"/>
          <w:sz w:val="24"/>
        </w:rPr>
        <w:t>指数</w:t>
      </w:r>
    </w:p>
    <w:p w14:paraId="454EA900" w14:textId="624988A1" w:rsidR="00371BF1" w:rsidRPr="00371BF1" w:rsidRDefault="003A4BDC" w:rsidP="00371BF1">
      <w:pPr>
        <w:spacing w:line="400" w:lineRule="exact"/>
        <w:ind w:firstLine="480"/>
        <w:rPr>
          <w:sz w:val="24"/>
        </w:rPr>
      </w:pPr>
      <w:r>
        <w:rPr>
          <w:sz w:val="24"/>
        </w:rPr>
        <w:t>Rand</w:t>
      </w:r>
      <w:r w:rsidR="00371BF1" w:rsidRPr="00371BF1">
        <w:rPr>
          <w:rFonts w:hint="eastAsia"/>
          <w:sz w:val="24"/>
        </w:rPr>
        <w:t>用于衡量聚类簇与基准分类信息的相似度</w:t>
      </w:r>
      <w:r w:rsidR="00371BF1" w:rsidRPr="00371BF1">
        <w:rPr>
          <w:sz w:val="24"/>
        </w:rPr>
        <w:t>[20]</w:t>
      </w:r>
      <w:r w:rsidR="00371BF1" w:rsidRPr="00371BF1">
        <w:rPr>
          <w:rFonts w:hint="eastAsia"/>
          <w:sz w:val="24"/>
        </w:rPr>
        <w:t>，也可视为该算法所作出的正确决策的百分比，其计算公式突下：</w:t>
      </w:r>
    </w:p>
    <w:p w14:paraId="75B644FB" w14:textId="77777777" w:rsidR="00371BF1" w:rsidRPr="00371BF1" w:rsidRDefault="00371BF1" w:rsidP="00371BF1">
      <w:pPr>
        <w:spacing w:line="400" w:lineRule="exact"/>
        <w:ind w:firstLine="480"/>
        <w:rPr>
          <w:sz w:val="24"/>
        </w:rPr>
      </w:pPr>
    </w:p>
    <w:p w14:paraId="689B4579" w14:textId="3983BA79" w:rsidR="002525D6" w:rsidRPr="008727D5" w:rsidRDefault="00371BF1" w:rsidP="002525D6">
      <w:pPr>
        <w:spacing w:line="400" w:lineRule="atLeast"/>
        <w:ind w:firstLine="420"/>
        <w:jc w:val="right"/>
        <w:rPr>
          <w:sz w:val="24"/>
        </w:rPr>
      </w:pPr>
      <w:r w:rsidRPr="00371BF1">
        <w:rPr>
          <w:sz w:val="24"/>
        </w:rPr>
        <w:tab/>
      </w:r>
      <w:r w:rsidRPr="00371BF1">
        <w:rPr>
          <w:sz w:val="24"/>
        </w:rPr>
        <w:tab/>
      </w:r>
      <w:r w:rsidR="002525D6" w:rsidRPr="00371BF1">
        <w:rPr>
          <w:sz w:val="24"/>
        </w:rPr>
        <w:tab/>
      </w:r>
      <w:r w:rsidR="00956CA4" w:rsidRPr="00956CA4">
        <w:rPr>
          <w:position w:val="-24"/>
        </w:rPr>
        <w:object w:dxaOrig="2480" w:dyaOrig="620" w14:anchorId="4179616C">
          <v:shape id="_x0000_i1032" type="#_x0000_t75" style="width:124.25pt;height:31.95pt" o:ole="" fillcolor="window">
            <v:imagedata r:id="rId46" o:title=""/>
          </v:shape>
          <o:OLEObject Type="Embed" ProgID="Equation.DSMT4" ShapeID="_x0000_i1032" DrawAspect="Content" ObjectID="_1552488876" r:id="rId47"/>
        </w:object>
      </w:r>
      <w:r w:rsidR="002525D6" w:rsidRPr="001629D0">
        <w:t xml:space="preserve">    </w:t>
      </w:r>
      <w:r w:rsidR="00956CA4">
        <w:tab/>
      </w:r>
      <w:r w:rsidR="002525D6">
        <w:tab/>
      </w:r>
      <w:r w:rsidR="002525D6" w:rsidRPr="001629D0">
        <w:t xml:space="preserve">     </w:t>
      </w:r>
      <w:r w:rsidR="002525D6">
        <w:rPr>
          <w:rFonts w:hint="eastAsia"/>
        </w:rPr>
        <w:t xml:space="preserve">      </w:t>
      </w:r>
      <w:r w:rsidR="002525D6">
        <w:t xml:space="preserve">   </w:t>
      </w:r>
      <w:r w:rsidR="002525D6" w:rsidRPr="008727D5">
        <w:rPr>
          <w:sz w:val="24"/>
        </w:rPr>
        <w:t xml:space="preserve"> (5.1)</w:t>
      </w:r>
    </w:p>
    <w:p w14:paraId="364789B8" w14:textId="4F6A70E2" w:rsidR="00371BF1" w:rsidRPr="00371BF1" w:rsidRDefault="00371BF1" w:rsidP="00371BF1">
      <w:pPr>
        <w:spacing w:line="400" w:lineRule="exact"/>
        <w:ind w:firstLine="480"/>
        <w:rPr>
          <w:sz w:val="24"/>
        </w:rPr>
      </w:pPr>
    </w:p>
    <w:p w14:paraId="7899F759" w14:textId="3B8D6666" w:rsidR="008A314C" w:rsidRDefault="00371BF1" w:rsidP="00371BF1">
      <w:pPr>
        <w:spacing w:line="400" w:lineRule="exact"/>
        <w:ind w:firstLine="480"/>
        <w:rPr>
          <w:sz w:val="24"/>
        </w:rPr>
      </w:pPr>
      <w:r w:rsidRPr="00371BF1">
        <w:rPr>
          <w:rFonts w:hint="eastAsia"/>
          <w:sz w:val="24"/>
        </w:rPr>
        <w:t>其中，</w:t>
      </w:r>
      <w:r w:rsidR="00D874A9" w:rsidRPr="00D874A9">
        <w:rPr>
          <w:rFonts w:hint="eastAsia"/>
          <w:i/>
          <w:sz w:val="24"/>
        </w:rPr>
        <w:t>TP</w:t>
      </w:r>
      <w:r w:rsidRPr="00371BF1">
        <w:rPr>
          <w:rFonts w:hint="eastAsia"/>
          <w:sz w:val="24"/>
        </w:rPr>
        <w:t>为同一个类的点被分到同一个簇的数量，</w:t>
      </w:r>
      <w:r w:rsidR="00380A5C" w:rsidRPr="00711684">
        <w:rPr>
          <w:rFonts w:hint="eastAsia"/>
          <w:i/>
          <w:sz w:val="24"/>
        </w:rPr>
        <w:t>TN</w:t>
      </w:r>
      <w:r w:rsidRPr="00371BF1">
        <w:rPr>
          <w:rFonts w:hint="eastAsia"/>
          <w:sz w:val="24"/>
        </w:rPr>
        <w:t>为不同类的点被分到不同簇的数量，</w:t>
      </w:r>
      <w:r w:rsidR="008362B6" w:rsidRPr="008362B6">
        <w:rPr>
          <w:rFonts w:hint="eastAsia"/>
          <w:i/>
          <w:sz w:val="24"/>
        </w:rPr>
        <w:t>FP</w:t>
      </w:r>
      <w:r w:rsidRPr="00371BF1">
        <w:rPr>
          <w:rFonts w:hint="eastAsia"/>
          <w:sz w:val="24"/>
        </w:rPr>
        <w:t>为不同类的点被分到同一个簇的数量，</w:t>
      </w:r>
      <w:r w:rsidR="00654595" w:rsidRPr="008C1555">
        <w:rPr>
          <w:rFonts w:hint="eastAsia"/>
          <w:i/>
          <w:sz w:val="24"/>
        </w:rPr>
        <w:t>FN</w:t>
      </w:r>
      <w:r w:rsidRPr="00371BF1">
        <w:rPr>
          <w:rFonts w:hint="eastAsia"/>
          <w:sz w:val="24"/>
        </w:rPr>
        <w:t>为同一类的点被分到不同簇的数量。</w:t>
      </w:r>
      <w:r w:rsidR="001D2010">
        <w:rPr>
          <w:rFonts w:hint="eastAsia"/>
          <w:sz w:val="24"/>
        </w:rPr>
        <w:t>Rand</w:t>
      </w:r>
      <w:r w:rsidRPr="00371BF1">
        <w:rPr>
          <w:rFonts w:hint="eastAsia"/>
          <w:sz w:val="24"/>
        </w:rPr>
        <w:t>指数存在的一个问题是</w:t>
      </w:r>
      <w:r w:rsidR="00C1495E" w:rsidRPr="00D40884">
        <w:rPr>
          <w:rFonts w:hint="eastAsia"/>
          <w:i/>
          <w:sz w:val="24"/>
        </w:rPr>
        <w:t>FP</w:t>
      </w:r>
      <w:r w:rsidRPr="00371BF1">
        <w:rPr>
          <w:rFonts w:hint="eastAsia"/>
          <w:sz w:val="24"/>
        </w:rPr>
        <w:t>和</w:t>
      </w:r>
      <w:r w:rsidR="00C1495E" w:rsidRPr="00D40884">
        <w:rPr>
          <w:rFonts w:hint="eastAsia"/>
          <w:i/>
          <w:sz w:val="24"/>
        </w:rPr>
        <w:t>FN</w:t>
      </w:r>
      <w:r w:rsidRPr="00371BF1">
        <w:rPr>
          <w:rFonts w:hint="eastAsia"/>
          <w:sz w:val="24"/>
        </w:rPr>
        <w:t>具有相同的权重。这对于某些聚类算法而言可能是不期望的特性，下面的</w:t>
      </w:r>
      <w:r w:rsidRPr="00371BF1">
        <w:rPr>
          <w:rFonts w:hint="eastAsia"/>
          <w:sz w:val="24"/>
        </w:rPr>
        <w:t>F-measure</w:t>
      </w:r>
      <w:r w:rsidRPr="00371BF1">
        <w:rPr>
          <w:rFonts w:hint="eastAsia"/>
          <w:sz w:val="24"/>
        </w:rPr>
        <w:t>会解决这个问题。</w:t>
      </w:r>
    </w:p>
    <w:p w14:paraId="1AC54CAA" w14:textId="496B87A5" w:rsidR="005D37BD" w:rsidRPr="005D37BD" w:rsidRDefault="005D37BD" w:rsidP="005D37BD">
      <w:pPr>
        <w:spacing w:line="400" w:lineRule="exact"/>
        <w:rPr>
          <w:sz w:val="24"/>
        </w:rPr>
      </w:pPr>
      <w:r>
        <w:rPr>
          <w:rFonts w:ascii="Times New Roman" w:hAnsi="Times New Roman" w:cs="Times New Roman"/>
          <w:sz w:val="24"/>
          <w:szCs w:val="24"/>
        </w:rPr>
        <w:t xml:space="preserve">   </w:t>
      </w:r>
      <w:r w:rsidRPr="00732D9F">
        <w:rPr>
          <w:rFonts w:ascii="Times New Roman" w:hAnsi="Times New Roman" w:cs="Times New Roman" w:hint="eastAsia"/>
          <w:sz w:val="24"/>
          <w:szCs w:val="24"/>
        </w:rPr>
        <w:t>③</w:t>
      </w:r>
      <w:r w:rsidRPr="005D37BD">
        <w:rPr>
          <w:sz w:val="24"/>
        </w:rPr>
        <w:t>F-measure</w:t>
      </w:r>
    </w:p>
    <w:p w14:paraId="26C557F8" w14:textId="5FAC05C4" w:rsidR="005D37BD" w:rsidRDefault="00EC1586" w:rsidP="005D37BD">
      <w:pPr>
        <w:spacing w:line="400" w:lineRule="exact"/>
        <w:ind w:firstLine="480"/>
        <w:rPr>
          <w:sz w:val="24"/>
        </w:rPr>
      </w:pPr>
      <w:r>
        <w:rPr>
          <w:rFonts w:hint="eastAsia"/>
          <w:sz w:val="24"/>
        </w:rPr>
        <w:t>F-measure</w:t>
      </w:r>
      <w:r w:rsidR="005D37BD" w:rsidRPr="005D37BD">
        <w:rPr>
          <w:rFonts w:hint="eastAsia"/>
          <w:sz w:val="24"/>
        </w:rPr>
        <w:t>通过参数</w:t>
      </w:r>
      <m:oMath>
        <m:r>
          <w:rPr>
            <w:rFonts w:ascii="Cambria Math" w:hAnsi="Cambria Math"/>
            <w:sz w:val="24"/>
          </w:rPr>
          <m:t xml:space="preserve"> β </m:t>
        </m:r>
      </m:oMath>
      <w:r w:rsidR="005D37BD" w:rsidRPr="005D37BD">
        <w:rPr>
          <w:rFonts w:hint="eastAsia"/>
          <w:sz w:val="24"/>
        </w:rPr>
        <w:t>来对召回度进行加权从而平衡</w:t>
      </w:r>
      <w:r w:rsidR="003455C5" w:rsidRPr="00F37844">
        <w:rPr>
          <w:rFonts w:hint="eastAsia"/>
          <w:i/>
          <w:sz w:val="24"/>
        </w:rPr>
        <w:t>FN</w:t>
      </w:r>
      <w:r w:rsidR="005D37BD" w:rsidRPr="005D37BD">
        <w:rPr>
          <w:rFonts w:hint="eastAsia"/>
          <w:sz w:val="24"/>
        </w:rPr>
        <w:t>的分布</w:t>
      </w:r>
      <w:r w:rsidR="005D37BD" w:rsidRPr="005D37BD">
        <w:rPr>
          <w:rFonts w:hint="eastAsia"/>
          <w:sz w:val="24"/>
        </w:rPr>
        <w:t>[21]</w:t>
      </w:r>
      <w:r w:rsidR="005D37BD" w:rsidRPr="005D37BD">
        <w:rPr>
          <w:rFonts w:hint="eastAsia"/>
          <w:sz w:val="24"/>
        </w:rPr>
        <w:t>，精度和召回度的计算公式如下：</w:t>
      </w:r>
    </w:p>
    <w:p w14:paraId="6523060B" w14:textId="6A5B567F" w:rsidR="001A4F04" w:rsidRPr="008727D5" w:rsidRDefault="001A4F04" w:rsidP="001A4F04">
      <w:pPr>
        <w:spacing w:line="400" w:lineRule="atLeast"/>
        <w:ind w:firstLine="420"/>
        <w:jc w:val="right"/>
        <w:rPr>
          <w:sz w:val="24"/>
        </w:rPr>
      </w:pPr>
      <w:r w:rsidRPr="00371BF1">
        <w:rPr>
          <w:sz w:val="24"/>
        </w:rPr>
        <w:tab/>
      </w:r>
      <w:r w:rsidRPr="00956CA4">
        <w:rPr>
          <w:position w:val="-24"/>
        </w:rPr>
        <w:object w:dxaOrig="1300" w:dyaOrig="620" w14:anchorId="073A5D89">
          <v:shape id="_x0000_i1033" type="#_x0000_t75" style="width:65.05pt;height:31.95pt" o:ole="" fillcolor="window">
            <v:imagedata r:id="rId48" o:title=""/>
          </v:shape>
          <o:OLEObject Type="Embed" ProgID="Equation.DSMT4" ShapeID="_x0000_i1033" DrawAspect="Content" ObjectID="_1552488877" r:id="rId49"/>
        </w:object>
      </w:r>
      <w:r w:rsidRPr="001629D0">
        <w:t xml:space="preserve">    </w:t>
      </w:r>
      <w:r>
        <w:tab/>
      </w:r>
      <w:r>
        <w:tab/>
      </w:r>
      <w:r w:rsidRPr="001629D0">
        <w:t xml:space="preserve">     </w:t>
      </w:r>
      <w:r>
        <w:rPr>
          <w:rFonts w:hint="eastAsia"/>
        </w:rPr>
        <w:t xml:space="preserve">      </w:t>
      </w:r>
      <w:r>
        <w:t xml:space="preserve">   </w:t>
      </w:r>
      <w:r w:rsidRPr="008727D5">
        <w:rPr>
          <w:sz w:val="24"/>
        </w:rPr>
        <w:t xml:space="preserve"> (5.1)</w:t>
      </w:r>
    </w:p>
    <w:p w14:paraId="0BB3AF1B" w14:textId="77777777" w:rsidR="001A4F04" w:rsidRPr="005D37BD" w:rsidRDefault="001A4F04" w:rsidP="005D37BD">
      <w:pPr>
        <w:spacing w:line="400" w:lineRule="exact"/>
        <w:ind w:firstLine="480"/>
        <w:rPr>
          <w:sz w:val="24"/>
        </w:rPr>
      </w:pPr>
    </w:p>
    <w:p w14:paraId="05F10DC7" w14:textId="5EAB2CDD" w:rsidR="00B2464B" w:rsidRPr="008727D5" w:rsidRDefault="00B2464B" w:rsidP="00B2464B">
      <w:pPr>
        <w:spacing w:line="400" w:lineRule="atLeast"/>
        <w:ind w:firstLine="420"/>
        <w:jc w:val="right"/>
        <w:rPr>
          <w:sz w:val="24"/>
        </w:rPr>
      </w:pPr>
      <w:r w:rsidRPr="00371BF1">
        <w:rPr>
          <w:sz w:val="24"/>
        </w:rPr>
        <w:tab/>
      </w:r>
      <w:r w:rsidRPr="00956CA4">
        <w:rPr>
          <w:position w:val="-24"/>
        </w:rPr>
        <w:object w:dxaOrig="1340" w:dyaOrig="620" w14:anchorId="69C6AD3E">
          <v:shape id="_x0000_i1034" type="#_x0000_t75" style="width:67.35pt;height:31.95pt" o:ole="" fillcolor="window">
            <v:imagedata r:id="rId50" o:title=""/>
          </v:shape>
          <o:OLEObject Type="Embed" ProgID="Equation.DSMT4" ShapeID="_x0000_i1034" DrawAspect="Content" ObjectID="_1552488878" r:id="rId51"/>
        </w:object>
      </w:r>
      <w:r w:rsidRPr="001629D0">
        <w:t xml:space="preserve">    </w:t>
      </w:r>
      <w:r>
        <w:tab/>
      </w:r>
      <w:r>
        <w:tab/>
      </w:r>
      <w:r w:rsidRPr="001629D0">
        <w:t xml:space="preserve">     </w:t>
      </w:r>
      <w:r>
        <w:rPr>
          <w:rFonts w:hint="eastAsia"/>
        </w:rPr>
        <w:t xml:space="preserve">      </w:t>
      </w:r>
      <w:r>
        <w:t xml:space="preserve">   </w:t>
      </w:r>
      <w:r w:rsidRPr="008727D5">
        <w:rPr>
          <w:sz w:val="24"/>
        </w:rPr>
        <w:t xml:space="preserve"> (5.1)</w:t>
      </w:r>
    </w:p>
    <w:p w14:paraId="7330D18C" w14:textId="77777777" w:rsidR="005D37BD" w:rsidRPr="005D37BD" w:rsidRDefault="005D37BD" w:rsidP="005D37BD">
      <w:pPr>
        <w:spacing w:line="400" w:lineRule="exact"/>
        <w:ind w:firstLine="480"/>
        <w:rPr>
          <w:sz w:val="24"/>
        </w:rPr>
      </w:pPr>
    </w:p>
    <w:p w14:paraId="32E3D52E" w14:textId="39644186" w:rsidR="005D37BD" w:rsidRPr="005D37BD" w:rsidRDefault="005D37BD" w:rsidP="005D37BD">
      <w:pPr>
        <w:spacing w:line="400" w:lineRule="exact"/>
        <w:ind w:firstLine="480"/>
        <w:rPr>
          <w:sz w:val="24"/>
        </w:rPr>
      </w:pPr>
      <w:r w:rsidRPr="005D37BD">
        <w:rPr>
          <w:rFonts w:hint="eastAsia"/>
          <w:sz w:val="24"/>
        </w:rPr>
        <w:t>其中</w:t>
      </w:r>
      <w:r w:rsidR="005C1632" w:rsidRPr="00300D1C">
        <w:rPr>
          <w:rFonts w:hint="eastAsia"/>
          <w:i/>
          <w:sz w:val="24"/>
        </w:rPr>
        <w:t>P</w:t>
      </w:r>
      <w:r w:rsidRPr="005D37BD">
        <w:rPr>
          <w:rFonts w:hint="eastAsia"/>
          <w:sz w:val="24"/>
        </w:rPr>
        <w:t>是精度，</w:t>
      </w:r>
      <w:r w:rsidR="00584ED9" w:rsidRPr="00EE4E9F">
        <w:rPr>
          <w:rFonts w:hint="eastAsia"/>
          <w:i/>
          <w:sz w:val="24"/>
        </w:rPr>
        <w:t>R</w:t>
      </w:r>
      <w:r w:rsidRPr="005D37BD">
        <w:rPr>
          <w:rFonts w:hint="eastAsia"/>
          <w:sz w:val="24"/>
        </w:rPr>
        <w:t>是召回度。结合精度和召回度，</w:t>
      </w:r>
      <w:r w:rsidR="001B5C4F">
        <w:rPr>
          <w:rFonts w:hint="eastAsia"/>
          <w:sz w:val="24"/>
        </w:rPr>
        <w:t>F-measure</w:t>
      </w:r>
      <w:r w:rsidRPr="005D37BD">
        <w:rPr>
          <w:rFonts w:hint="eastAsia"/>
          <w:sz w:val="24"/>
        </w:rPr>
        <w:t>的计算公式如下：</w:t>
      </w:r>
    </w:p>
    <w:p w14:paraId="69762026" w14:textId="77777777" w:rsidR="005D37BD" w:rsidRPr="005D37BD" w:rsidRDefault="005D37BD" w:rsidP="005D37BD">
      <w:pPr>
        <w:spacing w:line="400" w:lineRule="exact"/>
        <w:ind w:firstLine="480"/>
        <w:rPr>
          <w:sz w:val="24"/>
        </w:rPr>
      </w:pPr>
    </w:p>
    <w:p w14:paraId="0C1A22E8" w14:textId="4BFA2963" w:rsidR="00B2464B" w:rsidRPr="008727D5" w:rsidRDefault="00B2464B" w:rsidP="00B2464B">
      <w:pPr>
        <w:spacing w:line="400" w:lineRule="atLeast"/>
        <w:ind w:firstLine="420"/>
        <w:jc w:val="right"/>
        <w:rPr>
          <w:sz w:val="24"/>
        </w:rPr>
      </w:pPr>
      <w:r w:rsidRPr="00371BF1">
        <w:rPr>
          <w:sz w:val="24"/>
        </w:rPr>
        <w:tab/>
      </w:r>
      <w:r w:rsidR="00565CCD" w:rsidRPr="00565CCD">
        <w:rPr>
          <w:position w:val="-28"/>
        </w:rPr>
        <w:object w:dxaOrig="1900" w:dyaOrig="700" w14:anchorId="789F234C">
          <v:shape id="_x0000_i1035" type="#_x0000_t75" style="width:94.65pt;height:34.85pt" o:ole="" fillcolor="window">
            <v:imagedata r:id="rId52" o:title=""/>
          </v:shape>
          <o:OLEObject Type="Embed" ProgID="Equation.DSMT4" ShapeID="_x0000_i1035" DrawAspect="Content" ObjectID="_1552488879" r:id="rId53"/>
        </w:object>
      </w:r>
      <w:r w:rsidRPr="001629D0">
        <w:t xml:space="preserve">    </w:t>
      </w:r>
      <w:r>
        <w:tab/>
      </w:r>
      <w:r>
        <w:tab/>
      </w:r>
      <w:r w:rsidRPr="001629D0">
        <w:t xml:space="preserve">     </w:t>
      </w:r>
      <w:r>
        <w:rPr>
          <w:rFonts w:hint="eastAsia"/>
        </w:rPr>
        <w:t xml:space="preserve">      </w:t>
      </w:r>
      <w:r>
        <w:t xml:space="preserve">   </w:t>
      </w:r>
      <w:r w:rsidRPr="008727D5">
        <w:rPr>
          <w:sz w:val="24"/>
        </w:rPr>
        <w:t xml:space="preserve"> (5.1)</w:t>
      </w:r>
    </w:p>
    <w:p w14:paraId="1644BAB6" w14:textId="77777777" w:rsidR="005D37BD" w:rsidRPr="005D37BD" w:rsidRDefault="005D37BD" w:rsidP="005D37BD">
      <w:pPr>
        <w:spacing w:line="400" w:lineRule="exact"/>
        <w:ind w:firstLine="480"/>
        <w:rPr>
          <w:sz w:val="24"/>
        </w:rPr>
      </w:pPr>
    </w:p>
    <w:p w14:paraId="45B300E6" w14:textId="71397062" w:rsidR="008A314C" w:rsidRDefault="005D37BD" w:rsidP="005D37BD">
      <w:pPr>
        <w:spacing w:line="400" w:lineRule="exact"/>
        <w:ind w:firstLine="480"/>
        <w:rPr>
          <w:sz w:val="24"/>
        </w:rPr>
      </w:pPr>
      <w:r w:rsidRPr="005D37BD">
        <w:rPr>
          <w:rFonts w:hint="eastAsia"/>
          <w:sz w:val="24"/>
        </w:rPr>
        <w:t>其中，</w:t>
      </w:r>
      <m:oMath>
        <m:r>
          <w:rPr>
            <w:rFonts w:ascii="Cambria Math" w:hAnsi="Cambria Math"/>
            <w:kern w:val="0"/>
            <w:sz w:val="24"/>
          </w:rPr>
          <m:t>β</m:t>
        </m:r>
        <m:r>
          <w:rPr>
            <w:rFonts w:ascii="Cambria Math" w:hAnsi="Cambria Math"/>
            <w:kern w:val="0"/>
            <w:sz w:val="24"/>
          </w:rPr>
          <m:t xml:space="preserve">=0 </m:t>
        </m:r>
      </m:oMath>
      <w:r w:rsidRPr="005D37BD">
        <w:rPr>
          <w:rFonts w:hint="eastAsia"/>
          <w:sz w:val="24"/>
        </w:rPr>
        <w:t>时，</w:t>
      </w:r>
      <m:oMath>
        <m:sSub>
          <m:sSubPr>
            <m:ctrlPr>
              <w:rPr>
                <w:rFonts w:ascii="Cambria Math" w:hAnsi="Cambria Math"/>
                <w:i/>
                <w:kern w:val="0"/>
                <w:sz w:val="24"/>
              </w:rPr>
            </m:ctrlPr>
          </m:sSubPr>
          <m:e>
            <m:r>
              <w:rPr>
                <w:rFonts w:ascii="Cambria Math" w:hAnsi="Cambria Math"/>
                <w:kern w:val="0"/>
                <w:sz w:val="24"/>
              </w:rPr>
              <m:t>F</m:t>
            </m:r>
          </m:e>
          <m:sub>
            <m:r>
              <w:rPr>
                <w:rFonts w:ascii="Cambria Math" w:hAnsi="Cambria Math"/>
                <w:kern w:val="0"/>
                <w:sz w:val="24"/>
              </w:rPr>
              <m:t>0</m:t>
            </m:r>
          </m:sub>
        </m:sSub>
        <m:r>
          <w:rPr>
            <w:rFonts w:ascii="Cambria Math" w:hAnsi="Cambria Math"/>
            <w:kern w:val="0"/>
            <w:sz w:val="24"/>
          </w:rPr>
          <m:t>=P</m:t>
        </m:r>
      </m:oMath>
      <w:r w:rsidRPr="005D37BD">
        <w:rPr>
          <w:rFonts w:hint="eastAsia"/>
          <w:sz w:val="24"/>
        </w:rPr>
        <w:t>。换言之，当</w:t>
      </w:r>
      <m:oMath>
        <m:r>
          <w:rPr>
            <w:rFonts w:ascii="Cambria Math" w:hAnsi="Cambria Math"/>
            <w:sz w:val="24"/>
          </w:rPr>
          <m:t xml:space="preserve"> </m:t>
        </m:r>
        <m:r>
          <w:rPr>
            <w:rFonts w:ascii="Cambria Math" w:hAnsi="Cambria Math"/>
            <w:kern w:val="0"/>
            <w:sz w:val="24"/>
          </w:rPr>
          <m:t xml:space="preserve">β=0 </m:t>
        </m:r>
      </m:oMath>
      <w:r w:rsidRPr="005D37BD">
        <w:rPr>
          <w:rFonts w:hint="eastAsia"/>
          <w:sz w:val="24"/>
        </w:rPr>
        <w:t>时，召回度对</w:t>
      </w:r>
      <w:r w:rsidRPr="005D37BD">
        <w:rPr>
          <w:rFonts w:hint="eastAsia"/>
          <w:sz w:val="24"/>
        </w:rPr>
        <w:t>F-measur</w:t>
      </w:r>
      <w:r w:rsidR="00B54741">
        <w:rPr>
          <w:rFonts w:hint="eastAsia"/>
          <w:sz w:val="24"/>
        </w:rPr>
        <w:t>e</w:t>
      </w:r>
      <w:r w:rsidRPr="005D37BD">
        <w:rPr>
          <w:rFonts w:hint="eastAsia"/>
          <w:sz w:val="24"/>
        </w:rPr>
        <w:t>无影响。随着</w:t>
      </w:r>
      <m:oMath>
        <m:r>
          <w:rPr>
            <w:rFonts w:ascii="Cambria Math" w:hAnsi="Cambria Math"/>
            <w:kern w:val="0"/>
            <w:sz w:val="24"/>
          </w:rPr>
          <m:t xml:space="preserve"> β </m:t>
        </m:r>
      </m:oMath>
      <w:r w:rsidRPr="005D37BD">
        <w:rPr>
          <w:rFonts w:hint="eastAsia"/>
          <w:sz w:val="24"/>
        </w:rPr>
        <w:t>的增加，召回度在</w:t>
      </w:r>
      <w:r w:rsidRPr="005D37BD">
        <w:rPr>
          <w:rFonts w:hint="eastAsia"/>
          <w:sz w:val="24"/>
        </w:rPr>
        <w:t xml:space="preserve">F-measure </w:t>
      </w:r>
      <w:r w:rsidRPr="005D37BD">
        <w:rPr>
          <w:rFonts w:hint="eastAsia"/>
          <w:sz w:val="24"/>
        </w:rPr>
        <w:t>的权重也在增加。</w:t>
      </w:r>
    </w:p>
    <w:p w14:paraId="6A30D2F5" w14:textId="77777777" w:rsidR="00777AEA" w:rsidRDefault="00777AEA" w:rsidP="00777AEA">
      <w:pPr>
        <w:pStyle w:val="2"/>
      </w:pPr>
      <w:bookmarkStart w:id="55" w:name="_Toc478040820"/>
      <w:r>
        <w:rPr>
          <w:rFonts w:hint="eastAsia"/>
        </w:rPr>
        <w:t>本章</w:t>
      </w:r>
      <w:r>
        <w:t>小结</w:t>
      </w:r>
      <w:bookmarkEnd w:id="55"/>
    </w:p>
    <w:p w14:paraId="64898295" w14:textId="31BDD8E7" w:rsidR="008A314C" w:rsidRDefault="00986D12" w:rsidP="008A314C">
      <w:pPr>
        <w:spacing w:line="400" w:lineRule="exact"/>
        <w:ind w:firstLine="480"/>
        <w:rPr>
          <w:sz w:val="24"/>
        </w:rPr>
      </w:pPr>
      <w:r w:rsidRPr="00986D12">
        <w:rPr>
          <w:rFonts w:hint="eastAsia"/>
          <w:sz w:val="24"/>
        </w:rPr>
        <w:t>本章主要概述了聚类分析的相关信息，首先对聚类分析的定义作了详细说明，介绍了几种主流的聚类模型，主要包括连通性模型、中心性模型、分布模型、密度模型以及子空间模型等等；其次，详细介绍了主流的聚类分析算法，主要包括层次聚类算法、基于</w:t>
      </w:r>
      <w:r w:rsidR="008E77D0">
        <w:rPr>
          <w:rFonts w:hint="eastAsia"/>
          <w:sz w:val="24"/>
        </w:rPr>
        <w:t>中</w:t>
      </w:r>
      <w:r w:rsidRPr="00986D12">
        <w:rPr>
          <w:rFonts w:hint="eastAsia"/>
          <w:sz w:val="24"/>
        </w:rPr>
        <w:t>心的聚类算法、基于分布的聚类算法以及基于密度的聚类算法，并且列出了代表算法的适用性和优缺点；再次，介绍了聚类分析常用的评价标准；最后，详细介绍了聚类分析的评估检验方法，主要包括内部检验和外部检验。</w:t>
      </w:r>
    </w:p>
    <w:p w14:paraId="435F4EC8" w14:textId="77777777" w:rsidR="002C5BFA" w:rsidRDefault="002C5BFA" w:rsidP="008A314C">
      <w:pPr>
        <w:spacing w:line="400" w:lineRule="exact"/>
        <w:ind w:firstLine="480"/>
        <w:rPr>
          <w:sz w:val="24"/>
        </w:rPr>
      </w:pPr>
    </w:p>
    <w:p w14:paraId="680716FF" w14:textId="01450A72" w:rsidR="002C5BFA" w:rsidRPr="006C6594" w:rsidRDefault="00D03F26" w:rsidP="002C5BFA">
      <w:pPr>
        <w:spacing w:line="400" w:lineRule="exact"/>
        <w:ind w:firstLine="420"/>
        <w:rPr>
          <w:rFonts w:ascii="Times New Roman" w:hAnsi="Times New Roman" w:cs="Times New Roman"/>
          <w:sz w:val="24"/>
        </w:rPr>
      </w:pPr>
      <w:r w:rsidRPr="00FF7175">
        <w:rPr>
          <w:rFonts w:hint="eastAsia"/>
          <w:sz w:val="24"/>
        </w:rPr>
        <w:t>示</w:t>
      </w:r>
      <w:r w:rsidRPr="00FF7175">
        <w:rPr>
          <w:rFonts w:hint="eastAsia"/>
          <w:sz w:val="24"/>
          <w:vertAlign w:val="superscript"/>
        </w:rPr>
        <w:t>[18]</w:t>
      </w:r>
      <w:r w:rsidRPr="00FF7175">
        <w:rPr>
          <w:rFonts w:hint="eastAsia"/>
          <w:sz w:val="24"/>
        </w:rPr>
        <w:t>：</w:t>
      </w:r>
    </w:p>
    <w:p w14:paraId="24B14BC4" w14:textId="450EE4F4" w:rsidR="002C5BFA" w:rsidRDefault="00D03F26" w:rsidP="002C5BFA">
      <w:pPr>
        <w:spacing w:line="400" w:lineRule="exact"/>
        <w:ind w:firstLine="420"/>
        <w:rPr>
          <w:rFonts w:ascii="Times New Roman" w:hAnsi="Times New Roman" w:cs="Times New Roman"/>
          <w:sz w:val="24"/>
          <w:szCs w:val="24"/>
        </w:rPr>
      </w:pPr>
      <w:r w:rsidRPr="006C6594">
        <w:rPr>
          <w:rFonts w:ascii="Times New Roman" w:hAnsi="Times New Roman" w:cs="Times New Roman"/>
          <w:sz w:val="24"/>
        </w:rPr>
        <w:t>征</w:t>
      </w:r>
      <w:r w:rsidRPr="006C6594">
        <w:rPr>
          <w:rFonts w:ascii="Times New Roman" w:hAnsi="Times New Roman" w:cs="Times New Roman"/>
          <w:sz w:val="24"/>
          <w:vertAlign w:val="superscript"/>
        </w:rPr>
        <w:t>[19]</w:t>
      </w:r>
      <w:bookmarkEnd w:id="45"/>
    </w:p>
    <w:p w14:paraId="3527333A" w14:textId="3A0FCDC5" w:rsidR="00C80090" w:rsidRDefault="00D03F26" w:rsidP="002C5BFA">
      <w:pPr>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献</w:t>
      </w:r>
      <w:r w:rsidR="001838FC">
        <w:rPr>
          <w:rFonts w:ascii="Times New Roman" w:hAnsi="Times New Roman" w:cs="Times New Roman"/>
          <w:sz w:val="24"/>
          <w:szCs w:val="24"/>
        </w:rPr>
        <w:fldChar w:fldCharType="begin"/>
      </w:r>
      <w:r w:rsidR="001838FC">
        <w:rPr>
          <w:rFonts w:ascii="Times New Roman" w:hAnsi="Times New Roman" w:cs="Times New Roman"/>
          <w:sz w:val="24"/>
          <w:szCs w:val="24"/>
        </w:rPr>
        <w:instrText xml:space="preserve"> </w:instrText>
      </w:r>
      <w:r w:rsidR="001838FC">
        <w:rPr>
          <w:rFonts w:ascii="Times New Roman" w:hAnsi="Times New Roman" w:cs="Times New Roman" w:hint="eastAsia"/>
          <w:sz w:val="24"/>
          <w:szCs w:val="24"/>
        </w:rPr>
        <w:instrText>REF _Ref445030274 \r \h</w:instrText>
      </w:r>
      <w:r w:rsidR="001838FC">
        <w:rPr>
          <w:rFonts w:ascii="Times New Roman" w:hAnsi="Times New Roman" w:cs="Times New Roman"/>
          <w:sz w:val="24"/>
          <w:szCs w:val="24"/>
        </w:rPr>
        <w:instrText xml:space="preserve"> </w:instrText>
      </w:r>
      <w:r w:rsidR="001838FC">
        <w:rPr>
          <w:rFonts w:ascii="Times New Roman" w:hAnsi="Times New Roman" w:cs="Times New Roman"/>
          <w:sz w:val="24"/>
          <w:szCs w:val="24"/>
        </w:rPr>
      </w:r>
      <w:r w:rsidR="001838FC">
        <w:rPr>
          <w:rFonts w:ascii="Times New Roman" w:hAnsi="Times New Roman" w:cs="Times New Roman"/>
          <w:sz w:val="24"/>
          <w:szCs w:val="24"/>
        </w:rPr>
        <w:fldChar w:fldCharType="separate"/>
      </w:r>
      <w:r w:rsidR="00176310">
        <w:rPr>
          <w:rFonts w:ascii="Times New Roman" w:hAnsi="Times New Roman" w:cs="Times New Roman"/>
          <w:sz w:val="24"/>
          <w:szCs w:val="24"/>
        </w:rPr>
        <w:t>[65]</w:t>
      </w:r>
      <w:r w:rsidR="001838FC">
        <w:rPr>
          <w:rFonts w:ascii="Times New Roman" w:hAnsi="Times New Roman" w:cs="Times New Roman"/>
          <w:sz w:val="24"/>
          <w:szCs w:val="24"/>
        </w:rPr>
        <w:fldChar w:fldCharType="end"/>
      </w:r>
      <w:r>
        <w:rPr>
          <w:rFonts w:ascii="Times New Roman" w:hAnsi="Times New Roman" w:cs="Times New Roman" w:hint="eastAsia"/>
          <w:sz w:val="24"/>
          <w:szCs w:val="24"/>
        </w:rPr>
        <w:t>，</w:t>
      </w:r>
    </w:p>
    <w:p w14:paraId="3BE50E8A" w14:textId="2C563B41" w:rsidR="00D03F26" w:rsidRPr="00D5767A" w:rsidRDefault="00D5767A" w:rsidP="00D5767A">
      <w:pPr>
        <w:spacing w:line="400" w:lineRule="exact"/>
        <w:rPr>
          <w:rFonts w:ascii="Times New Roman" w:hAnsi="Times New Roman" w:cs="Times New Roman"/>
          <w:sz w:val="24"/>
          <w:szCs w:val="24"/>
        </w:rPr>
      </w:pPr>
      <w:r w:rsidRPr="00D5767A">
        <w:rPr>
          <w:rFonts w:ascii="Times New Roman" w:hAnsi="Times New Roman" w:cs="Times New Roman"/>
          <w:sz w:val="24"/>
          <w:szCs w:val="24"/>
        </w:rPr>
        <w:lastRenderedPageBreak/>
        <w:t>小</w:t>
      </w:r>
      <w:r w:rsidRPr="00D5767A">
        <w:rPr>
          <w:rFonts w:ascii="Times New Roman" w:hAnsi="Times New Roman" w:cs="Times New Roman"/>
          <w:sz w:val="24"/>
          <w:szCs w:val="24"/>
          <w:vertAlign w:val="superscript"/>
        </w:rPr>
        <w:fldChar w:fldCharType="begin"/>
      </w:r>
      <w:r w:rsidRPr="00D5767A">
        <w:rPr>
          <w:rFonts w:ascii="Times New Roman" w:hAnsi="Times New Roman" w:cs="Times New Roman"/>
          <w:sz w:val="24"/>
          <w:szCs w:val="24"/>
          <w:vertAlign w:val="superscript"/>
        </w:rPr>
        <w:instrText xml:space="preserve"> REF _Ref444978150 \r \h  \* MERGEFORMAT </w:instrText>
      </w:r>
      <w:r w:rsidRPr="00D5767A">
        <w:rPr>
          <w:rFonts w:ascii="Times New Roman" w:hAnsi="Times New Roman" w:cs="Times New Roman"/>
          <w:sz w:val="24"/>
          <w:szCs w:val="24"/>
          <w:vertAlign w:val="superscript"/>
        </w:rPr>
      </w:r>
      <w:r w:rsidRPr="00D5767A">
        <w:rPr>
          <w:rFonts w:ascii="Times New Roman" w:hAnsi="Times New Roman" w:cs="Times New Roman"/>
          <w:sz w:val="24"/>
          <w:szCs w:val="24"/>
          <w:vertAlign w:val="superscript"/>
        </w:rPr>
        <w:fldChar w:fldCharType="separate"/>
      </w:r>
      <w:r w:rsidR="00176310">
        <w:rPr>
          <w:rFonts w:ascii="Times New Roman" w:hAnsi="Times New Roman" w:cs="Times New Roman"/>
          <w:sz w:val="24"/>
          <w:szCs w:val="24"/>
          <w:vertAlign w:val="superscript"/>
        </w:rPr>
        <w:t>[29]</w:t>
      </w:r>
      <w:r w:rsidRPr="00D5767A">
        <w:rPr>
          <w:rFonts w:ascii="Times New Roman" w:hAnsi="Times New Roman" w:cs="Times New Roman"/>
          <w:sz w:val="24"/>
          <w:szCs w:val="24"/>
          <w:vertAlign w:val="superscript"/>
        </w:rPr>
        <w:fldChar w:fldCharType="end"/>
      </w:r>
      <w:r w:rsidRPr="00D5767A">
        <w:rPr>
          <w:rFonts w:ascii="Times New Roman" w:hAnsi="Times New Roman" w:cs="Times New Roman"/>
          <w:sz w:val="24"/>
          <w:szCs w:val="24"/>
          <w:vertAlign w:val="superscript"/>
        </w:rPr>
        <w:fldChar w:fldCharType="begin"/>
      </w:r>
      <w:r w:rsidRPr="00D5767A">
        <w:rPr>
          <w:rFonts w:ascii="Times New Roman" w:hAnsi="Times New Roman" w:cs="Times New Roman"/>
          <w:sz w:val="24"/>
          <w:szCs w:val="24"/>
          <w:vertAlign w:val="superscript"/>
        </w:rPr>
        <w:instrText xml:space="preserve"> REF _Ref448593945 \r \h  \* MERGEFORMAT </w:instrText>
      </w:r>
      <w:r w:rsidRPr="00D5767A">
        <w:rPr>
          <w:rFonts w:ascii="Times New Roman" w:hAnsi="Times New Roman" w:cs="Times New Roman"/>
          <w:sz w:val="24"/>
          <w:szCs w:val="24"/>
          <w:vertAlign w:val="superscript"/>
        </w:rPr>
      </w:r>
      <w:r w:rsidRPr="00D5767A">
        <w:rPr>
          <w:rFonts w:ascii="Times New Roman" w:hAnsi="Times New Roman" w:cs="Times New Roman"/>
          <w:sz w:val="24"/>
          <w:szCs w:val="24"/>
          <w:vertAlign w:val="superscript"/>
        </w:rPr>
        <w:fldChar w:fldCharType="separate"/>
      </w:r>
      <w:r w:rsidR="00176310">
        <w:rPr>
          <w:rFonts w:ascii="Times New Roman" w:hAnsi="Times New Roman" w:cs="Times New Roman"/>
          <w:sz w:val="24"/>
          <w:szCs w:val="24"/>
          <w:vertAlign w:val="superscript"/>
        </w:rPr>
        <w:t>[30]</w:t>
      </w:r>
      <w:r w:rsidRPr="00D5767A">
        <w:rPr>
          <w:rFonts w:ascii="Times New Roman" w:hAnsi="Times New Roman" w:cs="Times New Roman"/>
          <w:sz w:val="24"/>
          <w:szCs w:val="24"/>
          <w:vertAlign w:val="superscript"/>
        </w:rPr>
        <w:fldChar w:fldCharType="end"/>
      </w:r>
      <w:r w:rsidRPr="00D5767A">
        <w:rPr>
          <w:rFonts w:ascii="Times New Roman" w:hAnsi="Times New Roman" w:cs="Times New Roman"/>
          <w:sz w:val="24"/>
          <w:szCs w:val="24"/>
        </w:rPr>
        <w:t>。</w:t>
      </w:r>
    </w:p>
    <w:p w14:paraId="5AC9E10F" w14:textId="49F50DD7" w:rsidR="00A56F29" w:rsidRDefault="00A56F29" w:rsidP="00A56F29">
      <w:pPr>
        <w:spacing w:line="400" w:lineRule="exact"/>
        <w:ind w:firstLineChars="200" w:firstLine="480"/>
        <w:rPr>
          <w:rFonts w:ascii="Times New Roman" w:hAnsi="Times New Roman" w:cs="Times New Roman"/>
          <w:sz w:val="24"/>
          <w:szCs w:val="24"/>
        </w:rPr>
      </w:pPr>
      <w:r>
        <w:rPr>
          <w:rFonts w:ascii="Times New Roman" w:hAnsi="Times New Roman" w:cs="Times New Roman"/>
          <w:sz w:val="24"/>
          <w:szCs w:val="24"/>
        </w:rPr>
        <w:t>下</w:t>
      </w:r>
      <w:r w:rsidRPr="007A29F7">
        <w:rPr>
          <w:rFonts w:ascii="Times New Roman" w:hAnsi="Times New Roman" w:cs="Times New Roman"/>
          <w:sz w:val="24"/>
          <w:szCs w:val="24"/>
          <w:vertAlign w:val="superscript"/>
        </w:rPr>
        <w:fldChar w:fldCharType="begin"/>
      </w:r>
      <w:r w:rsidRPr="007A29F7">
        <w:rPr>
          <w:rFonts w:ascii="Times New Roman" w:hAnsi="Times New Roman" w:cs="Times New Roman"/>
          <w:sz w:val="24"/>
          <w:szCs w:val="24"/>
          <w:vertAlign w:val="superscript"/>
        </w:rPr>
        <w:instrText xml:space="preserve"> REF _Ref447267268 \r \h </w:instrText>
      </w:r>
      <w:r>
        <w:rPr>
          <w:rFonts w:ascii="Times New Roman" w:hAnsi="Times New Roman" w:cs="Times New Roman"/>
          <w:sz w:val="24"/>
          <w:szCs w:val="24"/>
          <w:vertAlign w:val="superscript"/>
        </w:rPr>
        <w:instrText xml:space="preserve"> \* MERGEFORMAT </w:instrText>
      </w:r>
      <w:r w:rsidRPr="007A29F7">
        <w:rPr>
          <w:rFonts w:ascii="Times New Roman" w:hAnsi="Times New Roman" w:cs="Times New Roman"/>
          <w:sz w:val="24"/>
          <w:szCs w:val="24"/>
          <w:vertAlign w:val="superscript"/>
        </w:rPr>
      </w:r>
      <w:r w:rsidRPr="007A29F7">
        <w:rPr>
          <w:rFonts w:ascii="Times New Roman" w:hAnsi="Times New Roman" w:cs="Times New Roman"/>
          <w:sz w:val="24"/>
          <w:szCs w:val="24"/>
          <w:vertAlign w:val="superscript"/>
        </w:rPr>
        <w:fldChar w:fldCharType="separate"/>
      </w:r>
      <w:r w:rsidR="00176310">
        <w:rPr>
          <w:rFonts w:ascii="Times New Roman" w:hAnsi="Times New Roman" w:cs="Times New Roman"/>
          <w:sz w:val="24"/>
          <w:szCs w:val="24"/>
          <w:vertAlign w:val="superscript"/>
        </w:rPr>
        <w:t>[52]</w:t>
      </w:r>
      <w:r w:rsidRPr="007A29F7">
        <w:rPr>
          <w:rFonts w:ascii="Times New Roman" w:hAnsi="Times New Roman" w:cs="Times New Roman"/>
          <w:sz w:val="24"/>
          <w:szCs w:val="24"/>
          <w:vertAlign w:val="superscript"/>
        </w:rPr>
        <w:fldChar w:fldCharType="end"/>
      </w:r>
      <w:r>
        <w:rPr>
          <w:rFonts w:ascii="Times New Roman" w:hAnsi="Times New Roman" w:cs="Times New Roman" w:hint="eastAsia"/>
          <w:sz w:val="24"/>
          <w:szCs w:val="24"/>
        </w:rPr>
        <w:t>：</w:t>
      </w:r>
    </w:p>
    <w:p w14:paraId="39032205" w14:textId="59F6F003" w:rsidR="002C5BFA" w:rsidRDefault="00A56F29" w:rsidP="002C5BFA">
      <w:pPr>
        <w:spacing w:line="400" w:lineRule="exact"/>
        <w:ind w:firstLineChars="200" w:firstLine="480"/>
        <w:rPr>
          <w:rFonts w:ascii="Times New Roman" w:hAnsi="Times New Roman" w:cs="Times New Roman"/>
          <w:sz w:val="24"/>
          <w:szCs w:val="24"/>
        </w:rPr>
      </w:pPr>
      <w:r>
        <w:rPr>
          <w:rFonts w:ascii="Times New Roman" w:hAnsi="Times New Roman" w:cs="Times New Roman"/>
          <w:sz w:val="24"/>
          <w:szCs w:val="24"/>
        </w:rPr>
        <w:t>献</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_Ref446520627 \r \h </w:instrText>
      </w:r>
      <w:r>
        <w:rPr>
          <w:rFonts w:ascii="Times New Roman" w:hAnsi="Times New Roman" w:cs="Times New Roman"/>
          <w:sz w:val="24"/>
          <w:szCs w:val="24"/>
        </w:rPr>
      </w:r>
      <w:r>
        <w:rPr>
          <w:rFonts w:ascii="Times New Roman" w:hAnsi="Times New Roman" w:cs="Times New Roman"/>
          <w:sz w:val="24"/>
          <w:szCs w:val="24"/>
        </w:rPr>
        <w:fldChar w:fldCharType="separate"/>
      </w:r>
      <w:r w:rsidR="00176310">
        <w:rPr>
          <w:rFonts w:ascii="Times New Roman" w:hAnsi="Times New Roman" w:cs="Times New Roman"/>
          <w:sz w:val="24"/>
          <w:szCs w:val="24"/>
        </w:rPr>
        <w:t>[56]</w:t>
      </w:r>
      <w:r>
        <w:rPr>
          <w:rFonts w:ascii="Times New Roman" w:hAnsi="Times New Roman" w:cs="Times New Roman"/>
          <w:sz w:val="24"/>
          <w:szCs w:val="24"/>
        </w:rPr>
        <w:fldChar w:fldCharType="end"/>
      </w:r>
      <w:r>
        <w:rPr>
          <w:rFonts w:ascii="Times New Roman" w:hAnsi="Times New Roman" w:cs="Times New Roman" w:hint="eastAsia"/>
          <w:sz w:val="24"/>
          <w:szCs w:val="24"/>
        </w:rPr>
        <w:t>的</w:t>
      </w:r>
      <w:r>
        <w:rPr>
          <w:rFonts w:ascii="Times New Roman" w:hAnsi="Times New Roman" w:cs="Times New Roman"/>
          <w:sz w:val="24"/>
          <w:szCs w:val="24"/>
        </w:rPr>
        <w:t>研</w:t>
      </w:r>
    </w:p>
    <w:p w14:paraId="621A6965" w14:textId="77777777" w:rsidR="004205E2" w:rsidRDefault="002B22C7" w:rsidP="00AC52C3">
      <w:pPr>
        <w:spacing w:line="400" w:lineRule="exact"/>
        <w:ind w:firstLineChars="200" w:firstLine="480"/>
        <w:rPr>
          <w:rFonts w:ascii="Times New Roman" w:hAnsi="Times New Roman" w:cs="Times New Roman"/>
          <w:sz w:val="24"/>
          <w:szCs w:val="24"/>
        </w:rPr>
        <w:sectPr w:rsidR="004205E2" w:rsidSect="00A31522">
          <w:headerReference w:type="default" r:id="rId54"/>
          <w:pgSz w:w="11906" w:h="16838" w:code="9"/>
          <w:pgMar w:top="1701" w:right="1418" w:bottom="1418" w:left="1418" w:header="907" w:footer="851" w:gutter="567"/>
          <w:cols w:space="425"/>
          <w:docGrid w:type="lines" w:linePitch="312"/>
        </w:sectPr>
      </w:pPr>
      <w:r>
        <w:rPr>
          <w:rFonts w:ascii="Times New Roman" w:hAnsi="Times New Roman" w:cs="Times New Roman"/>
          <w:sz w:val="24"/>
          <w:szCs w:val="24"/>
        </w:rPr>
        <w:br w:type="page"/>
      </w:r>
    </w:p>
    <w:p w14:paraId="2A4A2C06" w14:textId="15BE6366" w:rsidR="00B55464" w:rsidRDefault="00D75EBE" w:rsidP="00B55464">
      <w:pPr>
        <w:pStyle w:val="1"/>
      </w:pPr>
      <w:bookmarkStart w:id="56" w:name="_Ref447179111"/>
      <w:bookmarkStart w:id="57" w:name="_Toc478040821"/>
      <w:bookmarkStart w:id="58" w:name="_Ref445141541"/>
      <w:bookmarkStart w:id="59" w:name="_Ref445141553"/>
      <w:bookmarkStart w:id="60" w:name="_Ref445141582"/>
      <w:bookmarkStart w:id="61" w:name="_Ref445141588"/>
      <w:bookmarkStart w:id="62" w:name="_Ref445141726"/>
      <w:bookmarkStart w:id="63" w:name="_Ref445141730"/>
      <w:r w:rsidRPr="00D75EBE">
        <w:rPr>
          <w:rFonts w:hint="eastAsia"/>
        </w:rPr>
        <w:lastRenderedPageBreak/>
        <w:t xml:space="preserve">PCA-Hub </w:t>
      </w:r>
      <w:r w:rsidRPr="00D75EBE">
        <w:rPr>
          <w:rFonts w:hint="eastAsia"/>
        </w:rPr>
        <w:t>聚类算法</w:t>
      </w:r>
      <w:bookmarkEnd w:id="56"/>
      <w:bookmarkEnd w:id="57"/>
    </w:p>
    <w:bookmarkEnd w:id="58"/>
    <w:bookmarkEnd w:id="59"/>
    <w:bookmarkEnd w:id="60"/>
    <w:bookmarkEnd w:id="61"/>
    <w:bookmarkEnd w:id="62"/>
    <w:bookmarkEnd w:id="63"/>
    <w:p w14:paraId="7A879DF8" w14:textId="3DEA4D4D" w:rsidR="00746F8A" w:rsidRPr="00746F8A" w:rsidRDefault="00E93DF1" w:rsidP="00746F8A">
      <w:pPr>
        <w:spacing w:line="400" w:lineRule="exact"/>
        <w:ind w:firstLineChars="200" w:firstLine="480"/>
        <w:rPr>
          <w:rFonts w:ascii="Times New Roman" w:hAnsi="Times New Roman" w:cs="Times New Roman"/>
          <w:sz w:val="24"/>
          <w:szCs w:val="24"/>
        </w:rPr>
      </w:pPr>
      <w:r>
        <w:rPr>
          <w:rFonts w:ascii="Times New Roman" w:hAnsi="Times New Roman" w:cs="Times New Roman"/>
          <w:sz w:val="24"/>
          <w:szCs w:val="24"/>
        </w:rPr>
        <w:t>Hubness</w:t>
      </w:r>
      <w:r w:rsidR="003B6A1E" w:rsidRPr="003B6A1E">
        <w:rPr>
          <w:rFonts w:ascii="Times New Roman" w:hAnsi="Times New Roman" w:cs="Times New Roman" w:hint="eastAsia"/>
          <w:sz w:val="24"/>
          <w:szCs w:val="24"/>
        </w:rPr>
        <w:t>现象最早是由</w:t>
      </w:r>
      <w:r w:rsidR="003B6A1E" w:rsidRPr="003B6A1E">
        <w:rPr>
          <w:rFonts w:ascii="Times New Roman" w:hAnsi="Times New Roman" w:cs="Times New Roman"/>
          <w:sz w:val="24"/>
          <w:szCs w:val="24"/>
        </w:rPr>
        <w:t>Milosˇ Radovanovic ́</w:t>
      </w:r>
      <w:r w:rsidR="003B6A1E" w:rsidRPr="003B6A1E">
        <w:rPr>
          <w:rFonts w:ascii="Times New Roman" w:hAnsi="Times New Roman" w:cs="Times New Roman" w:hint="eastAsia"/>
          <w:sz w:val="24"/>
          <w:szCs w:val="24"/>
        </w:rPr>
        <w:t>等人在</w:t>
      </w:r>
      <w:r w:rsidR="003B6A1E" w:rsidRPr="003B6A1E">
        <w:rPr>
          <w:rFonts w:ascii="Times New Roman" w:hAnsi="Times New Roman" w:cs="Times New Roman"/>
          <w:sz w:val="24"/>
          <w:szCs w:val="24"/>
        </w:rPr>
        <w:t xml:space="preserve">2010 </w:t>
      </w:r>
      <w:r w:rsidR="003B6A1E" w:rsidRPr="003B6A1E">
        <w:rPr>
          <w:rFonts w:ascii="Times New Roman" w:hAnsi="Times New Roman" w:cs="Times New Roman" w:hint="eastAsia"/>
          <w:sz w:val="24"/>
          <w:szCs w:val="24"/>
        </w:rPr>
        <w:t>年提出的</w:t>
      </w:r>
      <w:r w:rsidR="003B6A1E" w:rsidRPr="003B6A1E">
        <w:rPr>
          <w:rFonts w:ascii="Times New Roman" w:hAnsi="Times New Roman" w:cs="Times New Roman"/>
          <w:sz w:val="24"/>
          <w:szCs w:val="24"/>
        </w:rPr>
        <w:t>[5]</w:t>
      </w:r>
      <w:r w:rsidR="003B6A1E" w:rsidRPr="003B6A1E">
        <w:rPr>
          <w:rFonts w:ascii="Times New Roman" w:hAnsi="Times New Roman" w:cs="Times New Roman" w:hint="eastAsia"/>
          <w:sz w:val="24"/>
          <w:szCs w:val="24"/>
        </w:rPr>
        <w:t>，现已被应用到机器学习、模式识别等领域。关于其应用最著名的是解决高维数据中的分类问题和聚类问题。</w:t>
      </w:r>
      <w:r w:rsidR="003B6A1E" w:rsidRPr="003B6A1E">
        <w:rPr>
          <w:rFonts w:ascii="Times New Roman" w:hAnsi="Times New Roman" w:cs="Times New Roman"/>
          <w:sz w:val="24"/>
          <w:szCs w:val="24"/>
        </w:rPr>
        <w:t>Hubness</w:t>
      </w:r>
      <w:r w:rsidR="003B6A1E" w:rsidRPr="003B6A1E">
        <w:rPr>
          <w:rFonts w:ascii="Times New Roman" w:hAnsi="Times New Roman" w:cs="Times New Roman" w:hint="eastAsia"/>
          <w:sz w:val="24"/>
          <w:szCs w:val="24"/>
        </w:rPr>
        <w:t>分类问题的思想是给定一个数据集，构建</w:t>
      </w:r>
      <w:r w:rsidR="00B07CF3" w:rsidRPr="00B07CF3">
        <w:rPr>
          <w:rFonts w:ascii="Times New Roman" w:hAnsi="Times New Roman" w:cs="Times New Roman"/>
          <w:i/>
          <w:sz w:val="24"/>
          <w:szCs w:val="24"/>
        </w:rPr>
        <w:t>K</w:t>
      </w:r>
      <w:r w:rsidR="003B6A1E" w:rsidRPr="003B6A1E">
        <w:rPr>
          <w:rFonts w:ascii="Times New Roman" w:hAnsi="Times New Roman" w:cs="Times New Roman" w:hint="eastAsia"/>
          <w:sz w:val="24"/>
          <w:szCs w:val="24"/>
        </w:rPr>
        <w:t>近邻矩阵，将矩阵中逆近邻数较多的深入点标记为</w:t>
      </w:r>
      <w:r w:rsidR="003B6A1E" w:rsidRPr="0090156B">
        <w:rPr>
          <w:rFonts w:ascii="Times New Roman" w:hAnsi="Times New Roman" w:cs="Times New Roman"/>
          <w:i/>
          <w:sz w:val="24"/>
          <w:szCs w:val="24"/>
        </w:rPr>
        <w:t>hubs</w:t>
      </w:r>
      <w:r w:rsidR="003B6A1E" w:rsidRPr="003B6A1E">
        <w:rPr>
          <w:rFonts w:ascii="Times New Roman" w:hAnsi="Times New Roman" w:cs="Times New Roman" w:hint="eastAsia"/>
          <w:sz w:val="24"/>
          <w:szCs w:val="24"/>
        </w:rPr>
        <w:t>，再根据</w:t>
      </w:r>
      <w:r w:rsidR="003B6A1E" w:rsidRPr="003B6A1E">
        <w:rPr>
          <w:rFonts w:ascii="Times New Roman" w:hAnsi="Times New Roman" w:cs="Times New Roman"/>
          <w:sz w:val="24"/>
          <w:szCs w:val="24"/>
        </w:rPr>
        <w:t>hubs</w:t>
      </w:r>
      <w:r w:rsidR="003B6A1E" w:rsidRPr="003B6A1E">
        <w:rPr>
          <w:rFonts w:ascii="Times New Roman" w:hAnsi="Times New Roman" w:cs="Times New Roman" w:hint="eastAsia"/>
          <w:sz w:val="24"/>
          <w:szCs w:val="24"/>
        </w:rPr>
        <w:t>的标签与它的近邻的标签的匹配程度分为</w:t>
      </w:r>
      <w:r w:rsidR="00A47B3C">
        <w:rPr>
          <w:rFonts w:ascii="Times New Roman" w:hAnsi="Times New Roman" w:cs="Times New Roman"/>
          <w:sz w:val="24"/>
          <w:szCs w:val="24"/>
        </w:rPr>
        <w:t>good hubs</w:t>
      </w:r>
      <w:r w:rsidR="003B6A1E" w:rsidRPr="003B6A1E">
        <w:rPr>
          <w:rFonts w:ascii="Times New Roman" w:hAnsi="Times New Roman" w:cs="Times New Roman" w:hint="eastAsia"/>
          <w:sz w:val="24"/>
          <w:szCs w:val="24"/>
        </w:rPr>
        <w:t>和</w:t>
      </w:r>
      <w:r w:rsidR="003B6A1E" w:rsidRPr="003B6A1E">
        <w:rPr>
          <w:rFonts w:ascii="Times New Roman" w:hAnsi="Times New Roman" w:cs="Times New Roman"/>
          <w:sz w:val="24"/>
          <w:szCs w:val="24"/>
        </w:rPr>
        <w:t>bad hubs</w:t>
      </w:r>
      <w:r w:rsidR="003B6A1E" w:rsidRPr="003B6A1E">
        <w:rPr>
          <w:rFonts w:ascii="Times New Roman" w:hAnsi="Times New Roman" w:cs="Times New Roman" w:hint="eastAsia"/>
          <w:sz w:val="24"/>
          <w:szCs w:val="24"/>
        </w:rPr>
        <w:t>，进而通过某种方式对它的近邻设置相应的权重，接着通过近邻更新</w:t>
      </w:r>
      <w:r w:rsidR="00AE715D">
        <w:rPr>
          <w:rFonts w:ascii="Times New Roman" w:hAnsi="Times New Roman" w:cs="Times New Roman"/>
          <w:sz w:val="24"/>
          <w:szCs w:val="24"/>
        </w:rPr>
        <w:t>hubs</w:t>
      </w:r>
      <w:r w:rsidR="003B6A1E" w:rsidRPr="003B6A1E">
        <w:rPr>
          <w:rFonts w:ascii="Times New Roman" w:hAnsi="Times New Roman" w:cs="Times New Roman" w:hint="eastAsia"/>
          <w:sz w:val="24"/>
          <w:szCs w:val="24"/>
        </w:rPr>
        <w:t>的值，最后对得到的新数据集进行分类处理。</w:t>
      </w:r>
      <w:r w:rsidR="003B6A1E" w:rsidRPr="003B6A1E">
        <w:rPr>
          <w:rFonts w:ascii="Times New Roman" w:hAnsi="Times New Roman" w:cs="Times New Roman" w:hint="eastAsia"/>
          <w:sz w:val="24"/>
          <w:szCs w:val="24"/>
        </w:rPr>
        <w:t>Hubness</w:t>
      </w:r>
      <w:r w:rsidR="003B6A1E" w:rsidRPr="003B6A1E">
        <w:rPr>
          <w:rFonts w:ascii="Times New Roman" w:hAnsi="Times New Roman" w:cs="Times New Roman" w:hint="eastAsia"/>
          <w:sz w:val="24"/>
          <w:szCs w:val="24"/>
        </w:rPr>
        <w:t>聚类问题的思想是构建</w:t>
      </w:r>
      <w:r w:rsidR="00D03D01" w:rsidRPr="00D03D01">
        <w:rPr>
          <w:rFonts w:ascii="Times New Roman" w:hAnsi="Times New Roman" w:cs="Times New Roman" w:hint="eastAsia"/>
          <w:i/>
          <w:sz w:val="24"/>
          <w:szCs w:val="24"/>
        </w:rPr>
        <w:t>K</w:t>
      </w:r>
      <w:r w:rsidR="003B6A1E" w:rsidRPr="003B6A1E">
        <w:rPr>
          <w:rFonts w:ascii="Times New Roman" w:hAnsi="Times New Roman" w:cs="Times New Roman" w:hint="eastAsia"/>
          <w:sz w:val="24"/>
          <w:szCs w:val="24"/>
        </w:rPr>
        <w:t>近邻矩阵，将矩阵中逆近邻数较多的点标记为</w:t>
      </w:r>
      <w:r w:rsidR="003B6A1E" w:rsidRPr="006C16AE">
        <w:rPr>
          <w:rFonts w:ascii="Times New Roman" w:hAnsi="Times New Roman" w:cs="Times New Roman" w:hint="eastAsia"/>
          <w:i/>
          <w:sz w:val="24"/>
          <w:szCs w:val="24"/>
        </w:rPr>
        <w:t>hubs</w:t>
      </w:r>
      <w:r w:rsidR="003B6A1E" w:rsidRPr="003B6A1E">
        <w:rPr>
          <w:rFonts w:ascii="Times New Roman" w:hAnsi="Times New Roman" w:cs="Times New Roman" w:hint="eastAsia"/>
          <w:sz w:val="24"/>
          <w:szCs w:val="24"/>
        </w:rPr>
        <w:t>，在聚类迭代的过程中以某种方式将</w:t>
      </w:r>
      <w:r w:rsidR="003B6A1E" w:rsidRPr="003B6A1E">
        <w:rPr>
          <w:rFonts w:ascii="Times New Roman" w:hAnsi="Times New Roman" w:cs="Times New Roman" w:hint="eastAsia"/>
          <w:sz w:val="24"/>
          <w:szCs w:val="24"/>
        </w:rPr>
        <w:t>hubs</w:t>
      </w:r>
      <w:r w:rsidR="003B6A1E" w:rsidRPr="003B6A1E">
        <w:rPr>
          <w:rFonts w:ascii="Times New Roman" w:hAnsi="Times New Roman" w:cs="Times New Roman" w:hint="eastAsia"/>
          <w:sz w:val="24"/>
          <w:szCs w:val="24"/>
        </w:rPr>
        <w:t>设为当前簇的原型，最后对数据集进行聚类分析。虽然</w:t>
      </w:r>
      <w:r w:rsidR="003B6A1E" w:rsidRPr="003B6A1E">
        <w:rPr>
          <w:rFonts w:ascii="Times New Roman" w:hAnsi="Times New Roman" w:cs="Times New Roman" w:hint="eastAsia"/>
          <w:sz w:val="24"/>
          <w:szCs w:val="24"/>
        </w:rPr>
        <w:t>hub</w:t>
      </w:r>
      <w:r w:rsidR="003B6A1E" w:rsidRPr="003B6A1E">
        <w:rPr>
          <w:rFonts w:ascii="Times New Roman" w:hAnsi="Times New Roman" w:cs="Times New Roman" w:hint="eastAsia"/>
          <w:sz w:val="24"/>
          <w:szCs w:val="24"/>
        </w:rPr>
        <w:t>聚类算法可以解决传统聚类算法无法处理高维数据的问题，但是由于它未考虑数据中的冗余和噪声特征，从而降低了聚类性能。因此，通过探究逆近邻数的偏度与本征维度的相互关系，在原先的</w:t>
      </w:r>
      <w:r w:rsidR="003B6A1E" w:rsidRPr="003B6A1E">
        <w:rPr>
          <w:rFonts w:ascii="Times New Roman" w:hAnsi="Times New Roman" w:cs="Times New Roman" w:hint="eastAsia"/>
          <w:sz w:val="24"/>
          <w:szCs w:val="24"/>
        </w:rPr>
        <w:t>hub</w:t>
      </w:r>
      <w:r w:rsidR="003B6A1E" w:rsidRPr="003B6A1E">
        <w:rPr>
          <w:rFonts w:ascii="Times New Roman" w:hAnsi="Times New Roman" w:cs="Times New Roman" w:hint="eastAsia"/>
          <w:sz w:val="24"/>
          <w:szCs w:val="24"/>
        </w:rPr>
        <w:t>聚类算法之上以偏度的变化率为降维依据，保证了在对高维数据降维时不会损失过多的有价值信息，有利于提高聚类效果。本章将对</w:t>
      </w:r>
      <w:r w:rsidR="003B6A1E" w:rsidRPr="003B6A1E">
        <w:rPr>
          <w:rFonts w:ascii="Times New Roman" w:hAnsi="Times New Roman" w:cs="Times New Roman" w:hint="eastAsia"/>
          <w:sz w:val="24"/>
          <w:szCs w:val="24"/>
        </w:rPr>
        <w:t>hubness</w:t>
      </w:r>
      <w:r w:rsidR="003B6A1E" w:rsidRPr="003B6A1E">
        <w:rPr>
          <w:rFonts w:ascii="Times New Roman" w:hAnsi="Times New Roman" w:cs="Times New Roman" w:hint="eastAsia"/>
          <w:sz w:val="24"/>
          <w:szCs w:val="24"/>
        </w:rPr>
        <w:t>这一现象进行详细的阐述，并深入分析了</w:t>
      </w:r>
      <w:r w:rsidR="003B6A1E" w:rsidRPr="003B6A1E">
        <w:rPr>
          <w:rFonts w:ascii="Times New Roman" w:hAnsi="Times New Roman" w:cs="Times New Roman" w:hint="eastAsia"/>
          <w:sz w:val="24"/>
          <w:szCs w:val="24"/>
        </w:rPr>
        <w:t>hub</w:t>
      </w:r>
      <w:r w:rsidR="003B6A1E" w:rsidRPr="003B6A1E">
        <w:rPr>
          <w:rFonts w:ascii="Times New Roman" w:hAnsi="Times New Roman" w:cs="Times New Roman" w:hint="eastAsia"/>
          <w:sz w:val="24"/>
          <w:szCs w:val="24"/>
        </w:rPr>
        <w:t>聚类算法，再此基础上提出了改进方法</w:t>
      </w:r>
      <w:r w:rsidR="00746F8A">
        <w:rPr>
          <w:rFonts w:ascii="Times New Roman" w:hAnsi="Times New Roman" w:cs="Times New Roman"/>
          <w:sz w:val="24"/>
          <w:szCs w:val="24"/>
        </w:rPr>
        <w:t>。</w:t>
      </w:r>
    </w:p>
    <w:p w14:paraId="64A5FFB7" w14:textId="3A20D92A" w:rsidR="006A5DEE" w:rsidRPr="00A00817" w:rsidRDefault="00072542" w:rsidP="00FB63E4">
      <w:pPr>
        <w:pStyle w:val="2"/>
      </w:pPr>
      <w:bookmarkStart w:id="64" w:name="_Toc478040822"/>
      <w:r w:rsidRPr="00072542">
        <w:rPr>
          <w:rFonts w:hint="eastAsia"/>
        </w:rPr>
        <w:t>维数灾难</w:t>
      </w:r>
      <w:bookmarkEnd w:id="64"/>
    </w:p>
    <w:p w14:paraId="4F500E42" w14:textId="019AA107" w:rsidR="006A5DEE" w:rsidRDefault="00C219CA" w:rsidP="006A5DEE">
      <w:pPr>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维数灾难</w:t>
      </w:r>
      <w:r>
        <w:rPr>
          <w:rFonts w:ascii="Times New Roman" w:hAnsi="Times New Roman" w:cs="Times New Roman"/>
          <w:sz w:val="24"/>
          <w:szCs w:val="24"/>
        </w:rPr>
        <w:t>(</w:t>
      </w:r>
      <w:r w:rsidR="00DA54B8" w:rsidRPr="00DA54B8">
        <w:rPr>
          <w:rFonts w:ascii="Times New Roman" w:hAnsi="Times New Roman" w:cs="Times New Roman" w:hint="eastAsia"/>
          <w:sz w:val="24"/>
          <w:szCs w:val="24"/>
        </w:rPr>
        <w:t>Curse of Dimensionality</w:t>
      </w:r>
      <w:r>
        <w:rPr>
          <w:rFonts w:ascii="Times New Roman" w:hAnsi="Times New Roman" w:cs="Times New Roman"/>
          <w:sz w:val="24"/>
          <w:szCs w:val="24"/>
        </w:rPr>
        <w:t>)</w:t>
      </w:r>
      <w:r w:rsidR="00DA54B8" w:rsidRPr="00DA54B8">
        <w:rPr>
          <w:rFonts w:ascii="Times New Roman" w:hAnsi="Times New Roman" w:cs="Times New Roman" w:hint="eastAsia"/>
          <w:sz w:val="24"/>
          <w:szCs w:val="24"/>
        </w:rPr>
        <w:t>，也称作维度的诅咒，这一术语最初是由</w:t>
      </w:r>
      <w:r w:rsidR="00DA54B8" w:rsidRPr="00DA54B8">
        <w:rPr>
          <w:rFonts w:ascii="Times New Roman" w:hAnsi="Times New Roman" w:cs="Times New Roman" w:hint="eastAsia"/>
          <w:sz w:val="24"/>
          <w:szCs w:val="24"/>
        </w:rPr>
        <w:t xml:space="preserve">Bellman </w:t>
      </w:r>
      <w:r w:rsidR="00DA54B8" w:rsidRPr="00DA54B8">
        <w:rPr>
          <w:rFonts w:ascii="Times New Roman" w:hAnsi="Times New Roman" w:cs="Times New Roman" w:hint="eastAsia"/>
          <w:sz w:val="24"/>
          <w:szCs w:val="24"/>
        </w:rPr>
        <w:t>在</w:t>
      </w:r>
      <w:r w:rsidR="00DA54B8" w:rsidRPr="00DA54B8">
        <w:rPr>
          <w:rFonts w:ascii="Times New Roman" w:hAnsi="Times New Roman" w:cs="Times New Roman" w:hint="eastAsia"/>
          <w:sz w:val="24"/>
          <w:szCs w:val="24"/>
        </w:rPr>
        <w:t>1961</w:t>
      </w:r>
      <w:r w:rsidR="00DA54B8" w:rsidRPr="00DA54B8">
        <w:rPr>
          <w:rFonts w:ascii="Times New Roman" w:hAnsi="Times New Roman" w:cs="Times New Roman" w:hint="eastAsia"/>
          <w:sz w:val="24"/>
          <w:szCs w:val="24"/>
        </w:rPr>
        <w:t>年考虑优化问题时引入的。维数灾难用于描述当数据空间的维数增加时，因其数据的体积呈指数型增长而遇到诸多问题的现象，并且该类现象不会出现在低维数据空间中。维数灾难在诸多领域引发了各种各样的问题，这些问题问题的共同之处在于随着数据的维数增加，数据的体积呈指数型增长，从而导致可用数据变得十分稀疏。稀疏性问题对于任何基于统计学的方法均是一个严峻的挑战。在机器学习领域的挑战中，通过从高维特征空间的有限训练数据中获得一种某种“自然状态”，在训练样本的数量恒定时，随着维度的增加其预测能力逐渐减小，这通常称为</w:t>
      </w:r>
      <w:r w:rsidR="00DA54B8" w:rsidRPr="00DA54B8">
        <w:rPr>
          <w:rFonts w:ascii="Times New Roman" w:hAnsi="Times New Roman" w:cs="Times New Roman" w:hint="eastAsia"/>
          <w:sz w:val="24"/>
          <w:szCs w:val="24"/>
        </w:rPr>
        <w:t xml:space="preserve">Hughes </w:t>
      </w:r>
      <w:r w:rsidR="00DA54B8" w:rsidRPr="00DA54B8">
        <w:rPr>
          <w:rFonts w:ascii="Times New Roman" w:hAnsi="Times New Roman" w:cs="Times New Roman" w:hint="eastAsia"/>
          <w:sz w:val="24"/>
          <w:szCs w:val="24"/>
        </w:rPr>
        <w:t>影响</w:t>
      </w:r>
      <w:r w:rsidR="00DA54B8" w:rsidRPr="00DA54B8">
        <w:rPr>
          <w:rFonts w:ascii="Times New Roman" w:hAnsi="Times New Roman" w:cs="Times New Roman" w:hint="eastAsia"/>
          <w:sz w:val="24"/>
          <w:szCs w:val="24"/>
        </w:rPr>
        <w:t>[d23]</w:t>
      </w:r>
      <w:r w:rsidR="00DA54B8" w:rsidRPr="00DA54B8">
        <w:rPr>
          <w:rFonts w:ascii="Times New Roman" w:hAnsi="Times New Roman" w:cs="Times New Roman" w:hint="eastAsia"/>
          <w:sz w:val="24"/>
          <w:szCs w:val="24"/>
        </w:rPr>
        <w:t>或</w:t>
      </w:r>
      <w:r w:rsidR="00DA54B8" w:rsidRPr="00DA54B8">
        <w:rPr>
          <w:rFonts w:ascii="Times New Roman" w:hAnsi="Times New Roman" w:cs="Times New Roman" w:hint="eastAsia"/>
          <w:sz w:val="24"/>
          <w:szCs w:val="24"/>
        </w:rPr>
        <w:t>Hughes</w:t>
      </w:r>
      <w:r w:rsidR="00DA54B8" w:rsidRPr="00DA54B8">
        <w:rPr>
          <w:rFonts w:ascii="Times New Roman" w:hAnsi="Times New Roman" w:cs="Times New Roman" w:hint="eastAsia"/>
          <w:sz w:val="24"/>
          <w:szCs w:val="24"/>
        </w:rPr>
        <w:t>现象</w:t>
      </w:r>
      <w:r w:rsidR="00DA54B8" w:rsidRPr="00DA54B8">
        <w:rPr>
          <w:rFonts w:ascii="Times New Roman" w:hAnsi="Times New Roman" w:cs="Times New Roman" w:hint="eastAsia"/>
          <w:sz w:val="24"/>
          <w:szCs w:val="24"/>
        </w:rPr>
        <w:t>[d24]\[d25]</w:t>
      </w:r>
      <w:r w:rsidR="00DA54B8" w:rsidRPr="00DA54B8">
        <w:rPr>
          <w:rFonts w:ascii="Times New Roman" w:hAnsi="Times New Roman" w:cs="Times New Roman" w:hint="eastAsia"/>
          <w:sz w:val="24"/>
          <w:szCs w:val="24"/>
        </w:rPr>
        <w:t>。在距离度量的挑战中，高维数据空间的不同样本之间的距离变得基本相同。在高维欧几里德空间中超球体的体积计算公式如下</w:t>
      </w:r>
      <w:r w:rsidR="00B04728">
        <w:rPr>
          <w:rFonts w:ascii="Times New Roman" w:hAnsi="Times New Roman" w:cs="Times New Roman" w:hint="eastAsia"/>
          <w:sz w:val="24"/>
          <w:szCs w:val="24"/>
        </w:rPr>
        <w:t>：</w:t>
      </w:r>
    </w:p>
    <w:p w14:paraId="2C1796C4" w14:textId="17854E13" w:rsidR="0061274E" w:rsidRDefault="0061274E" w:rsidP="006A5DEE">
      <w:pPr>
        <w:spacing w:line="400" w:lineRule="exact"/>
        <w:ind w:firstLineChars="200" w:firstLine="480"/>
        <w:rPr>
          <w:rFonts w:ascii="Times New Roman" w:hAnsi="Times New Roman" w:cs="Times New Roman"/>
          <w:sz w:val="24"/>
          <w:szCs w:val="24"/>
        </w:rPr>
      </w:pPr>
    </w:p>
    <w:p w14:paraId="3008A7FA" w14:textId="20AF7ACB" w:rsidR="0061274E" w:rsidRPr="008727D5" w:rsidRDefault="0061274E" w:rsidP="0061274E">
      <w:pPr>
        <w:spacing w:line="400" w:lineRule="atLeast"/>
        <w:ind w:firstLine="420"/>
        <w:jc w:val="right"/>
        <w:rPr>
          <w:sz w:val="24"/>
        </w:rPr>
      </w:pPr>
      <w:r w:rsidRPr="00371BF1">
        <w:rPr>
          <w:sz w:val="24"/>
        </w:rPr>
        <w:tab/>
      </w:r>
      <w:r w:rsidR="00EE7D0E" w:rsidRPr="00EE7D0E">
        <w:rPr>
          <w:position w:val="-28"/>
        </w:rPr>
        <w:object w:dxaOrig="999" w:dyaOrig="700" w14:anchorId="39E562B6">
          <v:shape id="_x0000_i1036" type="#_x0000_t75" style="width:49.95pt;height:34.85pt" o:ole="" fillcolor="window">
            <v:imagedata r:id="rId55" o:title=""/>
          </v:shape>
          <o:OLEObject Type="Embed" ProgID="Equation.DSMT4" ShapeID="_x0000_i1036" DrawAspect="Content" ObjectID="_1552488880" r:id="rId56"/>
        </w:object>
      </w:r>
      <w:r w:rsidRPr="001629D0">
        <w:t xml:space="preserve">    </w:t>
      </w:r>
      <w:r>
        <w:tab/>
      </w:r>
      <w:r>
        <w:tab/>
      </w:r>
      <w:r w:rsidRPr="001629D0">
        <w:t xml:space="preserve">     </w:t>
      </w:r>
      <w:r>
        <w:rPr>
          <w:rFonts w:hint="eastAsia"/>
        </w:rPr>
        <w:t xml:space="preserve">      </w:t>
      </w:r>
      <w:r>
        <w:t xml:space="preserve">   </w:t>
      </w:r>
      <w:r w:rsidRPr="008727D5">
        <w:rPr>
          <w:sz w:val="24"/>
        </w:rPr>
        <w:t xml:space="preserve"> (5.1)</w:t>
      </w:r>
    </w:p>
    <w:p w14:paraId="183F43EA" w14:textId="11575EBB" w:rsidR="00B04728" w:rsidRPr="00A00817" w:rsidRDefault="00B04728" w:rsidP="00AB699B">
      <w:pPr>
        <w:spacing w:line="400" w:lineRule="exact"/>
        <w:ind w:firstLineChars="200" w:firstLine="480"/>
        <w:rPr>
          <w:rFonts w:ascii="Times New Roman" w:hAnsi="Times New Roman" w:cs="Times New Roman"/>
          <w:sz w:val="24"/>
          <w:szCs w:val="24"/>
        </w:rPr>
      </w:pPr>
    </w:p>
    <w:p w14:paraId="4D3FE0B4" w14:textId="1D5FCEA0" w:rsidR="006A5DEE" w:rsidRDefault="00AB699B" w:rsidP="006A5DEE">
      <w:pPr>
        <w:spacing w:line="400" w:lineRule="exact"/>
        <w:ind w:firstLineChars="200" w:firstLine="480"/>
        <w:rPr>
          <w:rFonts w:ascii="Times New Roman" w:hAnsi="Times New Roman" w:cs="Times New Roman"/>
          <w:sz w:val="24"/>
          <w:szCs w:val="24"/>
        </w:rPr>
      </w:pPr>
      <w:r w:rsidRPr="00AB699B">
        <w:rPr>
          <w:rFonts w:ascii="Times New Roman" w:hAnsi="Times New Roman" w:cs="Times New Roman" w:hint="eastAsia"/>
          <w:sz w:val="24"/>
          <w:szCs w:val="24"/>
        </w:rPr>
        <w:t>其中</w:t>
      </w:r>
      <w:r w:rsidR="008B42A3" w:rsidRPr="008B42A3">
        <w:rPr>
          <w:rFonts w:ascii="Times New Roman" w:hAnsi="Times New Roman" w:cs="Times New Roman" w:hint="eastAsia"/>
          <w:i/>
          <w:sz w:val="24"/>
          <w:szCs w:val="24"/>
        </w:rPr>
        <w:t>r</w:t>
      </w:r>
      <w:r w:rsidRPr="00AB699B">
        <w:rPr>
          <w:rFonts w:ascii="Times New Roman" w:hAnsi="Times New Roman" w:cs="Times New Roman" w:hint="eastAsia"/>
          <w:sz w:val="24"/>
          <w:szCs w:val="24"/>
        </w:rPr>
        <w:t>为超球体的半径</w:t>
      </w:r>
      <w:r w:rsidR="00320B21">
        <w:rPr>
          <w:rFonts w:ascii="Times New Roman" w:hAnsi="Times New Roman" w:cs="Times New Roman" w:hint="eastAsia"/>
          <w:sz w:val="24"/>
          <w:szCs w:val="24"/>
        </w:rPr>
        <w:t>，</w:t>
      </w:r>
      <w:r w:rsidR="00320B21" w:rsidRPr="00320B21">
        <w:rPr>
          <w:rFonts w:ascii="Times New Roman" w:hAnsi="Times New Roman" w:cs="Times New Roman" w:hint="eastAsia"/>
          <w:i/>
          <w:sz w:val="24"/>
          <w:szCs w:val="24"/>
        </w:rPr>
        <w:t>d</w:t>
      </w:r>
      <w:r w:rsidR="00FC010C">
        <w:rPr>
          <w:rFonts w:ascii="Times New Roman" w:hAnsi="Times New Roman" w:cs="Times New Roman" w:hint="eastAsia"/>
          <w:sz w:val="24"/>
          <w:szCs w:val="24"/>
        </w:rPr>
        <w:t>为数据集的维数。</w:t>
      </w:r>
      <w:r w:rsidRPr="00AB699B">
        <w:rPr>
          <w:rFonts w:ascii="Times New Roman" w:hAnsi="Times New Roman" w:cs="Times New Roman" w:hint="eastAsia"/>
          <w:sz w:val="24"/>
          <w:szCs w:val="24"/>
        </w:rPr>
        <w:t>超立方体的计算公式为</w:t>
      </w:r>
      <w:r w:rsidR="00861C7C">
        <w:rPr>
          <w:rFonts w:ascii="Times New Roman" w:hAnsi="Times New Roman" w:cs="Times New Roman" w:hint="eastAsia"/>
          <w:sz w:val="24"/>
          <w:szCs w:val="24"/>
        </w:rPr>
        <w:t>：</w:t>
      </w:r>
      <m:oMath>
        <m:sSup>
          <m:sSupPr>
            <m:ctrlPr>
              <w:rPr>
                <w:rFonts w:ascii="Cambria Math" w:hAnsi="Cambria Math" w:cs="Times New Roman"/>
                <w:sz w:val="24"/>
                <w:szCs w:val="24"/>
              </w:rPr>
            </m:ctrlPr>
          </m:sSupPr>
          <m:e>
            <m:r>
              <w:rPr>
                <w:rFonts w:ascii="Cambria Math" w:hAnsi="Cambria Math" w:cs="Times New Roman"/>
                <w:sz w:val="24"/>
                <w:szCs w:val="24"/>
              </w:rPr>
              <m:t>2r</m:t>
            </m:r>
          </m:e>
          <m:sup>
            <m:r>
              <w:rPr>
                <w:rFonts w:ascii="Cambria Math" w:hAnsi="Cambria Math" w:cs="Times New Roman"/>
                <w:sz w:val="24"/>
                <w:szCs w:val="24"/>
              </w:rPr>
              <m:t>d</m:t>
            </m:r>
          </m:sup>
        </m:sSup>
      </m:oMath>
      <w:r w:rsidRPr="00AB699B">
        <w:rPr>
          <w:rFonts w:ascii="Times New Roman" w:hAnsi="Times New Roman" w:cs="Times New Roman" w:hint="eastAsia"/>
          <w:sz w:val="24"/>
          <w:szCs w:val="24"/>
        </w:rPr>
        <w:t>。</w:t>
      </w:r>
      <w:r w:rsidRPr="00AB699B">
        <w:rPr>
          <w:rFonts w:ascii="Times New Roman" w:hAnsi="Times New Roman" w:cs="Times New Roman" w:hint="eastAsia"/>
          <w:sz w:val="24"/>
          <w:szCs w:val="24"/>
        </w:rPr>
        <w:lastRenderedPageBreak/>
        <w:t>当空间维数趋向于正无穷时，超球体体积与超立方体体积的比值趋向于</w:t>
      </w:r>
      <w:r w:rsidR="00FE06E9">
        <w:rPr>
          <w:rFonts w:ascii="Times New Roman" w:hAnsi="Times New Roman" w:cs="Times New Roman" w:hint="eastAsia"/>
          <w:sz w:val="24"/>
          <w:szCs w:val="24"/>
        </w:rPr>
        <w:t>0</w:t>
      </w:r>
      <w:r w:rsidRPr="00AB699B">
        <w:rPr>
          <w:rFonts w:ascii="Times New Roman" w:hAnsi="Times New Roman" w:cs="Times New Roman" w:hint="eastAsia"/>
          <w:sz w:val="24"/>
          <w:szCs w:val="24"/>
        </w:rPr>
        <w:t>，如以下等式所示</w:t>
      </w:r>
      <w:r w:rsidR="006A5DEE" w:rsidRPr="00A00817">
        <w:rPr>
          <w:rFonts w:ascii="Times New Roman" w:hAnsi="Times New Roman" w:cs="Times New Roman" w:hint="eastAsia"/>
          <w:sz w:val="24"/>
          <w:szCs w:val="24"/>
        </w:rPr>
        <w:t>所示：</w:t>
      </w:r>
    </w:p>
    <w:p w14:paraId="1C5FFBB7" w14:textId="02DC1FD6" w:rsidR="00EE7D0E" w:rsidRDefault="00EE7D0E" w:rsidP="006A5DEE">
      <w:pPr>
        <w:spacing w:line="400" w:lineRule="exact"/>
        <w:ind w:firstLineChars="200" w:firstLine="480"/>
        <w:rPr>
          <w:rFonts w:ascii="Times New Roman" w:hAnsi="Times New Roman" w:cs="Times New Roman"/>
          <w:sz w:val="24"/>
          <w:szCs w:val="24"/>
        </w:rPr>
      </w:pPr>
    </w:p>
    <w:p w14:paraId="3E02AE04" w14:textId="1BEDE799" w:rsidR="00EE7D0E" w:rsidRPr="008727D5" w:rsidRDefault="00EE7D0E" w:rsidP="00EE7D0E">
      <w:pPr>
        <w:spacing w:line="400" w:lineRule="atLeast"/>
        <w:ind w:firstLine="420"/>
        <w:jc w:val="right"/>
        <w:rPr>
          <w:sz w:val="24"/>
        </w:rPr>
      </w:pPr>
      <w:r w:rsidRPr="00371BF1">
        <w:rPr>
          <w:sz w:val="24"/>
        </w:rPr>
        <w:tab/>
      </w:r>
      <w:r w:rsidRPr="00EE7D0E">
        <w:rPr>
          <w:position w:val="-28"/>
        </w:rPr>
        <w:object w:dxaOrig="2200" w:dyaOrig="700" w14:anchorId="49EDAC95">
          <v:shape id="_x0000_i1037" type="#_x0000_t75" style="width:109.75pt;height:34.85pt" o:ole="" fillcolor="window">
            <v:imagedata r:id="rId57" o:title=""/>
          </v:shape>
          <o:OLEObject Type="Embed" ProgID="Equation.DSMT4" ShapeID="_x0000_i1037" DrawAspect="Content" ObjectID="_1552488881" r:id="rId58"/>
        </w:object>
      </w:r>
      <w:r w:rsidRPr="001629D0">
        <w:t xml:space="preserve">    </w:t>
      </w:r>
      <w:r>
        <w:tab/>
      </w:r>
      <w:r>
        <w:tab/>
      </w:r>
      <w:r w:rsidRPr="001629D0">
        <w:t xml:space="preserve">     </w:t>
      </w:r>
      <w:r>
        <w:rPr>
          <w:rFonts w:hint="eastAsia"/>
        </w:rPr>
        <w:t xml:space="preserve">      </w:t>
      </w:r>
      <w:r>
        <w:t xml:space="preserve">   </w:t>
      </w:r>
      <w:r w:rsidRPr="008727D5">
        <w:rPr>
          <w:sz w:val="24"/>
        </w:rPr>
        <w:t xml:space="preserve"> (5.1)</w:t>
      </w:r>
    </w:p>
    <w:p w14:paraId="51BE0465" w14:textId="77777777" w:rsidR="00EE7D0E" w:rsidRDefault="00EE7D0E" w:rsidP="006A5DEE">
      <w:pPr>
        <w:spacing w:line="400" w:lineRule="exact"/>
        <w:ind w:firstLineChars="200" w:firstLine="480"/>
        <w:rPr>
          <w:rFonts w:ascii="Times New Roman" w:hAnsi="Times New Roman" w:cs="Times New Roman"/>
          <w:sz w:val="24"/>
          <w:szCs w:val="24"/>
        </w:rPr>
      </w:pPr>
    </w:p>
    <w:p w14:paraId="6CE69DD4" w14:textId="0CA1086C" w:rsidR="00EE7D0E" w:rsidRDefault="00EE7D0E" w:rsidP="000A7D0F">
      <w:pPr>
        <w:spacing w:line="400" w:lineRule="exact"/>
        <w:rPr>
          <w:rFonts w:ascii="Times New Roman" w:hAnsi="Times New Roman" w:cs="Times New Roman"/>
          <w:sz w:val="24"/>
          <w:szCs w:val="24"/>
        </w:rPr>
      </w:pPr>
    </w:p>
    <w:p w14:paraId="18CCE024" w14:textId="77777777" w:rsidR="00EE7D0E" w:rsidRDefault="00EE7D0E" w:rsidP="000A7D0F">
      <w:pPr>
        <w:spacing w:line="400" w:lineRule="exact"/>
        <w:rPr>
          <w:rFonts w:ascii="Times New Roman" w:hAnsi="Times New Roman" w:cs="Times New Roman"/>
          <w:sz w:val="24"/>
          <w:szCs w:val="24"/>
        </w:rPr>
      </w:pPr>
    </w:p>
    <w:p w14:paraId="7C873909" w14:textId="355C7105" w:rsidR="000A7D0F" w:rsidRDefault="000A7D0F" w:rsidP="00EE7D0E">
      <w:pPr>
        <w:spacing w:line="400" w:lineRule="exact"/>
        <w:ind w:firstLine="480"/>
        <w:rPr>
          <w:rFonts w:ascii="Times New Roman" w:hAnsi="Times New Roman" w:cs="Times New Roman"/>
          <w:sz w:val="24"/>
          <w:szCs w:val="24"/>
        </w:rPr>
      </w:pPr>
      <w:r w:rsidRPr="000A7D0F">
        <w:rPr>
          <w:rFonts w:ascii="Times New Roman" w:hAnsi="Times New Roman" w:cs="Times New Roman" w:hint="eastAsia"/>
          <w:sz w:val="24"/>
          <w:szCs w:val="24"/>
        </w:rPr>
        <w:t>从某种意义上而言，在高维数据空间中几乎所有的数据都远离数据集的中心。从另一个角度看，通过比较高维数据空间中的最小值和最大值距离，可以看出当空间维数趋向于无穷时，最小值和最大值的距离趋向于相同，从而证明在高维数据空间中距离函数变得不再有意义，公式如下</w:t>
      </w:r>
    </w:p>
    <w:p w14:paraId="4E274AB9" w14:textId="13A35630" w:rsidR="00EE7D0E" w:rsidRPr="008727D5" w:rsidRDefault="00EE7D0E" w:rsidP="00EE7D0E">
      <w:pPr>
        <w:spacing w:line="400" w:lineRule="atLeast"/>
        <w:ind w:firstLine="420"/>
        <w:jc w:val="right"/>
        <w:rPr>
          <w:sz w:val="24"/>
        </w:rPr>
      </w:pPr>
      <w:r w:rsidRPr="00371BF1">
        <w:rPr>
          <w:sz w:val="24"/>
        </w:rPr>
        <w:tab/>
      </w:r>
      <w:r w:rsidRPr="00EE7D0E">
        <w:rPr>
          <w:position w:val="-30"/>
        </w:rPr>
        <w:object w:dxaOrig="2340" w:dyaOrig="680" w14:anchorId="274CF387">
          <v:shape id="_x0000_i1038" type="#_x0000_t75" style="width:117.3pt;height:34.25pt" o:ole="" fillcolor="window">
            <v:imagedata r:id="rId59" o:title=""/>
          </v:shape>
          <o:OLEObject Type="Embed" ProgID="Equation.DSMT4" ShapeID="_x0000_i1038" DrawAspect="Content" ObjectID="_1552488882" r:id="rId60"/>
        </w:object>
      </w:r>
      <w:r w:rsidRPr="001629D0">
        <w:t xml:space="preserve">    </w:t>
      </w:r>
      <w:r>
        <w:tab/>
      </w:r>
      <w:r>
        <w:tab/>
      </w:r>
      <w:r w:rsidRPr="001629D0">
        <w:t xml:space="preserve">     </w:t>
      </w:r>
      <w:r>
        <w:rPr>
          <w:rFonts w:hint="eastAsia"/>
        </w:rPr>
        <w:t xml:space="preserve">      </w:t>
      </w:r>
      <w:r>
        <w:t xml:space="preserve">   </w:t>
      </w:r>
      <w:r w:rsidRPr="008727D5">
        <w:rPr>
          <w:sz w:val="24"/>
        </w:rPr>
        <w:t xml:space="preserve"> (5.1)</w:t>
      </w:r>
    </w:p>
    <w:p w14:paraId="73C436BA" w14:textId="7A22A032" w:rsidR="00EE7D0E" w:rsidRDefault="00EE7D0E" w:rsidP="00EE7D0E">
      <w:pPr>
        <w:spacing w:line="400" w:lineRule="exact"/>
        <w:ind w:firstLine="480"/>
        <w:rPr>
          <w:rFonts w:ascii="Times New Roman" w:hAnsi="Times New Roman" w:cs="Times New Roman"/>
          <w:sz w:val="24"/>
          <w:szCs w:val="24"/>
        </w:rPr>
      </w:pPr>
    </w:p>
    <w:p w14:paraId="1D68A663" w14:textId="77777777" w:rsidR="00EE7D0E" w:rsidRDefault="00EE7D0E" w:rsidP="00EE7D0E">
      <w:pPr>
        <w:spacing w:line="400" w:lineRule="exact"/>
        <w:ind w:firstLine="480"/>
        <w:rPr>
          <w:rFonts w:ascii="Times New Roman" w:hAnsi="Times New Roman" w:cs="Times New Roman"/>
          <w:sz w:val="24"/>
          <w:szCs w:val="24"/>
        </w:rPr>
      </w:pPr>
    </w:p>
    <w:p w14:paraId="1BBD5005" w14:textId="350D0149" w:rsidR="005803E6" w:rsidRPr="00A01A24" w:rsidRDefault="005803E6" w:rsidP="005803E6">
      <w:pPr>
        <w:spacing w:line="400" w:lineRule="exact"/>
        <w:ind w:firstLineChars="200" w:firstLine="480"/>
        <w:rPr>
          <w:rFonts w:asciiTheme="minorEastAsia" w:hAnsiTheme="minorEastAsia" w:cs="Times New Roman"/>
          <w:sz w:val="24"/>
          <w:szCs w:val="24"/>
        </w:rPr>
      </w:pPr>
      <w:r w:rsidRPr="00A01A24">
        <w:rPr>
          <w:rFonts w:asciiTheme="minorEastAsia" w:hAnsiTheme="minorEastAsia" w:cs="Times New Roman" w:hint="eastAsia"/>
          <w:sz w:val="24"/>
          <w:szCs w:val="24"/>
        </w:rPr>
        <w:t>在最近的研究中，Zimek等人定义了在搜索高维空间数据时出现的问题：</w:t>
      </w:r>
    </w:p>
    <w:p w14:paraId="48B39E58" w14:textId="6A14F3C8" w:rsidR="005803E6" w:rsidRPr="00A01A24" w:rsidRDefault="00B65986" w:rsidP="00B65986">
      <w:pPr>
        <w:ind w:firstLine="480"/>
        <w:rPr>
          <w:rFonts w:asciiTheme="minorEastAsia" w:hAnsiTheme="minorEastAsia"/>
        </w:rPr>
      </w:pPr>
      <w:r w:rsidRPr="00A01A24">
        <w:rPr>
          <w:rFonts w:asciiTheme="minorEastAsia" w:hAnsiTheme="minorEastAsia" w:cs="Times New Roman" w:hint="eastAsia"/>
          <w:sz w:val="24"/>
          <w:szCs w:val="24"/>
        </w:rPr>
        <w:t>①</w:t>
      </w:r>
      <w:r w:rsidR="005803E6" w:rsidRPr="00A01A24">
        <w:rPr>
          <w:rFonts w:asciiTheme="minorEastAsia" w:hAnsiTheme="minorEastAsia" w:cs="Times New Roman" w:hint="eastAsia"/>
          <w:sz w:val="24"/>
          <w:szCs w:val="24"/>
        </w:rPr>
        <w:t>分</w:t>
      </w:r>
      <w:r w:rsidR="005803E6" w:rsidRPr="00A01A24">
        <w:rPr>
          <w:rFonts w:asciiTheme="minorEastAsia" w:hAnsiTheme="minorEastAsia" w:hint="eastAsia"/>
          <w:sz w:val="24"/>
          <w:szCs w:val="24"/>
        </w:rPr>
        <w:t>数和距离的集中：用于区分数据样本的相关值（如距离）变得十分相似；</w:t>
      </w:r>
    </w:p>
    <w:p w14:paraId="6367CC96" w14:textId="418C65CA" w:rsidR="005803E6" w:rsidRPr="005803E6" w:rsidRDefault="00B65986" w:rsidP="005803E6">
      <w:pPr>
        <w:spacing w:line="400" w:lineRule="exact"/>
        <w:ind w:firstLineChars="200" w:firstLine="480"/>
        <w:rPr>
          <w:rFonts w:ascii="Times New Roman" w:hAnsi="Times New Roman" w:cs="Times New Roman"/>
          <w:sz w:val="24"/>
          <w:szCs w:val="24"/>
        </w:rPr>
      </w:pPr>
      <w:r w:rsidRPr="00732D9F">
        <w:rPr>
          <w:rFonts w:ascii="Times New Roman" w:hAnsi="Times New Roman" w:cs="Times New Roman" w:hint="eastAsia"/>
          <w:sz w:val="24"/>
          <w:szCs w:val="24"/>
        </w:rPr>
        <w:t>②</w:t>
      </w:r>
      <w:r w:rsidR="005803E6" w:rsidRPr="005803E6">
        <w:rPr>
          <w:rFonts w:ascii="Times New Roman" w:hAnsi="Times New Roman" w:cs="Times New Roman" w:hint="eastAsia"/>
          <w:sz w:val="24"/>
          <w:szCs w:val="24"/>
        </w:rPr>
        <w:t>不相关的属性：在高维数据空间中大量的属性可能是不相关的；</w:t>
      </w:r>
    </w:p>
    <w:p w14:paraId="18E98E63" w14:textId="5BC76618" w:rsidR="005803E6" w:rsidRPr="005803E6" w:rsidRDefault="00312C6F" w:rsidP="00312C6F">
      <w:pPr>
        <w:spacing w:line="400" w:lineRule="exact"/>
        <w:rPr>
          <w:rFonts w:ascii="Times New Roman" w:hAnsi="Times New Roman" w:cs="Times New Roman"/>
          <w:sz w:val="24"/>
          <w:szCs w:val="24"/>
        </w:rPr>
      </w:pPr>
      <w:r>
        <w:rPr>
          <w:rFonts w:ascii="Times New Roman" w:hAnsi="Times New Roman" w:cs="Times New Roman"/>
          <w:sz w:val="24"/>
          <w:szCs w:val="24"/>
        </w:rPr>
        <w:t xml:space="preserve">    </w:t>
      </w:r>
      <w:r w:rsidRPr="00732D9F">
        <w:rPr>
          <w:rFonts w:ascii="Times New Roman" w:hAnsi="Times New Roman" w:cs="Times New Roman" w:hint="eastAsia"/>
          <w:sz w:val="24"/>
          <w:szCs w:val="24"/>
        </w:rPr>
        <w:t>③</w:t>
      </w:r>
      <w:r w:rsidR="005803E6" w:rsidRPr="005803E6">
        <w:rPr>
          <w:rFonts w:ascii="Times New Roman" w:hAnsi="Times New Roman" w:cs="Times New Roman" w:hint="eastAsia"/>
          <w:sz w:val="24"/>
          <w:szCs w:val="24"/>
        </w:rPr>
        <w:t>参考集的定义：对于局部方法，参考集通常是基于最近邻的；</w:t>
      </w:r>
    </w:p>
    <w:p w14:paraId="7CE3FE9A" w14:textId="1B57B501" w:rsidR="005803E6" w:rsidRPr="005803E6" w:rsidRDefault="00C72FE1" w:rsidP="00C72FE1">
      <w:pPr>
        <w:spacing w:line="400" w:lineRule="exact"/>
        <w:rPr>
          <w:rFonts w:ascii="Times New Roman" w:hAnsi="Times New Roman" w:cs="Times New Roman"/>
          <w:sz w:val="24"/>
          <w:szCs w:val="24"/>
        </w:rPr>
      </w:pPr>
      <w:r>
        <w:rPr>
          <w:rFonts w:ascii="Times New Roman" w:hAnsi="Times New Roman" w:cs="Times New Roman"/>
          <w:sz w:val="24"/>
          <w:szCs w:val="24"/>
        </w:rPr>
        <w:t xml:space="preserve">    </w:t>
      </w:r>
      <w:r w:rsidRPr="00732D9F">
        <w:rPr>
          <w:rFonts w:ascii="Times New Roman" w:hAnsi="Times New Roman" w:cs="Times New Roman" w:hint="eastAsia"/>
          <w:sz w:val="24"/>
          <w:szCs w:val="24"/>
        </w:rPr>
        <w:t>④</w:t>
      </w:r>
      <w:r w:rsidR="005803E6" w:rsidRPr="005803E6">
        <w:rPr>
          <w:rFonts w:ascii="Times New Roman" w:hAnsi="Times New Roman" w:cs="Times New Roman" w:hint="eastAsia"/>
          <w:sz w:val="24"/>
          <w:szCs w:val="24"/>
        </w:rPr>
        <w:t>无可比性的分数：不同的子空间会产生不具有可比性的分数；</w:t>
      </w:r>
    </w:p>
    <w:p w14:paraId="36970B01" w14:textId="54A4A4B4" w:rsidR="005803E6" w:rsidRPr="005803E6" w:rsidRDefault="00AF4B5E" w:rsidP="00AF4B5E">
      <w:pPr>
        <w:spacing w:line="400" w:lineRule="exact"/>
        <w:rPr>
          <w:rFonts w:ascii="Times New Roman" w:hAnsi="Times New Roman" w:cs="Times New Roman"/>
          <w:sz w:val="24"/>
          <w:szCs w:val="24"/>
        </w:rPr>
      </w:pPr>
      <w:r>
        <w:rPr>
          <w:rFonts w:ascii="Times New Roman" w:hAnsi="Times New Roman" w:cs="Times New Roman"/>
          <w:sz w:val="24"/>
          <w:szCs w:val="24"/>
        </w:rPr>
        <w:t xml:space="preserve">    </w:t>
      </w:r>
      <w:r w:rsidRPr="00732D9F">
        <w:rPr>
          <w:rFonts w:ascii="Times New Roman" w:hAnsi="Times New Roman" w:cs="Times New Roman" w:hint="eastAsia"/>
          <w:sz w:val="24"/>
          <w:szCs w:val="24"/>
        </w:rPr>
        <w:t>⑤</w:t>
      </w:r>
      <w:r w:rsidR="005803E6" w:rsidRPr="005803E6">
        <w:rPr>
          <w:rFonts w:ascii="Times New Roman" w:hAnsi="Times New Roman" w:cs="Times New Roman" w:hint="eastAsia"/>
          <w:sz w:val="24"/>
          <w:szCs w:val="24"/>
        </w:rPr>
        <w:t>分数的可解释性：分数通常不再具有语义上的意义；</w:t>
      </w:r>
    </w:p>
    <w:p w14:paraId="6D6B0EC4" w14:textId="1EFA06E1" w:rsidR="005803E6" w:rsidRPr="005803E6" w:rsidRDefault="006A1903" w:rsidP="005803E6">
      <w:pPr>
        <w:spacing w:line="400" w:lineRule="exact"/>
        <w:ind w:firstLineChars="200" w:firstLine="480"/>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w:instrText>
      </w:r>
      <w:r>
        <w:rPr>
          <w:rFonts w:ascii="Times New Roman" w:hAnsi="Times New Roman" w:cs="Times New Roman" w:hint="eastAsia"/>
          <w:sz w:val="24"/>
          <w:szCs w:val="24"/>
        </w:rPr>
        <w:instrText>= 6 \* GB3</w:instrText>
      </w:r>
      <w:r>
        <w:rPr>
          <w:rFonts w:ascii="Times New Roman" w:hAnsi="Times New Roman" w:cs="Times New Roman"/>
          <w:sz w:val="24"/>
          <w:szCs w:val="24"/>
        </w:rPr>
        <w:instrText xml:space="preserve"> </w:instrText>
      </w:r>
      <w:r>
        <w:rPr>
          <w:rFonts w:ascii="Times New Roman" w:hAnsi="Times New Roman" w:cs="Times New Roman"/>
          <w:sz w:val="24"/>
          <w:szCs w:val="24"/>
        </w:rPr>
        <w:fldChar w:fldCharType="separate"/>
      </w:r>
      <w:r>
        <w:rPr>
          <w:rFonts w:ascii="Times New Roman" w:hAnsi="Times New Roman" w:cs="Times New Roman" w:hint="eastAsia"/>
          <w:noProof/>
          <w:sz w:val="24"/>
          <w:szCs w:val="24"/>
        </w:rPr>
        <w:t>⑥</w:t>
      </w:r>
      <w:r>
        <w:rPr>
          <w:rFonts w:ascii="Times New Roman" w:hAnsi="Times New Roman" w:cs="Times New Roman"/>
          <w:sz w:val="24"/>
          <w:szCs w:val="24"/>
        </w:rPr>
        <w:fldChar w:fldCharType="end"/>
      </w:r>
      <w:r w:rsidR="005803E6" w:rsidRPr="005803E6">
        <w:rPr>
          <w:rFonts w:ascii="Times New Roman" w:hAnsi="Times New Roman" w:cs="Times New Roman" w:hint="eastAsia"/>
          <w:sz w:val="24"/>
          <w:szCs w:val="24"/>
        </w:rPr>
        <w:t>指数搜索空间：搜索空间无法进行系统性地扫描；</w:t>
      </w:r>
    </w:p>
    <w:p w14:paraId="23617D9C" w14:textId="20BC4BB8" w:rsidR="005803E6" w:rsidRPr="005803E6" w:rsidRDefault="00367C6E" w:rsidP="005803E6">
      <w:pPr>
        <w:spacing w:line="400" w:lineRule="exact"/>
        <w:ind w:firstLineChars="200" w:firstLine="480"/>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w:instrText>
      </w:r>
      <w:r>
        <w:rPr>
          <w:rFonts w:ascii="Times New Roman" w:hAnsi="Times New Roman" w:cs="Times New Roman" w:hint="eastAsia"/>
          <w:sz w:val="24"/>
          <w:szCs w:val="24"/>
        </w:rPr>
        <w:instrText>= 7 \* GB3</w:instrText>
      </w:r>
      <w:r>
        <w:rPr>
          <w:rFonts w:ascii="Times New Roman" w:hAnsi="Times New Roman" w:cs="Times New Roman"/>
          <w:sz w:val="24"/>
          <w:szCs w:val="24"/>
        </w:rPr>
        <w:instrText xml:space="preserve"> </w:instrText>
      </w:r>
      <w:r>
        <w:rPr>
          <w:rFonts w:ascii="Times New Roman" w:hAnsi="Times New Roman" w:cs="Times New Roman"/>
          <w:sz w:val="24"/>
          <w:szCs w:val="24"/>
        </w:rPr>
        <w:fldChar w:fldCharType="separate"/>
      </w:r>
      <w:r>
        <w:rPr>
          <w:rFonts w:ascii="Times New Roman" w:hAnsi="Times New Roman" w:cs="Times New Roman" w:hint="eastAsia"/>
          <w:noProof/>
          <w:sz w:val="24"/>
          <w:szCs w:val="24"/>
        </w:rPr>
        <w:t>⑦</w:t>
      </w:r>
      <w:r>
        <w:rPr>
          <w:rFonts w:ascii="Times New Roman" w:hAnsi="Times New Roman" w:cs="Times New Roman"/>
          <w:sz w:val="24"/>
          <w:szCs w:val="24"/>
        </w:rPr>
        <w:fldChar w:fldCharType="end"/>
      </w:r>
      <w:r w:rsidR="005803E6" w:rsidRPr="005803E6">
        <w:rPr>
          <w:rFonts w:ascii="Times New Roman" w:hAnsi="Times New Roman" w:cs="Times New Roman" w:hint="eastAsia"/>
          <w:sz w:val="24"/>
          <w:szCs w:val="24"/>
        </w:rPr>
        <w:t>Hubness</w:t>
      </w:r>
      <w:r w:rsidR="005803E6" w:rsidRPr="005803E6">
        <w:rPr>
          <w:rFonts w:ascii="Times New Roman" w:hAnsi="Times New Roman" w:cs="Times New Roman" w:hint="eastAsia"/>
          <w:sz w:val="24"/>
          <w:szCs w:val="24"/>
        </w:rPr>
        <w:t>：某些对象容易频繁地出现在其它对象的近邻列表中。</w:t>
      </w:r>
    </w:p>
    <w:p w14:paraId="5D72F3A7" w14:textId="74592073" w:rsidR="00901E25" w:rsidRPr="00C51F99" w:rsidRDefault="005803E6" w:rsidP="00C51F99">
      <w:pPr>
        <w:spacing w:line="400" w:lineRule="exact"/>
        <w:ind w:firstLineChars="200" w:firstLine="480"/>
        <w:rPr>
          <w:rFonts w:ascii="Times New Roman" w:hAnsi="Times New Roman" w:cs="Times New Roman"/>
          <w:sz w:val="24"/>
          <w:szCs w:val="24"/>
        </w:rPr>
      </w:pPr>
      <w:r w:rsidRPr="005803E6">
        <w:rPr>
          <w:rFonts w:ascii="Times New Roman" w:hAnsi="Times New Roman" w:cs="Times New Roman" w:hint="eastAsia"/>
          <w:sz w:val="24"/>
          <w:szCs w:val="24"/>
        </w:rPr>
        <w:t>目前，许多专门的方法只针对这些问题中的一个问题进行研究，留下很多开放性的问题值得我们继续研究，在本章接下来的内容中将会对</w:t>
      </w:r>
      <w:r w:rsidRPr="005803E6">
        <w:rPr>
          <w:rFonts w:ascii="Times New Roman" w:hAnsi="Times New Roman" w:cs="Times New Roman"/>
          <w:sz w:val="24"/>
          <w:szCs w:val="24"/>
        </w:rPr>
        <w:t>hubness</w:t>
      </w:r>
      <w:r w:rsidRPr="005803E6">
        <w:rPr>
          <w:rFonts w:ascii="Times New Roman" w:hAnsi="Times New Roman" w:cs="Times New Roman" w:hint="eastAsia"/>
          <w:sz w:val="24"/>
          <w:szCs w:val="24"/>
        </w:rPr>
        <w:t>这一现象进行深入研究。</w:t>
      </w:r>
    </w:p>
    <w:p w14:paraId="4FF5E3D5" w14:textId="6EFD051E" w:rsidR="008B388D" w:rsidRPr="00CD3237" w:rsidRDefault="008B388D" w:rsidP="008B388D">
      <w:pPr>
        <w:pStyle w:val="2"/>
      </w:pPr>
      <w:bookmarkStart w:id="65" w:name="_Toc478040823"/>
      <w:r w:rsidRPr="008B388D">
        <w:rPr>
          <w:rFonts w:hint="eastAsia"/>
        </w:rPr>
        <w:t xml:space="preserve">Hubness </w:t>
      </w:r>
      <w:r w:rsidRPr="008B388D">
        <w:rPr>
          <w:rFonts w:hint="eastAsia"/>
        </w:rPr>
        <w:t>现象</w:t>
      </w:r>
      <w:bookmarkEnd w:id="65"/>
    </w:p>
    <w:p w14:paraId="31420477" w14:textId="12A1918C" w:rsidR="004527B8" w:rsidRDefault="00337391" w:rsidP="00BB2ED8">
      <w:pPr>
        <w:spacing w:line="400" w:lineRule="exact"/>
        <w:ind w:firstLine="480"/>
        <w:rPr>
          <w:sz w:val="24"/>
        </w:rPr>
      </w:pPr>
      <w:r>
        <w:rPr>
          <w:rFonts w:hint="eastAsia"/>
          <w:sz w:val="24"/>
        </w:rPr>
        <w:t>在机器学习领域，受维数灾难影响的方法和任务包括贝叶斯建模</w:t>
      </w:r>
      <w:r>
        <w:rPr>
          <w:sz w:val="24"/>
        </w:rPr>
        <w:t>(</w:t>
      </w:r>
      <w:r w:rsidRPr="00337391">
        <w:rPr>
          <w:rFonts w:hint="eastAsia"/>
          <w:sz w:val="24"/>
        </w:rPr>
        <w:t>Bishop</w:t>
      </w:r>
      <w:r w:rsidRPr="00337391">
        <w:rPr>
          <w:rFonts w:hint="eastAsia"/>
          <w:sz w:val="24"/>
        </w:rPr>
        <w:t>，</w:t>
      </w:r>
      <w:r w:rsidRPr="00337391">
        <w:rPr>
          <w:rFonts w:hint="eastAsia"/>
          <w:sz w:val="24"/>
        </w:rPr>
        <w:t>2006</w:t>
      </w:r>
      <w:r>
        <w:rPr>
          <w:rFonts w:hint="eastAsia"/>
          <w:sz w:val="24"/>
        </w:rPr>
        <w:t>)</w:t>
      </w:r>
      <w:r>
        <w:rPr>
          <w:rFonts w:hint="eastAsia"/>
          <w:sz w:val="24"/>
        </w:rPr>
        <w:t>、最近邻预测</w:t>
      </w:r>
      <w:r>
        <w:rPr>
          <w:rFonts w:hint="eastAsia"/>
          <w:sz w:val="24"/>
        </w:rPr>
        <w:t>(</w:t>
      </w:r>
      <w:r w:rsidRPr="00337391">
        <w:rPr>
          <w:rFonts w:hint="eastAsia"/>
          <w:sz w:val="24"/>
        </w:rPr>
        <w:t>Hastie et al</w:t>
      </w:r>
      <w:r w:rsidRPr="00337391">
        <w:rPr>
          <w:rFonts w:hint="eastAsia"/>
          <w:sz w:val="24"/>
        </w:rPr>
        <w:t>。，</w:t>
      </w:r>
      <w:r w:rsidRPr="00337391">
        <w:rPr>
          <w:rFonts w:hint="eastAsia"/>
          <w:sz w:val="24"/>
        </w:rPr>
        <w:t>2009</w:t>
      </w:r>
      <w:r>
        <w:rPr>
          <w:rFonts w:hint="eastAsia"/>
          <w:sz w:val="24"/>
        </w:rPr>
        <w:t>)</w:t>
      </w:r>
      <w:r>
        <w:rPr>
          <w:rFonts w:hint="eastAsia"/>
          <w:sz w:val="24"/>
        </w:rPr>
        <w:t>及搜索</w:t>
      </w:r>
      <w:r>
        <w:rPr>
          <w:rFonts w:hint="eastAsia"/>
          <w:sz w:val="24"/>
        </w:rPr>
        <w:t>(</w:t>
      </w:r>
      <w:r w:rsidRPr="00337391">
        <w:rPr>
          <w:rFonts w:hint="eastAsia"/>
          <w:sz w:val="24"/>
        </w:rPr>
        <w:t>Korn et al</w:t>
      </w:r>
      <w:r w:rsidRPr="00337391">
        <w:rPr>
          <w:rFonts w:hint="eastAsia"/>
          <w:sz w:val="24"/>
        </w:rPr>
        <w:t>。，</w:t>
      </w:r>
      <w:r w:rsidRPr="00337391">
        <w:rPr>
          <w:rFonts w:hint="eastAsia"/>
          <w:sz w:val="24"/>
        </w:rPr>
        <w:t>2001</w:t>
      </w:r>
      <w:r>
        <w:rPr>
          <w:rFonts w:hint="eastAsia"/>
          <w:sz w:val="24"/>
        </w:rPr>
        <w:t>)</w:t>
      </w:r>
      <w:r>
        <w:rPr>
          <w:rFonts w:hint="eastAsia"/>
          <w:sz w:val="24"/>
        </w:rPr>
        <w:t>等。维数灾难造成的影响之一是距离集中</w:t>
      </w:r>
      <w:r>
        <w:rPr>
          <w:rFonts w:hint="eastAsia"/>
          <w:sz w:val="24"/>
        </w:rPr>
        <w:t>(</w:t>
      </w:r>
      <w:r w:rsidRPr="00337391">
        <w:rPr>
          <w:rFonts w:hint="eastAsia"/>
          <w:sz w:val="24"/>
        </w:rPr>
        <w:t>Distance Concentration</w:t>
      </w:r>
      <w:r>
        <w:rPr>
          <w:rFonts w:hint="eastAsia"/>
          <w:sz w:val="24"/>
        </w:rPr>
        <w:t>)</w:t>
      </w:r>
      <w:r w:rsidRPr="00337391">
        <w:rPr>
          <w:rFonts w:hint="eastAsia"/>
          <w:sz w:val="24"/>
        </w:rPr>
        <w:t>，这是说在高维数据中点对之间的距离渐渐趋向于相同。</w:t>
      </w:r>
      <w:r w:rsidR="005157A7">
        <w:rPr>
          <w:rFonts w:hint="eastAsia"/>
          <w:sz w:val="24"/>
        </w:rPr>
        <w:t>Hinneburg</w:t>
      </w:r>
      <w:r w:rsidRPr="00337391">
        <w:rPr>
          <w:rFonts w:hint="eastAsia"/>
          <w:sz w:val="24"/>
        </w:rPr>
        <w:t>和</w:t>
      </w:r>
      <w:r w:rsidR="005157A7">
        <w:rPr>
          <w:rFonts w:hint="eastAsia"/>
          <w:sz w:val="24"/>
        </w:rPr>
        <w:t>Aggarwal</w:t>
      </w:r>
      <w:r w:rsidRPr="00337391">
        <w:rPr>
          <w:rFonts w:hint="eastAsia"/>
          <w:sz w:val="24"/>
        </w:rPr>
        <w:t>等人已经对高维数据中的距离集中和无意义的最近邻作了深入的研究。维数灾难造成的另一方面影响是</w:t>
      </w:r>
      <w:r w:rsidRPr="00337391">
        <w:rPr>
          <w:rFonts w:hint="eastAsia"/>
          <w:sz w:val="24"/>
        </w:rPr>
        <w:t>hubness</w:t>
      </w:r>
      <w:r w:rsidRPr="00337391">
        <w:rPr>
          <w:rFonts w:hint="eastAsia"/>
          <w:sz w:val="24"/>
        </w:rPr>
        <w:t>。</w:t>
      </w:r>
      <w:r w:rsidR="000B1949">
        <w:rPr>
          <w:rFonts w:hint="eastAsia"/>
          <w:sz w:val="24"/>
        </w:rPr>
        <w:t>Hubness</w:t>
      </w:r>
      <w:r w:rsidRPr="00337391">
        <w:rPr>
          <w:rFonts w:hint="eastAsia"/>
          <w:sz w:val="24"/>
        </w:rPr>
        <w:t>是</w:t>
      </w:r>
      <w:r w:rsidRPr="00337391">
        <w:rPr>
          <w:rFonts w:hint="eastAsia"/>
          <w:sz w:val="24"/>
        </w:rPr>
        <w:lastRenderedPageBreak/>
        <w:t>一种某些对象容易频繁地出现在其它对象的近邻列表中的现象。令</w:t>
      </w:r>
      <m:oMath>
        <m:r>
          <w:rPr>
            <w:rFonts w:ascii="Cambria Math" w:hAnsi="Cambria Math"/>
            <w:sz w:val="24"/>
          </w:rPr>
          <m:t>D⊂</m:t>
        </m:r>
        <m:sSup>
          <m:sSupPr>
            <m:ctrlPr>
              <w:rPr>
                <w:rFonts w:ascii="Cambria Math" w:hAnsi="Cambria Math"/>
                <w:i/>
                <w:sz w:val="24"/>
              </w:rPr>
            </m:ctrlPr>
          </m:sSupPr>
          <m:e>
            <m:r>
              <m:rPr>
                <m:scr m:val="double-struck"/>
              </m:rPr>
              <w:rPr>
                <w:rFonts w:ascii="Cambria Math" w:hAnsi="Cambria Math"/>
                <w:sz w:val="24"/>
              </w:rPr>
              <m:t>R</m:t>
            </m:r>
          </m:e>
          <m:sup>
            <m:r>
              <w:rPr>
                <w:rFonts w:ascii="Cambria Math" w:hAnsi="Cambria Math"/>
                <w:sz w:val="24"/>
              </w:rPr>
              <m:t>d</m:t>
            </m:r>
          </m:sup>
        </m:sSup>
        <m:r>
          <w:rPr>
            <w:rFonts w:ascii="Cambria Math" w:hAnsi="Cambria Math"/>
            <w:sz w:val="24"/>
          </w:rPr>
          <m:t>, d∈{1,2,..}</m:t>
        </m:r>
      </m:oMath>
      <w:r w:rsidRPr="00337391">
        <w:rPr>
          <w:rFonts w:hint="eastAsia"/>
          <w:sz w:val="24"/>
        </w:rPr>
        <w:t>表示一组数据点，其中</w:t>
      </w:r>
      <w:r w:rsidR="00D3305B">
        <w:rPr>
          <w:sz w:val="24"/>
        </w:rPr>
        <w:t xml:space="preserve"> </w:t>
      </w:r>
      <m:oMath>
        <m:sSub>
          <m:sSubPr>
            <m:ctrlPr>
              <w:rPr>
                <w:rFonts w:ascii="Cambria Math" w:hAnsi="Cambria Math"/>
                <w:i/>
                <w:sz w:val="24"/>
              </w:rPr>
            </m:ctrlPr>
          </m:sSubPr>
          <m:e>
            <m:r>
              <m:rPr>
                <m:sty m:val="b"/>
              </m:rPr>
              <w:rPr>
                <w:rFonts w:ascii="Cambria Math" w:hAnsi="Cambria Math"/>
                <w:sz w:val="24"/>
              </w:rPr>
              <m:t>x</m:t>
            </m:r>
          </m:e>
          <m:sub>
            <m:r>
              <w:rPr>
                <w:rFonts w:ascii="Cambria Math" w:hAnsi="Cambria Math"/>
                <w:sz w:val="24"/>
              </w:rPr>
              <m:t>1</m:t>
            </m:r>
          </m:sub>
        </m:sSub>
        <m:r>
          <w:rPr>
            <w:rFonts w:ascii="Cambria Math" w:hAnsi="Cambria Math"/>
            <w:sz w:val="24"/>
          </w:rPr>
          <m:t xml:space="preserve">, </m:t>
        </m:r>
        <m:sSub>
          <m:sSubPr>
            <m:ctrlPr>
              <w:rPr>
                <w:rFonts w:ascii="Cambria Math" w:hAnsi="Cambria Math"/>
                <w:i/>
                <w:sz w:val="24"/>
              </w:rPr>
            </m:ctrlPr>
          </m:sSubPr>
          <m:e>
            <m:r>
              <m:rPr>
                <m:sty m:val="b"/>
              </m:rPr>
              <w:rPr>
                <w:rFonts w:ascii="Cambria Math" w:hAnsi="Cambria Math"/>
                <w:sz w:val="24"/>
              </w:rPr>
              <m:t>x</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m:rPr>
                <m:sty m:val="b"/>
              </m:rPr>
              <w:rPr>
                <w:rFonts w:ascii="Cambria Math" w:hAnsi="Cambria Math"/>
                <w:sz w:val="24"/>
              </w:rPr>
              <m:t>x</m:t>
            </m:r>
          </m:e>
          <m:sub>
            <m:r>
              <w:rPr>
                <w:rFonts w:ascii="Cambria Math" w:hAnsi="Cambria Math"/>
                <w:sz w:val="24"/>
              </w:rPr>
              <m:t>n</m:t>
            </m:r>
          </m:sub>
        </m:sSub>
      </m:oMath>
      <w:r w:rsidR="00D3305B">
        <w:rPr>
          <w:sz w:val="24"/>
        </w:rPr>
        <w:t xml:space="preserve"> </w:t>
      </w:r>
      <w:r w:rsidRPr="00337391">
        <w:rPr>
          <w:rFonts w:hint="eastAsia"/>
          <w:sz w:val="24"/>
        </w:rPr>
        <w:t>为数据集</w:t>
      </w:r>
      <w:r w:rsidR="006E09FA" w:rsidRPr="006E09FA">
        <w:rPr>
          <w:i/>
          <w:sz w:val="24"/>
        </w:rPr>
        <w:t>D</w:t>
      </w:r>
      <w:r w:rsidRPr="00337391">
        <w:rPr>
          <w:rFonts w:hint="eastAsia"/>
          <w:sz w:val="24"/>
        </w:rPr>
        <w:t>的元素。令</w:t>
      </w:r>
      <w:r w:rsidR="00036835" w:rsidRPr="00D42BBF">
        <w:rPr>
          <w:rFonts w:ascii="Times New Roman" w:hAnsi="Times New Roman" w:cs="Times New Roman"/>
          <w:i/>
          <w:sz w:val="24"/>
        </w:rPr>
        <w:t>dist</w:t>
      </w:r>
      <w:r w:rsidRPr="00337391">
        <w:rPr>
          <w:rFonts w:hint="eastAsia"/>
          <w:sz w:val="24"/>
        </w:rPr>
        <w:t>表示在</w:t>
      </w:r>
      <m:oMath>
        <m:r>
          <m:rPr>
            <m:sty m:val="p"/>
          </m:rPr>
          <w:rPr>
            <w:rFonts w:ascii="Cambria Math" w:hAnsi="Cambria Math"/>
            <w:sz w:val="24"/>
          </w:rPr>
          <m:t xml:space="preserve"> </m:t>
        </m:r>
        <m:sSup>
          <m:sSupPr>
            <m:ctrlPr>
              <w:rPr>
                <w:rFonts w:ascii="Cambria Math" w:hAnsi="Cambria Math" w:cs="Times New Roman"/>
                <w:i/>
                <w:sz w:val="24"/>
                <w:szCs w:val="24"/>
              </w:rPr>
            </m:ctrlPr>
          </m:sSupPr>
          <m:e>
            <m:r>
              <m:rPr>
                <m:scr m:val="double-struck"/>
              </m:rPr>
              <w:rPr>
                <w:rFonts w:ascii="Cambria Math" w:hAnsi="Cambria Math"/>
                <w:kern w:val="0"/>
                <w:sz w:val="24"/>
              </w:rPr>
              <m:t>R</m:t>
            </m:r>
          </m:e>
          <m:sup>
            <m:r>
              <w:rPr>
                <w:rFonts w:ascii="Cambria Math" w:hAnsi="Cambria Math"/>
                <w:kern w:val="0"/>
                <w:sz w:val="24"/>
              </w:rPr>
              <m:t>d</m:t>
            </m:r>
          </m:sup>
        </m:sSup>
      </m:oMath>
      <w:r w:rsidRPr="00337391">
        <w:rPr>
          <w:rFonts w:hint="eastAsia"/>
          <w:sz w:val="24"/>
        </w:rPr>
        <w:t>空间中的一个距离函数</w:t>
      </w:r>
      <m:oMath>
        <m:sSub>
          <m:sSubPr>
            <m:ctrlPr>
              <w:rPr>
                <w:rFonts w:ascii="Cambria Math" w:hAnsi="Cambria Math"/>
                <w:i/>
                <w:sz w:val="24"/>
              </w:rPr>
            </m:ctrlPr>
          </m:sSubPr>
          <m:e>
            <m:r>
              <w:rPr>
                <w:rFonts w:ascii="Cambria Math" w:hAnsi="Cambria Math"/>
                <w:sz w:val="24"/>
              </w:rPr>
              <m:t xml:space="preserve"> </m:t>
            </m:r>
            <m:r>
              <w:rPr>
                <w:rFonts w:ascii="Cambria Math" w:hAnsi="Cambria Math"/>
                <w:sz w:val="24"/>
              </w:rPr>
              <m:t>p</m:t>
            </m:r>
          </m:e>
          <m:sub>
            <m:r>
              <w:rPr>
                <w:rFonts w:ascii="Cambria Math" w:hAnsi="Cambria Math"/>
                <w:sz w:val="24"/>
              </w:rPr>
              <m:t>i,k</m:t>
            </m:r>
          </m:sub>
        </m:sSub>
      </m:oMath>
      <w:r w:rsidRPr="00337391">
        <w:rPr>
          <w:rFonts w:hint="eastAsia"/>
          <w:sz w:val="24"/>
        </w:rPr>
        <w:t>，其中</w:t>
      </w:r>
      <w:r w:rsidR="00254BF5">
        <w:rPr>
          <w:sz w:val="24"/>
        </w:rPr>
        <w:t xml:space="preserve"> </w:t>
      </w:r>
      <m:oMath>
        <m:r>
          <w:rPr>
            <w:rFonts w:ascii="Cambria Math" w:hAnsi="Cambria Math"/>
            <w:sz w:val="24"/>
          </w:rPr>
          <m:t>i,k</m:t>
        </m:r>
        <m:r>
          <w:rPr>
            <w:rFonts w:ascii="Cambria Math" w:hAnsi="Cambria Math"/>
            <w:kern w:val="0"/>
            <w:sz w:val="24"/>
          </w:rPr>
          <m:t>∈</m:t>
        </m:r>
        <m:d>
          <m:dPr>
            <m:begChr m:val="{"/>
            <m:endChr m:val="}"/>
            <m:ctrlPr>
              <w:rPr>
                <w:rFonts w:ascii="Cambria Math" w:hAnsi="Cambria Math"/>
                <w:i/>
                <w:kern w:val="0"/>
                <w:sz w:val="24"/>
              </w:rPr>
            </m:ctrlPr>
          </m:dPr>
          <m:e>
            <m:r>
              <w:rPr>
                <w:rFonts w:ascii="Cambria Math" w:hAnsi="Cambria Math"/>
                <w:kern w:val="0"/>
                <w:sz w:val="24"/>
              </w:rPr>
              <m:t>1,2,..</m:t>
            </m:r>
          </m:e>
        </m:d>
        <m:r>
          <w:rPr>
            <w:rFonts w:ascii="Cambria Math" w:hAnsi="Cambria Math"/>
            <w:kern w:val="0"/>
            <w:sz w:val="24"/>
          </w:rPr>
          <m:t xml:space="preserve"> </m:t>
        </m:r>
      </m:oMath>
      <w:r w:rsidRPr="00337391">
        <w:rPr>
          <w:rFonts w:hint="eastAsia"/>
          <w:sz w:val="24"/>
        </w:rPr>
        <w:t>如下定义：</w:t>
      </w:r>
    </w:p>
    <w:p w14:paraId="7E675150" w14:textId="44C632E2" w:rsidR="0031486E" w:rsidRDefault="00937D69" w:rsidP="00BB2ED8">
      <w:pPr>
        <w:spacing w:line="400" w:lineRule="exact"/>
        <w:ind w:firstLine="480"/>
        <w:rPr>
          <w:sz w:val="24"/>
        </w:rPr>
      </w:pPr>
      <w:r w:rsidRPr="00937D69">
        <w:rPr>
          <w:rFonts w:hint="eastAsia"/>
          <w:sz w:val="24"/>
          <w:highlight w:val="yellow"/>
        </w:rPr>
        <w:t>符号标识有问题</w:t>
      </w:r>
    </w:p>
    <w:p w14:paraId="10B94734" w14:textId="7495B199" w:rsidR="00BB2ED8" w:rsidRPr="008727D5" w:rsidRDefault="00B84582" w:rsidP="00BB2ED8">
      <w:pPr>
        <w:spacing w:line="400" w:lineRule="atLeast"/>
        <w:ind w:firstLine="420"/>
        <w:jc w:val="right"/>
        <w:rPr>
          <w:sz w:val="24"/>
        </w:rPr>
      </w:pPr>
      <m:oMath>
        <m:sSub>
          <m:sSubPr>
            <m:ctrlPr>
              <w:rPr>
                <w:rFonts w:ascii="Cambria Math" w:hAnsi="Cambria Math"/>
                <w:i/>
                <w:sz w:val="24"/>
              </w:rPr>
            </m:ctrlPr>
          </m:sSubPr>
          <m:e>
            <m:r>
              <w:rPr>
                <w:rFonts w:ascii="Cambria Math" w:hAnsi="Cambria Math"/>
                <w:sz w:val="24"/>
              </w:rPr>
              <m:t>p</m:t>
            </m:r>
          </m:e>
          <m:sub>
            <m:r>
              <w:rPr>
                <w:rFonts w:ascii="Cambria Math" w:hAnsi="Cambria Math"/>
                <w:sz w:val="24"/>
              </w:rPr>
              <m:t>i,k</m:t>
            </m:r>
          </m:sub>
        </m:sSub>
        <m:d>
          <m:dPr>
            <m:ctrlPr>
              <w:rPr>
                <w:rFonts w:ascii="Cambria Math" w:hAnsi="Cambria Math"/>
                <w:i/>
                <w:sz w:val="24"/>
              </w:rPr>
            </m:ctrlPr>
          </m:dPr>
          <m:e>
            <m:r>
              <m:rPr>
                <m:sty m:val="b"/>
              </m:rPr>
              <w:rPr>
                <w:rFonts w:ascii="Cambria Math" w:hAnsi="Cambria Math"/>
                <w:sz w:val="24"/>
              </w:rPr>
              <m:t>x</m:t>
            </m:r>
          </m:e>
        </m:d>
        <m:r>
          <w:rPr>
            <w:rFonts w:ascii="Cambria Math" w:hAnsi="Cambria Math"/>
            <w:sz w:val="24"/>
          </w:rPr>
          <m:t>=</m:t>
        </m:r>
        <m:d>
          <m:dPr>
            <m:begChr m:val="{"/>
            <m:endChr m:val=""/>
            <m:ctrlPr>
              <w:rPr>
                <w:rFonts w:ascii="Cambria Math" w:hAnsi="Cambria Math"/>
                <w:sz w:val="24"/>
              </w:rPr>
            </m:ctrlPr>
          </m:dPr>
          <m:e>
            <m:eqArr>
              <m:eqArrPr>
                <m:ctrlPr>
                  <w:rPr>
                    <w:rFonts w:ascii="Cambria Math" w:hAnsi="Cambria Math"/>
                    <w:sz w:val="24"/>
                  </w:rPr>
                </m:ctrlPr>
              </m:eqArrPr>
              <m:e>
                <m:r>
                  <w:rPr>
                    <w:rFonts w:ascii="Cambria Math" w:hAnsi="Cambria Math" w:hint="eastAsia"/>
                    <w:sz w:val="24"/>
                  </w:rPr>
                  <m:t>1</m:t>
                </m:r>
                <m:r>
                  <m:rPr>
                    <m:sty m:val="p"/>
                  </m:rPr>
                  <w:rPr>
                    <w:rFonts w:ascii="Cambria Math" w:hAnsi="Cambria Math" w:hint="eastAsia"/>
                    <w:sz w:val="24"/>
                  </w:rPr>
                  <m:t>，</m:t>
                </m:r>
                <m:r>
                  <m:rPr>
                    <m:sty m:val="p"/>
                  </m:rPr>
                  <w:rPr>
                    <w:rFonts w:ascii="Cambria Math" w:hAnsi="Cambria Math"/>
                    <w:sz w:val="24"/>
                  </w:rPr>
                  <m:t xml:space="preserve"> </m:t>
                </m:r>
                <m:r>
                  <m:rPr>
                    <m:sty m:val="p"/>
                  </m:rPr>
                  <w:rPr>
                    <w:rFonts w:ascii="Cambria Math" w:hAnsi="Cambria Math" w:hint="eastAsia"/>
                    <w:sz w:val="24"/>
                  </w:rPr>
                  <m:t>如果</m:t>
                </m:r>
                <m:r>
                  <m:rPr>
                    <m:sty m:val="p"/>
                  </m:rPr>
                  <w:rPr>
                    <w:rFonts w:ascii="Cambria Math" w:hAnsi="Cambria Math"/>
                    <w:sz w:val="24"/>
                  </w:rPr>
                  <m:t xml:space="preserve"> </m:t>
                </m:r>
                <m:r>
                  <m:rPr>
                    <m:sty m:val="b"/>
                  </m:rPr>
                  <w:rPr>
                    <w:rFonts w:ascii="Cambria Math" w:hAnsi="Cambria Math"/>
                    <w:sz w:val="24"/>
                  </w:rPr>
                  <m:t>x</m:t>
                </m:r>
                <m:r>
                  <w:rPr>
                    <w:rFonts w:ascii="Cambria Math" w:hAnsi="Cambria Math"/>
                    <w:sz w:val="24"/>
                  </w:rPr>
                  <m:t xml:space="preserve"> </m:t>
                </m:r>
                <m:r>
                  <m:rPr>
                    <m:sty m:val="p"/>
                  </m:rPr>
                  <w:rPr>
                    <w:rFonts w:ascii="Cambria Math" w:hAnsi="Cambria Math" w:hint="eastAsia"/>
                    <w:sz w:val="24"/>
                  </w:rPr>
                  <m:t>是</m:t>
                </m:r>
                <m:r>
                  <m:rPr>
                    <m:sty m:val="p"/>
                  </m:rPr>
                  <w:rPr>
                    <w:rFonts w:ascii="Cambria Math" w:hAnsi="Cambria Math"/>
                    <w:sz w:val="24"/>
                  </w:rPr>
                  <m:t xml:space="preserve"> </m:t>
                </m:r>
                <m:sSub>
                  <m:sSubPr>
                    <m:ctrlPr>
                      <w:rPr>
                        <w:rFonts w:ascii="Cambria Math" w:hAnsi="Cambria Math"/>
                        <w:sz w:val="24"/>
                      </w:rPr>
                    </m:ctrlPr>
                  </m:sSubPr>
                  <m:e>
                    <m:r>
                      <m:rPr>
                        <m:sty m:val="b"/>
                      </m:rPr>
                      <w:rPr>
                        <w:rFonts w:ascii="Cambria Math" w:hAnsi="Cambria Math"/>
                        <w:sz w:val="24"/>
                      </w:rPr>
                      <m:t>x</m:t>
                    </m:r>
                  </m:e>
                  <m:sub>
                    <m:r>
                      <w:rPr>
                        <w:rFonts w:ascii="Cambria Math" w:hAnsi="Cambria Math" w:hint="eastAsia"/>
                        <w:sz w:val="24"/>
                      </w:rPr>
                      <m:t>i</m:t>
                    </m:r>
                  </m:sub>
                </m:sSub>
                <m:r>
                  <m:rPr>
                    <m:sty m:val="p"/>
                  </m:rPr>
                  <w:rPr>
                    <w:rFonts w:ascii="Cambria Math" w:hAnsi="Cambria Math"/>
                    <w:sz w:val="24"/>
                  </w:rPr>
                  <m:t xml:space="preserve"> </m:t>
                </m:r>
                <m:r>
                  <m:rPr>
                    <m:sty m:val="p"/>
                  </m:rPr>
                  <w:rPr>
                    <w:rFonts w:ascii="Cambria Math" w:hAnsi="Cambria Math" w:hint="eastAsia"/>
                    <w:sz w:val="24"/>
                  </w:rPr>
                  <m:t>的</m:t>
                </m:r>
                <m:r>
                  <m:rPr>
                    <m:sty m:val="p"/>
                  </m:rPr>
                  <w:rPr>
                    <w:rFonts w:ascii="Cambria Math" w:hAnsi="Cambria Math" w:hint="eastAsia"/>
                    <w:sz w:val="24"/>
                  </w:rPr>
                  <m:t>k</m:t>
                </m:r>
                <m:r>
                  <m:rPr>
                    <m:sty m:val="p"/>
                  </m:rPr>
                  <w:rPr>
                    <w:rFonts w:ascii="Cambria Math" w:hAnsi="Cambria Math" w:hint="eastAsia"/>
                    <w:sz w:val="24"/>
                  </w:rPr>
                  <m:t>近邻</m:t>
                </m:r>
                <m:r>
                  <w:rPr>
                    <w:rFonts w:ascii="Cambria Math" w:hAnsi="Cambria Math"/>
                    <w:sz w:val="24"/>
                  </w:rPr>
                  <m:t xml:space="preserve"> </m:t>
                </m:r>
              </m:e>
              <m:e>
                <m:r>
                  <w:rPr>
                    <w:rFonts w:ascii="Cambria Math" w:hAnsi="Cambria Math" w:hint="eastAsia"/>
                    <w:sz w:val="24"/>
                  </w:rPr>
                  <m:t>0</m:t>
                </m:r>
                <m:r>
                  <m:rPr>
                    <m:sty m:val="p"/>
                  </m:rPr>
                  <w:rPr>
                    <w:rFonts w:ascii="Cambria Math" w:hAnsi="Cambria Math" w:hint="eastAsia"/>
                    <w:sz w:val="24"/>
                  </w:rPr>
                  <m:t>，</m:t>
                </m:r>
                <m:r>
                  <m:rPr>
                    <m:sty m:val="p"/>
                  </m:rPr>
                  <w:rPr>
                    <w:rFonts w:ascii="Cambria Math" w:hAnsi="Cambria Math"/>
                    <w:sz w:val="24"/>
                  </w:rPr>
                  <m:t xml:space="preserve">        </m:t>
                </m:r>
                <m:r>
                  <m:rPr>
                    <m:sty m:val="p"/>
                  </m:rPr>
                  <w:rPr>
                    <w:rFonts w:ascii="Cambria Math" w:hAnsi="Cambria Math" w:hint="eastAsia"/>
                    <w:sz w:val="24"/>
                  </w:rPr>
                  <m:t>否则</m:t>
                </m:r>
                <m:r>
                  <m:rPr>
                    <m:sty m:val="p"/>
                  </m:rPr>
                  <w:rPr>
                    <w:rFonts w:ascii="Cambria Math" w:hAnsi="Cambria Math"/>
                    <w:sz w:val="24"/>
                  </w:rPr>
                  <m:t xml:space="preserve">           </m:t>
                </m:r>
              </m:e>
            </m:eqArr>
          </m:e>
        </m:d>
      </m:oMath>
      <w:r w:rsidR="00BB2ED8" w:rsidRPr="00371BF1">
        <w:rPr>
          <w:sz w:val="24"/>
        </w:rPr>
        <w:tab/>
      </w:r>
      <w:r w:rsidR="00BB2ED8" w:rsidRPr="001629D0">
        <w:t xml:space="preserve">   </w:t>
      </w:r>
      <w:r w:rsidR="00BB2ED8">
        <w:rPr>
          <w:rFonts w:hint="eastAsia"/>
        </w:rPr>
        <w:t xml:space="preserve">   </w:t>
      </w:r>
      <w:r w:rsidR="00BB2ED8">
        <w:t xml:space="preserve">   </w:t>
      </w:r>
      <w:r w:rsidR="00BB2ED8" w:rsidRPr="008727D5">
        <w:rPr>
          <w:sz w:val="24"/>
        </w:rPr>
        <w:t xml:space="preserve"> (5.1)</w:t>
      </w:r>
    </w:p>
    <w:p w14:paraId="39B3C874" w14:textId="77777777" w:rsidR="00B67316" w:rsidRDefault="00B67316" w:rsidP="003E4AA0">
      <w:pPr>
        <w:spacing w:line="400" w:lineRule="exact"/>
        <w:ind w:firstLine="480"/>
        <w:rPr>
          <w:sz w:val="24"/>
        </w:rPr>
      </w:pPr>
    </w:p>
    <w:p w14:paraId="74194BA5" w14:textId="54549875" w:rsidR="008B388D" w:rsidRPr="008746E9" w:rsidRDefault="00946248" w:rsidP="008746E9">
      <w:pPr>
        <w:spacing w:line="400" w:lineRule="exact"/>
        <w:rPr>
          <w:sz w:val="24"/>
        </w:rPr>
      </w:pPr>
      <w:r>
        <w:rPr>
          <w:sz w:val="24"/>
        </w:rPr>
        <w:t xml:space="preserve">    </w:t>
      </w:r>
      <w:r w:rsidR="003E4AA0" w:rsidRPr="003E4AA0">
        <w:rPr>
          <w:rFonts w:hint="eastAsia"/>
          <w:sz w:val="24"/>
        </w:rPr>
        <w:t>在此基础之上，定义</w:t>
      </w:r>
      <m:oMath>
        <m:sSub>
          <m:sSubPr>
            <m:ctrlPr>
              <w:rPr>
                <w:rFonts w:ascii="Cambria Math" w:hAnsi="Cambria Math"/>
                <w:i/>
                <w:sz w:val="24"/>
              </w:rPr>
            </m:ctrlPr>
          </m:sSubPr>
          <m:e>
            <m:r>
              <w:rPr>
                <w:rFonts w:ascii="Cambria Math" w:hAnsi="Cambria Math"/>
                <w:sz w:val="24"/>
              </w:rPr>
              <m:t xml:space="preserve"> N</m:t>
            </m:r>
          </m:e>
          <m:sub>
            <m:r>
              <w:rPr>
                <w:rFonts w:ascii="Cambria Math" w:hAnsi="Cambria Math"/>
                <w:sz w:val="24"/>
              </w:rPr>
              <m:t>k</m:t>
            </m:r>
          </m:sub>
        </m:sSub>
        <m:d>
          <m:dPr>
            <m:ctrlPr>
              <w:rPr>
                <w:rFonts w:ascii="Cambria Math" w:hAnsi="Cambria Math"/>
                <w:i/>
                <w:sz w:val="24"/>
              </w:rPr>
            </m:ctrlPr>
          </m:dPr>
          <m:e>
            <m:r>
              <m:rPr>
                <m:sty m:val="b"/>
              </m:rPr>
              <w:rPr>
                <w:rFonts w:ascii="Cambria Math" w:hAnsi="Cambria Math"/>
                <w:sz w:val="24"/>
              </w:rPr>
              <m:t>x</m:t>
            </m:r>
          </m:e>
        </m:d>
        <m:r>
          <w:rPr>
            <w:rFonts w:ascii="Cambria Math" w:hAnsi="Cambria Math"/>
            <w:sz w:val="24"/>
          </w:rPr>
          <m:t>=</m:t>
        </m:r>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n</m:t>
            </m:r>
          </m:sup>
          <m:e>
            <m:sSub>
              <m:sSubPr>
                <m:ctrlPr>
                  <w:rPr>
                    <w:rFonts w:ascii="Cambria Math" w:hAnsi="Cambria Math"/>
                    <w:i/>
                    <w:sz w:val="24"/>
                  </w:rPr>
                </m:ctrlPr>
              </m:sSubPr>
              <m:e>
                <m:r>
                  <w:rPr>
                    <w:rFonts w:ascii="Cambria Math" w:hAnsi="Cambria Math"/>
                    <w:sz w:val="24"/>
                  </w:rPr>
                  <m:t>p</m:t>
                </m:r>
              </m:e>
              <m:sub>
                <m:r>
                  <w:rPr>
                    <w:rFonts w:ascii="Cambria Math" w:hAnsi="Cambria Math"/>
                    <w:sz w:val="24"/>
                  </w:rPr>
                  <m:t>i,k</m:t>
                </m:r>
              </m:sub>
            </m:sSub>
            <m:r>
              <w:rPr>
                <w:rFonts w:ascii="Cambria Math" w:hAnsi="Cambria Math"/>
                <w:sz w:val="24"/>
              </w:rPr>
              <m:t>(</m:t>
            </m:r>
            <m:r>
              <m:rPr>
                <m:sty m:val="b"/>
              </m:rPr>
              <w:rPr>
                <w:rFonts w:ascii="Cambria Math" w:hAnsi="Cambria Math"/>
                <w:sz w:val="24"/>
              </w:rPr>
              <m:t>x</m:t>
            </m:r>
            <m:r>
              <w:rPr>
                <w:rFonts w:ascii="Cambria Math" w:hAnsi="Cambria Math"/>
                <w:sz w:val="24"/>
              </w:rPr>
              <m:t>)</m:t>
            </m:r>
          </m:e>
        </m:nary>
      </m:oMath>
      <w:r w:rsidR="003E4AA0" w:rsidRPr="003E4AA0">
        <w:rPr>
          <w:rFonts w:hint="eastAsia"/>
          <w:sz w:val="24"/>
        </w:rPr>
        <w:t>，</w:t>
      </w:r>
      <m:oMath>
        <m:sSub>
          <m:sSubPr>
            <m:ctrlPr>
              <w:rPr>
                <w:rFonts w:ascii="Cambria Math" w:hAnsi="Cambria Math" w:cs="Times New Roman"/>
                <w:i/>
                <w:sz w:val="24"/>
                <w:szCs w:val="24"/>
              </w:rPr>
            </m:ctrlPr>
          </m:sSubPr>
          <m:e>
            <m:r>
              <w:rPr>
                <w:rFonts w:ascii="Cambria Math" w:hAnsi="Cambria Math"/>
                <w:kern w:val="0"/>
                <w:sz w:val="24"/>
              </w:rPr>
              <m:t>N</m:t>
            </m:r>
          </m:e>
          <m:sub>
            <m:r>
              <w:rPr>
                <w:rFonts w:ascii="Cambria Math" w:hAnsi="Cambria Math"/>
                <w:kern w:val="0"/>
                <w:sz w:val="24"/>
              </w:rPr>
              <m:t>k</m:t>
            </m:r>
          </m:sub>
        </m:sSub>
        <m:d>
          <m:dPr>
            <m:ctrlPr>
              <w:rPr>
                <w:rFonts w:ascii="Cambria Math" w:hAnsi="Cambria Math" w:cs="Times New Roman"/>
                <w:i/>
                <w:sz w:val="24"/>
                <w:szCs w:val="24"/>
              </w:rPr>
            </m:ctrlPr>
          </m:dPr>
          <m:e>
            <m:r>
              <m:rPr>
                <m:sty m:val="b"/>
              </m:rPr>
              <w:rPr>
                <w:rFonts w:ascii="Cambria Math" w:hAnsi="Cambria Math"/>
                <w:kern w:val="0"/>
                <w:sz w:val="24"/>
              </w:rPr>
              <m:t>x</m:t>
            </m:r>
          </m:e>
        </m:d>
        <m:r>
          <w:rPr>
            <w:rFonts w:ascii="Cambria Math" w:hAnsi="Cambria Math"/>
            <w:sz w:val="24"/>
          </w:rPr>
          <m:t xml:space="preserve"> </m:t>
        </m:r>
      </m:oMath>
      <w:r w:rsidR="003E4AA0" w:rsidRPr="003E4AA0">
        <w:rPr>
          <w:rFonts w:hint="eastAsia"/>
          <w:sz w:val="24"/>
        </w:rPr>
        <w:t>表示为在</w:t>
      </w:r>
      <m:oMath>
        <m:sSup>
          <m:sSupPr>
            <m:ctrlPr>
              <w:rPr>
                <w:rFonts w:ascii="Cambria Math" w:hAnsi="Cambria Math" w:cs="Times New Roman"/>
                <w:i/>
                <w:sz w:val="24"/>
                <w:szCs w:val="24"/>
              </w:rPr>
            </m:ctrlPr>
          </m:sSupPr>
          <m:e>
            <m:r>
              <m:rPr>
                <m:scr m:val="double-struck"/>
              </m:rPr>
              <w:rPr>
                <w:rFonts w:ascii="Cambria Math" w:hAnsi="Cambria Math"/>
                <w:kern w:val="0"/>
                <w:sz w:val="24"/>
              </w:rPr>
              <m:t xml:space="preserve"> R</m:t>
            </m:r>
          </m:e>
          <m:sup>
            <m:r>
              <w:rPr>
                <w:rFonts w:ascii="Cambria Math" w:hAnsi="Cambria Math"/>
                <w:kern w:val="0"/>
                <w:sz w:val="24"/>
              </w:rPr>
              <m:t>d</m:t>
            </m:r>
          </m:sup>
        </m:sSup>
        <m:r>
          <w:rPr>
            <w:rFonts w:ascii="Cambria Math" w:hAnsi="Cambria Math" w:cs="Times New Roman"/>
            <w:sz w:val="24"/>
            <w:szCs w:val="24"/>
          </w:rPr>
          <m:t xml:space="preserve"> </m:t>
        </m:r>
      </m:oMath>
      <w:r w:rsidR="003E4AA0" w:rsidRPr="003E4AA0">
        <w:rPr>
          <w:rFonts w:hint="eastAsia"/>
          <w:sz w:val="24"/>
        </w:rPr>
        <w:t>空间中，</w:t>
      </w:r>
      <w:r w:rsidR="0097711E" w:rsidRPr="00075357">
        <w:rPr>
          <w:b/>
          <w:sz w:val="24"/>
        </w:rPr>
        <w:t>x</w:t>
      </w:r>
      <w:r w:rsidR="003E4AA0" w:rsidRPr="003E4AA0">
        <w:rPr>
          <w:rFonts w:hint="eastAsia"/>
          <w:sz w:val="24"/>
        </w:rPr>
        <w:t>出现在其它</w:t>
      </w:r>
      <w:r w:rsidR="003E4AA0" w:rsidRPr="00D72105">
        <w:rPr>
          <w:rFonts w:hint="eastAsia"/>
          <w:i/>
          <w:sz w:val="24"/>
        </w:rPr>
        <w:t>k</w:t>
      </w:r>
      <w:r w:rsidR="00D72105">
        <w:rPr>
          <w:rFonts w:hint="eastAsia"/>
          <w:sz w:val="24"/>
        </w:rPr>
        <w:t>近邻</w:t>
      </w:r>
      <w:r w:rsidR="003E4AA0" w:rsidRPr="003E4AA0">
        <w:rPr>
          <w:rFonts w:hint="eastAsia"/>
          <w:sz w:val="24"/>
        </w:rPr>
        <w:t>列表中的次数，也记为</w:t>
      </w:r>
      <w:r w:rsidR="00404EF5" w:rsidRPr="00404EF5">
        <w:rPr>
          <w:rFonts w:hint="eastAsia"/>
          <w:i/>
          <w:sz w:val="24"/>
        </w:rPr>
        <w:t>k-occurrence</w:t>
      </w:r>
      <w:r w:rsidR="003E4AA0" w:rsidRPr="003E4AA0">
        <w:rPr>
          <w:rFonts w:hint="eastAsia"/>
          <w:sz w:val="24"/>
        </w:rPr>
        <w:t>或</w:t>
      </w:r>
      <w:r w:rsidR="005F2F0F" w:rsidRPr="00AA3D72">
        <w:rPr>
          <w:rFonts w:hint="eastAsia"/>
          <w:i/>
          <w:sz w:val="24"/>
        </w:rPr>
        <w:t>hubness score</w:t>
      </w:r>
      <w:r w:rsidR="00F43EC3">
        <w:rPr>
          <w:rFonts w:hint="eastAsia"/>
          <w:sz w:val="24"/>
        </w:rPr>
        <w:t>，仅根据数据点</w:t>
      </w:r>
      <w:r w:rsidR="00F43EC3" w:rsidRPr="00C7140E">
        <w:rPr>
          <w:rFonts w:hint="eastAsia"/>
          <w:i/>
          <w:sz w:val="24"/>
        </w:rPr>
        <w:t>k-occurrence</w:t>
      </w:r>
      <w:r w:rsidR="003E4AA0" w:rsidRPr="003E4AA0">
        <w:rPr>
          <w:rFonts w:hint="eastAsia"/>
          <w:sz w:val="24"/>
        </w:rPr>
        <w:t>的大小无法确定</w:t>
      </w:r>
      <w:r w:rsidR="00087CD5">
        <w:rPr>
          <w:rFonts w:hint="eastAsia"/>
          <w:sz w:val="24"/>
        </w:rPr>
        <w:t>hubness</w:t>
      </w:r>
      <w:r w:rsidR="003E4AA0" w:rsidRPr="003E4AA0">
        <w:rPr>
          <w:rFonts w:hint="eastAsia"/>
          <w:sz w:val="24"/>
        </w:rPr>
        <w:t>对实验结果有何种影响。数据点的</w:t>
      </w:r>
      <w:r w:rsidR="00BA5EAB" w:rsidRPr="00BA5EAB">
        <w:rPr>
          <w:rFonts w:hint="eastAsia"/>
          <w:i/>
          <w:sz w:val="24"/>
        </w:rPr>
        <w:t>bad k-occurrence</w:t>
      </w:r>
      <w:r w:rsidR="00BA5EAB">
        <w:rPr>
          <w:rFonts w:hint="eastAsia"/>
          <w:sz w:val="24"/>
        </w:rPr>
        <w:t>s</w:t>
      </w:r>
      <w:r w:rsidR="003E4AA0" w:rsidRPr="003E4AA0">
        <w:rPr>
          <w:rFonts w:hint="eastAsia"/>
          <w:sz w:val="24"/>
        </w:rPr>
        <w:t>表示为</w:t>
      </w:r>
      <m:oMath>
        <m:sSub>
          <m:sSubPr>
            <m:ctrlPr>
              <w:rPr>
                <w:rFonts w:ascii="Cambria Math" w:hAnsi="Cambria Math"/>
                <w:sz w:val="24"/>
              </w:rPr>
            </m:ctrlPr>
          </m:sSubPr>
          <m:e>
            <m:r>
              <w:rPr>
                <w:rFonts w:ascii="Cambria Math" w:hAnsi="Cambria Math"/>
                <w:sz w:val="24"/>
              </w:rPr>
              <m:t xml:space="preserve"> B</m:t>
            </m:r>
          </m:e>
          <m:sub>
            <m:sSub>
              <m:sSubPr>
                <m:ctrlPr>
                  <w:rPr>
                    <w:rFonts w:ascii="Cambria Math" w:hAnsi="Cambria Math" w:cs="Times New Roman"/>
                    <w:i/>
                    <w:sz w:val="24"/>
                    <w:szCs w:val="24"/>
                  </w:rPr>
                </m:ctrlPr>
              </m:sSubPr>
              <m:e>
                <m:r>
                  <w:rPr>
                    <w:rFonts w:ascii="Cambria Math" w:hAnsi="Cambria Math"/>
                    <w:kern w:val="0"/>
                    <w:sz w:val="24"/>
                  </w:rPr>
                  <m:t>N</m:t>
                </m:r>
              </m:e>
              <m:sub>
                <m:r>
                  <w:rPr>
                    <w:rFonts w:ascii="Cambria Math" w:hAnsi="Cambria Math"/>
                    <w:kern w:val="0"/>
                    <w:sz w:val="24"/>
                  </w:rPr>
                  <m:t>k</m:t>
                </m:r>
              </m:sub>
            </m:sSub>
            <m:d>
              <m:dPr>
                <m:ctrlPr>
                  <w:rPr>
                    <w:rFonts w:ascii="Cambria Math" w:hAnsi="Cambria Math" w:cs="Times New Roman"/>
                    <w:i/>
                    <w:sz w:val="24"/>
                    <w:szCs w:val="24"/>
                  </w:rPr>
                </m:ctrlPr>
              </m:dPr>
              <m:e>
                <m:r>
                  <m:rPr>
                    <m:sty m:val="b"/>
                  </m:rPr>
                  <w:rPr>
                    <w:rFonts w:ascii="Cambria Math" w:hAnsi="Cambria Math"/>
                    <w:kern w:val="0"/>
                    <w:sz w:val="24"/>
                  </w:rPr>
                  <m:t>x</m:t>
                </m:r>
              </m:e>
            </m:d>
          </m:sub>
        </m:sSub>
      </m:oMath>
      <w:r w:rsidR="003E4AA0" w:rsidRPr="003E4AA0">
        <w:rPr>
          <w:rFonts w:hint="eastAsia"/>
          <w:sz w:val="24"/>
        </w:rPr>
        <w:t>，是指数据点</w:t>
      </w:r>
      <w:r w:rsidR="00075357" w:rsidRPr="00075357">
        <w:rPr>
          <w:b/>
          <w:sz w:val="24"/>
        </w:rPr>
        <w:t>x</w:t>
      </w:r>
      <w:r w:rsidR="003E4AA0" w:rsidRPr="003E4AA0">
        <w:rPr>
          <w:rFonts w:hint="eastAsia"/>
          <w:sz w:val="24"/>
        </w:rPr>
        <w:t>作为数据集</w:t>
      </w:r>
      <w:r w:rsidR="00D91D2A" w:rsidRPr="00D91D2A">
        <w:rPr>
          <w:rFonts w:hint="eastAsia"/>
          <w:i/>
          <w:sz w:val="24"/>
        </w:rPr>
        <w:t>D</w:t>
      </w:r>
      <w:r w:rsidR="003E4AA0" w:rsidRPr="003E4AA0">
        <w:rPr>
          <w:rFonts w:hint="eastAsia"/>
          <w:sz w:val="24"/>
        </w:rPr>
        <w:t>中其它的点的</w:t>
      </w:r>
      <w:r w:rsidR="00BE3283" w:rsidRPr="00115CEA">
        <w:rPr>
          <w:rFonts w:hint="eastAsia"/>
          <w:i/>
          <w:sz w:val="24"/>
        </w:rPr>
        <w:t>k</w:t>
      </w:r>
      <w:r w:rsidR="00BE3283">
        <w:rPr>
          <w:rFonts w:hint="eastAsia"/>
          <w:kern w:val="0"/>
          <w:sz w:val="24"/>
        </w:rPr>
        <w:t>近邻</w:t>
      </w:r>
      <w:r w:rsidR="003E4AA0" w:rsidRPr="003E4AA0">
        <w:rPr>
          <w:rFonts w:hint="eastAsia"/>
          <w:sz w:val="24"/>
        </w:rPr>
        <w:t>次数，并且</w:t>
      </w:r>
      <w:r w:rsidR="00122ED7">
        <w:rPr>
          <w:b/>
          <w:kern w:val="0"/>
          <w:sz w:val="24"/>
        </w:rPr>
        <w:t>x</w:t>
      </w:r>
      <w:r w:rsidR="003E4AA0" w:rsidRPr="003E4AA0">
        <w:rPr>
          <w:rFonts w:hint="eastAsia"/>
          <w:sz w:val="24"/>
        </w:rPr>
        <w:t>点的标签和那些点的标签不匹配。数据点的</w:t>
      </w:r>
      <w:r w:rsidR="00740221" w:rsidRPr="00740221">
        <w:rPr>
          <w:rFonts w:hint="eastAsia"/>
          <w:i/>
          <w:sz w:val="24"/>
        </w:rPr>
        <w:t>good k-occurrence</w:t>
      </w:r>
      <w:r w:rsidR="00740221">
        <w:rPr>
          <w:rFonts w:hint="eastAsia"/>
          <w:sz w:val="24"/>
        </w:rPr>
        <w:t>s</w:t>
      </w:r>
      <w:r w:rsidR="003E4AA0" w:rsidRPr="003E4AA0">
        <w:rPr>
          <w:rFonts w:hint="eastAsia"/>
          <w:sz w:val="24"/>
        </w:rPr>
        <w:t>表示为</w:t>
      </w:r>
      <m:oMath>
        <m:sSub>
          <m:sSubPr>
            <m:ctrlPr>
              <w:rPr>
                <w:rFonts w:ascii="Cambria Math" w:hAnsi="Cambria Math" w:cs="Times New Roman"/>
                <w:sz w:val="24"/>
                <w:szCs w:val="24"/>
              </w:rPr>
            </m:ctrlPr>
          </m:sSubPr>
          <m:e>
            <m:r>
              <w:rPr>
                <w:rFonts w:ascii="Cambria Math" w:hAnsi="Cambria Math"/>
                <w:kern w:val="0"/>
                <w:sz w:val="24"/>
              </w:rPr>
              <m:t xml:space="preserve"> G</m:t>
            </m:r>
          </m:e>
          <m:sub>
            <m:sSub>
              <m:sSubPr>
                <m:ctrlPr>
                  <w:rPr>
                    <w:rFonts w:ascii="Cambria Math" w:hAnsi="Cambria Math" w:cs="Times New Roman"/>
                    <w:i/>
                    <w:sz w:val="24"/>
                    <w:szCs w:val="24"/>
                  </w:rPr>
                </m:ctrlPr>
              </m:sSubPr>
              <m:e>
                <m:r>
                  <w:rPr>
                    <w:rFonts w:ascii="Cambria Math" w:hAnsi="Cambria Math"/>
                    <w:kern w:val="0"/>
                    <w:sz w:val="24"/>
                  </w:rPr>
                  <m:t>N</m:t>
                </m:r>
              </m:e>
              <m:sub>
                <m:r>
                  <w:rPr>
                    <w:rFonts w:ascii="Cambria Math" w:hAnsi="Cambria Math"/>
                    <w:kern w:val="0"/>
                    <w:sz w:val="24"/>
                  </w:rPr>
                  <m:t>k</m:t>
                </m:r>
              </m:sub>
            </m:sSub>
            <m:d>
              <m:dPr>
                <m:ctrlPr>
                  <w:rPr>
                    <w:rFonts w:ascii="Cambria Math" w:hAnsi="Cambria Math" w:cs="Times New Roman"/>
                    <w:i/>
                    <w:sz w:val="24"/>
                    <w:szCs w:val="24"/>
                  </w:rPr>
                </m:ctrlPr>
              </m:dPr>
              <m:e>
                <m:r>
                  <m:rPr>
                    <m:sty m:val="b"/>
                  </m:rPr>
                  <w:rPr>
                    <w:rFonts w:ascii="Cambria Math" w:hAnsi="Cambria Math"/>
                    <w:kern w:val="0"/>
                    <w:sz w:val="24"/>
                  </w:rPr>
                  <m:t>x</m:t>
                </m:r>
              </m:e>
            </m:d>
          </m:sub>
        </m:sSub>
      </m:oMath>
      <w:r w:rsidR="003E4AA0" w:rsidRPr="003E4AA0">
        <w:rPr>
          <w:rFonts w:hint="eastAsia"/>
          <w:sz w:val="24"/>
        </w:rPr>
        <w:t>，是指点</w:t>
      </w:r>
      <w:r w:rsidR="001664A5">
        <w:rPr>
          <w:b/>
          <w:kern w:val="0"/>
          <w:sz w:val="24"/>
        </w:rPr>
        <w:t>x</w:t>
      </w:r>
      <w:r w:rsidR="003E4AA0" w:rsidRPr="003E4AA0">
        <w:rPr>
          <w:rFonts w:hint="eastAsia"/>
          <w:sz w:val="24"/>
        </w:rPr>
        <w:t>的标签与那些点的标签相匹配</w:t>
      </w:r>
      <w:r w:rsidR="003E4AA0" w:rsidRPr="003E4AA0">
        <w:rPr>
          <w:rFonts w:hint="eastAsia"/>
          <w:sz w:val="24"/>
        </w:rPr>
        <w:t>[5]</w:t>
      </w:r>
      <w:r w:rsidR="008B388D" w:rsidRPr="00CD3237">
        <w:rPr>
          <w:rFonts w:hint="eastAsia"/>
          <w:sz w:val="24"/>
        </w:rPr>
        <w:t>。</w:t>
      </w:r>
    </w:p>
    <w:p w14:paraId="1DFA37D8" w14:textId="65F84A42" w:rsidR="006A5DEE" w:rsidRPr="006A5DEE" w:rsidRDefault="00CC17B7" w:rsidP="006A5DEE">
      <w:pPr>
        <w:pStyle w:val="3"/>
      </w:pPr>
      <w:bookmarkStart w:id="66" w:name="_Toc478040824"/>
      <w:r w:rsidRPr="00CC17B7">
        <w:rPr>
          <w:rFonts w:hint="eastAsia"/>
        </w:rPr>
        <w:t xml:space="preserve">k-occurrences </w:t>
      </w:r>
      <w:r w:rsidRPr="00CC17B7">
        <w:rPr>
          <w:rFonts w:hint="eastAsia"/>
        </w:rPr>
        <w:t>的分布与维数的关系</w:t>
      </w:r>
      <w:bookmarkEnd w:id="66"/>
    </w:p>
    <w:p w14:paraId="3D0AFFC2" w14:textId="4A693321" w:rsidR="00A53181" w:rsidRDefault="00266405" w:rsidP="00266405">
      <w:pPr>
        <w:spacing w:line="400" w:lineRule="exact"/>
        <w:rPr>
          <w:rFonts w:ascii="Times New Roman" w:hAnsi="Times New Roman" w:cs="Times New Roman"/>
          <w:sz w:val="24"/>
          <w:szCs w:val="24"/>
        </w:rPr>
      </w:pPr>
      <w:r>
        <w:rPr>
          <w:rFonts w:ascii="Times New Roman" w:hAnsi="Times New Roman" w:cs="Times New Roman"/>
          <w:sz w:val="24"/>
          <w:szCs w:val="24"/>
        </w:rPr>
        <w:t xml:space="preserve">    </w:t>
      </w:r>
      <w:r w:rsidR="00A53181" w:rsidRPr="00A53181">
        <w:rPr>
          <w:rFonts w:ascii="Times New Roman" w:hAnsi="Times New Roman" w:cs="Times New Roman" w:hint="eastAsia"/>
          <w:sz w:val="24"/>
          <w:szCs w:val="24"/>
        </w:rPr>
        <w:t>为了研究</w:t>
      </w:r>
      <m:oMath>
        <m:sSub>
          <m:sSubPr>
            <m:ctrlPr>
              <w:rPr>
                <w:rFonts w:ascii="Cambria Math" w:hAnsi="Cambria Math" w:cs="Times New Roman"/>
                <w:i/>
                <w:sz w:val="24"/>
                <w:szCs w:val="24"/>
              </w:rPr>
            </m:ctrlPr>
          </m:sSubPr>
          <m:e>
            <m:r>
              <w:rPr>
                <w:rFonts w:ascii="Cambria Math" w:hAnsi="Cambria Math"/>
                <w:kern w:val="0"/>
                <w:sz w:val="24"/>
              </w:rPr>
              <m:t xml:space="preserve"> N</m:t>
            </m:r>
          </m:e>
          <m:sub>
            <m:r>
              <w:rPr>
                <w:rFonts w:ascii="Cambria Math" w:hAnsi="Cambria Math"/>
                <w:kern w:val="0"/>
                <w:sz w:val="24"/>
              </w:rPr>
              <m:t>k</m:t>
            </m:r>
          </m:sub>
        </m:sSub>
        <m:r>
          <w:rPr>
            <w:rFonts w:ascii="Cambria Math" w:hAnsi="Cambria Math" w:cs="Times New Roman"/>
            <w:sz w:val="24"/>
            <w:szCs w:val="24"/>
          </w:rPr>
          <m:t xml:space="preserve"> </m:t>
        </m:r>
      </m:oMath>
      <w:r w:rsidR="00A53181" w:rsidRPr="00A53181">
        <w:rPr>
          <w:rFonts w:ascii="Times New Roman" w:hAnsi="Times New Roman" w:cs="Times New Roman" w:hint="eastAsia"/>
          <w:sz w:val="24"/>
          <w:szCs w:val="24"/>
        </w:rPr>
        <w:t>分布与数据集维数的关系进行了以下的实验证明【】。通过使用</w:t>
      </w:r>
      <w:r w:rsidR="00DD7826" w:rsidRPr="00E95B08">
        <w:rPr>
          <w:rFonts w:ascii="Times New Roman" w:hAnsi="Times New Roman" w:cs="Times New Roman" w:hint="eastAsia"/>
          <w:i/>
          <w:sz w:val="24"/>
          <w:szCs w:val="24"/>
        </w:rPr>
        <w:t>k-occurrences</w:t>
      </w:r>
      <w:r w:rsidR="00A53181" w:rsidRPr="00A53181">
        <w:rPr>
          <w:rFonts w:ascii="Times New Roman" w:hAnsi="Times New Roman" w:cs="Times New Roman" w:hint="eastAsia"/>
          <w:sz w:val="24"/>
          <w:szCs w:val="24"/>
        </w:rPr>
        <w:t>分布的标准第三矩（也称作偏度）</w:t>
      </w:r>
      <w:r w:rsidR="00A53181" w:rsidRPr="00A53181">
        <w:rPr>
          <w:rFonts w:ascii="Times New Roman" w:hAnsi="Times New Roman" w:cs="Times New Roman" w:hint="eastAsia"/>
          <w:sz w:val="24"/>
          <w:szCs w:val="24"/>
        </w:rPr>
        <w:t>[b1]</w:t>
      </w:r>
      <w:r w:rsidR="00A53181" w:rsidRPr="00A53181">
        <w:rPr>
          <w:rFonts w:ascii="Times New Roman" w:hAnsi="Times New Roman" w:cs="Times New Roman" w:hint="eastAsia"/>
          <w:sz w:val="24"/>
          <w:szCs w:val="24"/>
        </w:rPr>
        <w:t>来表征</w:t>
      </w:r>
      <m:oMath>
        <m:sSub>
          <m:sSubPr>
            <m:ctrlPr>
              <w:rPr>
                <w:rFonts w:ascii="Cambria Math" w:hAnsi="Cambria Math" w:cs="Times New Roman"/>
                <w:i/>
                <w:sz w:val="24"/>
                <w:szCs w:val="24"/>
              </w:rPr>
            </m:ctrlPr>
          </m:sSubPr>
          <m:e>
            <m:r>
              <w:rPr>
                <w:rFonts w:ascii="Cambria Math" w:hAnsi="Cambria Math"/>
                <w:kern w:val="0"/>
                <w:sz w:val="24"/>
              </w:rPr>
              <m:t xml:space="preserve"> N</m:t>
            </m:r>
          </m:e>
          <m:sub>
            <m:r>
              <w:rPr>
                <w:rFonts w:ascii="Cambria Math" w:hAnsi="Cambria Math"/>
                <w:kern w:val="0"/>
                <w:sz w:val="24"/>
              </w:rPr>
              <m:t>k</m:t>
            </m:r>
          </m:sub>
        </m:sSub>
        <m:r>
          <w:rPr>
            <w:rFonts w:ascii="Cambria Math" w:hAnsi="Cambria Math" w:cs="Times New Roman"/>
            <w:sz w:val="24"/>
            <w:szCs w:val="24"/>
          </w:rPr>
          <m:t xml:space="preserve"> </m:t>
        </m:r>
      </m:oMath>
      <w:r w:rsidR="00A53181" w:rsidRPr="00A53181">
        <w:rPr>
          <w:rFonts w:ascii="Times New Roman" w:hAnsi="Times New Roman" w:cs="Times New Roman" w:hint="eastAsia"/>
          <w:sz w:val="24"/>
          <w:szCs w:val="24"/>
        </w:rPr>
        <w:t>的非对称性，</w:t>
      </w:r>
    </w:p>
    <w:p w14:paraId="7F54A30E" w14:textId="307698B8" w:rsidR="00FC39FC" w:rsidRPr="008727D5" w:rsidRDefault="00FC39FC" w:rsidP="00FC39FC">
      <w:pPr>
        <w:spacing w:line="400" w:lineRule="atLeast"/>
        <w:ind w:firstLine="420"/>
        <w:jc w:val="right"/>
        <w:rPr>
          <w:sz w:val="24"/>
        </w:rPr>
      </w:pPr>
      <w:r w:rsidRPr="00371BF1">
        <w:rPr>
          <w:sz w:val="24"/>
        </w:rPr>
        <w:tab/>
      </w:r>
      <w:r w:rsidR="006B1B5D" w:rsidRPr="006B1B5D">
        <w:rPr>
          <w:position w:val="-36"/>
        </w:rPr>
        <w:object w:dxaOrig="1960" w:dyaOrig="820" w14:anchorId="779A8E5E">
          <v:shape id="_x0000_i1039" type="#_x0000_t75" style="width:98.7pt;height:40.05pt" o:ole="" fillcolor="window">
            <v:imagedata r:id="rId61" o:title=""/>
          </v:shape>
          <o:OLEObject Type="Embed" ProgID="Equation.DSMT4" ShapeID="_x0000_i1039" DrawAspect="Content" ObjectID="_1552488883" r:id="rId62"/>
        </w:object>
      </w:r>
      <w:r w:rsidRPr="001629D0">
        <w:t xml:space="preserve">    </w:t>
      </w:r>
      <w:r>
        <w:tab/>
      </w:r>
      <w:r>
        <w:tab/>
      </w:r>
      <w:r w:rsidRPr="001629D0">
        <w:t xml:space="preserve">     </w:t>
      </w:r>
      <w:r>
        <w:rPr>
          <w:rFonts w:hint="eastAsia"/>
        </w:rPr>
        <w:t xml:space="preserve">      </w:t>
      </w:r>
      <w:r>
        <w:t xml:space="preserve">   </w:t>
      </w:r>
      <w:r w:rsidRPr="008727D5">
        <w:rPr>
          <w:sz w:val="24"/>
        </w:rPr>
        <w:t xml:space="preserve"> (5.1)</w:t>
      </w:r>
    </w:p>
    <w:p w14:paraId="01283FDC" w14:textId="57331260" w:rsidR="0061315D" w:rsidRDefault="0061315D" w:rsidP="00636A0C">
      <w:pPr>
        <w:spacing w:line="400" w:lineRule="exact"/>
        <w:ind w:firstLineChars="200" w:firstLine="480"/>
        <w:rPr>
          <w:rFonts w:ascii="Times New Roman" w:hAnsi="Times New Roman" w:cs="Times New Roman"/>
          <w:sz w:val="24"/>
          <w:szCs w:val="24"/>
        </w:rPr>
      </w:pPr>
    </w:p>
    <w:p w14:paraId="378FECAD" w14:textId="720E3684" w:rsidR="00266405" w:rsidRDefault="00266405" w:rsidP="002B403B">
      <w:pPr>
        <w:spacing w:line="400" w:lineRule="exact"/>
        <w:ind w:firstLineChars="200" w:firstLine="480"/>
        <w:rPr>
          <w:rFonts w:ascii="Times New Roman" w:hAnsi="Times New Roman" w:cs="Times New Roman"/>
          <w:sz w:val="24"/>
          <w:szCs w:val="24"/>
        </w:rPr>
      </w:pPr>
      <w:r w:rsidRPr="00266405">
        <w:rPr>
          <w:rFonts w:ascii="Times New Roman" w:hAnsi="Times New Roman" w:cs="Times New Roman" w:hint="eastAsia"/>
          <w:sz w:val="24"/>
          <w:szCs w:val="24"/>
        </w:rPr>
        <w:t>其中</w:t>
      </w: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ρ</m:t>
            </m:r>
          </m:e>
          <m:sub>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k</m:t>
                </m:r>
              </m:sub>
            </m:sSub>
          </m:sub>
        </m:sSub>
        <m:r>
          <w:rPr>
            <w:rFonts w:ascii="Cambria Math" w:hAnsi="Cambria Math" w:cs="Times New Roman"/>
            <w:sz w:val="24"/>
            <w:szCs w:val="24"/>
          </w:rPr>
          <m:t xml:space="preserve"> </m:t>
        </m:r>
      </m:oMath>
      <w:r w:rsidRPr="00266405">
        <w:rPr>
          <w:rFonts w:ascii="Times New Roman" w:hAnsi="Times New Roman" w:cs="Times New Roman" w:hint="eastAsia"/>
          <w:sz w:val="24"/>
          <w:szCs w:val="24"/>
        </w:rPr>
        <w:t>和</w:t>
      </w:r>
      <m:oMath>
        <m:sSub>
          <m:sSubPr>
            <m:ctrlPr>
              <w:rPr>
                <w:rFonts w:ascii="Cambria Math" w:hAnsi="Cambria Math" w:cs="Times New Roman"/>
                <w:i/>
                <w:sz w:val="24"/>
                <w:szCs w:val="24"/>
              </w:rPr>
            </m:ctrlPr>
          </m:sSubPr>
          <m:e>
            <m:r>
              <w:rPr>
                <w:rFonts w:ascii="Cambria Math" w:hAnsi="Cambria Math" w:cs="Times New Roman"/>
                <w:kern w:val="0"/>
                <w:sz w:val="24"/>
                <w:szCs w:val="24"/>
              </w:rPr>
              <m:t xml:space="preserve"> σ</m:t>
            </m:r>
          </m:e>
          <m:sub>
            <m:sSub>
              <m:sSubPr>
                <m:ctrlPr>
                  <w:rPr>
                    <w:rFonts w:ascii="Cambria Math" w:hAnsi="Cambria Math" w:cs="Times New Roman"/>
                    <w:i/>
                    <w:sz w:val="24"/>
                    <w:szCs w:val="24"/>
                  </w:rPr>
                </m:ctrlPr>
              </m:sSubPr>
              <m:e>
                <m:r>
                  <w:rPr>
                    <w:rFonts w:ascii="Cambria Math" w:hAnsi="Cambria Math" w:cs="Times New Roman"/>
                    <w:kern w:val="0"/>
                    <w:sz w:val="24"/>
                    <w:szCs w:val="24"/>
                  </w:rPr>
                  <m:t>N</m:t>
                </m:r>
              </m:e>
              <m:sub>
                <m:r>
                  <w:rPr>
                    <w:rFonts w:ascii="Cambria Math" w:hAnsi="Cambria Math" w:cs="Times New Roman"/>
                    <w:kern w:val="0"/>
                    <w:sz w:val="24"/>
                    <w:szCs w:val="24"/>
                  </w:rPr>
                  <m:t>k</m:t>
                </m:r>
              </m:sub>
            </m:sSub>
          </m:sub>
        </m:sSub>
      </m:oMath>
      <w:r w:rsidRPr="00266405">
        <w:rPr>
          <w:rFonts w:ascii="Times New Roman" w:hAnsi="Times New Roman" w:cs="Times New Roman" w:hint="eastAsia"/>
          <w:sz w:val="24"/>
          <w:szCs w:val="24"/>
        </w:rPr>
        <w:t>分别是</w:t>
      </w:r>
      <m:oMath>
        <m:sSub>
          <m:sSubPr>
            <m:ctrlPr>
              <w:rPr>
                <w:rFonts w:ascii="Cambria Math" w:hAnsi="Cambria Math" w:cs="Times New Roman"/>
                <w:i/>
                <w:sz w:val="24"/>
                <w:szCs w:val="24"/>
              </w:rPr>
            </m:ctrlPr>
          </m:sSubPr>
          <m:e>
            <m:r>
              <w:rPr>
                <w:rFonts w:ascii="Cambria Math" w:hAnsi="Cambria Math"/>
                <w:kern w:val="0"/>
                <w:sz w:val="24"/>
              </w:rPr>
              <m:t xml:space="preserve"> N</m:t>
            </m:r>
          </m:e>
          <m:sub>
            <m:r>
              <w:rPr>
                <w:rFonts w:ascii="Cambria Math" w:hAnsi="Cambria Math"/>
                <w:kern w:val="0"/>
                <w:sz w:val="24"/>
              </w:rPr>
              <m:t>k</m:t>
            </m:r>
          </m:sub>
        </m:sSub>
        <m:r>
          <w:rPr>
            <w:rFonts w:ascii="Cambria Math" w:hAnsi="Cambria Math" w:cs="Times New Roman"/>
            <w:sz w:val="24"/>
            <w:szCs w:val="24"/>
          </w:rPr>
          <m:t xml:space="preserve"> </m:t>
        </m:r>
      </m:oMath>
      <w:r w:rsidRPr="00266405">
        <w:rPr>
          <w:rFonts w:ascii="Times New Roman" w:hAnsi="Times New Roman" w:cs="Times New Roman" w:hint="eastAsia"/>
          <w:sz w:val="24"/>
          <w:szCs w:val="24"/>
        </w:rPr>
        <w:t>的均值和标准差。偏度常常用于概率学和统计论中，衡量实数域中随机变量分布的不对称性。偏度的值有正负之分，偏度为负则表明绝大多数的值（包括中值在内）位于平均值的右侧；偏度为正则表明绝大多数的值（不一定包括中值）位于平均值的左侧；偏度为零则表明数值近似地均匀分布在均值的两侧，却不一定为对称分布。偏度一般分为两种：</w:t>
      </w:r>
    </w:p>
    <w:p w14:paraId="49FF7B6A" w14:textId="6EEE582A" w:rsidR="00266405" w:rsidRPr="00901E25" w:rsidRDefault="00266405" w:rsidP="00266405">
      <w:pPr>
        <w:spacing w:line="400" w:lineRule="exact"/>
        <w:ind w:firstLineChars="200" w:firstLine="480"/>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w:instrText>
      </w:r>
      <w:r>
        <w:rPr>
          <w:rFonts w:ascii="Times New Roman" w:hAnsi="Times New Roman" w:cs="Times New Roman" w:hint="eastAsia"/>
          <w:sz w:val="24"/>
          <w:szCs w:val="24"/>
        </w:rPr>
        <w:instrText>= 1 \* GB3</w:instrText>
      </w:r>
      <w:r>
        <w:rPr>
          <w:rFonts w:ascii="Times New Roman" w:hAnsi="Times New Roman" w:cs="Times New Roman"/>
          <w:sz w:val="24"/>
          <w:szCs w:val="24"/>
        </w:rPr>
        <w:instrText xml:space="preserve"> </w:instrText>
      </w:r>
      <w:r>
        <w:rPr>
          <w:rFonts w:ascii="Times New Roman" w:hAnsi="Times New Roman" w:cs="Times New Roman"/>
          <w:sz w:val="24"/>
          <w:szCs w:val="24"/>
        </w:rPr>
        <w:fldChar w:fldCharType="separate"/>
      </w:r>
      <w:r>
        <w:rPr>
          <w:rFonts w:ascii="Times New Roman" w:hAnsi="Times New Roman" w:cs="Times New Roman" w:hint="eastAsia"/>
          <w:noProof/>
          <w:sz w:val="24"/>
          <w:szCs w:val="24"/>
        </w:rPr>
        <w:t>①</w:t>
      </w:r>
      <w:r>
        <w:rPr>
          <w:rFonts w:ascii="Times New Roman" w:hAnsi="Times New Roman" w:cs="Times New Roman"/>
          <w:sz w:val="24"/>
          <w:szCs w:val="24"/>
        </w:rPr>
        <w:fldChar w:fldCharType="end"/>
      </w:r>
      <w:r w:rsidR="00E268A3" w:rsidRPr="00E268A3">
        <w:rPr>
          <w:rFonts w:ascii="Times New Roman" w:hAnsi="Times New Roman" w:cs="Times New Roman" w:hint="eastAsia"/>
          <w:sz w:val="24"/>
          <w:szCs w:val="24"/>
        </w:rPr>
        <w:t>左偏态或副偏态：数据的主体集中在右侧，左侧会呈现出较长的尾部；</w:t>
      </w:r>
    </w:p>
    <w:p w14:paraId="655F4E19" w14:textId="2A1DE54A" w:rsidR="00266405" w:rsidRDefault="00677949" w:rsidP="002B403B">
      <w:pPr>
        <w:spacing w:line="400" w:lineRule="exact"/>
        <w:ind w:firstLineChars="200" w:firstLine="480"/>
        <w:rPr>
          <w:rFonts w:ascii="Times New Roman" w:hAnsi="Times New Roman" w:cs="Times New Roman"/>
          <w:sz w:val="24"/>
          <w:szCs w:val="24"/>
        </w:rPr>
      </w:pPr>
      <w:r w:rsidRPr="00732D9F">
        <w:rPr>
          <w:rFonts w:ascii="Times New Roman" w:hAnsi="Times New Roman" w:cs="Times New Roman" w:hint="eastAsia"/>
          <w:sz w:val="24"/>
          <w:szCs w:val="24"/>
        </w:rPr>
        <w:t>②</w:t>
      </w:r>
      <w:r w:rsidR="001E6AB6" w:rsidRPr="001E6AB6">
        <w:rPr>
          <w:rFonts w:ascii="Times New Roman" w:hAnsi="Times New Roman" w:cs="Times New Roman" w:hint="eastAsia"/>
          <w:sz w:val="24"/>
          <w:szCs w:val="24"/>
        </w:rPr>
        <w:t>右偏态或正偏态：数据的主体集中在左侧，右侧会呈现出较长的尾部</w:t>
      </w:r>
      <w:r w:rsidR="00614E6E">
        <w:rPr>
          <w:rFonts w:ascii="Times New Roman" w:hAnsi="Times New Roman" w:cs="Times New Roman"/>
          <w:sz w:val="24"/>
          <w:szCs w:val="24"/>
        </w:rPr>
        <w:t>。</w:t>
      </w:r>
    </w:p>
    <w:p w14:paraId="57396639" w14:textId="6B2F5227" w:rsidR="00BB581B" w:rsidRDefault="00CA6AD8" w:rsidP="002B403B">
      <w:pPr>
        <w:spacing w:line="400" w:lineRule="exact"/>
        <w:ind w:firstLineChars="200" w:firstLine="480"/>
        <w:rPr>
          <w:rFonts w:ascii="Times New Roman" w:hAnsi="Times New Roman" w:cs="Times New Roman"/>
          <w:sz w:val="24"/>
          <w:szCs w:val="24"/>
        </w:rPr>
      </w:pPr>
      <w:r w:rsidRPr="00CA6AD8">
        <w:rPr>
          <w:rFonts w:ascii="Times New Roman" w:hAnsi="Times New Roman" w:cs="Times New Roman" w:hint="eastAsia"/>
          <w:sz w:val="24"/>
          <w:szCs w:val="24"/>
          <w:highlight w:val="yellow"/>
        </w:rPr>
        <w:t>图</w:t>
      </w:r>
      <w:r w:rsidRPr="00CA6AD8">
        <w:rPr>
          <w:rFonts w:ascii="Times New Roman" w:hAnsi="Times New Roman" w:cs="Times New Roman" w:hint="eastAsia"/>
          <w:sz w:val="24"/>
          <w:szCs w:val="24"/>
          <w:highlight w:val="yellow"/>
        </w:rPr>
        <w:t xml:space="preserve">4 </w:t>
      </w:r>
      <w:r w:rsidRPr="00CA6AD8">
        <w:rPr>
          <w:rFonts w:ascii="Times New Roman" w:hAnsi="Times New Roman" w:cs="Times New Roman" w:hint="eastAsia"/>
          <w:sz w:val="24"/>
          <w:szCs w:val="24"/>
          <w:highlight w:val="yellow"/>
        </w:rPr>
        <w:t>负偏态（左）和正偏态（右）图</w:t>
      </w:r>
    </w:p>
    <w:p w14:paraId="78EA9399" w14:textId="0C28912C" w:rsidR="002A60EF" w:rsidRPr="008727D5" w:rsidRDefault="002A60EF" w:rsidP="002A60EF">
      <w:pPr>
        <w:spacing w:line="400" w:lineRule="atLeast"/>
        <w:ind w:firstLine="420"/>
        <w:jc w:val="right"/>
        <w:rPr>
          <w:sz w:val="24"/>
        </w:rPr>
      </w:pPr>
      <w:r w:rsidRPr="00371BF1">
        <w:rPr>
          <w:sz w:val="24"/>
        </w:rPr>
        <w:tab/>
      </w:r>
    </w:p>
    <w:p w14:paraId="5013898C" w14:textId="1A22270B" w:rsidR="00BB581B" w:rsidRDefault="00BB581B" w:rsidP="002B403B">
      <w:pPr>
        <w:spacing w:line="400" w:lineRule="exact"/>
        <w:ind w:firstLineChars="200" w:firstLine="480"/>
        <w:rPr>
          <w:rFonts w:ascii="Times New Roman" w:hAnsi="Times New Roman" w:cs="Times New Roman"/>
          <w:sz w:val="24"/>
          <w:szCs w:val="24"/>
        </w:rPr>
      </w:pPr>
    </w:p>
    <w:p w14:paraId="01F95220" w14:textId="77777777" w:rsidR="005549EE" w:rsidRDefault="005549EE" w:rsidP="002B403B">
      <w:pPr>
        <w:spacing w:line="400" w:lineRule="exact"/>
        <w:ind w:firstLineChars="200" w:firstLine="480"/>
        <w:rPr>
          <w:rFonts w:ascii="Times New Roman" w:hAnsi="Times New Roman" w:cs="Times New Roman"/>
          <w:sz w:val="24"/>
          <w:szCs w:val="24"/>
        </w:rPr>
      </w:pPr>
    </w:p>
    <w:p w14:paraId="54D040B5" w14:textId="081490CC" w:rsidR="005549EE" w:rsidRDefault="007141D6" w:rsidP="002B403B">
      <w:pPr>
        <w:spacing w:line="400" w:lineRule="exact"/>
        <w:ind w:firstLineChars="200" w:firstLine="480"/>
        <w:rPr>
          <w:rFonts w:ascii="Times New Roman" w:hAnsi="Times New Roman" w:cs="Times New Roman"/>
          <w:sz w:val="24"/>
          <w:szCs w:val="24"/>
        </w:rPr>
      </w:pPr>
      <w:r w:rsidRPr="007141D6">
        <w:rPr>
          <w:rFonts w:ascii="Times New Roman" w:hAnsi="Times New Roman" w:cs="Times New Roman" w:hint="eastAsia"/>
          <w:sz w:val="24"/>
          <w:szCs w:val="24"/>
        </w:rPr>
        <w:t>若用三阶标准矩来表示随机变量</w:t>
      </w:r>
      <w:r w:rsidR="00645704" w:rsidRPr="00645704">
        <w:rPr>
          <w:rFonts w:ascii="Times New Roman" w:hAnsi="Times New Roman" w:cs="Times New Roman" w:hint="eastAsia"/>
          <w:i/>
          <w:sz w:val="24"/>
          <w:szCs w:val="24"/>
        </w:rPr>
        <w:t>X</w:t>
      </w:r>
      <w:r w:rsidRPr="007141D6">
        <w:rPr>
          <w:rFonts w:ascii="Times New Roman" w:hAnsi="Times New Roman" w:cs="Times New Roman" w:hint="eastAsia"/>
          <w:sz w:val="24"/>
          <w:szCs w:val="24"/>
        </w:rPr>
        <w:t>的偏度</w:t>
      </w:r>
      <m:oMath>
        <m:sSub>
          <m:sSubPr>
            <m:ctrlPr>
              <w:rPr>
                <w:rFonts w:ascii="Cambria Math" w:hAnsi="Cambria Math" w:cs="Times New Roman"/>
                <w:i/>
                <w:sz w:val="24"/>
                <w:szCs w:val="24"/>
              </w:rPr>
            </m:ctrlPr>
          </m:sSubPr>
          <m:e>
            <m:r>
              <w:rPr>
                <w:rFonts w:ascii="Cambria Math" w:hAnsi="Cambria Math" w:cs="Times New Roman"/>
                <w:sz w:val="24"/>
                <w:szCs w:val="24"/>
              </w:rPr>
              <m:t xml:space="preserve"> γ</m:t>
            </m:r>
          </m:e>
          <m:sub>
            <m:r>
              <w:rPr>
                <w:rFonts w:ascii="Cambria Math" w:hAnsi="Cambria Math" w:cs="Times New Roman"/>
                <w:sz w:val="24"/>
                <w:szCs w:val="24"/>
              </w:rPr>
              <m:t>1</m:t>
            </m:r>
          </m:sub>
        </m:sSub>
      </m:oMath>
      <w:r w:rsidRPr="007141D6">
        <w:rPr>
          <w:rFonts w:ascii="Times New Roman" w:hAnsi="Times New Roman" w:cs="Times New Roman" w:hint="eastAsia"/>
          <w:sz w:val="24"/>
          <w:szCs w:val="24"/>
        </w:rPr>
        <w:t>，那么偏度可被定义为：</w:t>
      </w:r>
    </w:p>
    <w:p w14:paraId="4F79A6A3" w14:textId="77777777" w:rsidR="00785B26" w:rsidRPr="008727D5" w:rsidRDefault="00785B26" w:rsidP="00785B26">
      <w:pPr>
        <w:spacing w:line="400" w:lineRule="atLeast"/>
        <w:ind w:firstLine="420"/>
        <w:jc w:val="right"/>
        <w:rPr>
          <w:sz w:val="24"/>
        </w:rPr>
      </w:pPr>
      <w:r w:rsidRPr="00276901">
        <w:rPr>
          <w:position w:val="-90"/>
        </w:rPr>
        <w:object w:dxaOrig="2620" w:dyaOrig="1920" w14:anchorId="6A516417">
          <v:shape id="_x0000_i1040" type="#_x0000_t75" style="width:131.25pt;height:95.8pt" o:ole="" fillcolor="window">
            <v:imagedata r:id="rId63" o:title=""/>
          </v:shape>
          <o:OLEObject Type="Embed" ProgID="Equation.DSMT4" ShapeID="_x0000_i1040" DrawAspect="Content" ObjectID="_1552488884" r:id="rId64"/>
        </w:object>
      </w:r>
      <w:r w:rsidRPr="001629D0">
        <w:t xml:space="preserve">    </w:t>
      </w:r>
      <w:r>
        <w:tab/>
      </w:r>
      <w:r>
        <w:tab/>
      </w:r>
      <w:r w:rsidRPr="001629D0">
        <w:t xml:space="preserve">     </w:t>
      </w:r>
      <w:r>
        <w:rPr>
          <w:rFonts w:hint="eastAsia"/>
        </w:rPr>
        <w:t xml:space="preserve">      </w:t>
      </w:r>
      <w:r>
        <w:t xml:space="preserve">   </w:t>
      </w:r>
      <w:r w:rsidRPr="008727D5">
        <w:rPr>
          <w:sz w:val="24"/>
        </w:rPr>
        <w:t xml:space="preserve"> (5.1)</w:t>
      </w:r>
    </w:p>
    <w:p w14:paraId="11FCD220" w14:textId="77777777" w:rsidR="00D13A5F" w:rsidRDefault="00D13A5F" w:rsidP="002B403B">
      <w:pPr>
        <w:spacing w:line="400" w:lineRule="exact"/>
        <w:ind w:firstLineChars="200" w:firstLine="480"/>
        <w:rPr>
          <w:rFonts w:ascii="Times New Roman" w:hAnsi="Times New Roman" w:cs="Times New Roman"/>
          <w:sz w:val="24"/>
          <w:szCs w:val="24"/>
        </w:rPr>
      </w:pPr>
    </w:p>
    <w:p w14:paraId="2B15D8C3" w14:textId="6CB40E15" w:rsidR="00D13A5F" w:rsidRDefault="00FA1297" w:rsidP="002B403B">
      <w:pPr>
        <w:spacing w:line="400" w:lineRule="exact"/>
        <w:ind w:firstLineChars="200" w:firstLine="480"/>
        <w:rPr>
          <w:rFonts w:ascii="Times New Roman" w:hAnsi="Times New Roman" w:cs="Times New Roman"/>
          <w:sz w:val="24"/>
          <w:szCs w:val="24"/>
        </w:rPr>
      </w:pPr>
      <w:r w:rsidRPr="00FA1297">
        <w:rPr>
          <w:rFonts w:ascii="Times New Roman" w:hAnsi="Times New Roman" w:cs="Times New Roman" w:hint="eastAsia"/>
          <w:sz w:val="24"/>
          <w:szCs w:val="24"/>
        </w:rPr>
        <w:t>其中</w:t>
      </w: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3</m:t>
            </m:r>
          </m:sub>
        </m:sSub>
        <m:r>
          <w:rPr>
            <w:rFonts w:ascii="Cambria Math" w:hAnsi="Cambria Math" w:cs="Times New Roman"/>
            <w:sz w:val="24"/>
            <w:szCs w:val="24"/>
          </w:rPr>
          <m:t xml:space="preserve"> </m:t>
        </m:r>
      </m:oMath>
      <w:r w:rsidRPr="00FA1297">
        <w:rPr>
          <w:rFonts w:ascii="Times New Roman" w:hAnsi="Times New Roman" w:cs="Times New Roman" w:hint="eastAsia"/>
          <w:sz w:val="24"/>
          <w:szCs w:val="24"/>
        </w:rPr>
        <w:t>为三阶中心矩，</w:t>
      </w:r>
      <m:oMath>
        <m:r>
          <w:rPr>
            <w:rFonts w:ascii="Cambria Math" w:hAnsi="Cambria Math" w:cs="Times New Roman"/>
            <w:sz w:val="24"/>
            <w:szCs w:val="24"/>
          </w:rPr>
          <m:t xml:space="preserve">σ </m:t>
        </m:r>
      </m:oMath>
      <w:r w:rsidRPr="00FA1297">
        <w:rPr>
          <w:rFonts w:ascii="Times New Roman" w:hAnsi="Times New Roman" w:cs="Times New Roman" w:hint="eastAsia"/>
          <w:sz w:val="24"/>
          <w:szCs w:val="24"/>
        </w:rPr>
        <w:t>为标准方差，</w:t>
      </w:r>
      <w:r w:rsidR="008F112D">
        <w:rPr>
          <w:rFonts w:ascii="Times New Roman" w:hAnsi="Times New Roman" w:cs="Times New Roman" w:hint="eastAsia"/>
          <w:sz w:val="24"/>
          <w:szCs w:val="24"/>
        </w:rPr>
        <w:t>E</w:t>
      </w:r>
      <w:r w:rsidRPr="00FA1297">
        <w:rPr>
          <w:rFonts w:ascii="Times New Roman" w:hAnsi="Times New Roman" w:cs="Times New Roman" w:hint="eastAsia"/>
          <w:sz w:val="24"/>
          <w:szCs w:val="24"/>
        </w:rPr>
        <w:t>为期望算子。等式最终以三阶累积量和二阶累积量的</w:t>
      </w:r>
      <w:r w:rsidR="002C0B09">
        <w:rPr>
          <w:rFonts w:ascii="Times New Roman" w:hAnsi="Times New Roman" w:cs="Times New Roman" w:hint="eastAsia"/>
          <w:sz w:val="24"/>
          <w:szCs w:val="24"/>
        </w:rPr>
        <w:t>1.5</w:t>
      </w:r>
      <w:r w:rsidRPr="00FA1297">
        <w:rPr>
          <w:rFonts w:ascii="Times New Roman" w:hAnsi="Times New Roman" w:cs="Times New Roman" w:hint="eastAsia"/>
          <w:sz w:val="24"/>
          <w:szCs w:val="24"/>
        </w:rPr>
        <w:t>次方的比值来表示偏度。偏度也可用非中心矩</w:t>
      </w:r>
      <m:oMath>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E[X]</m:t>
            </m:r>
          </m:e>
          <m:sup>
            <m:r>
              <w:rPr>
                <w:rFonts w:ascii="Cambria Math" w:hAnsi="Cambria Math" w:cs="Times New Roman"/>
                <w:sz w:val="24"/>
                <w:szCs w:val="24"/>
              </w:rPr>
              <m:t>3</m:t>
            </m:r>
          </m:sup>
        </m:sSup>
        <m:r>
          <w:rPr>
            <w:rFonts w:ascii="Cambria Math" w:hAnsi="Cambria Math" w:cs="Times New Roman"/>
            <w:sz w:val="24"/>
            <w:szCs w:val="24"/>
          </w:rPr>
          <m:t xml:space="preserve"> </m:t>
        </m:r>
      </m:oMath>
      <w:r w:rsidRPr="00FA1297">
        <w:rPr>
          <w:rFonts w:ascii="Times New Roman" w:hAnsi="Times New Roman" w:cs="Times New Roman" w:hint="eastAsia"/>
          <w:sz w:val="24"/>
          <w:szCs w:val="24"/>
        </w:rPr>
        <w:t>来表示，公式如下：</w:t>
      </w:r>
    </w:p>
    <w:p w14:paraId="63D869EA" w14:textId="77777777" w:rsidR="00BD6A8F" w:rsidRPr="008727D5" w:rsidRDefault="00BD6A8F" w:rsidP="00BD6A8F">
      <w:pPr>
        <w:spacing w:line="400" w:lineRule="atLeast"/>
        <w:ind w:firstLine="420"/>
        <w:jc w:val="right"/>
        <w:rPr>
          <w:sz w:val="24"/>
        </w:rPr>
      </w:pPr>
      <w:r w:rsidRPr="00371BF1">
        <w:rPr>
          <w:sz w:val="24"/>
        </w:rPr>
        <w:tab/>
      </w:r>
      <w:r w:rsidRPr="009D459A">
        <w:rPr>
          <w:position w:val="-92"/>
        </w:rPr>
        <w:object w:dxaOrig="2600" w:dyaOrig="2180" w14:anchorId="0C5CEC0D">
          <v:shape id="_x0000_i1041" type="#_x0000_t75" style="width:129.5pt;height:108.6pt" o:ole="" fillcolor="window">
            <v:imagedata r:id="rId65" o:title=""/>
          </v:shape>
          <o:OLEObject Type="Embed" ProgID="Equation.DSMT4" ShapeID="_x0000_i1041" DrawAspect="Content" ObjectID="_1552488885" r:id="rId66"/>
        </w:object>
      </w:r>
      <w:r w:rsidRPr="001629D0">
        <w:t xml:space="preserve">    </w:t>
      </w:r>
      <w:r>
        <w:tab/>
      </w:r>
      <w:r>
        <w:tab/>
      </w:r>
      <w:r w:rsidRPr="001629D0">
        <w:t xml:space="preserve">     </w:t>
      </w:r>
      <w:r>
        <w:rPr>
          <w:rFonts w:hint="eastAsia"/>
        </w:rPr>
        <w:t xml:space="preserve">      </w:t>
      </w:r>
      <w:r>
        <w:t xml:space="preserve">   </w:t>
      </w:r>
      <w:r w:rsidRPr="008727D5">
        <w:rPr>
          <w:sz w:val="24"/>
        </w:rPr>
        <w:t xml:space="preserve"> (5.1)</w:t>
      </w:r>
    </w:p>
    <w:p w14:paraId="03209410" w14:textId="1D5AA1E8" w:rsidR="00A21001" w:rsidRPr="00A21001" w:rsidRDefault="00CD2712" w:rsidP="00CD2712">
      <w:pPr>
        <w:spacing w:line="400" w:lineRule="exact"/>
        <w:rPr>
          <w:rFonts w:ascii="Times New Roman" w:hAnsi="Times New Roman" w:cs="Times New Roman"/>
          <w:sz w:val="24"/>
          <w:szCs w:val="24"/>
        </w:rPr>
      </w:pPr>
      <w:r>
        <w:rPr>
          <w:rFonts w:ascii="Times New Roman" w:hAnsi="Times New Roman" w:cs="Times New Roman"/>
          <w:sz w:val="24"/>
          <w:szCs w:val="24"/>
        </w:rPr>
        <w:t xml:space="preserve">    </w:t>
      </w:r>
      <w:r w:rsidR="00A21001" w:rsidRPr="00A21001">
        <w:rPr>
          <w:rFonts w:ascii="Times New Roman" w:hAnsi="Times New Roman" w:cs="Times New Roman" w:hint="eastAsia"/>
          <w:sz w:val="24"/>
          <w:szCs w:val="24"/>
        </w:rPr>
        <w:t>实验的数据集为从</w:t>
      </w:r>
      <w:r w:rsidR="00A21001" w:rsidRPr="00A21001">
        <w:rPr>
          <w:rFonts w:ascii="Times New Roman" w:hAnsi="Times New Roman" w:cs="Times New Roman" w:hint="eastAsia"/>
          <w:sz w:val="24"/>
          <w:szCs w:val="24"/>
        </w:rPr>
        <w:t>[0,1]</w:t>
      </w:r>
      <w:r w:rsidR="00A21001" w:rsidRPr="00A21001">
        <w:rPr>
          <w:rFonts w:ascii="Times New Roman" w:hAnsi="Times New Roman" w:cs="Times New Roman" w:hint="eastAsia"/>
          <w:sz w:val="24"/>
          <w:szCs w:val="24"/>
        </w:rPr>
        <w:t>均匀分布中随机抽取</w:t>
      </w:r>
      <w:r w:rsidR="00A21001" w:rsidRPr="00A21001">
        <w:rPr>
          <w:rFonts w:ascii="Times New Roman" w:hAnsi="Times New Roman" w:cs="Times New Roman" w:hint="eastAsia"/>
          <w:sz w:val="24"/>
          <w:szCs w:val="24"/>
        </w:rPr>
        <w:t>10000</w:t>
      </w:r>
      <w:r w:rsidR="00A21001" w:rsidRPr="00A21001">
        <w:rPr>
          <w:rFonts w:ascii="Times New Roman" w:hAnsi="Times New Roman" w:cs="Times New Roman" w:hint="eastAsia"/>
          <w:sz w:val="24"/>
          <w:szCs w:val="24"/>
        </w:rPr>
        <w:t>个维数为</w:t>
      </w:r>
      <w:r w:rsidR="005D25BA" w:rsidRPr="005D25BA">
        <w:rPr>
          <w:rFonts w:ascii="Times New Roman" w:hAnsi="Times New Roman" w:cs="Times New Roman" w:hint="eastAsia"/>
          <w:i/>
          <w:sz w:val="24"/>
          <w:szCs w:val="24"/>
        </w:rPr>
        <w:t>d</w:t>
      </w:r>
      <w:r w:rsidR="00A21001" w:rsidRPr="00A21001">
        <w:rPr>
          <w:rFonts w:ascii="Times New Roman" w:hAnsi="Times New Roman" w:cs="Times New Roman" w:hint="eastAsia"/>
          <w:sz w:val="24"/>
          <w:szCs w:val="24"/>
        </w:rPr>
        <w:t>的样本点，这些样本点之间彼此独立，采用以下三种距离度量方式构建</w:t>
      </w:r>
      <w:r w:rsidR="00055C94" w:rsidRPr="00055C94">
        <w:rPr>
          <w:rFonts w:ascii="Times New Roman" w:hAnsi="Times New Roman" w:cs="Times New Roman" w:hint="eastAsia"/>
          <w:i/>
          <w:sz w:val="24"/>
          <w:szCs w:val="24"/>
        </w:rPr>
        <w:t>k</w:t>
      </w:r>
      <w:r w:rsidR="00A21001" w:rsidRPr="00A21001">
        <w:rPr>
          <w:rFonts w:ascii="Times New Roman" w:hAnsi="Times New Roman" w:cs="Times New Roman" w:hint="eastAsia"/>
          <w:sz w:val="24"/>
          <w:szCs w:val="24"/>
        </w:rPr>
        <w:t>近邻列表：</w:t>
      </w:r>
      <w:r w:rsidR="00EF5439">
        <w:rPr>
          <w:rFonts w:ascii="Times New Roman" w:hAnsi="Times New Roman" w:cs="Times New Roman" w:hint="eastAsia"/>
          <w:sz w:val="24"/>
          <w:szCs w:val="24"/>
        </w:rPr>
        <w:t>欧式距离</w:t>
      </w:r>
      <w:r w:rsidR="0060685D">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2</m:t>
            </m:r>
          </m:sub>
        </m:sSub>
      </m:oMath>
      <w:r w:rsidR="0060685D">
        <w:rPr>
          <w:rFonts w:ascii="Times New Roman" w:hAnsi="Times New Roman" w:cs="Times New Roman" w:hint="eastAsia"/>
          <w:sz w:val="24"/>
          <w:szCs w:val="24"/>
        </w:rPr>
        <w:t>)</w:t>
      </w:r>
      <w:r w:rsidR="00A21001" w:rsidRPr="00A21001">
        <w:rPr>
          <w:rFonts w:ascii="Times New Roman" w:hAnsi="Times New Roman" w:cs="Times New Roman" w:hint="eastAsia"/>
          <w:sz w:val="24"/>
          <w:szCs w:val="24"/>
        </w:rPr>
        <w:t>、</w:t>
      </w:r>
      <w:r w:rsidR="00A21001" w:rsidRPr="00A21001">
        <w:rPr>
          <w:rFonts w:ascii="Times New Roman" w:hAnsi="Times New Roman" w:cs="Times New Roman" w:hint="eastAsia"/>
          <w:sz w:val="24"/>
          <w:szCs w:val="24"/>
        </w:rPr>
        <w:t>fractional</w:t>
      </w:r>
      <w:r w:rsidR="00115D4D">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0.5</m:t>
            </m:r>
          </m:sub>
        </m:sSub>
      </m:oMath>
      <w:r w:rsidR="00A21001" w:rsidRPr="00A21001">
        <w:rPr>
          <w:rFonts w:ascii="Times New Roman" w:hAnsi="Times New Roman" w:cs="Times New Roman" w:hint="eastAsia"/>
          <w:sz w:val="24"/>
          <w:szCs w:val="24"/>
        </w:rPr>
        <w:t>【</w:t>
      </w:r>
      <w:r w:rsidR="00A21001" w:rsidRPr="00A21001">
        <w:rPr>
          <w:rFonts w:ascii="Times New Roman" w:hAnsi="Times New Roman" w:cs="Times New Roman" w:hint="eastAsia"/>
          <w:sz w:val="24"/>
          <w:szCs w:val="24"/>
        </w:rPr>
        <w:t>d26</w:t>
      </w:r>
      <w:r w:rsidR="00A21001" w:rsidRPr="00A21001">
        <w:rPr>
          <w:rFonts w:ascii="Times New Roman" w:hAnsi="Times New Roman" w:cs="Times New Roman" w:hint="eastAsia"/>
          <w:sz w:val="24"/>
          <w:szCs w:val="24"/>
        </w:rPr>
        <w:t>】以及</w:t>
      </w:r>
      <w:r w:rsidR="00A21001" w:rsidRPr="00A21001">
        <w:rPr>
          <w:rFonts w:ascii="Times New Roman" w:hAnsi="Times New Roman" w:cs="Times New Roman" w:hint="eastAsia"/>
          <w:sz w:val="24"/>
          <w:szCs w:val="24"/>
        </w:rPr>
        <w:t>cosine</w:t>
      </w:r>
      <w:r w:rsidR="00A21001" w:rsidRPr="00A21001">
        <w:rPr>
          <w:rFonts w:ascii="Times New Roman" w:hAnsi="Times New Roman" w:cs="Times New Roman" w:hint="eastAsia"/>
          <w:sz w:val="24"/>
          <w:szCs w:val="24"/>
        </w:rPr>
        <w:t>。图</w:t>
      </w:r>
      <w:r w:rsidR="00A21001" w:rsidRPr="00A21001">
        <w:rPr>
          <w:rFonts w:ascii="Times New Roman" w:hAnsi="Times New Roman" w:cs="Times New Roman" w:hint="eastAsia"/>
          <w:sz w:val="24"/>
          <w:szCs w:val="24"/>
        </w:rPr>
        <w:t>5</w:t>
      </w:r>
      <w:r w:rsidR="002C342B">
        <w:rPr>
          <w:rFonts w:ascii="Times New Roman" w:hAnsi="Times New Roman" w:cs="Times New Roman"/>
          <w:sz w:val="24"/>
          <w:szCs w:val="24"/>
        </w:rPr>
        <w:t xml:space="preserve"> </w:t>
      </w:r>
      <w:r w:rsidR="006B6B3D">
        <w:rPr>
          <w:rFonts w:ascii="Times New Roman" w:hAnsi="Times New Roman" w:cs="Times New Roman" w:hint="eastAsia"/>
          <w:sz w:val="24"/>
          <w:szCs w:val="24"/>
        </w:rPr>
        <w:t>(</w:t>
      </w:r>
      <w:r w:rsidR="00A21001" w:rsidRPr="00A21001">
        <w:rPr>
          <w:rFonts w:ascii="Times New Roman" w:hAnsi="Times New Roman" w:cs="Times New Roman" w:hint="eastAsia"/>
          <w:sz w:val="24"/>
          <w:szCs w:val="24"/>
        </w:rPr>
        <w:t>a-c</w:t>
      </w:r>
      <w:r w:rsidR="006B6B3D">
        <w:rPr>
          <w:rFonts w:ascii="Times New Roman" w:hAnsi="Times New Roman" w:cs="Times New Roman" w:hint="eastAsia"/>
          <w:sz w:val="24"/>
          <w:szCs w:val="24"/>
        </w:rPr>
        <w:t>)</w:t>
      </w:r>
      <w:r w:rsidR="002126E7">
        <w:rPr>
          <w:rFonts w:ascii="Times New Roman" w:hAnsi="Times New Roman" w:cs="Times New Roman"/>
          <w:sz w:val="24"/>
          <w:szCs w:val="24"/>
        </w:rPr>
        <w:t xml:space="preserve"> </w:t>
      </w:r>
      <w:r w:rsidR="00A21001" w:rsidRPr="00A21001">
        <w:rPr>
          <w:rFonts w:ascii="Times New Roman" w:hAnsi="Times New Roman" w:cs="Times New Roman" w:hint="eastAsia"/>
          <w:sz w:val="24"/>
          <w:szCs w:val="24"/>
        </w:rPr>
        <w:t>描述的是当</w:t>
      </w:r>
      <w:r w:rsidR="009A600C" w:rsidRPr="009A600C">
        <w:rPr>
          <w:rFonts w:ascii="Times New Roman" w:hAnsi="Times New Roman" w:cs="Times New Roman" w:hint="eastAsia"/>
          <w:i/>
          <w:sz w:val="24"/>
          <w:szCs w:val="24"/>
        </w:rPr>
        <w:t>k</w:t>
      </w:r>
      <w:r w:rsidR="007F3038">
        <w:rPr>
          <w:rFonts w:ascii="Times New Roman" w:hAnsi="Times New Roman" w:cs="Times New Roman" w:hint="eastAsia"/>
          <w:sz w:val="24"/>
          <w:szCs w:val="24"/>
        </w:rPr>
        <w:t xml:space="preserve"> </w:t>
      </w:r>
      <w:r w:rsidR="00A21001" w:rsidRPr="00A21001">
        <w:rPr>
          <w:rFonts w:ascii="Times New Roman" w:hAnsi="Times New Roman" w:cs="Times New Roman" w:hint="eastAsia"/>
          <w:sz w:val="24"/>
          <w:szCs w:val="24"/>
        </w:rPr>
        <w:t xml:space="preserve">= 5 </w:t>
      </w:r>
      <w:r w:rsidR="00A21001" w:rsidRPr="00A21001">
        <w:rPr>
          <w:rFonts w:ascii="Times New Roman" w:hAnsi="Times New Roman" w:cs="Times New Roman" w:hint="eastAsia"/>
          <w:sz w:val="24"/>
          <w:szCs w:val="24"/>
        </w:rPr>
        <w:t>时，</w:t>
      </w:r>
      <m:oMath>
        <m:sSub>
          <m:sSubPr>
            <m:ctrlPr>
              <w:rPr>
                <w:rFonts w:ascii="Cambria Math" w:hAnsi="Cambria Math" w:cs="Times New Roman"/>
                <w:sz w:val="24"/>
                <w:szCs w:val="24"/>
              </w:rPr>
            </m:ctrlPr>
          </m:sSubPr>
          <m:e>
            <m:r>
              <w:rPr>
                <w:rFonts w:ascii="Cambria Math" w:hAnsi="Cambria Math" w:cs="Times New Roman"/>
                <w:sz w:val="24"/>
                <w:szCs w:val="24"/>
              </w:rPr>
              <m:t>N</m:t>
            </m:r>
          </m:e>
          <m:sub>
            <m:r>
              <w:rPr>
                <w:rFonts w:ascii="Cambria Math" w:hAnsi="Cambria Math" w:cs="Times New Roman"/>
                <w:sz w:val="24"/>
                <w:szCs w:val="24"/>
              </w:rPr>
              <m:t>k</m:t>
            </m:r>
          </m:sub>
        </m:sSub>
        <m:r>
          <w:rPr>
            <w:rFonts w:ascii="Cambria Math" w:hAnsi="Cambria Math" w:cs="Times New Roman"/>
            <w:sz w:val="24"/>
            <w:szCs w:val="24"/>
          </w:rPr>
          <m:t xml:space="preserve"> </m:t>
        </m:r>
      </m:oMath>
      <w:r w:rsidR="00A21001" w:rsidRPr="00A21001">
        <w:rPr>
          <w:rFonts w:ascii="Times New Roman" w:hAnsi="Times New Roman" w:cs="Times New Roman" w:hint="eastAsia"/>
          <w:sz w:val="24"/>
          <w:szCs w:val="24"/>
        </w:rPr>
        <w:t>的分布情况，其中数据集的维数</w:t>
      </w:r>
      <w:r w:rsidR="00C26884" w:rsidRPr="00C26884">
        <w:rPr>
          <w:rFonts w:ascii="Times New Roman" w:hAnsi="Times New Roman" w:cs="Times New Roman" w:hint="eastAsia"/>
          <w:i/>
          <w:sz w:val="24"/>
          <w:szCs w:val="24"/>
        </w:rPr>
        <w:t>d</w:t>
      </w:r>
      <w:r w:rsidR="003915D4">
        <w:rPr>
          <w:rFonts w:ascii="Times New Roman" w:hAnsi="Times New Roman" w:cs="Times New Roman" w:hint="eastAsia"/>
          <w:sz w:val="24"/>
          <w:szCs w:val="24"/>
        </w:rPr>
        <w:t>分别为：</w:t>
      </w:r>
      <w:r w:rsidR="003915D4">
        <w:rPr>
          <w:rFonts w:ascii="Times New Roman" w:hAnsi="Times New Roman" w:cs="Times New Roman" w:hint="eastAsia"/>
          <w:sz w:val="24"/>
          <w:szCs w:val="24"/>
        </w:rPr>
        <w:t>(</w:t>
      </w:r>
      <w:r w:rsidR="00A21001" w:rsidRPr="00A21001">
        <w:rPr>
          <w:rFonts w:ascii="Times New Roman" w:hAnsi="Times New Roman" w:cs="Times New Roman" w:hint="eastAsia"/>
          <w:sz w:val="24"/>
          <w:szCs w:val="24"/>
        </w:rPr>
        <w:t>a</w:t>
      </w:r>
      <w:r w:rsidR="003915D4">
        <w:rPr>
          <w:rFonts w:ascii="Times New Roman" w:hAnsi="Times New Roman" w:cs="Times New Roman" w:hint="eastAsia"/>
          <w:sz w:val="24"/>
          <w:szCs w:val="24"/>
        </w:rPr>
        <w:t xml:space="preserve">) </w:t>
      </w:r>
      <w:r w:rsidR="00A21001" w:rsidRPr="00106B54">
        <w:rPr>
          <w:rFonts w:ascii="Times New Roman" w:hAnsi="Times New Roman" w:cs="Times New Roman" w:hint="eastAsia"/>
          <w:i/>
          <w:sz w:val="24"/>
          <w:szCs w:val="24"/>
        </w:rPr>
        <w:t>d</w:t>
      </w:r>
      <w:r w:rsidR="00A21001" w:rsidRPr="00A21001">
        <w:rPr>
          <w:rFonts w:ascii="Times New Roman" w:hAnsi="Times New Roman" w:cs="Times New Roman" w:hint="eastAsia"/>
          <w:sz w:val="24"/>
          <w:szCs w:val="24"/>
        </w:rPr>
        <w:t xml:space="preserve"> = 3</w:t>
      </w:r>
      <w:r w:rsidR="00115583">
        <w:rPr>
          <w:rFonts w:ascii="Times New Roman" w:hAnsi="Times New Roman" w:cs="Times New Roman" w:hint="eastAsia"/>
          <w:sz w:val="24"/>
          <w:szCs w:val="24"/>
        </w:rPr>
        <w:t>，</w:t>
      </w:r>
      <w:r w:rsidR="00115583">
        <w:rPr>
          <w:rFonts w:ascii="Times New Roman" w:hAnsi="Times New Roman" w:cs="Times New Roman" w:hint="eastAsia"/>
          <w:sz w:val="24"/>
          <w:szCs w:val="24"/>
        </w:rPr>
        <w:t>(</w:t>
      </w:r>
      <w:r w:rsidR="00A21001" w:rsidRPr="00A21001">
        <w:rPr>
          <w:rFonts w:ascii="Times New Roman" w:hAnsi="Times New Roman" w:cs="Times New Roman" w:hint="eastAsia"/>
          <w:sz w:val="24"/>
          <w:szCs w:val="24"/>
        </w:rPr>
        <w:t>b</w:t>
      </w:r>
      <w:r w:rsidR="00115583">
        <w:rPr>
          <w:rFonts w:ascii="Times New Roman" w:hAnsi="Times New Roman" w:cs="Times New Roman" w:hint="eastAsia"/>
          <w:sz w:val="24"/>
          <w:szCs w:val="24"/>
        </w:rPr>
        <w:t>)</w:t>
      </w:r>
      <w:r w:rsidR="000033F4">
        <w:rPr>
          <w:rFonts w:ascii="Times New Roman" w:hAnsi="Times New Roman" w:cs="Times New Roman"/>
          <w:sz w:val="24"/>
          <w:szCs w:val="24"/>
        </w:rPr>
        <w:t xml:space="preserve"> </w:t>
      </w:r>
      <w:r w:rsidR="000033F4" w:rsidRPr="000033F4">
        <w:rPr>
          <w:rFonts w:ascii="Times New Roman" w:hAnsi="Times New Roman" w:cs="Times New Roman" w:hint="eastAsia"/>
          <w:i/>
          <w:sz w:val="24"/>
          <w:szCs w:val="24"/>
        </w:rPr>
        <w:t>d</w:t>
      </w:r>
      <w:r w:rsidR="00A21001" w:rsidRPr="00A21001">
        <w:rPr>
          <w:rFonts w:ascii="Times New Roman" w:hAnsi="Times New Roman" w:cs="Times New Roman" w:hint="eastAsia"/>
          <w:sz w:val="24"/>
          <w:szCs w:val="24"/>
        </w:rPr>
        <w:t xml:space="preserve"> = 20</w:t>
      </w:r>
      <w:r w:rsidR="008C41CB">
        <w:rPr>
          <w:rFonts w:ascii="Times New Roman" w:hAnsi="Times New Roman" w:cs="Times New Roman" w:hint="eastAsia"/>
          <w:sz w:val="24"/>
          <w:szCs w:val="24"/>
        </w:rPr>
        <w:t>，</w:t>
      </w:r>
      <w:r w:rsidR="008C41CB">
        <w:rPr>
          <w:rFonts w:ascii="Times New Roman" w:hAnsi="Times New Roman" w:cs="Times New Roman" w:hint="eastAsia"/>
          <w:sz w:val="24"/>
          <w:szCs w:val="24"/>
        </w:rPr>
        <w:t>(</w:t>
      </w:r>
      <w:r w:rsidR="00A21001" w:rsidRPr="00A21001">
        <w:rPr>
          <w:rFonts w:ascii="Times New Roman" w:hAnsi="Times New Roman" w:cs="Times New Roman" w:hint="eastAsia"/>
          <w:sz w:val="24"/>
          <w:szCs w:val="24"/>
        </w:rPr>
        <w:t>c</w:t>
      </w:r>
      <w:r w:rsidR="008C41CB">
        <w:rPr>
          <w:rFonts w:ascii="Times New Roman" w:hAnsi="Times New Roman" w:cs="Times New Roman" w:hint="eastAsia"/>
          <w:sz w:val="24"/>
          <w:szCs w:val="24"/>
        </w:rPr>
        <w:t xml:space="preserve">) </w:t>
      </w:r>
      <w:r w:rsidR="008C41CB" w:rsidRPr="00094074">
        <w:rPr>
          <w:rFonts w:ascii="Times New Roman" w:hAnsi="Times New Roman" w:cs="Times New Roman" w:hint="eastAsia"/>
          <w:i/>
          <w:sz w:val="24"/>
          <w:szCs w:val="24"/>
        </w:rPr>
        <w:t>d</w:t>
      </w:r>
      <w:r w:rsidR="008C41CB">
        <w:rPr>
          <w:rFonts w:ascii="Times New Roman" w:hAnsi="Times New Roman" w:cs="Times New Roman" w:hint="eastAsia"/>
          <w:sz w:val="24"/>
          <w:szCs w:val="24"/>
        </w:rPr>
        <w:t xml:space="preserve"> </w:t>
      </w:r>
      <w:r w:rsidR="00A21001" w:rsidRPr="00A21001">
        <w:rPr>
          <w:rFonts w:ascii="Times New Roman" w:hAnsi="Times New Roman" w:cs="Times New Roman" w:hint="eastAsia"/>
          <w:sz w:val="24"/>
          <w:szCs w:val="24"/>
        </w:rPr>
        <w:t>= 100</w:t>
      </w:r>
      <w:r w:rsidR="00A21001" w:rsidRPr="00A21001">
        <w:rPr>
          <w:rFonts w:ascii="Times New Roman" w:hAnsi="Times New Roman" w:cs="Times New Roman" w:hint="eastAsia"/>
          <w:sz w:val="24"/>
          <w:szCs w:val="24"/>
        </w:rPr>
        <w:t>。同样，图</w:t>
      </w:r>
      <w:r w:rsidR="00A21001" w:rsidRPr="00A21001">
        <w:rPr>
          <w:rFonts w:ascii="Times New Roman" w:hAnsi="Times New Roman" w:cs="Times New Roman" w:hint="eastAsia"/>
          <w:sz w:val="24"/>
          <w:szCs w:val="24"/>
        </w:rPr>
        <w:t>5</w:t>
      </w:r>
      <w:r w:rsidR="002C342B">
        <w:rPr>
          <w:rFonts w:ascii="Times New Roman" w:hAnsi="Times New Roman" w:cs="Times New Roman"/>
          <w:sz w:val="24"/>
          <w:szCs w:val="24"/>
        </w:rPr>
        <w:t xml:space="preserve"> </w:t>
      </w:r>
      <w:r w:rsidR="00E33956">
        <w:rPr>
          <w:rFonts w:ascii="Times New Roman" w:hAnsi="Times New Roman" w:cs="Times New Roman" w:hint="eastAsia"/>
          <w:sz w:val="24"/>
          <w:szCs w:val="24"/>
        </w:rPr>
        <w:t>(</w:t>
      </w:r>
      <w:r w:rsidR="00A21001" w:rsidRPr="00A21001">
        <w:rPr>
          <w:rFonts w:ascii="Times New Roman" w:hAnsi="Times New Roman" w:cs="Times New Roman" w:hint="eastAsia"/>
          <w:sz w:val="24"/>
          <w:szCs w:val="24"/>
        </w:rPr>
        <w:t>d-f</w:t>
      </w:r>
      <w:r w:rsidR="00E33956">
        <w:rPr>
          <w:rFonts w:ascii="Times New Roman" w:hAnsi="Times New Roman" w:cs="Times New Roman" w:hint="eastAsia"/>
          <w:sz w:val="24"/>
          <w:szCs w:val="24"/>
        </w:rPr>
        <w:t>)</w:t>
      </w:r>
      <w:r w:rsidR="00AC2F1D">
        <w:rPr>
          <w:rFonts w:ascii="Times New Roman" w:hAnsi="Times New Roman" w:cs="Times New Roman"/>
          <w:sz w:val="24"/>
          <w:szCs w:val="24"/>
        </w:rPr>
        <w:t xml:space="preserve"> </w:t>
      </w:r>
      <w:r w:rsidR="00A21001" w:rsidRPr="00A21001">
        <w:rPr>
          <w:rFonts w:ascii="Times New Roman" w:hAnsi="Times New Roman" w:cs="Times New Roman" w:hint="eastAsia"/>
          <w:sz w:val="24"/>
          <w:szCs w:val="24"/>
        </w:rPr>
        <w:t>描述的是从正态分布中随机抽样获得的数据集的</w:t>
      </w:r>
      <m:oMath>
        <m:r>
          <w:rPr>
            <w:rFonts w:ascii="Cambria Math" w:hAnsi="Cambria Math" w:cs="Times New Roman"/>
            <w:sz w:val="24"/>
            <w:szCs w:val="24"/>
          </w:rPr>
          <m:t xml:space="preserve"> </m:t>
        </m:r>
        <m:sSub>
          <m:sSubPr>
            <m:ctrlPr>
              <w:rPr>
                <w:rFonts w:ascii="Cambria Math" w:hAnsi="Cambria Math" w:cs="Times New Roman"/>
                <w:sz w:val="24"/>
                <w:szCs w:val="24"/>
              </w:rPr>
            </m:ctrlPr>
          </m:sSubPr>
          <m:e>
            <m:r>
              <w:rPr>
                <w:rFonts w:ascii="Cambria Math" w:hAnsi="Cambria Math" w:cs="Times New Roman"/>
                <w:sz w:val="24"/>
                <w:szCs w:val="24"/>
              </w:rPr>
              <m:t>N</m:t>
            </m:r>
          </m:e>
          <m:sub>
            <m:r>
              <w:rPr>
                <w:rFonts w:ascii="Cambria Math" w:hAnsi="Cambria Math" w:cs="Times New Roman"/>
                <w:sz w:val="24"/>
                <w:szCs w:val="24"/>
              </w:rPr>
              <m:t>k</m:t>
            </m:r>
          </m:sub>
        </m:sSub>
        <m:r>
          <w:rPr>
            <w:rFonts w:ascii="Cambria Math" w:hAnsi="Cambria Math" w:cs="Times New Roman"/>
            <w:sz w:val="24"/>
            <w:szCs w:val="24"/>
          </w:rPr>
          <m:t xml:space="preserve"> </m:t>
        </m:r>
      </m:oMath>
      <w:r w:rsidR="00A21001" w:rsidRPr="00A21001">
        <w:rPr>
          <w:rFonts w:ascii="Times New Roman" w:hAnsi="Times New Roman" w:cs="Times New Roman" w:hint="eastAsia"/>
          <w:sz w:val="24"/>
          <w:szCs w:val="24"/>
        </w:rPr>
        <w:t>的分布情况。需要说明的一点是，</w:t>
      </w:r>
      <m:oMath>
        <m:r>
          <w:rPr>
            <w:rFonts w:ascii="Cambria Math" w:hAnsi="Cambria Math" w:cs="Times New Roman"/>
            <w:sz w:val="24"/>
            <w:szCs w:val="24"/>
          </w:rPr>
          <m:t xml:space="preserve">k=5 </m:t>
        </m:r>
      </m:oMath>
      <w:r w:rsidR="00A21001" w:rsidRPr="00A21001">
        <w:rPr>
          <w:rFonts w:ascii="Times New Roman" w:hAnsi="Times New Roman" w:cs="Times New Roman" w:hint="eastAsia"/>
          <w:sz w:val="24"/>
          <w:szCs w:val="24"/>
        </w:rPr>
        <w:t>只是一个经验值，当</w:t>
      </w:r>
      <w:r w:rsidR="00710327" w:rsidRPr="003F44D4">
        <w:rPr>
          <w:rFonts w:ascii="Times New Roman" w:hAnsi="Times New Roman" w:cs="Times New Roman" w:hint="eastAsia"/>
          <w:i/>
          <w:sz w:val="24"/>
          <w:szCs w:val="24"/>
        </w:rPr>
        <w:t>k</w:t>
      </w:r>
      <w:r w:rsidR="00A21001" w:rsidRPr="00A21001">
        <w:rPr>
          <w:rFonts w:ascii="Times New Roman" w:hAnsi="Times New Roman" w:cs="Times New Roman" w:hint="eastAsia"/>
          <w:sz w:val="24"/>
          <w:szCs w:val="24"/>
        </w:rPr>
        <w:t>取其它值时也可获得类似的结果。</w:t>
      </w:r>
    </w:p>
    <w:p w14:paraId="13DCDE44" w14:textId="77777777" w:rsidR="00A21001" w:rsidRPr="00A21001" w:rsidRDefault="00A21001" w:rsidP="00A21001">
      <w:pPr>
        <w:spacing w:line="400" w:lineRule="exact"/>
        <w:ind w:firstLineChars="200" w:firstLine="480"/>
        <w:rPr>
          <w:rFonts w:ascii="Times New Roman" w:hAnsi="Times New Roman" w:cs="Times New Roman"/>
          <w:sz w:val="24"/>
          <w:szCs w:val="24"/>
        </w:rPr>
      </w:pPr>
    </w:p>
    <w:p w14:paraId="6FFC8DE3" w14:textId="03F61B10" w:rsidR="00DA62B0" w:rsidRDefault="003E74A1" w:rsidP="003E74A1">
      <w:pPr>
        <w:spacing w:line="400" w:lineRule="exact"/>
        <w:rPr>
          <w:rFonts w:ascii="Times New Roman" w:hAnsi="Times New Roman" w:cs="Times New Roman"/>
          <w:sz w:val="24"/>
          <w:szCs w:val="24"/>
        </w:rPr>
      </w:pPr>
      <w:r>
        <w:rPr>
          <w:rFonts w:ascii="Times New Roman" w:hAnsi="Times New Roman" w:cs="Times New Roman"/>
          <w:sz w:val="24"/>
          <w:szCs w:val="24"/>
        </w:rPr>
        <w:t xml:space="preserve">    </w:t>
      </w:r>
      <w:r w:rsidR="00A21001" w:rsidRPr="00A21001">
        <w:rPr>
          <w:rFonts w:ascii="Times New Roman" w:hAnsi="Times New Roman" w:cs="Times New Roman" w:hint="eastAsia"/>
          <w:sz w:val="24"/>
          <w:szCs w:val="24"/>
        </w:rPr>
        <w:t>从下图的描述中可以看出，当数据集的维数</w:t>
      </w:r>
      <m:oMath>
        <m:r>
          <w:rPr>
            <w:rFonts w:ascii="Cambria Math" w:hAnsi="Cambria Math" w:cs="Times New Roman"/>
            <w:sz w:val="24"/>
            <w:szCs w:val="24"/>
          </w:rPr>
          <m:t xml:space="preserve"> d=3 </m:t>
        </m:r>
      </m:oMath>
      <w:r w:rsidR="00A21001" w:rsidRPr="00A21001">
        <w:rPr>
          <w:rFonts w:ascii="Times New Roman" w:hAnsi="Times New Roman" w:cs="Times New Roman" w:hint="eastAsia"/>
          <w:sz w:val="24"/>
          <w:szCs w:val="24"/>
        </w:rPr>
        <w:t>时，在三种度量方式下</w:t>
      </w:r>
      <m:oMath>
        <m:sSub>
          <m:sSubPr>
            <m:ctrlPr>
              <w:rPr>
                <w:rFonts w:ascii="Cambria Math" w:hAnsi="Cambria Math" w:cs="Times New Roman"/>
                <w:i/>
                <w:sz w:val="24"/>
                <w:szCs w:val="24"/>
              </w:rPr>
            </m:ctrlPr>
          </m:sSubPr>
          <m:e>
            <m:r>
              <w:rPr>
                <w:rFonts w:ascii="Cambria Math" w:hAnsi="Cambria Math" w:cs="Times New Roman"/>
                <w:sz w:val="24"/>
                <w:szCs w:val="24"/>
              </w:rPr>
              <m:t xml:space="preserve"> N</m:t>
            </m:r>
          </m:e>
          <m:sub>
            <m:r>
              <w:rPr>
                <w:rFonts w:ascii="Cambria Math" w:hAnsi="Cambria Math" w:cs="Times New Roman"/>
                <w:sz w:val="24"/>
                <w:szCs w:val="24"/>
              </w:rPr>
              <m:t>5</m:t>
            </m:r>
          </m:sub>
        </m:sSub>
        <m:r>
          <w:rPr>
            <w:rFonts w:ascii="Cambria Math" w:hAnsi="Cambria Math" w:cs="Times New Roman"/>
            <w:sz w:val="24"/>
            <w:szCs w:val="24"/>
          </w:rPr>
          <m:t xml:space="preserve"> </m:t>
        </m:r>
      </m:oMath>
      <w:r w:rsidR="00A21001" w:rsidRPr="00A21001">
        <w:rPr>
          <w:rFonts w:ascii="Times New Roman" w:hAnsi="Times New Roman" w:cs="Times New Roman" w:hint="eastAsia"/>
          <w:sz w:val="24"/>
          <w:szCs w:val="24"/>
        </w:rPr>
        <w:t>的分布近似于二项分布（图</w:t>
      </w:r>
      <w:r w:rsidR="00A21001" w:rsidRPr="00A21001">
        <w:rPr>
          <w:rFonts w:ascii="Times New Roman" w:hAnsi="Times New Roman" w:cs="Times New Roman"/>
          <w:sz w:val="24"/>
          <w:szCs w:val="24"/>
        </w:rPr>
        <w:t>5</w:t>
      </w:r>
      <w:r w:rsidR="00A21001" w:rsidRPr="00A21001">
        <w:rPr>
          <w:rFonts w:ascii="Times New Roman" w:hAnsi="Times New Roman" w:cs="Times New Roman" w:hint="eastAsia"/>
          <w:sz w:val="24"/>
          <w:szCs w:val="24"/>
        </w:rPr>
        <w:t>（</w:t>
      </w:r>
      <w:r w:rsidR="00A21001" w:rsidRPr="00A21001">
        <w:rPr>
          <w:rFonts w:ascii="Times New Roman" w:hAnsi="Times New Roman" w:cs="Times New Roman"/>
          <w:sz w:val="24"/>
          <w:szCs w:val="24"/>
        </w:rPr>
        <w:t>a</w:t>
      </w:r>
      <w:r w:rsidR="00A21001" w:rsidRPr="00A21001">
        <w:rPr>
          <w:rFonts w:ascii="Times New Roman" w:hAnsi="Times New Roman" w:cs="Times New Roman" w:hint="eastAsia"/>
          <w:sz w:val="24"/>
          <w:szCs w:val="24"/>
        </w:rPr>
        <w:t>，</w:t>
      </w:r>
      <w:r w:rsidR="00A21001" w:rsidRPr="00A21001">
        <w:rPr>
          <w:rFonts w:ascii="Times New Roman" w:hAnsi="Times New Roman" w:cs="Times New Roman"/>
          <w:sz w:val="24"/>
          <w:szCs w:val="24"/>
        </w:rPr>
        <w:t>d</w:t>
      </w:r>
      <w:r w:rsidR="00A21001" w:rsidRPr="00A21001">
        <w:rPr>
          <w:rFonts w:ascii="Times New Roman" w:hAnsi="Times New Roman" w:cs="Times New Roman" w:hint="eastAsia"/>
          <w:sz w:val="24"/>
          <w:szCs w:val="24"/>
        </w:rPr>
        <w:t>））。这表明在低维数据空间中，随机取样的点的双向图中度的分布近似于</w:t>
      </w:r>
      <w:r w:rsidR="00025604">
        <w:rPr>
          <w:rFonts w:ascii="Times New Roman" w:hAnsi="Times New Roman" w:cs="Times New Roman"/>
          <w:sz w:val="24"/>
          <w:szCs w:val="24"/>
        </w:rPr>
        <w:t xml:space="preserve">Erdo ̋s-Re ́nyi (ER) </w:t>
      </w:r>
      <w:r w:rsidR="00A21001" w:rsidRPr="00A21001">
        <w:rPr>
          <w:rFonts w:ascii="Times New Roman" w:hAnsi="Times New Roman" w:cs="Times New Roman" w:hint="eastAsia"/>
          <w:sz w:val="24"/>
          <w:szCs w:val="24"/>
        </w:rPr>
        <w:t>随机图模型的度分布。然而随着数据集维数的增加，</w:t>
      </w:r>
      <m:oMath>
        <m:sSub>
          <m:sSubPr>
            <m:ctrlPr>
              <w:rPr>
                <w:rFonts w:ascii="Cambria Math" w:hAnsi="Cambria Math" w:cs="Times New Roman"/>
                <w:i/>
                <w:sz w:val="24"/>
                <w:szCs w:val="24"/>
              </w:rPr>
            </m:ctrlPr>
          </m:sSubPr>
          <m:e>
            <m:r>
              <w:rPr>
                <w:rFonts w:ascii="Cambria Math" w:hAnsi="Cambria Math" w:cs="Times New Roman"/>
                <w:sz w:val="24"/>
                <w:szCs w:val="24"/>
              </w:rPr>
              <m:t xml:space="preserve"> N</m:t>
            </m:r>
          </m:e>
          <m:sub>
            <m:r>
              <w:rPr>
                <w:rFonts w:ascii="Cambria Math" w:hAnsi="Cambria Math" w:cs="Times New Roman"/>
                <w:sz w:val="24"/>
                <w:szCs w:val="24"/>
              </w:rPr>
              <m:t>5</m:t>
            </m:r>
          </m:sub>
        </m:sSub>
        <m:r>
          <w:rPr>
            <w:rFonts w:ascii="Cambria Math" w:hAnsi="Cambria Math" w:cs="Times New Roman"/>
            <w:sz w:val="24"/>
            <w:szCs w:val="24"/>
          </w:rPr>
          <m:t xml:space="preserve"> </m:t>
        </m:r>
      </m:oMath>
      <w:r w:rsidR="00A21001" w:rsidRPr="00A21001">
        <w:rPr>
          <w:rFonts w:ascii="Times New Roman" w:hAnsi="Times New Roman" w:cs="Times New Roman" w:hint="eastAsia"/>
          <w:sz w:val="24"/>
          <w:szCs w:val="24"/>
        </w:rPr>
        <w:t>的分布将会逐渐偏离随机图模型的分布而且开始向右倾斜（图</w:t>
      </w:r>
      <w:r w:rsidR="00A21001" w:rsidRPr="00A21001">
        <w:rPr>
          <w:rFonts w:ascii="Times New Roman" w:hAnsi="Times New Roman" w:cs="Times New Roman"/>
          <w:sz w:val="24"/>
          <w:szCs w:val="24"/>
        </w:rPr>
        <w:t>5</w:t>
      </w:r>
      <w:r w:rsidR="00A21001" w:rsidRPr="00A21001">
        <w:rPr>
          <w:rFonts w:ascii="Times New Roman" w:hAnsi="Times New Roman" w:cs="Times New Roman" w:hint="eastAsia"/>
          <w:sz w:val="24"/>
          <w:szCs w:val="24"/>
        </w:rPr>
        <w:t>（</w:t>
      </w:r>
      <w:r w:rsidR="00A21001" w:rsidRPr="00A21001">
        <w:rPr>
          <w:rFonts w:ascii="Times New Roman" w:hAnsi="Times New Roman" w:cs="Times New Roman"/>
          <w:sz w:val="24"/>
          <w:szCs w:val="24"/>
        </w:rPr>
        <w:t>b</w:t>
      </w:r>
      <w:r w:rsidR="00A21001" w:rsidRPr="00A21001">
        <w:rPr>
          <w:rFonts w:ascii="Times New Roman" w:hAnsi="Times New Roman" w:cs="Times New Roman" w:hint="eastAsia"/>
          <w:sz w:val="24"/>
          <w:szCs w:val="24"/>
        </w:rPr>
        <w:t>，</w:t>
      </w:r>
      <w:r w:rsidR="00A21001" w:rsidRPr="00A21001">
        <w:rPr>
          <w:rFonts w:ascii="Times New Roman" w:hAnsi="Times New Roman" w:cs="Times New Roman"/>
          <w:sz w:val="24"/>
          <w:szCs w:val="24"/>
        </w:rPr>
        <w:t>c</w:t>
      </w:r>
      <w:r w:rsidR="00A21001" w:rsidRPr="00A21001">
        <w:rPr>
          <w:rFonts w:ascii="Times New Roman" w:hAnsi="Times New Roman" w:cs="Times New Roman" w:hint="eastAsia"/>
          <w:sz w:val="24"/>
          <w:szCs w:val="24"/>
        </w:rPr>
        <w:t>）以及图</w:t>
      </w:r>
      <w:r w:rsidR="00A21001" w:rsidRPr="00A21001">
        <w:rPr>
          <w:rFonts w:ascii="Times New Roman" w:hAnsi="Times New Roman" w:cs="Times New Roman"/>
          <w:sz w:val="24"/>
          <w:szCs w:val="24"/>
        </w:rPr>
        <w:t>5</w:t>
      </w:r>
      <w:r w:rsidR="00A21001" w:rsidRPr="00A21001">
        <w:rPr>
          <w:rFonts w:ascii="Times New Roman" w:hAnsi="Times New Roman" w:cs="Times New Roman" w:hint="eastAsia"/>
          <w:sz w:val="24"/>
          <w:szCs w:val="24"/>
        </w:rPr>
        <w:t>（</w:t>
      </w:r>
      <w:r w:rsidR="00A21001" w:rsidRPr="00A21001">
        <w:rPr>
          <w:rFonts w:ascii="Times New Roman" w:hAnsi="Times New Roman" w:cs="Times New Roman"/>
          <w:sz w:val="24"/>
          <w:szCs w:val="24"/>
        </w:rPr>
        <w:t>e</w:t>
      </w:r>
      <w:r w:rsidR="00A21001" w:rsidRPr="00A21001">
        <w:rPr>
          <w:rFonts w:ascii="Times New Roman" w:hAnsi="Times New Roman" w:cs="Times New Roman" w:hint="eastAsia"/>
          <w:sz w:val="24"/>
          <w:szCs w:val="24"/>
        </w:rPr>
        <w:t>，</w:t>
      </w:r>
      <w:r w:rsidR="00A21001" w:rsidRPr="00A21001">
        <w:rPr>
          <w:rFonts w:ascii="Times New Roman" w:hAnsi="Times New Roman" w:cs="Times New Roman"/>
          <w:sz w:val="24"/>
          <w:szCs w:val="24"/>
        </w:rPr>
        <w:t>f</w:t>
      </w:r>
      <w:r w:rsidR="00A21001" w:rsidRPr="00A21001">
        <w:rPr>
          <w:rFonts w:ascii="Times New Roman" w:hAnsi="Times New Roman" w:cs="Times New Roman" w:hint="eastAsia"/>
          <w:sz w:val="24"/>
          <w:szCs w:val="24"/>
        </w:rPr>
        <w:t>）其中度量方式为</w:t>
      </w:r>
      <w:r w:rsidR="00684911">
        <w:rPr>
          <w:rFonts w:ascii="Times New Roman" w:hAnsi="Times New Roman" w:cs="Times New Roman" w:hint="eastAsia"/>
          <w:sz w:val="24"/>
          <w:szCs w:val="24"/>
        </w:rPr>
        <w:t>欧式距离</w:t>
      </w:r>
      <w:r w:rsidR="00A21001" w:rsidRPr="00A21001">
        <w:rPr>
          <w:rFonts w:ascii="Times New Roman" w:hAnsi="Times New Roman" w:cs="Times New Roman" w:hint="eastAsia"/>
          <w:sz w:val="24"/>
          <w:szCs w:val="24"/>
        </w:rPr>
        <w:t>和</w:t>
      </w:r>
      <w:r w:rsidR="000724BF" w:rsidRPr="00A21001">
        <w:rPr>
          <w:rFonts w:ascii="Times New Roman" w:hAnsi="Times New Roman" w:cs="Times New Roman" w:hint="eastAsia"/>
          <w:sz w:val="24"/>
          <w:szCs w:val="24"/>
        </w:rPr>
        <w:t>fractional</w:t>
      </w:r>
      <w:r w:rsidR="000724B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0.5</m:t>
            </m:r>
          </m:sub>
        </m:sSub>
      </m:oMath>
      <w:r w:rsidR="00A21001" w:rsidRPr="00A21001">
        <w:rPr>
          <w:rFonts w:ascii="Times New Roman" w:hAnsi="Times New Roman" w:cs="Times New Roman" w:hint="eastAsia"/>
          <w:sz w:val="24"/>
          <w:szCs w:val="24"/>
        </w:rPr>
        <w:t>）。通过上述实验可以观测到，在高维数据空间中</w:t>
      </w:r>
      <m:oMath>
        <m:sSub>
          <m:sSubPr>
            <m:ctrlPr>
              <w:rPr>
                <w:rFonts w:ascii="Cambria Math" w:hAnsi="Cambria Math" w:cs="Times New Roman"/>
                <w:i/>
                <w:sz w:val="24"/>
                <w:szCs w:val="24"/>
              </w:rPr>
            </m:ctrlPr>
          </m:sSubPr>
          <m:e>
            <m:r>
              <w:rPr>
                <w:rFonts w:ascii="Cambria Math" w:hAnsi="Cambria Math" w:cs="Times New Roman"/>
                <w:kern w:val="0"/>
                <w:sz w:val="24"/>
                <w:szCs w:val="24"/>
              </w:rPr>
              <m:t xml:space="preserve"> N</m:t>
            </m:r>
          </m:e>
          <m:sub>
            <m:r>
              <w:rPr>
                <w:rFonts w:ascii="Cambria Math" w:hAnsi="Cambria Math" w:cs="Times New Roman"/>
                <w:kern w:val="0"/>
                <w:sz w:val="24"/>
                <w:szCs w:val="24"/>
              </w:rPr>
              <m:t>k</m:t>
            </m:r>
          </m:sub>
        </m:sSub>
        <m:r>
          <w:rPr>
            <w:rFonts w:ascii="Cambria Math" w:hAnsi="Cambria Math" w:cs="Times New Roman"/>
            <w:sz w:val="24"/>
            <w:szCs w:val="24"/>
          </w:rPr>
          <m:t xml:space="preserve"> </m:t>
        </m:r>
      </m:oMath>
      <w:r w:rsidR="00A21001" w:rsidRPr="00A21001">
        <w:rPr>
          <w:rFonts w:ascii="Times New Roman" w:hAnsi="Times New Roman" w:cs="Times New Roman" w:hint="eastAsia"/>
          <w:sz w:val="24"/>
          <w:szCs w:val="24"/>
        </w:rPr>
        <w:t>的正偏态和</w:t>
      </w:r>
      <w:r w:rsidR="00A21001" w:rsidRPr="00A21001">
        <w:rPr>
          <w:rFonts w:ascii="Times New Roman" w:hAnsi="Times New Roman" w:cs="Times New Roman"/>
          <w:sz w:val="24"/>
          <w:szCs w:val="24"/>
        </w:rPr>
        <w:t>hubs</w:t>
      </w:r>
      <w:r w:rsidR="00A21001" w:rsidRPr="00A21001">
        <w:rPr>
          <w:rFonts w:ascii="Times New Roman" w:hAnsi="Times New Roman" w:cs="Times New Roman" w:hint="eastAsia"/>
          <w:sz w:val="24"/>
          <w:szCs w:val="24"/>
        </w:rPr>
        <w:t>确实存在，而且</w:t>
      </w:r>
      <m:oMath>
        <m:sSub>
          <m:sSubPr>
            <m:ctrlPr>
              <w:rPr>
                <w:rFonts w:ascii="Cambria Math" w:hAnsi="Cambria Math" w:cs="Times New Roman"/>
                <w:i/>
                <w:sz w:val="24"/>
                <w:szCs w:val="24"/>
              </w:rPr>
            </m:ctrlPr>
          </m:sSubPr>
          <m:e>
            <m:r>
              <w:rPr>
                <w:rFonts w:ascii="Cambria Math" w:hAnsi="Cambria Math" w:cs="Times New Roman"/>
                <w:kern w:val="0"/>
                <w:sz w:val="24"/>
                <w:szCs w:val="24"/>
              </w:rPr>
              <m:t xml:space="preserve"> N</m:t>
            </m:r>
          </m:e>
          <m:sub>
            <m:r>
              <w:rPr>
                <w:rFonts w:ascii="Cambria Math" w:hAnsi="Cambria Math" w:cs="Times New Roman"/>
                <w:kern w:val="0"/>
                <w:sz w:val="24"/>
                <w:szCs w:val="24"/>
              </w:rPr>
              <m:t>k</m:t>
            </m:r>
          </m:sub>
        </m:sSub>
      </m:oMath>
      <w:r w:rsidR="00A21001" w:rsidRPr="00A21001">
        <w:rPr>
          <w:rFonts w:ascii="Times New Roman" w:hAnsi="Times New Roman" w:cs="Times New Roman" w:hint="eastAsia"/>
          <w:sz w:val="24"/>
          <w:szCs w:val="24"/>
        </w:rPr>
        <w:t>的偏度越大与之对应的数据集的</w:t>
      </w:r>
      <w:r w:rsidR="0099702D">
        <w:rPr>
          <w:rFonts w:ascii="Times New Roman" w:hAnsi="Times New Roman" w:cs="Times New Roman" w:hint="eastAsia"/>
          <w:sz w:val="24"/>
          <w:szCs w:val="24"/>
        </w:rPr>
        <w:t>hubness</w:t>
      </w:r>
      <w:r w:rsidR="00A21001" w:rsidRPr="00A21001">
        <w:rPr>
          <w:rFonts w:ascii="Times New Roman" w:hAnsi="Times New Roman" w:cs="Times New Roman" w:hint="eastAsia"/>
          <w:sz w:val="24"/>
          <w:szCs w:val="24"/>
        </w:rPr>
        <w:t>现象越强烈。</w:t>
      </w:r>
    </w:p>
    <w:p w14:paraId="46DC39C6" w14:textId="42F51894" w:rsidR="00DA62B0" w:rsidRDefault="00750EC8" w:rsidP="002B403B">
      <w:pPr>
        <w:spacing w:line="400" w:lineRule="exact"/>
        <w:ind w:firstLineChars="200" w:firstLine="480"/>
        <w:rPr>
          <w:rFonts w:ascii="Times New Roman" w:hAnsi="Times New Roman" w:cs="Times New Roman"/>
          <w:sz w:val="24"/>
          <w:szCs w:val="24"/>
        </w:rPr>
      </w:pPr>
      <w:r w:rsidRPr="00750EC8">
        <w:rPr>
          <w:rFonts w:ascii="Times New Roman" w:hAnsi="Times New Roman" w:cs="Times New Roman" w:hint="eastAsia"/>
          <w:sz w:val="24"/>
          <w:szCs w:val="24"/>
          <w:highlight w:val="yellow"/>
        </w:rPr>
        <w:t>图</w:t>
      </w:r>
      <w:r>
        <w:rPr>
          <w:rFonts w:ascii="Times New Roman" w:hAnsi="Times New Roman" w:cs="Times New Roman" w:hint="eastAsia"/>
          <w:sz w:val="24"/>
          <w:szCs w:val="24"/>
          <w:highlight w:val="yellow"/>
        </w:rPr>
        <w:t>5</w:t>
      </w:r>
      <w:r w:rsidRPr="00750EC8">
        <w:rPr>
          <w:rFonts w:ascii="Times New Roman" w:hAnsi="Times New Roman" w:cs="Times New Roman" w:hint="eastAsia"/>
          <w:sz w:val="24"/>
          <w:szCs w:val="24"/>
          <w:highlight w:val="yellow"/>
        </w:rPr>
        <w:t>在</w:t>
      </w:r>
      <w:r w:rsidRPr="00750EC8">
        <w:rPr>
          <w:rFonts w:ascii="Times New Roman" w:hAnsi="Times New Roman" w:cs="Times New Roman" w:hint="eastAsia"/>
          <w:sz w:val="24"/>
          <w:szCs w:val="24"/>
        </w:rPr>
        <w:t>不同维数、不同距离度量方式情况下样本数为</w:t>
      </w:r>
      <w:r w:rsidRPr="00750EC8">
        <w:rPr>
          <w:rFonts w:ascii="Times New Roman" w:hAnsi="Times New Roman" w:cs="Times New Roman" w:hint="eastAsia"/>
          <w:sz w:val="24"/>
          <w:szCs w:val="24"/>
        </w:rPr>
        <w:t>10000</w:t>
      </w:r>
      <w:r w:rsidRPr="00750EC8">
        <w:rPr>
          <w:rFonts w:ascii="Times New Roman" w:hAnsi="Times New Roman" w:cs="Times New Roman" w:hint="eastAsia"/>
          <w:sz w:val="24"/>
          <w:szCs w:val="24"/>
        </w:rPr>
        <w:t>的数据集的</w:t>
      </w:r>
      <m:oMath>
        <m:sSub>
          <m:sSubPr>
            <m:ctrlPr>
              <w:rPr>
                <w:rFonts w:ascii="Cambria Math" w:hAnsi="Cambria Math" w:cs="Times New Roman"/>
                <w:i/>
                <w:sz w:val="24"/>
                <w:szCs w:val="24"/>
              </w:rPr>
            </m:ctrlPr>
          </m:sSubPr>
          <m:e>
            <m:r>
              <w:rPr>
                <w:rFonts w:ascii="Cambria Math" w:hAnsi="Cambria Math" w:cs="Times New Roman"/>
                <w:kern w:val="0"/>
                <w:sz w:val="24"/>
                <w:szCs w:val="24"/>
              </w:rPr>
              <m:t xml:space="preserve"> N</m:t>
            </m:r>
          </m:e>
          <m:sub>
            <m:r>
              <w:rPr>
                <w:rFonts w:ascii="Cambria Math" w:hAnsi="Cambria Math" w:cs="Times New Roman"/>
                <w:kern w:val="0"/>
                <w:sz w:val="24"/>
                <w:szCs w:val="24"/>
              </w:rPr>
              <m:t>k</m:t>
            </m:r>
          </m:sub>
        </m:sSub>
      </m:oMath>
      <w:r w:rsidRPr="00750EC8">
        <w:rPr>
          <w:rFonts w:ascii="Times New Roman" w:hAnsi="Times New Roman" w:cs="Times New Roman" w:hint="eastAsia"/>
          <w:sz w:val="24"/>
          <w:szCs w:val="24"/>
        </w:rPr>
        <w:t>分布图</w:t>
      </w:r>
    </w:p>
    <w:p w14:paraId="34FA156B" w14:textId="77777777" w:rsidR="00742F4F" w:rsidRDefault="00742F4F" w:rsidP="002B403B">
      <w:pPr>
        <w:spacing w:line="400" w:lineRule="exact"/>
        <w:ind w:firstLineChars="200" w:firstLine="480"/>
        <w:rPr>
          <w:rFonts w:ascii="Times New Roman" w:hAnsi="Times New Roman" w:cs="Times New Roman"/>
          <w:sz w:val="24"/>
          <w:szCs w:val="24"/>
        </w:rPr>
      </w:pPr>
    </w:p>
    <w:p w14:paraId="79147492" w14:textId="520E3CF2" w:rsidR="00742F4F" w:rsidRDefault="00742F4F" w:rsidP="002B403B">
      <w:pPr>
        <w:spacing w:line="400" w:lineRule="exact"/>
        <w:ind w:firstLineChars="200" w:firstLine="480"/>
        <w:rPr>
          <w:rFonts w:ascii="Times New Roman" w:hAnsi="Times New Roman" w:cs="Times New Roman"/>
          <w:sz w:val="24"/>
          <w:szCs w:val="24"/>
        </w:rPr>
      </w:pPr>
      <w:r w:rsidRPr="00742F4F">
        <w:rPr>
          <w:rFonts w:ascii="Times New Roman" w:hAnsi="Times New Roman" w:cs="Times New Roman" w:hint="eastAsia"/>
          <w:sz w:val="24"/>
          <w:szCs w:val="24"/>
        </w:rPr>
        <w:t>为了进一步研究</w:t>
      </w:r>
      <m:oMath>
        <m:sSub>
          <m:sSubPr>
            <m:ctrlPr>
              <w:rPr>
                <w:rFonts w:ascii="Cambria Math" w:hAnsi="Cambria Math" w:cs="Times New Roman"/>
                <w:i/>
                <w:sz w:val="24"/>
                <w:szCs w:val="24"/>
              </w:rPr>
            </m:ctrlPr>
          </m:sSubPr>
          <m:e>
            <m:r>
              <w:rPr>
                <w:rFonts w:ascii="Cambria Math" w:hAnsi="Cambria Math" w:cs="Times New Roman"/>
                <w:kern w:val="0"/>
                <w:sz w:val="24"/>
                <w:szCs w:val="24"/>
              </w:rPr>
              <m:t xml:space="preserve"> N</m:t>
            </m:r>
          </m:e>
          <m:sub>
            <m:r>
              <w:rPr>
                <w:rFonts w:ascii="Cambria Math" w:hAnsi="Cambria Math" w:cs="Times New Roman"/>
                <w:kern w:val="0"/>
                <w:sz w:val="24"/>
                <w:szCs w:val="24"/>
              </w:rPr>
              <m:t>k</m:t>
            </m:r>
          </m:sub>
        </m:sSub>
        <m:r>
          <w:rPr>
            <w:rFonts w:ascii="Cambria Math" w:hAnsi="Cambria Math" w:cs="Times New Roman"/>
            <w:sz w:val="24"/>
            <w:szCs w:val="24"/>
          </w:rPr>
          <m:t xml:space="preserve"> </m:t>
        </m:r>
      </m:oMath>
      <w:r w:rsidRPr="00742F4F">
        <w:rPr>
          <w:rFonts w:ascii="Times New Roman" w:hAnsi="Times New Roman" w:cs="Times New Roman" w:hint="eastAsia"/>
          <w:sz w:val="24"/>
          <w:szCs w:val="24"/>
        </w:rPr>
        <w:t>的偏度与数据集维数的相关性，采用斯皮尔曼等级相关系数进行评测。斯皮尔曼等级相关系数（</w:t>
      </w:r>
      <w:r w:rsidRPr="00742F4F">
        <w:rPr>
          <w:rFonts w:ascii="Times New Roman" w:hAnsi="Times New Roman" w:cs="Times New Roman" w:hint="eastAsia"/>
          <w:sz w:val="24"/>
          <w:szCs w:val="24"/>
        </w:rPr>
        <w:t>Spearman correlation</w:t>
      </w:r>
      <w:r w:rsidRPr="00742F4F">
        <w:rPr>
          <w:rFonts w:ascii="Times New Roman" w:hAnsi="Times New Roman" w:cs="Times New Roman" w:hint="eastAsia"/>
          <w:sz w:val="24"/>
          <w:szCs w:val="24"/>
        </w:rPr>
        <w:t>）是用于评估两个变量</w:t>
      </w:r>
      <w:r w:rsidRPr="00742F4F">
        <w:rPr>
          <w:rFonts w:ascii="Times New Roman" w:hAnsi="Times New Roman" w:cs="Times New Roman" w:hint="eastAsia"/>
          <w:sz w:val="24"/>
          <w:szCs w:val="24"/>
        </w:rPr>
        <w:lastRenderedPageBreak/>
        <w:t>相关性的非参数指标，记作</w:t>
      </w:r>
      <m:oMath>
        <m:r>
          <w:rPr>
            <w:rFonts w:ascii="Cambria Math" w:hAnsi="Cambria Math" w:cs="Times New Roman"/>
            <w:sz w:val="24"/>
            <w:szCs w:val="24"/>
          </w:rPr>
          <m:t xml:space="preserve"> ρ</m:t>
        </m:r>
      </m:oMath>
      <w:r w:rsidRPr="00742F4F">
        <w:rPr>
          <w:rFonts w:ascii="Times New Roman" w:hAnsi="Times New Roman" w:cs="Times New Roman" w:hint="eastAsia"/>
          <w:sz w:val="24"/>
          <w:szCs w:val="24"/>
        </w:rPr>
        <w:t>[d27]</w:t>
      </w:r>
      <w:r w:rsidRPr="00742F4F">
        <w:rPr>
          <w:rFonts w:ascii="Times New Roman" w:hAnsi="Times New Roman" w:cs="Times New Roman" w:hint="eastAsia"/>
          <w:sz w:val="24"/>
          <w:szCs w:val="24"/>
        </w:rPr>
        <w:t>。对于样本数为</w:t>
      </w:r>
      <w:r w:rsidR="00836A2D" w:rsidRPr="00836A2D">
        <w:rPr>
          <w:rFonts w:ascii="Times New Roman" w:hAnsi="Times New Roman" w:cs="Times New Roman" w:hint="eastAsia"/>
          <w:i/>
          <w:sz w:val="24"/>
          <w:szCs w:val="24"/>
        </w:rPr>
        <w:t>n</w:t>
      </w:r>
      <w:r w:rsidRPr="00742F4F">
        <w:rPr>
          <w:rFonts w:ascii="Times New Roman" w:hAnsi="Times New Roman" w:cs="Times New Roman" w:hint="eastAsia"/>
          <w:sz w:val="24"/>
          <w:szCs w:val="24"/>
        </w:rPr>
        <w:t>的数据集</w:t>
      </w: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oMath>
      <w:r w:rsidR="001F2BF4">
        <w:rPr>
          <w:rFonts w:ascii="Times New Roman" w:hAnsi="Times New Roman" w:cs="Times New Roman" w:hint="eastAsia"/>
          <w:sz w:val="24"/>
          <w:szCs w:val="24"/>
        </w:rPr>
        <w:t>，</w:t>
      </w:r>
      <m:oMath>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 xml:space="preserve"> </m:t>
        </m:r>
      </m:oMath>
      <w:r w:rsidRPr="00742F4F">
        <w:rPr>
          <w:rFonts w:ascii="Times New Roman" w:hAnsi="Times New Roman" w:cs="Times New Roman" w:hint="eastAsia"/>
          <w:sz w:val="24"/>
          <w:szCs w:val="24"/>
        </w:rPr>
        <w:t>为其对应的等级数据，那么相关系数</w:t>
      </w:r>
      <m:oMath>
        <m:r>
          <w:rPr>
            <w:rFonts w:ascii="Cambria Math" w:hAnsi="Cambria Math" w:cs="Times New Roman"/>
            <w:sz w:val="24"/>
            <w:szCs w:val="24"/>
          </w:rPr>
          <m:t xml:space="preserve"> </m:t>
        </m:r>
        <m:r>
          <w:rPr>
            <w:rFonts w:ascii="Cambria Math" w:hAnsi="Cambria Math" w:cs="Times New Roman"/>
            <w:kern w:val="0"/>
            <w:sz w:val="24"/>
            <w:szCs w:val="24"/>
          </w:rPr>
          <m:t>ρ</m:t>
        </m:r>
        <m:r>
          <w:rPr>
            <w:rFonts w:ascii="Cambria Math" w:hAnsi="Cambria Math" w:cs="Times New Roman"/>
            <w:kern w:val="0"/>
            <w:sz w:val="24"/>
            <w:szCs w:val="24"/>
          </w:rPr>
          <m:t xml:space="preserve"> </m:t>
        </m:r>
      </m:oMath>
      <w:r w:rsidRPr="00742F4F">
        <w:rPr>
          <w:rFonts w:ascii="Times New Roman" w:hAnsi="Times New Roman" w:cs="Times New Roman" w:hint="eastAsia"/>
          <w:sz w:val="24"/>
          <w:szCs w:val="24"/>
        </w:rPr>
        <w:t>的公式如下：</w:t>
      </w:r>
    </w:p>
    <w:p w14:paraId="74524056" w14:textId="0AFECF1B" w:rsidR="00C30E61" w:rsidRPr="008727D5" w:rsidRDefault="00C30E61" w:rsidP="00C30E61">
      <w:pPr>
        <w:spacing w:line="400" w:lineRule="atLeast"/>
        <w:ind w:firstLine="420"/>
        <w:jc w:val="right"/>
        <w:rPr>
          <w:sz w:val="24"/>
        </w:rPr>
      </w:pPr>
      <w:r w:rsidRPr="00371BF1">
        <w:rPr>
          <w:sz w:val="24"/>
        </w:rPr>
        <w:tab/>
      </w:r>
      <w:r w:rsidR="00C0792D" w:rsidRPr="00C0792D">
        <w:rPr>
          <w:position w:val="-40"/>
        </w:rPr>
        <w:object w:dxaOrig="3019" w:dyaOrig="859" w14:anchorId="2BB25ACD">
          <v:shape id="_x0000_i1042" type="#_x0000_t75" style="width:150.95pt;height:42.95pt" o:ole="" fillcolor="window">
            <v:imagedata r:id="rId67" o:title=""/>
          </v:shape>
          <o:OLEObject Type="Embed" ProgID="Equation.DSMT4" ShapeID="_x0000_i1042" DrawAspect="Content" ObjectID="_1552488886" r:id="rId68"/>
        </w:object>
      </w:r>
      <w:r w:rsidRPr="001629D0">
        <w:t xml:space="preserve">    </w:t>
      </w:r>
      <w:r>
        <w:tab/>
      </w:r>
      <w:r>
        <w:tab/>
      </w:r>
      <w:r w:rsidRPr="001629D0">
        <w:t xml:space="preserve">     </w:t>
      </w:r>
      <w:r>
        <w:rPr>
          <w:rFonts w:hint="eastAsia"/>
        </w:rPr>
        <w:t xml:space="preserve">      </w:t>
      </w:r>
      <w:r>
        <w:t xml:space="preserve">   </w:t>
      </w:r>
      <w:r w:rsidRPr="008727D5">
        <w:rPr>
          <w:sz w:val="24"/>
        </w:rPr>
        <w:t xml:space="preserve"> (5.1)</w:t>
      </w:r>
    </w:p>
    <w:p w14:paraId="46BA7356" w14:textId="77777777" w:rsidR="00742F4F" w:rsidRDefault="00742F4F" w:rsidP="002B403B">
      <w:pPr>
        <w:spacing w:line="400" w:lineRule="exact"/>
        <w:ind w:firstLineChars="200" w:firstLine="480"/>
        <w:rPr>
          <w:rFonts w:ascii="Times New Roman" w:hAnsi="Times New Roman" w:cs="Times New Roman"/>
          <w:sz w:val="24"/>
          <w:szCs w:val="24"/>
        </w:rPr>
      </w:pPr>
    </w:p>
    <w:p w14:paraId="63EFC30D" w14:textId="631BA44C" w:rsidR="00742F4F" w:rsidRDefault="00742F4F" w:rsidP="002B403B">
      <w:pPr>
        <w:spacing w:line="400" w:lineRule="exact"/>
        <w:ind w:firstLineChars="200" w:firstLine="480"/>
        <w:rPr>
          <w:rFonts w:ascii="Times New Roman" w:hAnsi="Times New Roman" w:cs="Times New Roman"/>
          <w:sz w:val="24"/>
          <w:szCs w:val="24"/>
        </w:rPr>
      </w:pPr>
      <w:r w:rsidRPr="00742F4F">
        <w:rPr>
          <w:rFonts w:ascii="Times New Roman" w:hAnsi="Times New Roman" w:cs="Times New Roman" w:hint="eastAsia"/>
          <w:sz w:val="24"/>
          <w:szCs w:val="24"/>
        </w:rPr>
        <w:t>由于在现实应用中变量之间的连结并没有显著作用，因此可以对</w:t>
      </w:r>
      <m:oMath>
        <m:r>
          <w:rPr>
            <w:rFonts w:ascii="Cambria Math" w:hAnsi="Cambria Math" w:cs="Times New Roman"/>
            <w:sz w:val="24"/>
            <w:szCs w:val="24"/>
          </w:rPr>
          <m:t xml:space="preserve"> </m:t>
        </m:r>
        <m:r>
          <w:rPr>
            <w:rFonts w:ascii="Cambria Math" w:hAnsi="Cambria Math" w:cs="Times New Roman"/>
            <w:kern w:val="0"/>
            <w:sz w:val="24"/>
            <w:szCs w:val="24"/>
          </w:rPr>
          <m:t>ρ</m:t>
        </m:r>
        <m:r>
          <w:rPr>
            <w:rFonts w:ascii="Cambria Math" w:hAnsi="Cambria Math" w:cs="Times New Roman"/>
            <w:kern w:val="0"/>
            <w:sz w:val="24"/>
            <w:szCs w:val="24"/>
          </w:rPr>
          <m:t xml:space="preserve"> </m:t>
        </m:r>
      </m:oMath>
      <w:r w:rsidRPr="00742F4F">
        <w:rPr>
          <w:rFonts w:ascii="Times New Roman" w:hAnsi="Times New Roman" w:cs="Times New Roman" w:hint="eastAsia"/>
          <w:sz w:val="24"/>
          <w:szCs w:val="24"/>
        </w:rPr>
        <w:t>进行如下简化</w:t>
      </w:r>
      <w:r w:rsidRPr="00742F4F">
        <w:rPr>
          <w:rFonts w:ascii="Times New Roman" w:hAnsi="Times New Roman" w:cs="Times New Roman" w:hint="eastAsia"/>
          <w:sz w:val="24"/>
          <w:szCs w:val="24"/>
        </w:rPr>
        <w:t>[d28]</w:t>
      </w:r>
      <w:r w:rsidRPr="00742F4F">
        <w:rPr>
          <w:rFonts w:ascii="Times New Roman" w:hAnsi="Times New Roman" w:cs="Times New Roman" w:hint="eastAsia"/>
          <w:sz w:val="24"/>
          <w:szCs w:val="24"/>
        </w:rPr>
        <w:t>：</w:t>
      </w:r>
    </w:p>
    <w:p w14:paraId="7F9D154A" w14:textId="0CB14353" w:rsidR="00D34218" w:rsidRPr="008727D5" w:rsidRDefault="00D34218" w:rsidP="00D34218">
      <w:pPr>
        <w:spacing w:line="400" w:lineRule="atLeast"/>
        <w:ind w:firstLine="420"/>
        <w:jc w:val="right"/>
        <w:rPr>
          <w:sz w:val="24"/>
        </w:rPr>
      </w:pPr>
      <w:r w:rsidRPr="00371BF1">
        <w:rPr>
          <w:sz w:val="24"/>
        </w:rPr>
        <w:tab/>
      </w:r>
      <w:r w:rsidRPr="00D34218">
        <w:rPr>
          <w:position w:val="-28"/>
        </w:rPr>
        <w:object w:dxaOrig="1600" w:dyaOrig="720" w14:anchorId="77151A41">
          <v:shape id="_x0000_i1043" type="#_x0000_t75" style="width:80.15pt;height:36.6pt" o:ole="" fillcolor="window">
            <v:imagedata r:id="rId69" o:title=""/>
          </v:shape>
          <o:OLEObject Type="Embed" ProgID="Equation.DSMT4" ShapeID="_x0000_i1043" DrawAspect="Content" ObjectID="_1552488887" r:id="rId70"/>
        </w:object>
      </w:r>
      <w:r w:rsidRPr="001629D0">
        <w:t xml:space="preserve">    </w:t>
      </w:r>
      <w:r>
        <w:tab/>
      </w:r>
      <w:r>
        <w:tab/>
      </w:r>
      <w:r w:rsidRPr="001629D0">
        <w:t xml:space="preserve">     </w:t>
      </w:r>
      <w:r>
        <w:rPr>
          <w:rFonts w:hint="eastAsia"/>
        </w:rPr>
        <w:t xml:space="preserve">      </w:t>
      </w:r>
      <w:r>
        <w:t xml:space="preserve">   </w:t>
      </w:r>
      <w:r w:rsidRPr="008727D5">
        <w:rPr>
          <w:sz w:val="24"/>
        </w:rPr>
        <w:t xml:space="preserve"> (5.1)</w:t>
      </w:r>
    </w:p>
    <w:p w14:paraId="36E84468" w14:textId="3AC82F44" w:rsidR="00D34218" w:rsidRDefault="00D34218" w:rsidP="002B403B">
      <w:pPr>
        <w:spacing w:line="400" w:lineRule="exact"/>
        <w:ind w:firstLineChars="200" w:firstLine="480"/>
        <w:rPr>
          <w:rFonts w:ascii="Times New Roman" w:hAnsi="Times New Roman" w:cs="Times New Roman"/>
          <w:sz w:val="24"/>
          <w:szCs w:val="24"/>
        </w:rPr>
      </w:pPr>
    </w:p>
    <w:p w14:paraId="40340080" w14:textId="7DAF47F9" w:rsidR="00742F4F" w:rsidRDefault="00ED0F2A" w:rsidP="002B403B">
      <w:pPr>
        <w:spacing w:line="400" w:lineRule="exact"/>
        <w:ind w:firstLineChars="200" w:firstLine="480"/>
        <w:rPr>
          <w:rFonts w:ascii="Times New Roman" w:hAnsi="Times New Roman" w:cs="Times New Roman"/>
          <w:sz w:val="24"/>
          <w:szCs w:val="24"/>
        </w:rPr>
      </w:pPr>
      <w:r w:rsidRPr="00ED0F2A">
        <w:rPr>
          <w:rFonts w:ascii="Times New Roman" w:hAnsi="Times New Roman" w:cs="Times New Roman" w:hint="eastAsia"/>
          <w:sz w:val="24"/>
          <w:szCs w:val="24"/>
        </w:rPr>
        <w:t>其中，</w:t>
      </w: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r>
          <w:rPr>
            <w:rFonts w:ascii="Cambria Math" w:hAnsi="Cambria Math" w:cs="Times New Roman"/>
            <w:sz w:val="24"/>
            <w:szCs w:val="24"/>
          </w:rPr>
          <m:t xml:space="preserve"> </m:t>
        </m:r>
      </m:oMath>
      <w:r w:rsidRPr="00ED0F2A">
        <w:rPr>
          <w:rFonts w:ascii="Times New Roman" w:hAnsi="Times New Roman" w:cs="Times New Roman" w:hint="eastAsia"/>
          <w:sz w:val="24"/>
          <w:szCs w:val="24"/>
        </w:rPr>
        <w:t>表示被评估的两个变量等级之间的差值，</w:t>
      </w:r>
      <w:r w:rsidR="003B01A3" w:rsidRPr="00D10D5C">
        <w:rPr>
          <w:rFonts w:ascii="Times New Roman" w:hAnsi="Times New Roman" w:cs="Times New Roman"/>
          <w:i/>
          <w:sz w:val="24"/>
          <w:szCs w:val="24"/>
        </w:rPr>
        <w:t>n</w:t>
      </w:r>
      <w:r w:rsidRPr="00ED0F2A">
        <w:rPr>
          <w:rFonts w:ascii="Times New Roman" w:hAnsi="Times New Roman" w:cs="Times New Roman" w:hint="eastAsia"/>
          <w:sz w:val="24"/>
          <w:szCs w:val="24"/>
        </w:rPr>
        <w:t>为样本数。斯皮尔曼相关系数阐述了</w:t>
      </w:r>
      <w:r w:rsidR="00DD5369" w:rsidRPr="00313E9D">
        <w:rPr>
          <w:rFonts w:ascii="Times New Roman" w:hAnsi="Times New Roman" w:cs="Times New Roman"/>
          <w:b/>
          <w:sz w:val="24"/>
          <w:szCs w:val="24"/>
        </w:rPr>
        <w:t>X</w:t>
      </w:r>
      <w:r w:rsidR="004B53CC">
        <w:rPr>
          <w:rFonts w:ascii="Times New Roman" w:hAnsi="Times New Roman" w:cs="Times New Roman" w:hint="eastAsia"/>
          <w:sz w:val="24"/>
          <w:szCs w:val="24"/>
        </w:rPr>
        <w:t>（</w:t>
      </w:r>
      <w:r w:rsidRPr="00ED0F2A">
        <w:rPr>
          <w:rFonts w:ascii="Times New Roman" w:hAnsi="Times New Roman" w:cs="Times New Roman" w:hint="eastAsia"/>
          <w:sz w:val="24"/>
          <w:szCs w:val="24"/>
        </w:rPr>
        <w:t>独立变量</w:t>
      </w:r>
      <w:r w:rsidR="004B53CC">
        <w:rPr>
          <w:rFonts w:ascii="Times New Roman" w:hAnsi="Times New Roman" w:cs="Times New Roman"/>
          <w:sz w:val="24"/>
          <w:szCs w:val="24"/>
        </w:rPr>
        <w:t>）</w:t>
      </w:r>
      <w:r w:rsidRPr="00ED0F2A">
        <w:rPr>
          <w:rFonts w:ascii="Times New Roman" w:hAnsi="Times New Roman" w:cs="Times New Roman" w:hint="eastAsia"/>
          <w:sz w:val="24"/>
          <w:szCs w:val="24"/>
        </w:rPr>
        <w:t>与</w:t>
      </w:r>
      <w:r w:rsidR="003A0BB8" w:rsidRPr="003A0BB8">
        <w:rPr>
          <w:rFonts w:ascii="Times New Roman" w:hAnsi="Times New Roman" w:cs="Times New Roman"/>
          <w:b/>
          <w:sz w:val="24"/>
          <w:szCs w:val="24"/>
        </w:rPr>
        <w:t>Y</w:t>
      </w:r>
      <w:r w:rsidR="004B53CC">
        <w:rPr>
          <w:rFonts w:ascii="Times New Roman" w:hAnsi="Times New Roman" w:cs="Times New Roman"/>
          <w:sz w:val="24"/>
          <w:szCs w:val="24"/>
        </w:rPr>
        <w:t>（</w:t>
      </w:r>
      <w:r w:rsidRPr="00ED0F2A">
        <w:rPr>
          <w:rFonts w:ascii="Times New Roman" w:hAnsi="Times New Roman" w:cs="Times New Roman" w:hint="eastAsia"/>
          <w:sz w:val="24"/>
          <w:szCs w:val="24"/>
        </w:rPr>
        <w:t>依赖变量</w:t>
      </w:r>
      <w:r w:rsidR="004B53CC">
        <w:rPr>
          <w:rFonts w:ascii="Times New Roman" w:hAnsi="Times New Roman" w:cs="Times New Roman"/>
          <w:sz w:val="24"/>
          <w:szCs w:val="24"/>
        </w:rPr>
        <w:t>）</w:t>
      </w:r>
      <w:r w:rsidRPr="00ED0F2A">
        <w:rPr>
          <w:rFonts w:ascii="Times New Roman" w:hAnsi="Times New Roman" w:cs="Times New Roman" w:hint="eastAsia"/>
          <w:sz w:val="24"/>
          <w:szCs w:val="24"/>
        </w:rPr>
        <w:t>的相关性。若变量</w:t>
      </w:r>
      <w:r w:rsidR="00EB4628" w:rsidRPr="00EB4628">
        <w:rPr>
          <w:rFonts w:ascii="Times New Roman" w:hAnsi="Times New Roman" w:cs="Times New Roman"/>
          <w:b/>
          <w:sz w:val="24"/>
          <w:szCs w:val="24"/>
        </w:rPr>
        <w:t>X</w:t>
      </w:r>
      <w:r w:rsidRPr="00ED0F2A">
        <w:rPr>
          <w:rFonts w:ascii="Times New Roman" w:hAnsi="Times New Roman" w:cs="Times New Roman" w:hint="eastAsia"/>
          <w:sz w:val="24"/>
          <w:szCs w:val="24"/>
        </w:rPr>
        <w:t>增加时，变量</w:t>
      </w:r>
      <w:r w:rsidR="00BB23C4" w:rsidRPr="00BB23C4">
        <w:rPr>
          <w:rFonts w:ascii="Times New Roman" w:hAnsi="Times New Roman" w:cs="Times New Roman"/>
          <w:b/>
          <w:sz w:val="24"/>
          <w:szCs w:val="24"/>
        </w:rPr>
        <w:t>Y</w:t>
      </w:r>
      <w:r w:rsidRPr="00ED0F2A">
        <w:rPr>
          <w:rFonts w:ascii="Times New Roman" w:hAnsi="Times New Roman" w:cs="Times New Roman" w:hint="eastAsia"/>
          <w:sz w:val="24"/>
          <w:szCs w:val="24"/>
        </w:rPr>
        <w:t>也增加，那么斯皮尔曼相关系数的值为正数；若变量</w:t>
      </w:r>
      <w:r w:rsidR="00B9463D" w:rsidRPr="00B9463D">
        <w:rPr>
          <w:rFonts w:ascii="Times New Roman" w:hAnsi="Times New Roman" w:cs="Times New Roman"/>
          <w:b/>
          <w:sz w:val="24"/>
          <w:szCs w:val="24"/>
        </w:rPr>
        <w:t>X</w:t>
      </w:r>
      <w:r w:rsidRPr="00ED0F2A">
        <w:rPr>
          <w:rFonts w:ascii="Times New Roman" w:hAnsi="Times New Roman" w:cs="Times New Roman" w:hint="eastAsia"/>
          <w:sz w:val="24"/>
          <w:szCs w:val="24"/>
        </w:rPr>
        <w:t>增加时，变量</w:t>
      </w:r>
      <w:r w:rsidR="00655F1D" w:rsidRPr="00655F1D">
        <w:rPr>
          <w:rFonts w:ascii="Times New Roman" w:hAnsi="Times New Roman" w:cs="Times New Roman"/>
          <w:b/>
          <w:sz w:val="24"/>
          <w:szCs w:val="24"/>
        </w:rPr>
        <w:t>Y</w:t>
      </w:r>
      <w:r w:rsidRPr="00ED0F2A">
        <w:rPr>
          <w:rFonts w:ascii="Times New Roman" w:hAnsi="Times New Roman" w:cs="Times New Roman" w:hint="eastAsia"/>
          <w:sz w:val="24"/>
          <w:szCs w:val="24"/>
        </w:rPr>
        <w:t>却在减少，那么斯皮尔曼相关系数的值为负数；若变量</w:t>
      </w:r>
      <w:r w:rsidR="002840FE" w:rsidRPr="002840FE">
        <w:rPr>
          <w:rFonts w:ascii="Times New Roman" w:hAnsi="Times New Roman" w:cs="Times New Roman"/>
          <w:b/>
          <w:sz w:val="24"/>
          <w:szCs w:val="24"/>
        </w:rPr>
        <w:t>X</w:t>
      </w:r>
      <w:r w:rsidRPr="00ED0F2A">
        <w:rPr>
          <w:rFonts w:ascii="Times New Roman" w:hAnsi="Times New Roman" w:cs="Times New Roman" w:hint="eastAsia"/>
          <w:sz w:val="24"/>
          <w:szCs w:val="24"/>
        </w:rPr>
        <w:t>和变量</w:t>
      </w:r>
      <w:r w:rsidR="00A76713" w:rsidRPr="00A76713">
        <w:rPr>
          <w:rFonts w:ascii="Times New Roman" w:hAnsi="Times New Roman" w:cs="Times New Roman"/>
          <w:b/>
          <w:sz w:val="24"/>
          <w:szCs w:val="24"/>
        </w:rPr>
        <w:t>Y</w:t>
      </w:r>
      <w:r w:rsidRPr="00ED0F2A">
        <w:rPr>
          <w:rFonts w:ascii="Times New Roman" w:hAnsi="Times New Roman" w:cs="Times New Roman" w:hint="eastAsia"/>
          <w:sz w:val="24"/>
          <w:szCs w:val="24"/>
        </w:rPr>
        <w:t>没有相关性，那么斯皮尔曼相关系数则为零。</w:t>
      </w:r>
      <w:r w:rsidRPr="00ED0F2A">
        <w:rPr>
          <w:rFonts w:ascii="Times New Roman" w:hAnsi="Times New Roman" w:cs="Times New Roman"/>
          <w:sz w:val="24"/>
          <w:szCs w:val="24"/>
        </w:rPr>
        <w:t>Milosˇ Radovanovic ́</w:t>
      </w:r>
      <w:r w:rsidRPr="00ED0F2A">
        <w:rPr>
          <w:rFonts w:ascii="Times New Roman" w:hAnsi="Times New Roman" w:cs="Times New Roman" w:hint="eastAsia"/>
          <w:sz w:val="24"/>
          <w:szCs w:val="24"/>
        </w:rPr>
        <w:t>等人研究了</w:t>
      </w:r>
      <w:r w:rsidRPr="00ED0F2A">
        <w:rPr>
          <w:rFonts w:ascii="Times New Roman" w:hAnsi="Times New Roman" w:cs="Times New Roman"/>
          <w:sz w:val="24"/>
          <w:szCs w:val="24"/>
        </w:rPr>
        <w:t>50</w:t>
      </w:r>
      <w:r w:rsidRPr="00ED0F2A">
        <w:rPr>
          <w:rFonts w:ascii="Times New Roman" w:hAnsi="Times New Roman" w:cs="Times New Roman" w:hint="eastAsia"/>
          <w:sz w:val="24"/>
          <w:szCs w:val="24"/>
        </w:rPr>
        <w:t>多个真实数据库的维数与其</w:t>
      </w:r>
      <m:oMath>
        <m:r>
          <w:rPr>
            <w:rFonts w:ascii="Cambria Math" w:hAnsi="Cambria Math" w:cs="Times New Roman"/>
            <w:sz w:val="24"/>
            <w:szCs w:val="24"/>
          </w:rPr>
          <m:t xml:space="preserve"> </m:t>
        </m:r>
        <m:sSub>
          <m:sSubPr>
            <m:ctrlPr>
              <w:rPr>
                <w:rFonts w:ascii="Cambria Math" w:hAnsi="Cambria Math" w:cs="Times New Roman"/>
                <w:sz w:val="24"/>
                <w:szCs w:val="24"/>
              </w:rPr>
            </m:ctrlPr>
          </m:sSubPr>
          <m:e>
            <m:r>
              <w:rPr>
                <w:rFonts w:ascii="Cambria Math" w:hAnsi="Cambria Math" w:cs="Times New Roman"/>
                <w:sz w:val="24"/>
                <w:szCs w:val="24"/>
              </w:rPr>
              <m:t>S</m:t>
            </m:r>
          </m:e>
          <m:sub>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k</m:t>
                </m:r>
              </m:sub>
            </m:sSub>
          </m:sub>
        </m:sSub>
        <m:r>
          <w:rPr>
            <w:rFonts w:ascii="Cambria Math" w:hAnsi="Cambria Math" w:cs="Times New Roman"/>
            <w:sz w:val="24"/>
            <w:szCs w:val="24"/>
          </w:rPr>
          <m:t xml:space="preserve"> </m:t>
        </m:r>
      </m:oMath>
      <w:r w:rsidRPr="00ED0F2A">
        <w:rPr>
          <w:rFonts w:ascii="Times New Roman" w:hAnsi="Times New Roman" w:cs="Times New Roman" w:hint="eastAsia"/>
          <w:sz w:val="24"/>
          <w:szCs w:val="24"/>
        </w:rPr>
        <w:t>的斯皮尔曼相关系数（</w:t>
      </w:r>
      <w:r w:rsidRPr="00ED0F2A">
        <w:rPr>
          <w:rFonts w:ascii="Times New Roman" w:hAnsi="Times New Roman" w:cs="Times New Roman" w:hint="eastAsia"/>
          <w:sz w:val="24"/>
          <w:szCs w:val="24"/>
        </w:rPr>
        <w:t>0.62</w:t>
      </w:r>
      <w:r w:rsidRPr="00ED0F2A">
        <w:rPr>
          <w:rFonts w:ascii="Times New Roman" w:hAnsi="Times New Roman" w:cs="Times New Roman" w:hint="eastAsia"/>
          <w:sz w:val="24"/>
          <w:szCs w:val="24"/>
        </w:rPr>
        <w:t>），这一结果进一步说明数据集的维数和</w:t>
      </w:r>
      <w:r w:rsidRPr="00ED0F2A">
        <w:rPr>
          <w:rFonts w:ascii="Times New Roman" w:hAnsi="Times New Roman" w:cs="Times New Roman" w:hint="eastAsia"/>
          <w:sz w:val="24"/>
          <w:szCs w:val="24"/>
        </w:rPr>
        <w:t>hubness</w:t>
      </w:r>
      <w:r w:rsidRPr="00ED0F2A">
        <w:rPr>
          <w:rFonts w:ascii="Times New Roman" w:hAnsi="Times New Roman" w:cs="Times New Roman" w:hint="eastAsia"/>
          <w:sz w:val="24"/>
          <w:szCs w:val="24"/>
        </w:rPr>
        <w:t>现象存在着强烈的正相关性。</w:t>
      </w:r>
    </w:p>
    <w:p w14:paraId="7A5CB81B" w14:textId="69FDCC87" w:rsidR="00D34864" w:rsidRDefault="00901E25" w:rsidP="00D34864">
      <w:pPr>
        <w:spacing w:line="400" w:lineRule="exact"/>
        <w:ind w:firstLineChars="200" w:firstLine="480"/>
        <w:rPr>
          <w:rFonts w:ascii="Times New Roman" w:hAnsi="Times New Roman" w:cs="Times New Roman"/>
          <w:sz w:val="24"/>
          <w:szCs w:val="24"/>
        </w:rPr>
      </w:pPr>
      <w:r w:rsidRPr="00D22055">
        <w:rPr>
          <w:rFonts w:ascii="Times New Roman" w:hAnsi="Times New Roman" w:cs="Times New Roman"/>
          <w:sz w:val="24"/>
          <w:szCs w:val="24"/>
        </w:rPr>
        <w:t>6m</w:t>
      </w:r>
      <w:r w:rsidR="0098071F" w:rsidRPr="0098071F">
        <w:rPr>
          <w:rFonts w:ascii="Times New Roman" w:hAnsi="Times New Roman" w:cs="Times New Roman"/>
          <w:sz w:val="24"/>
          <w:szCs w:val="24"/>
          <w:vertAlign w:val="superscript"/>
        </w:rPr>
        <w:fldChar w:fldCharType="begin"/>
      </w:r>
      <w:r w:rsidR="0098071F" w:rsidRPr="0098071F">
        <w:rPr>
          <w:rFonts w:ascii="Times New Roman" w:hAnsi="Times New Roman" w:cs="Times New Roman"/>
          <w:sz w:val="24"/>
          <w:szCs w:val="24"/>
          <w:vertAlign w:val="superscript"/>
        </w:rPr>
        <w:instrText xml:space="preserve"> REF _Ref444975365 \r \h </w:instrText>
      </w:r>
      <w:r w:rsidR="0098071F">
        <w:rPr>
          <w:rFonts w:ascii="Times New Roman" w:hAnsi="Times New Roman" w:cs="Times New Roman"/>
          <w:sz w:val="24"/>
          <w:szCs w:val="24"/>
          <w:vertAlign w:val="superscript"/>
        </w:rPr>
        <w:instrText xml:space="preserve"> \* MERGEFORMAT </w:instrText>
      </w:r>
      <w:r w:rsidR="0098071F" w:rsidRPr="0098071F">
        <w:rPr>
          <w:rFonts w:ascii="Times New Roman" w:hAnsi="Times New Roman" w:cs="Times New Roman"/>
          <w:sz w:val="24"/>
          <w:szCs w:val="24"/>
          <w:vertAlign w:val="superscript"/>
        </w:rPr>
      </w:r>
      <w:r w:rsidR="0098071F" w:rsidRPr="0098071F">
        <w:rPr>
          <w:rFonts w:ascii="Times New Roman" w:hAnsi="Times New Roman" w:cs="Times New Roman"/>
          <w:sz w:val="24"/>
          <w:szCs w:val="24"/>
          <w:vertAlign w:val="superscript"/>
        </w:rPr>
        <w:fldChar w:fldCharType="separate"/>
      </w:r>
      <w:r w:rsidR="00176310">
        <w:rPr>
          <w:rFonts w:ascii="Times New Roman" w:hAnsi="Times New Roman" w:cs="Times New Roman"/>
          <w:sz w:val="24"/>
          <w:szCs w:val="24"/>
          <w:vertAlign w:val="superscript"/>
        </w:rPr>
        <w:t>[60]</w:t>
      </w:r>
      <w:r w:rsidR="0098071F" w:rsidRPr="0098071F">
        <w:rPr>
          <w:rFonts w:ascii="Times New Roman" w:hAnsi="Times New Roman" w:cs="Times New Roman"/>
          <w:sz w:val="24"/>
          <w:szCs w:val="24"/>
          <w:vertAlign w:val="superscript"/>
        </w:rPr>
        <w:fldChar w:fldCharType="end"/>
      </w:r>
    </w:p>
    <w:p w14:paraId="0B99D47C" w14:textId="287CE78C" w:rsidR="002A58F6" w:rsidRDefault="00B778E7" w:rsidP="00D34864">
      <w:pPr>
        <w:spacing w:line="400" w:lineRule="exact"/>
        <w:ind w:firstLineChars="200" w:firstLine="480"/>
        <w:rPr>
          <w:rFonts w:ascii="Times New Roman" w:hAnsi="Times New Roman" w:cs="Times New Roman"/>
          <w:sz w:val="24"/>
          <w:szCs w:val="24"/>
        </w:rPr>
      </w:pPr>
      <w:r>
        <w:rPr>
          <w:rFonts w:ascii="Times New Roman" w:hAnsi="Times New Roman" w:cs="Times New Roman"/>
          <w:sz w:val="24"/>
          <w:szCs w:val="24"/>
        </w:rPr>
        <w:t>究</w:t>
      </w:r>
      <w:r w:rsidR="0098071F" w:rsidRPr="0098071F">
        <w:rPr>
          <w:rFonts w:ascii="Times New Roman" w:hAnsi="Times New Roman" w:cs="Times New Roman"/>
          <w:sz w:val="24"/>
          <w:szCs w:val="24"/>
          <w:vertAlign w:val="superscript"/>
        </w:rPr>
        <w:fldChar w:fldCharType="begin"/>
      </w:r>
      <w:r w:rsidR="0098071F" w:rsidRPr="0098071F">
        <w:rPr>
          <w:rFonts w:ascii="Times New Roman" w:hAnsi="Times New Roman" w:cs="Times New Roman"/>
          <w:sz w:val="24"/>
          <w:szCs w:val="24"/>
          <w:vertAlign w:val="superscript"/>
        </w:rPr>
        <w:instrText xml:space="preserve"> REF _Ref444940647 \r \h </w:instrText>
      </w:r>
      <w:r w:rsidR="0098071F">
        <w:rPr>
          <w:rFonts w:ascii="Times New Roman" w:hAnsi="Times New Roman" w:cs="Times New Roman"/>
          <w:sz w:val="24"/>
          <w:szCs w:val="24"/>
          <w:vertAlign w:val="superscript"/>
        </w:rPr>
        <w:instrText xml:space="preserve"> \* MERGEFORMAT </w:instrText>
      </w:r>
      <w:r w:rsidR="0098071F" w:rsidRPr="0098071F">
        <w:rPr>
          <w:rFonts w:ascii="Times New Roman" w:hAnsi="Times New Roman" w:cs="Times New Roman"/>
          <w:sz w:val="24"/>
          <w:szCs w:val="24"/>
          <w:vertAlign w:val="superscript"/>
        </w:rPr>
      </w:r>
      <w:r w:rsidR="0098071F" w:rsidRPr="0098071F">
        <w:rPr>
          <w:rFonts w:ascii="Times New Roman" w:hAnsi="Times New Roman" w:cs="Times New Roman"/>
          <w:sz w:val="24"/>
          <w:szCs w:val="24"/>
          <w:vertAlign w:val="superscript"/>
        </w:rPr>
        <w:fldChar w:fldCharType="separate"/>
      </w:r>
      <w:r w:rsidR="00176310">
        <w:rPr>
          <w:rFonts w:ascii="Times New Roman" w:hAnsi="Times New Roman" w:cs="Times New Roman"/>
          <w:sz w:val="24"/>
          <w:szCs w:val="24"/>
          <w:vertAlign w:val="superscript"/>
        </w:rPr>
        <w:t>[14]</w:t>
      </w:r>
      <w:r w:rsidR="0098071F" w:rsidRPr="0098071F">
        <w:rPr>
          <w:rFonts w:ascii="Times New Roman" w:hAnsi="Times New Roman" w:cs="Times New Roman"/>
          <w:sz w:val="24"/>
          <w:szCs w:val="24"/>
          <w:vertAlign w:val="superscript"/>
        </w:rPr>
        <w:fldChar w:fldCharType="end"/>
      </w:r>
      <w:r w:rsidR="0098071F" w:rsidRPr="0098071F">
        <w:rPr>
          <w:rFonts w:ascii="Times New Roman" w:hAnsi="Times New Roman" w:cs="Times New Roman"/>
          <w:sz w:val="24"/>
          <w:szCs w:val="24"/>
          <w:vertAlign w:val="superscript"/>
        </w:rPr>
        <w:fldChar w:fldCharType="begin"/>
      </w:r>
      <w:r w:rsidR="0098071F" w:rsidRPr="0098071F">
        <w:rPr>
          <w:rFonts w:ascii="Times New Roman" w:hAnsi="Times New Roman" w:cs="Times New Roman"/>
          <w:sz w:val="24"/>
          <w:szCs w:val="24"/>
          <w:vertAlign w:val="superscript"/>
        </w:rPr>
        <w:instrText xml:space="preserve"> REF _Ref444954207 \r \h </w:instrText>
      </w:r>
      <w:r w:rsidR="0098071F">
        <w:rPr>
          <w:rFonts w:ascii="Times New Roman" w:hAnsi="Times New Roman" w:cs="Times New Roman"/>
          <w:sz w:val="24"/>
          <w:szCs w:val="24"/>
          <w:vertAlign w:val="superscript"/>
        </w:rPr>
        <w:instrText xml:space="preserve"> \* MERGEFORMAT </w:instrText>
      </w:r>
      <w:r w:rsidR="0098071F" w:rsidRPr="0098071F">
        <w:rPr>
          <w:rFonts w:ascii="Times New Roman" w:hAnsi="Times New Roman" w:cs="Times New Roman"/>
          <w:sz w:val="24"/>
          <w:szCs w:val="24"/>
          <w:vertAlign w:val="superscript"/>
        </w:rPr>
      </w:r>
      <w:r w:rsidR="0098071F" w:rsidRPr="0098071F">
        <w:rPr>
          <w:rFonts w:ascii="Times New Roman" w:hAnsi="Times New Roman" w:cs="Times New Roman"/>
          <w:sz w:val="24"/>
          <w:szCs w:val="24"/>
          <w:vertAlign w:val="superscript"/>
        </w:rPr>
        <w:fldChar w:fldCharType="separate"/>
      </w:r>
      <w:r w:rsidR="00176310">
        <w:rPr>
          <w:rFonts w:ascii="Times New Roman" w:hAnsi="Times New Roman" w:cs="Times New Roman"/>
          <w:sz w:val="24"/>
          <w:szCs w:val="24"/>
          <w:vertAlign w:val="superscript"/>
        </w:rPr>
        <w:t>[27]</w:t>
      </w:r>
      <w:r w:rsidR="0098071F" w:rsidRPr="0098071F">
        <w:rPr>
          <w:rFonts w:ascii="Times New Roman" w:hAnsi="Times New Roman" w:cs="Times New Roman"/>
          <w:sz w:val="24"/>
          <w:szCs w:val="24"/>
          <w:vertAlign w:val="superscript"/>
        </w:rPr>
        <w:fldChar w:fldCharType="end"/>
      </w:r>
      <w:r w:rsidRPr="0098071F">
        <w:rPr>
          <w:rFonts w:ascii="Times New Roman" w:hAnsi="Times New Roman" w:cs="Times New Roman"/>
          <w:sz w:val="24"/>
          <w:szCs w:val="24"/>
        </w:rPr>
        <w:t>设</w:t>
      </w:r>
      <w:r w:rsidR="004E26C0">
        <w:rPr>
          <w:rFonts w:ascii="Times New Roman" w:hAnsi="Times New Roman" w:cs="Times New Roman"/>
          <w:sz w:val="24"/>
          <w:szCs w:val="24"/>
        </w:rPr>
        <w:t>009</w:t>
      </w:r>
      <w:r w:rsidR="004E26C0" w:rsidRPr="004E26C0">
        <w:rPr>
          <w:rFonts w:ascii="Times New Roman" w:hAnsi="Times New Roman" w:cs="Times New Roman"/>
          <w:sz w:val="24"/>
          <w:szCs w:val="24"/>
          <w:vertAlign w:val="superscript"/>
        </w:rPr>
        <w:fldChar w:fldCharType="begin"/>
      </w:r>
      <w:r w:rsidR="004E26C0" w:rsidRPr="004E26C0">
        <w:rPr>
          <w:rFonts w:ascii="Times New Roman" w:hAnsi="Times New Roman" w:cs="Times New Roman"/>
          <w:sz w:val="24"/>
          <w:szCs w:val="24"/>
          <w:vertAlign w:val="superscript"/>
        </w:rPr>
        <w:instrText xml:space="preserve"> REF _Ref444975692 \r \h </w:instrText>
      </w:r>
      <w:r w:rsidR="004E26C0">
        <w:rPr>
          <w:rFonts w:ascii="Times New Roman" w:hAnsi="Times New Roman" w:cs="Times New Roman"/>
          <w:sz w:val="24"/>
          <w:szCs w:val="24"/>
          <w:vertAlign w:val="superscript"/>
        </w:rPr>
        <w:instrText xml:space="preserve"> \* MERGEFORMAT </w:instrText>
      </w:r>
      <w:r w:rsidR="004E26C0" w:rsidRPr="004E26C0">
        <w:rPr>
          <w:rFonts w:ascii="Times New Roman" w:hAnsi="Times New Roman" w:cs="Times New Roman"/>
          <w:sz w:val="24"/>
          <w:szCs w:val="24"/>
          <w:vertAlign w:val="superscript"/>
        </w:rPr>
      </w:r>
      <w:r w:rsidR="004E26C0" w:rsidRPr="004E26C0">
        <w:rPr>
          <w:rFonts w:ascii="Times New Roman" w:hAnsi="Times New Roman" w:cs="Times New Roman"/>
          <w:sz w:val="24"/>
          <w:szCs w:val="24"/>
          <w:vertAlign w:val="superscript"/>
        </w:rPr>
        <w:fldChar w:fldCharType="separate"/>
      </w:r>
      <w:r w:rsidR="00176310">
        <w:rPr>
          <w:rFonts w:ascii="Times New Roman" w:hAnsi="Times New Roman" w:cs="Times New Roman"/>
          <w:sz w:val="24"/>
          <w:szCs w:val="24"/>
          <w:vertAlign w:val="superscript"/>
        </w:rPr>
        <w:t>[61]</w:t>
      </w:r>
      <w:r w:rsidR="004E26C0" w:rsidRPr="004E26C0">
        <w:rPr>
          <w:rFonts w:ascii="Times New Roman" w:hAnsi="Times New Roman" w:cs="Times New Roman"/>
          <w:sz w:val="24"/>
          <w:szCs w:val="24"/>
          <w:vertAlign w:val="superscript"/>
        </w:rPr>
        <w:fldChar w:fldCharType="end"/>
      </w:r>
      <w:r w:rsidR="00F61EAB" w:rsidRPr="00C90761">
        <w:rPr>
          <w:rFonts w:ascii="Times New Roman" w:hAnsi="Times New Roman" w:cs="Times New Roman" w:hint="eastAsia"/>
          <w:sz w:val="24"/>
          <w:szCs w:val="24"/>
        </w:rPr>
        <w:t>推荐</w:t>
      </w:r>
      <w:r w:rsidR="002A58F6">
        <w:rPr>
          <w:rFonts w:ascii="Times New Roman" w:hAnsi="Times New Roman" w:cs="Times New Roman" w:hint="eastAsia"/>
          <w:sz w:val="24"/>
          <w:szCs w:val="24"/>
        </w:rPr>
        <w:t>。</w:t>
      </w:r>
    </w:p>
    <w:p w14:paraId="277941BC" w14:textId="09B149A0" w:rsidR="006A5DEE" w:rsidRPr="006A5DEE" w:rsidRDefault="00C834AD" w:rsidP="006A5DEE">
      <w:pPr>
        <w:pStyle w:val="3"/>
      </w:pPr>
      <w:bookmarkStart w:id="67" w:name="_Toc478040825"/>
      <w:r>
        <w:rPr>
          <w:rFonts w:hint="eastAsia"/>
        </w:rPr>
        <w:t>Hubs</w:t>
      </w:r>
      <w:r w:rsidR="00340332" w:rsidRPr="00340332">
        <w:rPr>
          <w:rFonts w:hint="eastAsia"/>
        </w:rPr>
        <w:t>的位置</w:t>
      </w:r>
      <w:bookmarkEnd w:id="67"/>
    </w:p>
    <w:p w14:paraId="71DB94F9" w14:textId="2F2B9A5C" w:rsidR="008A179F" w:rsidRDefault="00750665" w:rsidP="006A5DEE">
      <w:pPr>
        <w:spacing w:line="400" w:lineRule="exact"/>
        <w:ind w:firstLineChars="200" w:firstLine="480"/>
        <w:rPr>
          <w:rFonts w:ascii="Times New Roman" w:hAnsi="Times New Roman" w:cs="Times New Roman"/>
          <w:sz w:val="24"/>
          <w:szCs w:val="24"/>
        </w:rPr>
      </w:pPr>
      <w:r w:rsidRPr="00750665">
        <w:rPr>
          <w:rFonts w:ascii="Times New Roman" w:hAnsi="Times New Roman" w:cs="Times New Roman" w:hint="eastAsia"/>
          <w:sz w:val="24"/>
          <w:szCs w:val="24"/>
        </w:rPr>
        <w:t>为了进一步探究</w:t>
      </w:r>
      <w:r w:rsidRPr="00750665">
        <w:rPr>
          <w:rFonts w:ascii="Times New Roman" w:hAnsi="Times New Roman" w:cs="Times New Roman" w:hint="eastAsia"/>
          <w:sz w:val="24"/>
          <w:szCs w:val="24"/>
        </w:rPr>
        <w:t>hubness</w:t>
      </w:r>
      <w:r w:rsidRPr="00750665">
        <w:rPr>
          <w:rFonts w:ascii="Times New Roman" w:hAnsi="Times New Roman" w:cs="Times New Roman" w:hint="eastAsia"/>
          <w:sz w:val="24"/>
          <w:szCs w:val="24"/>
        </w:rPr>
        <w:t>这一现象，需要对</w:t>
      </w:r>
      <w:r w:rsidR="00366100">
        <w:rPr>
          <w:rFonts w:ascii="Times New Roman" w:hAnsi="Times New Roman" w:cs="Times New Roman" w:hint="eastAsia"/>
          <w:sz w:val="24"/>
          <w:szCs w:val="24"/>
        </w:rPr>
        <w:t>hubs</w:t>
      </w:r>
      <w:r w:rsidRPr="00750665">
        <w:rPr>
          <w:rFonts w:ascii="Times New Roman" w:hAnsi="Times New Roman" w:cs="Times New Roman" w:hint="eastAsia"/>
          <w:sz w:val="24"/>
          <w:szCs w:val="24"/>
        </w:rPr>
        <w:t>位置的分布进行深入分析。数据集仍然采用之前的均匀分布和正态分布随机取样数据。以样本数据分布的均值作为参考点，可以观测到样本的</w:t>
      </w:r>
      <w:r w:rsidR="00491E20" w:rsidRPr="00D47D8A">
        <w:rPr>
          <w:rFonts w:ascii="Times New Roman" w:hAnsi="Times New Roman" w:cs="Times New Roman" w:hint="eastAsia"/>
          <w:i/>
          <w:sz w:val="24"/>
          <w:szCs w:val="24"/>
        </w:rPr>
        <w:t>k-occurrences</w:t>
      </w:r>
      <w:r w:rsidRPr="00750665">
        <w:rPr>
          <w:rFonts w:ascii="Times New Roman" w:hAnsi="Times New Roman" w:cs="Times New Roman" w:hint="eastAsia"/>
          <w:sz w:val="24"/>
          <w:szCs w:val="24"/>
        </w:rPr>
        <w:t>值与其在数据空间中分布的相互关系。图</w:t>
      </w:r>
      <w:r w:rsidRPr="00750665">
        <w:rPr>
          <w:rFonts w:ascii="Times New Roman" w:hAnsi="Times New Roman" w:cs="Times New Roman" w:hint="eastAsia"/>
          <w:sz w:val="24"/>
          <w:szCs w:val="24"/>
        </w:rPr>
        <w:t xml:space="preserve"> 6 </w:t>
      </w:r>
      <w:r w:rsidRPr="00750665">
        <w:rPr>
          <w:rFonts w:ascii="Times New Roman" w:hAnsi="Times New Roman" w:cs="Times New Roman" w:hint="eastAsia"/>
          <w:sz w:val="24"/>
          <w:szCs w:val="24"/>
        </w:rPr>
        <w:t>描述了在不同维数下（</w:t>
      </w:r>
      <m:oMath>
        <m:r>
          <w:rPr>
            <w:rFonts w:ascii="Cambria Math" w:hAnsi="Cambria Math" w:cs="Times New Roman" w:hint="eastAsia"/>
            <w:sz w:val="24"/>
            <w:szCs w:val="24"/>
          </w:rPr>
          <m:t>d= 3</m:t>
        </m:r>
      </m:oMath>
      <w:r w:rsidRPr="00750665">
        <w:rPr>
          <w:rFonts w:ascii="Times New Roman" w:hAnsi="Times New Roman" w:cs="Times New Roman" w:hint="eastAsia"/>
          <w:sz w:val="24"/>
          <w:szCs w:val="24"/>
        </w:rPr>
        <w:t>，</w:t>
      </w:r>
      <m:oMath>
        <m:r>
          <w:rPr>
            <w:rFonts w:ascii="Cambria Math" w:hAnsi="Cambria Math" w:cs="Times New Roman" w:hint="eastAsia"/>
            <w:sz w:val="24"/>
            <w:szCs w:val="24"/>
          </w:rPr>
          <m:t>d= 20</m:t>
        </m:r>
      </m:oMath>
      <w:r w:rsidRPr="00750665">
        <w:rPr>
          <w:rFonts w:ascii="Times New Roman" w:hAnsi="Times New Roman" w:cs="Times New Roman" w:hint="eastAsia"/>
          <w:sz w:val="24"/>
          <w:szCs w:val="24"/>
        </w:rPr>
        <w:t>，</w:t>
      </w:r>
      <m:oMath>
        <m:r>
          <w:rPr>
            <w:rFonts w:ascii="Cambria Math" w:hAnsi="Cambria Math" w:cs="Times New Roman" w:hint="eastAsia"/>
            <w:sz w:val="24"/>
            <w:szCs w:val="24"/>
          </w:rPr>
          <m:t>d=100</m:t>
        </m:r>
      </m:oMath>
      <w:r w:rsidRPr="00750665">
        <w:rPr>
          <w:rFonts w:ascii="Times New Roman" w:hAnsi="Times New Roman" w:cs="Times New Roman" w:hint="eastAsia"/>
          <w:sz w:val="24"/>
          <w:szCs w:val="24"/>
        </w:rPr>
        <w:t>）每个数据样本</w:t>
      </w:r>
      <w:r w:rsidR="00BD25F9" w:rsidRPr="00BD25F9">
        <w:rPr>
          <w:rFonts w:ascii="Times New Roman" w:hAnsi="Times New Roman" w:cs="Times New Roman" w:hint="eastAsia"/>
          <w:b/>
          <w:sz w:val="24"/>
          <w:szCs w:val="24"/>
        </w:rPr>
        <w:t>x</w:t>
      </w:r>
      <w:r w:rsidRPr="00750665">
        <w:rPr>
          <w:rFonts w:ascii="Times New Roman" w:hAnsi="Times New Roman" w:cs="Times New Roman" w:hint="eastAsia"/>
          <w:sz w:val="24"/>
          <w:szCs w:val="24"/>
        </w:rPr>
        <w:t>的</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k</m:t>
            </m:r>
          </m:sub>
        </m:sSub>
        <m:d>
          <m:dPr>
            <m:ctrlPr>
              <w:rPr>
                <w:rFonts w:ascii="Cambria Math" w:hAnsi="Cambria Math" w:cs="Times New Roman"/>
                <w:i/>
                <w:sz w:val="24"/>
                <w:szCs w:val="24"/>
              </w:rPr>
            </m:ctrlPr>
          </m:dPr>
          <m:e>
            <m:r>
              <m:rPr>
                <m:sty m:val="b"/>
              </m:rPr>
              <w:rPr>
                <w:rFonts w:ascii="Cambria Math" w:hAnsi="Cambria Math" w:cs="Times New Roman"/>
                <w:sz w:val="24"/>
                <w:szCs w:val="24"/>
              </w:rPr>
              <m:t>x</m:t>
            </m:r>
          </m:e>
        </m:d>
        <m:r>
          <w:rPr>
            <w:rFonts w:ascii="Cambria Math" w:hAnsi="Cambria Math" w:cs="Times New Roman"/>
            <w:sz w:val="24"/>
            <w:szCs w:val="24"/>
          </w:rPr>
          <m:t xml:space="preserve"> </m:t>
        </m:r>
      </m:oMath>
      <w:r w:rsidRPr="00750665">
        <w:rPr>
          <w:rFonts w:ascii="Times New Roman" w:hAnsi="Times New Roman" w:cs="Times New Roman" w:hint="eastAsia"/>
          <w:sz w:val="24"/>
          <w:szCs w:val="24"/>
        </w:rPr>
        <w:t>值与其距离样本均值的相关性，其中</w:t>
      </w:r>
      <m:oMath>
        <m:r>
          <w:rPr>
            <w:rFonts w:ascii="Cambria Math" w:hAnsi="Cambria Math" w:cs="Times New Roman"/>
            <w:sz w:val="24"/>
            <w:szCs w:val="24"/>
          </w:rPr>
          <m:t xml:space="preserve"> </m:t>
        </m:r>
        <m:r>
          <w:rPr>
            <w:rFonts w:ascii="Cambria Math" w:hAnsi="Cambria Math" w:cs="Times New Roman" w:hint="eastAsia"/>
            <w:sz w:val="24"/>
            <w:szCs w:val="24"/>
          </w:rPr>
          <m:t>k = 5</m:t>
        </m:r>
      </m:oMath>
      <w:r w:rsidRPr="00750665">
        <w:rPr>
          <w:rFonts w:ascii="Times New Roman" w:hAnsi="Times New Roman" w:cs="Times New Roman" w:hint="eastAsia"/>
          <w:sz w:val="24"/>
          <w:szCs w:val="24"/>
        </w:rPr>
        <w:t>。从下图中可以看出，随着数据集维数的增加，</w:t>
      </w:r>
      <m:oMath>
        <m:sSub>
          <m:sSubPr>
            <m:ctrlPr>
              <w:rPr>
                <w:rFonts w:ascii="Cambria Math" w:hAnsi="Cambria Math" w:cs="Times New Roman"/>
                <w:i/>
                <w:sz w:val="24"/>
                <w:szCs w:val="24"/>
              </w:rPr>
            </m:ctrlPr>
          </m:sSubPr>
          <m:e>
            <m:r>
              <w:rPr>
                <w:rFonts w:ascii="Cambria Math" w:hAnsi="Cambria Math" w:cs="Times New Roman"/>
                <w:kern w:val="0"/>
                <w:sz w:val="24"/>
                <w:szCs w:val="24"/>
              </w:rPr>
              <m:t>N</m:t>
            </m:r>
          </m:e>
          <m:sub>
            <m:r>
              <w:rPr>
                <w:rFonts w:ascii="Cambria Math" w:hAnsi="Cambria Math" w:cs="Times New Roman"/>
                <w:kern w:val="0"/>
                <w:sz w:val="24"/>
                <w:szCs w:val="24"/>
              </w:rPr>
              <m:t>k</m:t>
            </m:r>
          </m:sub>
        </m:sSub>
        <m:d>
          <m:dPr>
            <m:ctrlPr>
              <w:rPr>
                <w:rFonts w:ascii="Cambria Math" w:hAnsi="Cambria Math" w:cs="Times New Roman"/>
                <w:i/>
                <w:sz w:val="24"/>
                <w:szCs w:val="24"/>
              </w:rPr>
            </m:ctrlPr>
          </m:dPr>
          <m:e>
            <m:r>
              <m:rPr>
                <m:sty m:val="b"/>
              </m:rPr>
              <w:rPr>
                <w:rFonts w:ascii="Cambria Math" w:hAnsi="Cambria Math" w:cs="Times New Roman"/>
                <w:kern w:val="0"/>
                <w:sz w:val="24"/>
                <w:szCs w:val="24"/>
              </w:rPr>
              <m:t>x</m:t>
            </m:r>
          </m:e>
        </m:d>
        <m:r>
          <w:rPr>
            <w:rFonts w:ascii="Cambria Math" w:hAnsi="Cambria Math" w:cs="Times New Roman"/>
            <w:sz w:val="24"/>
            <w:szCs w:val="24"/>
          </w:rPr>
          <m:t xml:space="preserve"> </m:t>
        </m:r>
      </m:oMath>
      <w:r w:rsidRPr="00750665">
        <w:rPr>
          <w:rFonts w:ascii="Times New Roman" w:hAnsi="Times New Roman" w:cs="Times New Roman" w:hint="eastAsia"/>
          <w:sz w:val="24"/>
          <w:szCs w:val="24"/>
        </w:rPr>
        <w:t>与该样本到数据集均值的距离出现了强烈的负相关性，这意味着越接近样本均值的点越有可能为</w:t>
      </w:r>
      <w:r w:rsidRPr="00750665">
        <w:rPr>
          <w:rFonts w:ascii="Times New Roman" w:hAnsi="Times New Roman" w:cs="Times New Roman" w:hint="eastAsia"/>
          <w:sz w:val="24"/>
          <w:szCs w:val="24"/>
        </w:rPr>
        <w:t>hubs</w:t>
      </w:r>
      <w:r w:rsidRPr="00750665">
        <w:rPr>
          <w:rFonts w:ascii="Times New Roman" w:hAnsi="Times New Roman" w:cs="Times New Roman" w:hint="eastAsia"/>
          <w:sz w:val="24"/>
          <w:szCs w:val="24"/>
        </w:rPr>
        <w:t>。值得注意的是，</w:t>
      </w:r>
      <m:oMath>
        <m:r>
          <w:rPr>
            <w:rFonts w:ascii="Cambria Math" w:hAnsi="Cambria Math" w:cs="Times New Roman" w:hint="eastAsia"/>
            <w:sz w:val="24"/>
            <w:szCs w:val="24"/>
          </w:rPr>
          <m:t>k = 5</m:t>
        </m:r>
        <m:r>
          <w:rPr>
            <w:rFonts w:ascii="Cambria Math" w:hAnsi="Cambria Math" w:cs="Times New Roman"/>
            <w:sz w:val="24"/>
            <w:szCs w:val="24"/>
          </w:rPr>
          <m:t xml:space="preserve"> </m:t>
        </m:r>
      </m:oMath>
      <w:r w:rsidRPr="00750665">
        <w:rPr>
          <w:rFonts w:ascii="Times New Roman" w:hAnsi="Times New Roman" w:cs="Times New Roman" w:hint="eastAsia"/>
          <w:sz w:val="24"/>
          <w:szCs w:val="24"/>
        </w:rPr>
        <w:t>只是一个经验值，当</w:t>
      </w:r>
      <w:r w:rsidR="00EB46E7" w:rsidRPr="00EB46E7">
        <w:rPr>
          <w:rFonts w:ascii="Times New Roman" w:hAnsi="Times New Roman" w:cs="Times New Roman" w:hint="eastAsia"/>
          <w:i/>
          <w:sz w:val="24"/>
          <w:szCs w:val="24"/>
        </w:rPr>
        <w:t>k</w:t>
      </w:r>
      <w:r w:rsidRPr="00750665">
        <w:rPr>
          <w:rFonts w:ascii="Times New Roman" w:hAnsi="Times New Roman" w:cs="Times New Roman" w:hint="eastAsia"/>
          <w:sz w:val="24"/>
          <w:szCs w:val="24"/>
        </w:rPr>
        <w:t>为其它值时也可获得相似的结果。该实验结果表明在高维数据空间中，当潜在的数据分布是单峰时，</w:t>
      </w:r>
      <w:r w:rsidR="00205609">
        <w:rPr>
          <w:rFonts w:ascii="Times New Roman" w:hAnsi="Times New Roman" w:cs="Times New Roman" w:hint="eastAsia"/>
          <w:sz w:val="24"/>
          <w:szCs w:val="24"/>
        </w:rPr>
        <w:t>hubs</w:t>
      </w:r>
      <w:r w:rsidRPr="00750665">
        <w:rPr>
          <w:rFonts w:ascii="Times New Roman" w:hAnsi="Times New Roman" w:cs="Times New Roman" w:hint="eastAsia"/>
          <w:sz w:val="24"/>
          <w:szCs w:val="24"/>
        </w:rPr>
        <w:t>会接近整体样本分布的均值；而当潜在的数据分布为多峰时（如多个单峰分布混合而成），</w:t>
      </w:r>
      <w:r w:rsidR="0052540F">
        <w:rPr>
          <w:rFonts w:ascii="Times New Roman" w:hAnsi="Times New Roman" w:cs="Times New Roman" w:hint="eastAsia"/>
          <w:sz w:val="24"/>
          <w:szCs w:val="24"/>
        </w:rPr>
        <w:t>hubs</w:t>
      </w:r>
      <w:r w:rsidRPr="00750665">
        <w:rPr>
          <w:rFonts w:ascii="Times New Roman" w:hAnsi="Times New Roman" w:cs="Times New Roman" w:hint="eastAsia"/>
          <w:sz w:val="24"/>
          <w:szCs w:val="24"/>
        </w:rPr>
        <w:t>趋向于最近的单峰分布的均值</w:t>
      </w:r>
      <w:r w:rsidR="006A5DEE" w:rsidRPr="00F830A1">
        <w:rPr>
          <w:rFonts w:ascii="Times New Roman" w:hAnsi="Times New Roman" w:cs="Times New Roman" w:hint="eastAsia"/>
          <w:sz w:val="24"/>
          <w:szCs w:val="24"/>
        </w:rPr>
        <w:t>。</w:t>
      </w:r>
    </w:p>
    <w:p w14:paraId="5AF799EC" w14:textId="77777777" w:rsidR="00CC5E56" w:rsidRDefault="00CC5E56" w:rsidP="006A5DEE">
      <w:pPr>
        <w:spacing w:line="400" w:lineRule="exact"/>
        <w:ind w:firstLineChars="200" w:firstLine="480"/>
        <w:rPr>
          <w:rFonts w:ascii="Times New Roman" w:hAnsi="Times New Roman" w:cs="Times New Roman"/>
          <w:sz w:val="24"/>
          <w:szCs w:val="24"/>
        </w:rPr>
      </w:pPr>
    </w:p>
    <w:p w14:paraId="67D8CB73" w14:textId="4D052358" w:rsidR="00CC5E56" w:rsidRDefault="00CC5E56" w:rsidP="006A5DEE">
      <w:pPr>
        <w:spacing w:line="400" w:lineRule="exact"/>
        <w:ind w:firstLineChars="200" w:firstLine="480"/>
        <w:rPr>
          <w:rFonts w:ascii="Times New Roman" w:hAnsi="Times New Roman" w:cs="Times New Roman"/>
          <w:sz w:val="24"/>
          <w:szCs w:val="24"/>
        </w:rPr>
      </w:pPr>
      <w:r w:rsidRPr="00CC5E56">
        <w:rPr>
          <w:rFonts w:ascii="Times New Roman" w:hAnsi="Times New Roman" w:cs="Times New Roman" w:hint="eastAsia"/>
          <w:sz w:val="24"/>
          <w:szCs w:val="24"/>
          <w:highlight w:val="yellow"/>
        </w:rPr>
        <w:t>图</w:t>
      </w:r>
      <w:r w:rsidRPr="00CC5E56">
        <w:rPr>
          <w:rFonts w:ascii="Times New Roman" w:hAnsi="Times New Roman" w:cs="Times New Roman" w:hint="eastAsia"/>
          <w:sz w:val="24"/>
          <w:szCs w:val="24"/>
          <w:highlight w:val="yellow"/>
        </w:rPr>
        <w:t>6</w:t>
      </w:r>
      <w:r w:rsidRPr="00CC5E56">
        <w:rPr>
          <w:rFonts w:ascii="Times New Roman" w:hAnsi="Times New Roman" w:cs="Times New Roman" w:hint="eastAsia"/>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kern w:val="0"/>
                <w:sz w:val="24"/>
                <w:szCs w:val="24"/>
              </w:rPr>
              <m:t>N</m:t>
            </m:r>
          </m:e>
          <m:sub>
            <m:r>
              <w:rPr>
                <w:rFonts w:ascii="Cambria Math" w:hAnsi="Cambria Math" w:cs="Times New Roman"/>
                <w:kern w:val="0"/>
                <w:sz w:val="24"/>
                <w:szCs w:val="24"/>
              </w:rPr>
              <m:t>k</m:t>
            </m:r>
          </m:sub>
        </m:sSub>
        <m:d>
          <m:dPr>
            <m:ctrlPr>
              <w:rPr>
                <w:rFonts w:ascii="Cambria Math" w:hAnsi="Cambria Math" w:cs="Times New Roman"/>
                <w:i/>
                <w:sz w:val="24"/>
                <w:szCs w:val="24"/>
              </w:rPr>
            </m:ctrlPr>
          </m:dPr>
          <m:e>
            <m:r>
              <m:rPr>
                <m:sty m:val="b"/>
              </m:rPr>
              <w:rPr>
                <w:rFonts w:ascii="Cambria Math" w:hAnsi="Cambria Math" w:cs="Times New Roman"/>
                <w:kern w:val="0"/>
                <w:sz w:val="24"/>
                <w:szCs w:val="24"/>
              </w:rPr>
              <m:t>x</m:t>
            </m:r>
          </m:e>
        </m:d>
        <m:r>
          <w:rPr>
            <w:rFonts w:ascii="Cambria Math" w:hAnsi="Cambria Math" w:cs="Times New Roman"/>
            <w:sz w:val="24"/>
            <w:szCs w:val="24"/>
          </w:rPr>
          <m:t xml:space="preserve"> </m:t>
        </m:r>
      </m:oMath>
      <w:r w:rsidRPr="00CC5E56">
        <w:rPr>
          <w:rFonts w:ascii="Times New Roman" w:hAnsi="Times New Roman" w:cs="Times New Roman" w:hint="eastAsia"/>
          <w:sz w:val="24"/>
          <w:szCs w:val="24"/>
        </w:rPr>
        <w:t>与该样本点到数据集均值的距离的斯皮尔曼相关系数散列图</w:t>
      </w:r>
    </w:p>
    <w:p w14:paraId="66169B4A" w14:textId="78CEB4CF" w:rsidR="006A5DEE" w:rsidRDefault="00F503F0" w:rsidP="00AC45BE">
      <w:pPr>
        <w:spacing w:line="400" w:lineRule="exact"/>
        <w:rPr>
          <w:rFonts w:ascii="Times New Roman" w:hAnsi="Times New Roman" w:cs="Times New Roman"/>
          <w:sz w:val="24"/>
          <w:szCs w:val="24"/>
        </w:rPr>
      </w:pPr>
      <w:r>
        <w:rPr>
          <w:rFonts w:ascii="Times New Roman" w:hAnsi="Times New Roman" w:cs="Times New Roman" w:hint="eastAsia"/>
          <w:sz w:val="24"/>
          <w:szCs w:val="24"/>
        </w:rPr>
        <w:t xml:space="preserve">    </w:t>
      </w:r>
      <w:r w:rsidR="002F6CC9" w:rsidRPr="002F6CC9">
        <w:rPr>
          <w:rFonts w:ascii="Times New Roman" w:hAnsi="Times New Roman" w:cs="Times New Roman" w:hint="eastAsia"/>
          <w:sz w:val="24"/>
          <w:szCs w:val="24"/>
        </w:rPr>
        <w:t>到目前为止，</w:t>
      </w:r>
      <w:r w:rsidR="00867BC1">
        <w:rPr>
          <w:rFonts w:ascii="Times New Roman" w:hAnsi="Times New Roman" w:cs="Times New Roman" w:hint="eastAsia"/>
          <w:sz w:val="24"/>
          <w:szCs w:val="24"/>
        </w:rPr>
        <w:t>hubness</w:t>
      </w:r>
      <w:r w:rsidR="002F6CC9" w:rsidRPr="002F6CC9">
        <w:rPr>
          <w:rFonts w:ascii="Times New Roman" w:hAnsi="Times New Roman" w:cs="Times New Roman" w:hint="eastAsia"/>
          <w:sz w:val="24"/>
          <w:szCs w:val="24"/>
        </w:rPr>
        <w:t>现象对机器学习应用的影响还没有进行彻底的研究。在</w:t>
      </w:r>
      <w:r w:rsidR="002F6CC9" w:rsidRPr="002F6CC9">
        <w:rPr>
          <w:rFonts w:ascii="Times New Roman" w:hAnsi="Times New Roman" w:cs="Times New Roman" w:hint="eastAsia"/>
          <w:sz w:val="24"/>
          <w:szCs w:val="24"/>
        </w:rPr>
        <w:lastRenderedPageBreak/>
        <w:t>接下来的章节中，将会针对聚类分析这一领域对</w:t>
      </w:r>
      <w:r w:rsidR="002F6CC9" w:rsidRPr="002F6CC9">
        <w:rPr>
          <w:rFonts w:ascii="Times New Roman" w:hAnsi="Times New Roman" w:cs="Times New Roman" w:hint="eastAsia"/>
          <w:sz w:val="24"/>
          <w:szCs w:val="24"/>
        </w:rPr>
        <w:t>hubness</w:t>
      </w:r>
      <w:r w:rsidR="002F6CC9" w:rsidRPr="002F6CC9">
        <w:rPr>
          <w:rFonts w:ascii="Times New Roman" w:hAnsi="Times New Roman" w:cs="Times New Roman" w:hint="eastAsia"/>
          <w:sz w:val="24"/>
          <w:szCs w:val="24"/>
        </w:rPr>
        <w:t>进行深入的研究。</w:t>
      </w:r>
    </w:p>
    <w:p w14:paraId="0C5060D8" w14:textId="483D7D62" w:rsidR="00F70963" w:rsidRDefault="00A531B1" w:rsidP="00F70963">
      <w:pPr>
        <w:pStyle w:val="2"/>
      </w:pPr>
      <w:bookmarkStart w:id="68" w:name="_Toc478040826"/>
      <w:r w:rsidRPr="00A531B1">
        <w:rPr>
          <w:rFonts w:hint="eastAsia"/>
        </w:rPr>
        <w:t>Hub</w:t>
      </w:r>
      <w:r w:rsidRPr="00A531B1">
        <w:rPr>
          <w:rFonts w:hint="eastAsia"/>
        </w:rPr>
        <w:t>聚类算法分析</w:t>
      </w:r>
      <w:bookmarkEnd w:id="68"/>
    </w:p>
    <w:p w14:paraId="15F964F3" w14:textId="5778508F" w:rsidR="00972EB8" w:rsidRDefault="004C2FEC" w:rsidP="00F70963">
      <w:pPr>
        <w:spacing w:line="400" w:lineRule="exact"/>
        <w:ind w:firstLineChars="200" w:firstLine="480"/>
        <w:rPr>
          <w:rFonts w:ascii="Times New Roman" w:hAnsi="Times New Roman" w:cs="Times New Roman"/>
          <w:sz w:val="24"/>
          <w:szCs w:val="24"/>
        </w:rPr>
      </w:pPr>
      <w:r w:rsidRPr="004C2FEC">
        <w:rPr>
          <w:rFonts w:ascii="Times New Roman" w:hAnsi="Times New Roman" w:cs="Times New Roman"/>
          <w:sz w:val="24"/>
          <w:szCs w:val="24"/>
        </w:rPr>
        <w:t>基于距离的聚类算法的主要目标是最小化同一个簇内对象之间的距离同时最大化簇间对象之间的距离。然而在高维数据空间中，无论是在</w:t>
      </w:r>
      <w:r w:rsidR="00454663">
        <w:rPr>
          <w:rFonts w:ascii="Times New Roman" w:hAnsi="Times New Roman" w:cs="Times New Roman"/>
          <w:sz w:val="24"/>
          <w:szCs w:val="24"/>
        </w:rPr>
        <w:t>efficiency</w:t>
      </w:r>
      <w:r w:rsidRPr="004C2FEC">
        <w:rPr>
          <w:rFonts w:ascii="Times New Roman" w:hAnsi="Times New Roman" w:cs="Times New Roman"/>
          <w:sz w:val="24"/>
          <w:szCs w:val="24"/>
        </w:rPr>
        <w:t>还是</w:t>
      </w:r>
      <w:r w:rsidR="00454663">
        <w:rPr>
          <w:rFonts w:ascii="Times New Roman" w:hAnsi="Times New Roman" w:cs="Times New Roman"/>
          <w:sz w:val="24"/>
          <w:szCs w:val="24"/>
        </w:rPr>
        <w:t>effectiveness</w:t>
      </w:r>
      <w:r w:rsidRPr="004C2FEC">
        <w:rPr>
          <w:rFonts w:ascii="Times New Roman" w:hAnsi="Times New Roman" w:cs="Times New Roman"/>
          <w:sz w:val="24"/>
          <w:szCs w:val="24"/>
        </w:rPr>
        <w:t>上，高维数据都对传统聚类算法造成了实质上的困难。因此，必须使用一种新的技术来对高维数据进行聚类分析。通常的想法是将原始的高维数据映射为一个较低维的流型结构</w:t>
      </w:r>
      <w:r w:rsidRPr="004C2FEC">
        <w:rPr>
          <w:rFonts w:ascii="Times New Roman" w:hAnsi="Times New Roman" w:cs="Times New Roman"/>
          <w:sz w:val="24"/>
          <w:szCs w:val="24"/>
        </w:rPr>
        <w:t>[d29]</w:t>
      </w:r>
      <w:r w:rsidRPr="004C2FEC">
        <w:rPr>
          <w:rFonts w:ascii="Times New Roman" w:hAnsi="Times New Roman" w:cs="Times New Roman"/>
          <w:sz w:val="24"/>
          <w:szCs w:val="24"/>
        </w:rPr>
        <w:t>，然后再进行聚类分析，该思想的代表算法是子空间聚类算法。在许多实际应用中，例如文本聚类和主题检测</w:t>
      </w:r>
      <w:r w:rsidRPr="004C2FEC">
        <w:rPr>
          <w:rFonts w:ascii="Times New Roman" w:hAnsi="Times New Roman" w:cs="Times New Roman"/>
          <w:sz w:val="24"/>
          <w:szCs w:val="24"/>
        </w:rPr>
        <w:t>[d30][d31]</w:t>
      </w:r>
      <w:r w:rsidRPr="004C2FEC">
        <w:rPr>
          <w:rFonts w:ascii="Times New Roman" w:hAnsi="Times New Roman" w:cs="Times New Roman"/>
          <w:sz w:val="24"/>
          <w:szCs w:val="24"/>
        </w:rPr>
        <w:t>，为了进行有意义地聚类分析通常会将原始数据投影到某些较低维的子空间和流型结构（</w:t>
      </w:r>
      <w:r w:rsidRPr="004C2FEC">
        <w:rPr>
          <w:rFonts w:ascii="Times New Roman" w:hAnsi="Times New Roman" w:cs="Times New Roman"/>
          <w:sz w:val="24"/>
          <w:szCs w:val="24"/>
        </w:rPr>
        <w:t>manifolds</w:t>
      </w:r>
      <w:r w:rsidRPr="004C2FEC">
        <w:rPr>
          <w:rFonts w:ascii="Times New Roman" w:hAnsi="Times New Roman" w:cs="Times New Roman"/>
          <w:sz w:val="24"/>
          <w:szCs w:val="24"/>
        </w:rPr>
        <w:t>）中。一般来说有两种类型的子空间聚类方法，一种方法是试图找到一个真实的特征子空间，另一种方法是在模拟过程中自动对特征进行加权处理以增加聚类效果。从理论上来说，在较低维的划分子空间中执行标准聚类算法看似是可行的</w:t>
      </w:r>
      <w:r w:rsidRPr="004C2FEC">
        <w:rPr>
          <w:rFonts w:ascii="Times New Roman" w:hAnsi="Times New Roman" w:cs="Times New Roman"/>
          <w:sz w:val="24"/>
          <w:szCs w:val="24"/>
        </w:rPr>
        <w:t>[d32]</w:t>
      </w:r>
      <w:r w:rsidRPr="004C2FEC">
        <w:rPr>
          <w:rFonts w:ascii="Times New Roman" w:hAnsi="Times New Roman" w:cs="Times New Roman"/>
          <w:sz w:val="24"/>
          <w:szCs w:val="24"/>
        </w:rPr>
        <w:t>。然而，如果划分出的较低维子空间并不是真正意义上的低维数据，那么标准的聚类算法是无法处理的。此外，许多子空间聚类算法是基于密度的聚类或者是</w:t>
      </w:r>
      <w:r w:rsidRPr="004C2FEC">
        <w:rPr>
          <w:rFonts w:ascii="Times New Roman" w:hAnsi="Times New Roman" w:cs="Times New Roman"/>
          <w:sz w:val="24"/>
          <w:szCs w:val="24"/>
        </w:rPr>
        <w:t>K-Means</w:t>
      </w:r>
      <w:r w:rsidRPr="004C2FEC">
        <w:rPr>
          <w:rFonts w:ascii="Times New Roman" w:hAnsi="Times New Roman" w:cs="Times New Roman"/>
          <w:sz w:val="24"/>
          <w:szCs w:val="24"/>
        </w:rPr>
        <w:t>算法的扩展，而基于密度的聚类算法和</w:t>
      </w:r>
      <w:r w:rsidRPr="004C2FEC">
        <w:rPr>
          <w:rFonts w:ascii="Times New Roman" w:hAnsi="Times New Roman" w:cs="Times New Roman"/>
          <w:sz w:val="24"/>
          <w:szCs w:val="24"/>
        </w:rPr>
        <w:t>K-Means</w:t>
      </w:r>
      <w:r w:rsidRPr="004C2FEC">
        <w:rPr>
          <w:rFonts w:ascii="Times New Roman" w:hAnsi="Times New Roman" w:cs="Times New Roman"/>
          <w:sz w:val="24"/>
          <w:szCs w:val="24"/>
        </w:rPr>
        <w:t>聚类算法均不适用于高维数据聚类分析。由此可见，子空间聚类方法在高维数据空间中也存在诸多限制。因此，在接下来的章节中将会采用一种不同的方法，通过利用最近提出的</w:t>
      </w:r>
      <w:r w:rsidRPr="004C2FEC">
        <w:rPr>
          <w:rFonts w:ascii="Times New Roman" w:hAnsi="Times New Roman" w:cs="Times New Roman"/>
          <w:i/>
          <w:iCs/>
          <w:sz w:val="24"/>
          <w:szCs w:val="24"/>
        </w:rPr>
        <w:t>k</w:t>
      </w:r>
      <w:r w:rsidRPr="004C2FEC">
        <w:rPr>
          <w:rFonts w:ascii="Times New Roman" w:hAnsi="Times New Roman" w:cs="Times New Roman"/>
          <w:sz w:val="24"/>
          <w:szCs w:val="24"/>
        </w:rPr>
        <w:t>近邻图中出现的</w:t>
      </w:r>
      <w:r w:rsidRPr="004C2FEC">
        <w:rPr>
          <w:rFonts w:ascii="Times New Roman" w:hAnsi="Times New Roman" w:cs="Times New Roman"/>
          <w:sz w:val="24"/>
          <w:szCs w:val="24"/>
        </w:rPr>
        <w:t>hubness</w:t>
      </w:r>
      <w:r w:rsidRPr="004C2FEC">
        <w:rPr>
          <w:rFonts w:ascii="Times New Roman" w:hAnsi="Times New Roman" w:cs="Times New Roman"/>
          <w:sz w:val="24"/>
          <w:szCs w:val="24"/>
        </w:rPr>
        <w:t>现象进行聚类分析</w:t>
      </w:r>
      <w:r w:rsidR="00FD2D8A">
        <w:rPr>
          <w:rFonts w:ascii="Times New Roman" w:hAnsi="Times New Roman" w:cs="Times New Roman"/>
          <w:sz w:val="24"/>
          <w:szCs w:val="24"/>
        </w:rPr>
        <w:t>。</w:t>
      </w:r>
    </w:p>
    <w:p w14:paraId="4996838C" w14:textId="45E941F2" w:rsidR="005F622E" w:rsidRDefault="005F622E" w:rsidP="00FE6628">
      <w:pPr>
        <w:spacing w:line="400" w:lineRule="exact"/>
        <w:ind w:firstLine="480"/>
        <w:rPr>
          <w:rFonts w:ascii="Times New Roman" w:hAnsi="Times New Roman" w:cs="Times New Roman"/>
          <w:sz w:val="24"/>
          <w:szCs w:val="24"/>
        </w:rPr>
      </w:pPr>
      <w:r w:rsidRPr="005F622E">
        <w:rPr>
          <w:rFonts w:ascii="Times New Roman" w:hAnsi="Times New Roman" w:cs="Times New Roman"/>
          <w:sz w:val="24"/>
          <w:szCs w:val="24"/>
        </w:rPr>
        <w:t>在高维数据空间中，</w:t>
      </w:r>
      <w:r w:rsidR="00CE5A2D">
        <w:rPr>
          <w:rFonts w:ascii="Times New Roman" w:hAnsi="Times New Roman" w:cs="Times New Roman"/>
          <w:sz w:val="24"/>
          <w:szCs w:val="24"/>
        </w:rPr>
        <w:t>hubness</w:t>
      </w:r>
      <w:r w:rsidRPr="005F622E">
        <w:rPr>
          <w:rFonts w:ascii="Times New Roman" w:hAnsi="Times New Roman" w:cs="Times New Roman"/>
          <w:sz w:val="24"/>
          <w:szCs w:val="24"/>
        </w:rPr>
        <w:t>现象将会对基于距离的聚类算法造成两方面影响。一方面，具有低</w:t>
      </w:r>
      <w:r w:rsidRPr="005F622E">
        <w:rPr>
          <w:rFonts w:ascii="Times New Roman" w:hAnsi="Times New Roman" w:cs="Times New Roman"/>
          <w:i/>
          <w:iCs/>
          <w:sz w:val="24"/>
          <w:szCs w:val="24"/>
        </w:rPr>
        <w:t>k-occurrences</w:t>
      </w:r>
      <w:r w:rsidRPr="005F622E">
        <w:rPr>
          <w:rFonts w:ascii="Times New Roman" w:hAnsi="Times New Roman" w:cs="Times New Roman"/>
          <w:sz w:val="24"/>
          <w:szCs w:val="24"/>
        </w:rPr>
        <w:t>的点很可能会增加簇内对象之间的距离，使得这些点远离数据集的其它点，可以将其视为离群点。目前，关于离群点在聚类分析方面的应用已经作了诸多的研究，通常离群点被发现之后会直接将其移除。另一方面，具有高</w:t>
      </w:r>
      <w:r w:rsidRPr="005F622E">
        <w:rPr>
          <w:rFonts w:ascii="Times New Roman" w:hAnsi="Times New Roman" w:cs="Times New Roman"/>
          <w:i/>
          <w:iCs/>
          <w:sz w:val="24"/>
          <w:szCs w:val="24"/>
        </w:rPr>
        <w:t>k-occurrences</w:t>
      </w:r>
      <w:r w:rsidRPr="005F622E">
        <w:rPr>
          <w:rFonts w:ascii="Times New Roman" w:hAnsi="Times New Roman" w:cs="Times New Roman"/>
          <w:sz w:val="24"/>
          <w:szCs w:val="24"/>
        </w:rPr>
        <w:t>的点，也就是</w:t>
      </w:r>
      <w:r w:rsidR="00AC59C2">
        <w:rPr>
          <w:rFonts w:ascii="Times New Roman" w:hAnsi="Times New Roman" w:cs="Times New Roman"/>
          <w:sz w:val="24"/>
          <w:szCs w:val="24"/>
        </w:rPr>
        <w:t>hubs</w:t>
      </w:r>
      <w:r w:rsidRPr="005F622E">
        <w:rPr>
          <w:rFonts w:ascii="Times New Roman" w:hAnsi="Times New Roman" w:cs="Times New Roman"/>
          <w:sz w:val="24"/>
          <w:szCs w:val="24"/>
        </w:rPr>
        <w:t>，很有可能会接近簇的中心。值得注意的是，一些聚类算法因为</w:t>
      </w:r>
      <w:r w:rsidRPr="005F622E">
        <w:rPr>
          <w:rFonts w:ascii="Times New Roman" w:hAnsi="Times New Roman" w:cs="Times New Roman"/>
          <w:i/>
          <w:iCs/>
          <w:sz w:val="24"/>
          <w:szCs w:val="24"/>
        </w:rPr>
        <w:t>hubs</w:t>
      </w:r>
      <w:r w:rsidRPr="005F622E">
        <w:rPr>
          <w:rFonts w:ascii="Times New Roman" w:hAnsi="Times New Roman" w:cs="Times New Roman"/>
          <w:sz w:val="24"/>
          <w:szCs w:val="24"/>
        </w:rPr>
        <w:t>的存在而使聚类性能变差，这是因为某些</w:t>
      </w:r>
      <w:r w:rsidRPr="005F622E">
        <w:rPr>
          <w:rFonts w:ascii="Times New Roman" w:hAnsi="Times New Roman" w:cs="Times New Roman"/>
          <w:i/>
          <w:iCs/>
          <w:sz w:val="24"/>
          <w:szCs w:val="24"/>
        </w:rPr>
        <w:t>hubs</w:t>
      </w:r>
      <w:r w:rsidRPr="005F622E">
        <w:rPr>
          <w:rFonts w:ascii="Times New Roman" w:hAnsi="Times New Roman" w:cs="Times New Roman"/>
          <w:sz w:val="24"/>
          <w:szCs w:val="24"/>
        </w:rPr>
        <w:t>会接近来自不同簇的点</w:t>
      </w:r>
      <w:r w:rsidRPr="005F622E">
        <w:rPr>
          <w:rFonts w:ascii="Times New Roman" w:hAnsi="Times New Roman" w:cs="Times New Roman"/>
          <w:sz w:val="24"/>
          <w:szCs w:val="24"/>
        </w:rPr>
        <w:t>[5]</w:t>
      </w:r>
      <w:r w:rsidRPr="005F622E">
        <w:rPr>
          <w:rFonts w:ascii="Times New Roman" w:hAnsi="Times New Roman" w:cs="Times New Roman"/>
          <w:sz w:val="24"/>
          <w:szCs w:val="24"/>
        </w:rPr>
        <w:t>。之前已经提到过，相比其它点而言</w:t>
      </w:r>
      <w:r w:rsidR="00F2027C">
        <w:rPr>
          <w:rFonts w:ascii="Times New Roman" w:hAnsi="Times New Roman" w:cs="Times New Roman"/>
          <w:sz w:val="24"/>
          <w:szCs w:val="24"/>
        </w:rPr>
        <w:t>hubness</w:t>
      </w:r>
      <w:r w:rsidRPr="005F622E">
        <w:rPr>
          <w:rFonts w:ascii="Times New Roman" w:hAnsi="Times New Roman" w:cs="Times New Roman"/>
          <w:sz w:val="24"/>
          <w:szCs w:val="24"/>
        </w:rPr>
        <w:t>分数越高的点越容易接近簇的均值，随之而来变产生一个疑问：</w:t>
      </w:r>
      <w:r w:rsidR="0085390E">
        <w:rPr>
          <w:rFonts w:ascii="Times New Roman" w:hAnsi="Times New Roman" w:cs="Times New Roman"/>
          <w:sz w:val="24"/>
          <w:szCs w:val="24"/>
        </w:rPr>
        <w:t>hubs</w:t>
      </w:r>
      <w:r w:rsidRPr="005F622E">
        <w:rPr>
          <w:rFonts w:ascii="Times New Roman" w:hAnsi="Times New Roman" w:cs="Times New Roman"/>
          <w:sz w:val="24"/>
          <w:szCs w:val="24"/>
        </w:rPr>
        <w:t>会是质心（</w:t>
      </w:r>
      <w:r w:rsidRPr="005F622E">
        <w:rPr>
          <w:rFonts w:ascii="Times New Roman" w:hAnsi="Times New Roman" w:cs="Times New Roman"/>
          <w:sz w:val="24"/>
          <w:szCs w:val="24"/>
        </w:rPr>
        <w:t>medoids</w:t>
      </w:r>
      <w:r w:rsidRPr="005F622E">
        <w:rPr>
          <w:rFonts w:ascii="Times New Roman" w:hAnsi="Times New Roman" w:cs="Times New Roman"/>
          <w:sz w:val="24"/>
          <w:szCs w:val="24"/>
        </w:rPr>
        <w:t>）吗？</w:t>
      </w:r>
      <w:r w:rsidR="00415688">
        <w:rPr>
          <w:rFonts w:ascii="Times New Roman" w:hAnsi="Times New Roman" w:cs="Times New Roman"/>
          <w:sz w:val="24"/>
          <w:szCs w:val="24"/>
        </w:rPr>
        <w:t>Nenad Toma sev</w:t>
      </w:r>
      <w:r w:rsidRPr="005F622E">
        <w:rPr>
          <w:rFonts w:ascii="Times New Roman" w:hAnsi="Times New Roman" w:cs="Times New Roman"/>
          <w:sz w:val="24"/>
          <w:szCs w:val="24"/>
        </w:rPr>
        <w:t>等人通过实验研究发现</w:t>
      </w:r>
      <w:r w:rsidRPr="005F622E">
        <w:rPr>
          <w:rFonts w:ascii="Times New Roman" w:hAnsi="Times New Roman" w:cs="Times New Roman"/>
          <w:sz w:val="24"/>
          <w:szCs w:val="24"/>
        </w:rPr>
        <w:t>[8]</w:t>
      </w:r>
      <w:r w:rsidRPr="005F622E">
        <w:rPr>
          <w:rFonts w:ascii="Times New Roman" w:hAnsi="Times New Roman" w:cs="Times New Roman"/>
          <w:sz w:val="24"/>
          <w:szCs w:val="24"/>
        </w:rPr>
        <w:t>：在低维数据空间中，</w:t>
      </w:r>
      <w:r w:rsidR="008C79C1">
        <w:rPr>
          <w:rFonts w:ascii="Times New Roman" w:hAnsi="Times New Roman" w:cs="Times New Roman"/>
          <w:sz w:val="24"/>
          <w:szCs w:val="24"/>
        </w:rPr>
        <w:t>hubs</w:t>
      </w:r>
      <w:r w:rsidRPr="005F622E">
        <w:rPr>
          <w:rFonts w:ascii="Times New Roman" w:hAnsi="Times New Roman" w:cs="Times New Roman"/>
          <w:sz w:val="24"/>
          <w:szCs w:val="24"/>
        </w:rPr>
        <w:t>远离簇的质心甚至远离普通的点。然而，随着维数的增加，簇的质心到</w:t>
      </w:r>
      <w:r w:rsidRPr="005F622E">
        <w:rPr>
          <w:rFonts w:ascii="Times New Roman" w:hAnsi="Times New Roman" w:cs="Times New Roman"/>
          <w:sz w:val="24"/>
          <w:szCs w:val="24"/>
        </w:rPr>
        <w:t>hubs</w:t>
      </w:r>
      <w:r w:rsidRPr="005F622E">
        <w:rPr>
          <w:rFonts w:ascii="Times New Roman" w:hAnsi="Times New Roman" w:cs="Times New Roman"/>
          <w:sz w:val="24"/>
          <w:szCs w:val="24"/>
        </w:rPr>
        <w:t>的最小距离会逐渐收敛于簇的质心到</w:t>
      </w:r>
      <w:r w:rsidRPr="005F622E">
        <w:rPr>
          <w:rFonts w:ascii="Times New Roman" w:hAnsi="Times New Roman" w:cs="Times New Roman"/>
          <w:sz w:val="24"/>
          <w:szCs w:val="24"/>
        </w:rPr>
        <w:t>mediods</w:t>
      </w:r>
      <w:r w:rsidRPr="005F622E">
        <w:rPr>
          <w:rFonts w:ascii="Times New Roman" w:hAnsi="Times New Roman" w:cs="Times New Roman"/>
          <w:sz w:val="24"/>
          <w:szCs w:val="24"/>
        </w:rPr>
        <w:t>的最小距离。这表明一些</w:t>
      </w:r>
      <w:r w:rsidRPr="005F622E">
        <w:rPr>
          <w:rFonts w:ascii="Times New Roman" w:hAnsi="Times New Roman" w:cs="Times New Roman"/>
          <w:sz w:val="24"/>
          <w:szCs w:val="24"/>
        </w:rPr>
        <w:t>medoids</w:t>
      </w:r>
      <w:r w:rsidRPr="005F622E">
        <w:rPr>
          <w:rFonts w:ascii="Times New Roman" w:hAnsi="Times New Roman" w:cs="Times New Roman"/>
          <w:sz w:val="24"/>
          <w:szCs w:val="24"/>
        </w:rPr>
        <w:t>就是</w:t>
      </w:r>
      <w:r w:rsidRPr="005F622E">
        <w:rPr>
          <w:rFonts w:ascii="Times New Roman" w:hAnsi="Times New Roman" w:cs="Times New Roman"/>
          <w:sz w:val="24"/>
          <w:szCs w:val="24"/>
        </w:rPr>
        <w:t>hubs</w:t>
      </w:r>
      <w:r w:rsidRPr="005F622E">
        <w:rPr>
          <w:rFonts w:ascii="Times New Roman" w:hAnsi="Times New Roman" w:cs="Times New Roman"/>
          <w:sz w:val="24"/>
          <w:szCs w:val="24"/>
        </w:rPr>
        <w:t>。然而，簇的质心到</w:t>
      </w:r>
      <w:r w:rsidRPr="005F622E">
        <w:rPr>
          <w:rFonts w:ascii="Times New Roman" w:hAnsi="Times New Roman" w:cs="Times New Roman"/>
          <w:sz w:val="24"/>
          <w:szCs w:val="24"/>
        </w:rPr>
        <w:t>hubs</w:t>
      </w:r>
      <w:r w:rsidRPr="005F622E">
        <w:rPr>
          <w:rFonts w:ascii="Times New Roman" w:hAnsi="Times New Roman" w:cs="Times New Roman"/>
          <w:sz w:val="24"/>
          <w:szCs w:val="24"/>
        </w:rPr>
        <w:t>的最大距离却没有上述的相关性。同时观测到随着每一次的聚类迭代，簇的质心到</w:t>
      </w:r>
      <w:r w:rsidRPr="005F622E">
        <w:rPr>
          <w:rFonts w:ascii="Times New Roman" w:hAnsi="Times New Roman" w:cs="Times New Roman"/>
          <w:sz w:val="24"/>
          <w:szCs w:val="24"/>
        </w:rPr>
        <w:t xml:space="preserve">hubs </w:t>
      </w:r>
      <w:r w:rsidRPr="005F622E">
        <w:rPr>
          <w:rFonts w:ascii="Times New Roman" w:hAnsi="Times New Roman" w:cs="Times New Roman"/>
          <w:sz w:val="24"/>
          <w:szCs w:val="24"/>
        </w:rPr>
        <w:t>的最大聚类也逐渐减小，这就表明簇的质心越来越接近</w:t>
      </w:r>
      <w:r w:rsidRPr="005F622E">
        <w:rPr>
          <w:rFonts w:ascii="Times New Roman" w:hAnsi="Times New Roman" w:cs="Times New Roman"/>
          <w:sz w:val="24"/>
          <w:szCs w:val="24"/>
        </w:rPr>
        <w:t>hubs</w:t>
      </w:r>
      <w:r w:rsidRPr="005F622E">
        <w:rPr>
          <w:rFonts w:ascii="Times New Roman" w:hAnsi="Times New Roman" w:cs="Times New Roman"/>
          <w:sz w:val="24"/>
          <w:szCs w:val="24"/>
        </w:rPr>
        <w:t>。因此在高维数据中，</w:t>
      </w:r>
      <w:r w:rsidRPr="005F622E">
        <w:rPr>
          <w:rFonts w:ascii="Times New Roman" w:hAnsi="Times New Roman" w:cs="Times New Roman"/>
          <w:sz w:val="24"/>
          <w:szCs w:val="24"/>
        </w:rPr>
        <w:t>hubs</w:t>
      </w:r>
      <w:r w:rsidRPr="005F622E">
        <w:rPr>
          <w:rFonts w:ascii="Times New Roman" w:hAnsi="Times New Roman" w:cs="Times New Roman"/>
          <w:sz w:val="24"/>
          <w:szCs w:val="24"/>
        </w:rPr>
        <w:t>可以在很大程度上代表该簇中的元素。</w:t>
      </w:r>
    </w:p>
    <w:p w14:paraId="53CC0F50" w14:textId="77777777" w:rsidR="00FE6628" w:rsidRDefault="00FE6628" w:rsidP="00FE6628">
      <w:pPr>
        <w:spacing w:line="400" w:lineRule="exact"/>
        <w:ind w:firstLine="480"/>
        <w:rPr>
          <w:rFonts w:ascii="Times New Roman" w:hAnsi="Times New Roman" w:cs="Times New Roman"/>
          <w:sz w:val="24"/>
          <w:szCs w:val="24"/>
        </w:rPr>
      </w:pPr>
    </w:p>
    <w:p w14:paraId="48605C47" w14:textId="23C6AFF5" w:rsidR="00FE6628" w:rsidRDefault="00FE6628" w:rsidP="00FE6628">
      <w:pPr>
        <w:spacing w:line="400" w:lineRule="exact"/>
        <w:ind w:firstLine="480"/>
        <w:rPr>
          <w:rFonts w:ascii="Times New Roman" w:hAnsi="Times New Roman" w:cs="Times New Roman"/>
          <w:sz w:val="24"/>
          <w:szCs w:val="24"/>
        </w:rPr>
      </w:pPr>
      <w:r w:rsidRPr="00FE6628">
        <w:rPr>
          <w:rFonts w:ascii="Times New Roman" w:hAnsi="Times New Roman" w:cs="Times New Roman" w:hint="eastAsia"/>
          <w:sz w:val="24"/>
          <w:szCs w:val="24"/>
          <w:highlight w:val="yellow"/>
        </w:rPr>
        <w:lastRenderedPageBreak/>
        <w:t>图</w:t>
      </w:r>
      <w:r w:rsidRPr="00FE6628">
        <w:rPr>
          <w:rFonts w:ascii="Times New Roman" w:hAnsi="Times New Roman" w:cs="Times New Roman" w:hint="eastAsia"/>
          <w:sz w:val="24"/>
          <w:szCs w:val="24"/>
          <w:highlight w:val="yellow"/>
        </w:rPr>
        <w:t>7</w:t>
      </w:r>
      <w:r w:rsidRPr="00FE6628">
        <w:rPr>
          <w:rFonts w:ascii="Times New Roman" w:hAnsi="Times New Roman" w:cs="Times New Roman" w:hint="eastAsia"/>
          <w:sz w:val="24"/>
          <w:szCs w:val="24"/>
        </w:rPr>
        <w:t xml:space="preserve"> </w:t>
      </w:r>
      <w:r w:rsidRPr="00FE6628">
        <w:rPr>
          <w:rFonts w:ascii="Times New Roman" w:hAnsi="Times New Roman" w:cs="Times New Roman" w:hint="eastAsia"/>
          <w:sz w:val="24"/>
          <w:szCs w:val="24"/>
        </w:rPr>
        <w:t>模拟高维空间</w:t>
      </w:r>
      <w:r w:rsidRPr="00FE6628">
        <w:rPr>
          <w:rFonts w:ascii="Times New Roman" w:hAnsi="Times New Roman" w:cs="Times New Roman" w:hint="eastAsia"/>
          <w:sz w:val="24"/>
          <w:szCs w:val="24"/>
        </w:rPr>
        <w:t>hubness</w:t>
      </w:r>
      <w:r w:rsidRPr="00FE6628">
        <w:rPr>
          <w:rFonts w:ascii="Times New Roman" w:hAnsi="Times New Roman" w:cs="Times New Roman" w:hint="eastAsia"/>
          <w:sz w:val="24"/>
          <w:szCs w:val="24"/>
        </w:rPr>
        <w:t>的二维空间示意图</w:t>
      </w:r>
    </w:p>
    <w:p w14:paraId="07B21D7C" w14:textId="77777777" w:rsidR="007E7767" w:rsidRDefault="007E7767" w:rsidP="00FE6628">
      <w:pPr>
        <w:spacing w:line="400" w:lineRule="exact"/>
        <w:ind w:firstLine="480"/>
        <w:rPr>
          <w:rFonts w:ascii="Times New Roman" w:hAnsi="Times New Roman" w:cs="Times New Roman"/>
          <w:sz w:val="24"/>
          <w:szCs w:val="24"/>
        </w:rPr>
      </w:pPr>
    </w:p>
    <w:p w14:paraId="5721C3BC" w14:textId="05D15C7D" w:rsidR="007E7767" w:rsidRDefault="007E7767" w:rsidP="00FE6628">
      <w:pPr>
        <w:spacing w:line="400" w:lineRule="exact"/>
        <w:ind w:firstLine="480"/>
        <w:rPr>
          <w:rFonts w:ascii="Times New Roman" w:hAnsi="Times New Roman" w:cs="Times New Roman"/>
          <w:sz w:val="24"/>
          <w:szCs w:val="24"/>
        </w:rPr>
      </w:pPr>
      <w:r w:rsidRPr="007E7767">
        <w:rPr>
          <w:rFonts w:ascii="Times New Roman" w:hAnsi="Times New Roman" w:cs="Times New Roman"/>
          <w:sz w:val="24"/>
          <w:szCs w:val="24"/>
        </w:rPr>
        <w:t>既然</w:t>
      </w:r>
      <w:r w:rsidR="00EE511E">
        <w:rPr>
          <w:rFonts w:ascii="Times New Roman" w:hAnsi="Times New Roman" w:cs="Times New Roman"/>
          <w:sz w:val="24"/>
          <w:szCs w:val="24"/>
        </w:rPr>
        <w:t>hubness</w:t>
      </w:r>
      <w:r w:rsidRPr="007E7767">
        <w:rPr>
          <w:rFonts w:ascii="Times New Roman" w:hAnsi="Times New Roman" w:cs="Times New Roman"/>
          <w:sz w:val="24"/>
          <w:szCs w:val="24"/>
        </w:rPr>
        <w:t>可以被视为一种度量局部中心性的方法，那么可以采取多种方式将</w:t>
      </w:r>
      <w:r w:rsidRPr="007E7767">
        <w:rPr>
          <w:rFonts w:ascii="Times New Roman" w:hAnsi="Times New Roman" w:cs="Times New Roman"/>
          <w:sz w:val="24"/>
          <w:szCs w:val="24"/>
        </w:rPr>
        <w:t>hubness</w:t>
      </w:r>
      <w:r w:rsidRPr="007E7767">
        <w:rPr>
          <w:rFonts w:ascii="Times New Roman" w:hAnsi="Times New Roman" w:cs="Times New Roman"/>
          <w:sz w:val="24"/>
          <w:szCs w:val="24"/>
        </w:rPr>
        <w:t>应用到各种聚类分析中。在</w:t>
      </w:r>
      <w:r w:rsidR="00481ECD">
        <w:rPr>
          <w:rFonts w:ascii="Times New Roman" w:hAnsi="Times New Roman" w:cs="Times New Roman"/>
          <w:sz w:val="24"/>
          <w:szCs w:val="24"/>
        </w:rPr>
        <w:t>K-Means</w:t>
      </w:r>
      <w:r w:rsidRPr="007E7767">
        <w:rPr>
          <w:rFonts w:ascii="Times New Roman" w:hAnsi="Times New Roman" w:cs="Times New Roman"/>
          <w:sz w:val="24"/>
          <w:szCs w:val="24"/>
        </w:rPr>
        <w:t>迭代过程中，</w:t>
      </w:r>
      <w:r w:rsidRPr="007E7767">
        <w:rPr>
          <w:rFonts w:ascii="Times New Roman" w:hAnsi="Times New Roman" w:cs="Times New Roman"/>
          <w:sz w:val="24"/>
          <w:szCs w:val="24"/>
        </w:rPr>
        <w:t>centroids</w:t>
      </w:r>
      <w:r w:rsidRPr="007E7767">
        <w:rPr>
          <w:rFonts w:ascii="Times New Roman" w:hAnsi="Times New Roman" w:cs="Times New Roman"/>
          <w:sz w:val="24"/>
          <w:szCs w:val="24"/>
        </w:rPr>
        <w:t>依赖当前簇中的所有元素，而</w:t>
      </w:r>
      <w:r w:rsidRPr="007E7767">
        <w:rPr>
          <w:rFonts w:ascii="Times New Roman" w:hAnsi="Times New Roman" w:cs="Times New Roman"/>
          <w:sz w:val="24"/>
          <w:szCs w:val="24"/>
        </w:rPr>
        <w:t>hubs</w:t>
      </w:r>
      <w:r w:rsidRPr="007E7767">
        <w:rPr>
          <w:rFonts w:ascii="Times New Roman" w:hAnsi="Times New Roman" w:cs="Times New Roman"/>
          <w:sz w:val="24"/>
          <w:szCs w:val="24"/>
        </w:rPr>
        <w:t>依赖它们的近邻元素，因此</w:t>
      </w:r>
      <w:r w:rsidRPr="007E7767">
        <w:rPr>
          <w:rFonts w:ascii="Times New Roman" w:hAnsi="Times New Roman" w:cs="Times New Roman"/>
          <w:sz w:val="24"/>
          <w:szCs w:val="24"/>
        </w:rPr>
        <w:t>hubs</w:t>
      </w:r>
      <w:r w:rsidRPr="007E7767">
        <w:rPr>
          <w:rFonts w:ascii="Times New Roman" w:hAnsi="Times New Roman" w:cs="Times New Roman"/>
          <w:sz w:val="24"/>
          <w:szCs w:val="24"/>
        </w:rPr>
        <w:t>携带着很多局部的</w:t>
      </w:r>
      <w:r w:rsidRPr="007E7767">
        <w:rPr>
          <w:rFonts w:ascii="Times New Roman" w:hAnsi="Times New Roman" w:cs="Times New Roman"/>
          <w:sz w:val="24"/>
          <w:szCs w:val="24"/>
        </w:rPr>
        <w:t>centrality</w:t>
      </w:r>
      <w:r w:rsidRPr="007E7767">
        <w:rPr>
          <w:rFonts w:ascii="Times New Roman" w:hAnsi="Times New Roman" w:cs="Times New Roman"/>
          <w:sz w:val="24"/>
          <w:szCs w:val="24"/>
        </w:rPr>
        <w:t>的信息。</w:t>
      </w:r>
      <w:r w:rsidRPr="007E7767">
        <w:rPr>
          <w:rFonts w:ascii="Times New Roman" w:hAnsi="Times New Roman" w:cs="Times New Roman"/>
          <w:sz w:val="24"/>
          <w:szCs w:val="24"/>
        </w:rPr>
        <w:t>Hubness</w:t>
      </w:r>
      <w:r w:rsidRPr="007E7767">
        <w:rPr>
          <w:rFonts w:ascii="Times New Roman" w:hAnsi="Times New Roman" w:cs="Times New Roman"/>
          <w:sz w:val="24"/>
          <w:szCs w:val="24"/>
        </w:rPr>
        <w:t>主要可分为全局</w:t>
      </w:r>
      <w:r w:rsidRPr="007E7767">
        <w:rPr>
          <w:rFonts w:ascii="Times New Roman" w:hAnsi="Times New Roman" w:cs="Times New Roman"/>
          <w:sz w:val="24"/>
          <w:szCs w:val="24"/>
        </w:rPr>
        <w:t>hubness</w:t>
      </w:r>
      <w:r w:rsidRPr="007E7767">
        <w:rPr>
          <w:rFonts w:ascii="Times New Roman" w:hAnsi="Times New Roman" w:cs="Times New Roman"/>
          <w:sz w:val="24"/>
          <w:szCs w:val="24"/>
        </w:rPr>
        <w:t>和局部</w:t>
      </w:r>
      <w:r w:rsidRPr="007E7767">
        <w:rPr>
          <w:rFonts w:ascii="Times New Roman" w:hAnsi="Times New Roman" w:cs="Times New Roman"/>
          <w:sz w:val="24"/>
          <w:szCs w:val="24"/>
        </w:rPr>
        <w:t>hubness</w:t>
      </w:r>
      <w:r w:rsidRPr="007E7767">
        <w:rPr>
          <w:rFonts w:ascii="Times New Roman" w:hAnsi="Times New Roman" w:cs="Times New Roman"/>
          <w:sz w:val="24"/>
          <w:szCs w:val="24"/>
        </w:rPr>
        <w:t>。局部</w:t>
      </w:r>
      <w:r w:rsidRPr="007E7767">
        <w:rPr>
          <w:rFonts w:ascii="Times New Roman" w:hAnsi="Times New Roman" w:cs="Times New Roman"/>
          <w:sz w:val="24"/>
          <w:szCs w:val="24"/>
        </w:rPr>
        <w:t>hubness</w:t>
      </w:r>
      <w:r w:rsidRPr="007E7767">
        <w:rPr>
          <w:rFonts w:ascii="Times New Roman" w:hAnsi="Times New Roman" w:cs="Times New Roman"/>
          <w:sz w:val="24"/>
          <w:szCs w:val="24"/>
        </w:rPr>
        <w:t>是全局</w:t>
      </w:r>
      <w:r w:rsidRPr="007E7767">
        <w:rPr>
          <w:rFonts w:ascii="Times New Roman" w:hAnsi="Times New Roman" w:cs="Times New Roman"/>
          <w:sz w:val="24"/>
          <w:szCs w:val="24"/>
        </w:rPr>
        <w:t>hubness</w:t>
      </w:r>
      <w:r w:rsidRPr="007E7767">
        <w:rPr>
          <w:rFonts w:ascii="Times New Roman" w:hAnsi="Times New Roman" w:cs="Times New Roman"/>
          <w:sz w:val="24"/>
          <w:szCs w:val="24"/>
        </w:rPr>
        <w:t>在给定任一簇情况下的约束。因此，局部</w:t>
      </w:r>
      <w:r w:rsidRPr="007E7767">
        <w:rPr>
          <w:rFonts w:ascii="Times New Roman" w:hAnsi="Times New Roman" w:cs="Times New Roman"/>
          <w:sz w:val="24"/>
          <w:szCs w:val="24"/>
        </w:rPr>
        <w:t>hubness</w:t>
      </w:r>
      <w:r w:rsidRPr="007E7767">
        <w:rPr>
          <w:rFonts w:ascii="Times New Roman" w:hAnsi="Times New Roman" w:cs="Times New Roman"/>
          <w:sz w:val="24"/>
          <w:szCs w:val="24"/>
        </w:rPr>
        <w:t>的分数是指在同一个簇中的某个点的</w:t>
      </w:r>
      <w:r w:rsidRPr="007E7767">
        <w:rPr>
          <w:rFonts w:ascii="Times New Roman" w:hAnsi="Times New Roman" w:cs="Times New Roman"/>
          <w:i/>
          <w:iCs/>
          <w:sz w:val="24"/>
          <w:szCs w:val="24"/>
        </w:rPr>
        <w:t>k-occurrences</w:t>
      </w:r>
      <w:r w:rsidRPr="007E7767">
        <w:rPr>
          <w:rFonts w:ascii="Times New Roman" w:hAnsi="Times New Roman" w:cs="Times New Roman"/>
          <w:sz w:val="24"/>
          <w:szCs w:val="24"/>
        </w:rPr>
        <w:t>的数量。</w:t>
      </w:r>
      <w:r w:rsidR="00B70776">
        <w:rPr>
          <w:rFonts w:ascii="Times New Roman" w:hAnsi="Times New Roman" w:cs="Times New Roman"/>
          <w:sz w:val="24"/>
          <w:szCs w:val="24"/>
        </w:rPr>
        <w:t>centroids</w:t>
      </w:r>
      <w:r w:rsidRPr="007E7767">
        <w:rPr>
          <w:rFonts w:ascii="Times New Roman" w:hAnsi="Times New Roman" w:cs="Times New Roman"/>
          <w:sz w:val="24"/>
          <w:szCs w:val="24"/>
        </w:rPr>
        <w:t>和</w:t>
      </w:r>
      <w:r w:rsidR="00B70776">
        <w:rPr>
          <w:rFonts w:ascii="Times New Roman" w:hAnsi="Times New Roman" w:cs="Times New Roman"/>
          <w:sz w:val="24"/>
          <w:szCs w:val="24"/>
        </w:rPr>
        <w:t>medoids</w:t>
      </w:r>
      <w:r w:rsidRPr="007E7767">
        <w:rPr>
          <w:rFonts w:ascii="Times New Roman" w:hAnsi="Times New Roman" w:cs="Times New Roman"/>
          <w:sz w:val="24"/>
          <w:szCs w:val="24"/>
        </w:rPr>
        <w:t>易趋向于接近高</w:t>
      </w:r>
      <w:r w:rsidR="002A6969">
        <w:rPr>
          <w:rFonts w:ascii="Times New Roman" w:hAnsi="Times New Roman" w:cs="Times New Roman"/>
          <w:sz w:val="24"/>
          <w:szCs w:val="24"/>
        </w:rPr>
        <w:t>hubness</w:t>
      </w:r>
      <w:r w:rsidRPr="007E7767">
        <w:rPr>
          <w:rFonts w:ascii="Times New Roman" w:hAnsi="Times New Roman" w:cs="Times New Roman"/>
          <w:sz w:val="24"/>
          <w:szCs w:val="24"/>
        </w:rPr>
        <w:t>分值的点，而这意味着使用</w:t>
      </w:r>
      <w:r w:rsidRPr="007E7767">
        <w:rPr>
          <w:rFonts w:ascii="Times New Roman" w:hAnsi="Times New Roman" w:cs="Times New Roman"/>
          <w:sz w:val="24"/>
          <w:szCs w:val="24"/>
        </w:rPr>
        <w:t>hubs</w:t>
      </w:r>
      <w:r w:rsidRPr="007E7767">
        <w:rPr>
          <w:rFonts w:ascii="Times New Roman" w:hAnsi="Times New Roman" w:cs="Times New Roman"/>
          <w:sz w:val="24"/>
          <w:szCs w:val="24"/>
        </w:rPr>
        <w:t>作为</w:t>
      </w:r>
      <w:r w:rsidRPr="007E7767">
        <w:rPr>
          <w:rFonts w:ascii="Times New Roman" w:hAnsi="Times New Roman" w:cs="Times New Roman"/>
          <w:sz w:val="24"/>
          <w:szCs w:val="24"/>
        </w:rPr>
        <w:t>prototype</w:t>
      </w:r>
      <w:r w:rsidRPr="007E7767">
        <w:rPr>
          <w:rFonts w:ascii="Times New Roman" w:hAnsi="Times New Roman" w:cs="Times New Roman"/>
          <w:sz w:val="24"/>
          <w:szCs w:val="24"/>
        </w:rPr>
        <w:t>可以加快算法的收敛速度。为了解释这一点我们设计了一个简单的模型，如图</w:t>
      </w:r>
      <w:r w:rsidR="00262C35">
        <w:rPr>
          <w:rFonts w:ascii="Times New Roman" w:hAnsi="Times New Roman" w:cs="Times New Roman"/>
          <w:sz w:val="24"/>
          <w:szCs w:val="24"/>
        </w:rPr>
        <w:t>7</w:t>
      </w:r>
      <w:r w:rsidRPr="007E7767">
        <w:rPr>
          <w:rFonts w:ascii="Times New Roman" w:hAnsi="Times New Roman" w:cs="Times New Roman"/>
          <w:sz w:val="24"/>
          <w:szCs w:val="24"/>
        </w:rPr>
        <w:t>所示，图</w:t>
      </w:r>
      <w:r w:rsidRPr="007E7767">
        <w:rPr>
          <w:rFonts w:ascii="Times New Roman" w:hAnsi="Times New Roman" w:cs="Times New Roman"/>
          <w:sz w:val="24"/>
          <w:szCs w:val="24"/>
        </w:rPr>
        <w:t>7</w:t>
      </w:r>
      <w:r w:rsidRPr="007E7767">
        <w:rPr>
          <w:rFonts w:ascii="Times New Roman" w:hAnsi="Times New Roman" w:cs="Times New Roman"/>
          <w:sz w:val="24"/>
          <w:szCs w:val="24"/>
        </w:rPr>
        <w:t>中以</w:t>
      </w:r>
      <w:r w:rsidRPr="007E7767">
        <w:rPr>
          <w:rFonts w:ascii="Times New Roman" w:hAnsi="Times New Roman" w:cs="Times New Roman"/>
          <w:sz w:val="24"/>
          <w:szCs w:val="24"/>
        </w:rPr>
        <w:t>2</w:t>
      </w:r>
      <w:r w:rsidRPr="007E7767">
        <w:rPr>
          <w:rFonts w:ascii="Times New Roman" w:hAnsi="Times New Roman" w:cs="Times New Roman"/>
          <w:sz w:val="24"/>
          <w:szCs w:val="24"/>
        </w:rPr>
        <w:t>维数据空间模拟了在高维数据空间中经常出现的现象，该图阐释了以</w:t>
      </w:r>
      <w:r w:rsidRPr="007E7767">
        <w:rPr>
          <w:rFonts w:ascii="Times New Roman" w:hAnsi="Times New Roman" w:cs="Times New Roman"/>
          <w:sz w:val="24"/>
          <w:szCs w:val="24"/>
        </w:rPr>
        <w:t>hubs</w:t>
      </w:r>
      <w:r w:rsidRPr="007E7767">
        <w:rPr>
          <w:rFonts w:ascii="Times New Roman" w:hAnsi="Times New Roman" w:cs="Times New Roman"/>
          <w:sz w:val="24"/>
          <w:szCs w:val="24"/>
        </w:rPr>
        <w:t>作为簇中心不仅可以加快算法的收敛速度而且有助于发现更好的簇结构。</w:t>
      </w:r>
      <w:r w:rsidRPr="007E7767">
        <w:rPr>
          <w:rFonts w:ascii="Times New Roman" w:hAnsi="Times New Roman" w:cs="Times New Roman"/>
          <w:sz w:val="24"/>
          <w:szCs w:val="24"/>
        </w:rPr>
        <w:t>Tomasev</w:t>
      </w:r>
      <w:r w:rsidRPr="007E7767">
        <w:rPr>
          <w:rFonts w:ascii="Times New Roman" w:hAnsi="Times New Roman" w:cs="Times New Roman"/>
          <w:sz w:val="24"/>
          <w:szCs w:val="24"/>
        </w:rPr>
        <w:t>等人提出了集中基于</w:t>
      </w:r>
      <w:r w:rsidRPr="007E7767">
        <w:rPr>
          <w:rFonts w:ascii="Times New Roman" w:hAnsi="Times New Roman" w:cs="Times New Roman"/>
          <w:sz w:val="24"/>
          <w:szCs w:val="24"/>
        </w:rPr>
        <w:t>hubness</w:t>
      </w:r>
      <w:r w:rsidRPr="007E7767">
        <w:rPr>
          <w:rFonts w:ascii="Times New Roman" w:hAnsi="Times New Roman" w:cs="Times New Roman"/>
          <w:sz w:val="24"/>
          <w:szCs w:val="24"/>
        </w:rPr>
        <w:t>的</w:t>
      </w:r>
      <w:r w:rsidRPr="007E7767">
        <w:rPr>
          <w:rFonts w:ascii="Times New Roman" w:hAnsi="Times New Roman" w:cs="Times New Roman"/>
          <w:sz w:val="24"/>
          <w:szCs w:val="24"/>
        </w:rPr>
        <w:t>K-Means</w:t>
      </w:r>
      <w:r w:rsidRPr="007E7767">
        <w:rPr>
          <w:rFonts w:ascii="Times New Roman" w:hAnsi="Times New Roman" w:cs="Times New Roman"/>
          <w:sz w:val="24"/>
          <w:szCs w:val="24"/>
        </w:rPr>
        <w:t>扩展聚类算法</w:t>
      </w:r>
      <w:r w:rsidRPr="007E7767">
        <w:rPr>
          <w:rFonts w:ascii="Times New Roman" w:hAnsi="Times New Roman" w:cs="Times New Roman"/>
          <w:sz w:val="24"/>
          <w:szCs w:val="24"/>
        </w:rPr>
        <w:t>[8]</w:t>
      </w:r>
      <w:r w:rsidRPr="007E7767">
        <w:rPr>
          <w:rFonts w:ascii="Times New Roman" w:hAnsi="Times New Roman" w:cs="Times New Roman"/>
          <w:sz w:val="24"/>
          <w:szCs w:val="24"/>
        </w:rPr>
        <w:t>。在</w:t>
      </w:r>
      <w:r w:rsidRPr="007E7767">
        <w:rPr>
          <w:rFonts w:ascii="Times New Roman" w:hAnsi="Times New Roman" w:cs="Times New Roman"/>
          <w:sz w:val="24"/>
          <w:szCs w:val="24"/>
        </w:rPr>
        <w:t>global K-hubs</w:t>
      </w:r>
      <w:r w:rsidRPr="007E7767">
        <w:rPr>
          <w:rFonts w:ascii="Times New Roman" w:hAnsi="Times New Roman" w:cs="Times New Roman"/>
          <w:sz w:val="24"/>
          <w:szCs w:val="24"/>
        </w:rPr>
        <w:t>（</w:t>
      </w:r>
      <w:r w:rsidRPr="007E7767">
        <w:rPr>
          <w:rFonts w:ascii="Times New Roman" w:hAnsi="Times New Roman" w:cs="Times New Roman"/>
          <w:sz w:val="24"/>
          <w:szCs w:val="24"/>
        </w:rPr>
        <w:t>GKH</w:t>
      </w:r>
      <w:r w:rsidRPr="007E7767">
        <w:rPr>
          <w:rFonts w:ascii="Times New Roman" w:hAnsi="Times New Roman" w:cs="Times New Roman"/>
          <w:sz w:val="24"/>
          <w:szCs w:val="24"/>
        </w:rPr>
        <w:t>）算法中，</w:t>
      </w:r>
      <w:r w:rsidRPr="007E7767">
        <w:rPr>
          <w:rFonts w:ascii="Times New Roman" w:hAnsi="Times New Roman" w:cs="Times New Roman"/>
          <w:sz w:val="24"/>
          <w:szCs w:val="24"/>
        </w:rPr>
        <w:t>hubs</w:t>
      </w:r>
      <w:r w:rsidRPr="007E7767">
        <w:rPr>
          <w:rFonts w:ascii="Times New Roman" w:hAnsi="Times New Roman" w:cs="Times New Roman"/>
          <w:sz w:val="24"/>
          <w:szCs w:val="24"/>
        </w:rPr>
        <w:t>取代簇中心作为簇原型（</w:t>
      </w:r>
      <w:r w:rsidRPr="007E7767">
        <w:rPr>
          <w:rFonts w:ascii="Times New Roman" w:hAnsi="Times New Roman" w:cs="Times New Roman"/>
          <w:sz w:val="24"/>
          <w:szCs w:val="24"/>
        </w:rPr>
        <w:t>prototypes</w:t>
      </w:r>
      <w:r w:rsidRPr="007E7767">
        <w:rPr>
          <w:rFonts w:ascii="Times New Roman" w:hAnsi="Times New Roman" w:cs="Times New Roman"/>
          <w:sz w:val="24"/>
          <w:szCs w:val="24"/>
        </w:rPr>
        <w:t>）。初步实验表明</w:t>
      </w:r>
      <w:r w:rsidRPr="007E7767">
        <w:rPr>
          <w:rFonts w:ascii="Times New Roman" w:hAnsi="Times New Roman" w:cs="Times New Roman"/>
          <w:sz w:val="24"/>
          <w:szCs w:val="24"/>
        </w:rPr>
        <w:t>GKH</w:t>
      </w:r>
      <w:r w:rsidRPr="007E7767">
        <w:rPr>
          <w:rFonts w:ascii="Times New Roman" w:hAnsi="Times New Roman" w:cs="Times New Roman"/>
          <w:sz w:val="24"/>
          <w:szCs w:val="24"/>
        </w:rPr>
        <w:t>方法容易过早地收敛到次优的簇结构。因此，在</w:t>
      </w:r>
      <w:r w:rsidRPr="007E7767">
        <w:rPr>
          <w:rFonts w:ascii="Times New Roman" w:hAnsi="Times New Roman" w:cs="Times New Roman"/>
          <w:sz w:val="24"/>
          <w:szCs w:val="24"/>
        </w:rPr>
        <w:t>GKH</w:t>
      </w:r>
      <w:r w:rsidRPr="007E7767">
        <w:rPr>
          <w:rFonts w:ascii="Times New Roman" w:hAnsi="Times New Roman" w:cs="Times New Roman"/>
          <w:sz w:val="24"/>
          <w:szCs w:val="24"/>
        </w:rPr>
        <w:t>算法中引入了随机因子，在每次迭代过程中</w:t>
      </w:r>
      <w:r w:rsidRPr="007E7767">
        <w:rPr>
          <w:rFonts w:ascii="Times New Roman" w:hAnsi="Times New Roman" w:cs="Times New Roman"/>
          <w:sz w:val="24"/>
          <w:szCs w:val="24"/>
        </w:rPr>
        <w:t>hubs</w:t>
      </w:r>
      <w:r w:rsidRPr="007E7767">
        <w:rPr>
          <w:rFonts w:ascii="Times New Roman" w:hAnsi="Times New Roman" w:cs="Times New Roman"/>
          <w:sz w:val="24"/>
          <w:szCs w:val="24"/>
        </w:rPr>
        <w:t>和其它样本点以某种概率称为簇原型，该概率依赖样本点本身</w:t>
      </w: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 xml:space="preserve"> </m:t>
                </m:r>
                <m:r>
                  <w:rPr>
                    <w:rFonts w:ascii="Cambria Math" w:hAnsi="Cambria Math" w:cs="Times New Roman"/>
                    <w:sz w:val="24"/>
                    <w:szCs w:val="24"/>
                  </w:rPr>
                  <m:t>N</m:t>
                </m:r>
              </m:e>
              <m:sub>
                <m:r>
                  <w:rPr>
                    <w:rFonts w:ascii="Cambria Math" w:hAnsi="Cambria Math" w:cs="Times New Roman"/>
                    <w:sz w:val="24"/>
                    <w:szCs w:val="24"/>
                  </w:rPr>
                  <m:t>k</m:t>
                </m:r>
              </m:sub>
            </m:sSub>
            <m:r>
              <w:rPr>
                <w:rFonts w:ascii="Cambria Math" w:hAnsi="Cambria Math" w:cs="Times New Roman"/>
                <w:sz w:val="24"/>
                <w:szCs w:val="24"/>
              </w:rPr>
              <m:t>(</m:t>
            </m:r>
            <m:r>
              <m:rPr>
                <m:sty m:val="b"/>
              </m:rPr>
              <w:rPr>
                <w:rFonts w:ascii="Cambria Math" w:hAnsi="Cambria Math" w:cs="Times New Roman"/>
                <w:sz w:val="24"/>
                <w:szCs w:val="24"/>
              </w:rPr>
              <m:t>x</m:t>
            </m:r>
            <m:r>
              <w:rPr>
                <w:rFonts w:ascii="Cambria Math" w:hAnsi="Cambria Math" w:cs="Times New Roman"/>
                <w:sz w:val="24"/>
                <w:szCs w:val="24"/>
              </w:rPr>
              <m:t>)</m:t>
            </m:r>
          </m:e>
          <m:sup>
            <m:r>
              <w:rPr>
                <w:rFonts w:ascii="Cambria Math" w:hAnsi="Cambria Math" w:cs="Times New Roman"/>
                <w:sz w:val="24"/>
                <w:szCs w:val="24"/>
              </w:rPr>
              <m:t xml:space="preserve">2 </m:t>
            </m:r>
          </m:sup>
        </m:sSup>
      </m:oMath>
      <w:r w:rsidRPr="007E7767">
        <w:rPr>
          <w:rFonts w:ascii="Times New Roman" w:hAnsi="Times New Roman" w:cs="Times New Roman"/>
          <w:sz w:val="24"/>
          <w:szCs w:val="24"/>
        </w:rPr>
        <w:t>的值。这种算法被称为</w:t>
      </w:r>
      <w:r w:rsidRPr="007E7767">
        <w:rPr>
          <w:rFonts w:ascii="Times New Roman" w:hAnsi="Times New Roman" w:cs="Times New Roman"/>
          <w:sz w:val="24"/>
          <w:szCs w:val="24"/>
        </w:rPr>
        <w:t>global hubness-proportional clustering</w:t>
      </w:r>
      <w:r w:rsidR="009A609B">
        <w:rPr>
          <w:rFonts w:ascii="Times New Roman" w:hAnsi="Times New Roman" w:cs="Times New Roman"/>
          <w:sz w:val="24"/>
          <w:szCs w:val="24"/>
        </w:rPr>
        <w:t>(</w:t>
      </w:r>
      <w:r w:rsidRPr="007E7767">
        <w:rPr>
          <w:rFonts w:ascii="Times New Roman" w:hAnsi="Times New Roman" w:cs="Times New Roman"/>
          <w:sz w:val="24"/>
          <w:szCs w:val="24"/>
        </w:rPr>
        <w:t>GHPC</w:t>
      </w:r>
      <w:r w:rsidR="009A609B">
        <w:rPr>
          <w:rFonts w:ascii="Times New Roman" w:hAnsi="Times New Roman" w:cs="Times New Roman"/>
          <w:sz w:val="24"/>
          <w:szCs w:val="24"/>
        </w:rPr>
        <w:t>)</w:t>
      </w:r>
      <w:r w:rsidRPr="007E7767">
        <w:rPr>
          <w:rFonts w:ascii="Times New Roman" w:hAnsi="Times New Roman" w:cs="Times New Roman"/>
          <w:sz w:val="24"/>
          <w:szCs w:val="24"/>
        </w:rPr>
        <w:t>。从本质上说，如果在迭代过程中当前的簇是由多个紧凑的部分组成，那么</w:t>
      </w:r>
      <w:r w:rsidRPr="007E7767">
        <w:rPr>
          <w:rFonts w:ascii="Times New Roman" w:hAnsi="Times New Roman" w:cs="Times New Roman"/>
          <w:sz w:val="24"/>
          <w:szCs w:val="24"/>
        </w:rPr>
        <w:t>centroids</w:t>
      </w:r>
      <w:r w:rsidRPr="007E7767">
        <w:rPr>
          <w:rFonts w:ascii="Times New Roman" w:hAnsi="Times New Roman" w:cs="Times New Roman"/>
          <w:sz w:val="24"/>
          <w:szCs w:val="24"/>
        </w:rPr>
        <w:t>和</w:t>
      </w:r>
      <w:r w:rsidRPr="007E7767">
        <w:rPr>
          <w:rFonts w:ascii="Times New Roman" w:hAnsi="Times New Roman" w:cs="Times New Roman"/>
          <w:sz w:val="24"/>
          <w:szCs w:val="24"/>
        </w:rPr>
        <w:t>medoids</w:t>
      </w:r>
      <w:r w:rsidRPr="007E7767">
        <w:rPr>
          <w:rFonts w:ascii="Times New Roman" w:hAnsi="Times New Roman" w:cs="Times New Roman"/>
          <w:sz w:val="24"/>
          <w:szCs w:val="24"/>
        </w:rPr>
        <w:t>并不一定能够代表有意义的原型。理想情况下，在搜索最佳的划分和最优簇结构时，我们希望在每一次的迭代过程中都能将独立的子部分分给不同的簇。然而，以</w:t>
      </w:r>
      <w:r w:rsidRPr="007E7767">
        <w:rPr>
          <w:rFonts w:ascii="Times New Roman" w:hAnsi="Times New Roman" w:cs="Times New Roman"/>
          <w:sz w:val="24"/>
          <w:szCs w:val="24"/>
        </w:rPr>
        <w:t>centroids</w:t>
      </w:r>
      <w:r w:rsidRPr="007E7767">
        <w:rPr>
          <w:rFonts w:ascii="Times New Roman" w:hAnsi="Times New Roman" w:cs="Times New Roman"/>
          <w:sz w:val="24"/>
          <w:szCs w:val="24"/>
        </w:rPr>
        <w:t>和</w:t>
      </w:r>
      <w:r w:rsidRPr="007E7767">
        <w:rPr>
          <w:rFonts w:ascii="Times New Roman" w:hAnsi="Times New Roman" w:cs="Times New Roman"/>
          <w:sz w:val="24"/>
          <w:szCs w:val="24"/>
        </w:rPr>
        <w:t>medoids</w:t>
      </w:r>
      <w:r w:rsidRPr="007E7767">
        <w:rPr>
          <w:rFonts w:ascii="Times New Roman" w:hAnsi="Times New Roman" w:cs="Times New Roman"/>
          <w:sz w:val="24"/>
          <w:szCs w:val="24"/>
        </w:rPr>
        <w:t>作为簇原型很可能会减小迭代之间的差异，增加迭代次数甚至得到次优的簇结构。此外，多组分簇（</w:t>
      </w:r>
      <w:r w:rsidR="00420CF2">
        <w:rPr>
          <w:rFonts w:ascii="Times New Roman" w:hAnsi="Times New Roman" w:cs="Times New Roman"/>
          <w:sz w:val="24"/>
          <w:szCs w:val="24"/>
        </w:rPr>
        <w:t>multi-component clusters</w:t>
      </w:r>
      <w:r w:rsidRPr="007E7767">
        <w:rPr>
          <w:rFonts w:ascii="Times New Roman" w:hAnsi="Times New Roman" w:cs="Times New Roman"/>
          <w:sz w:val="24"/>
          <w:szCs w:val="24"/>
        </w:rPr>
        <w:t>）的</w:t>
      </w:r>
      <w:r w:rsidRPr="007E7767">
        <w:rPr>
          <w:rFonts w:ascii="Times New Roman" w:hAnsi="Times New Roman" w:cs="Times New Roman"/>
          <w:sz w:val="24"/>
          <w:szCs w:val="24"/>
        </w:rPr>
        <w:t>centroids</w:t>
      </w:r>
      <w:r w:rsidRPr="007E7767">
        <w:rPr>
          <w:rFonts w:ascii="Times New Roman" w:hAnsi="Times New Roman" w:cs="Times New Roman"/>
          <w:sz w:val="24"/>
          <w:szCs w:val="24"/>
        </w:rPr>
        <w:t>和</w:t>
      </w:r>
      <w:r w:rsidRPr="007E7767">
        <w:rPr>
          <w:rFonts w:ascii="Times New Roman" w:hAnsi="Times New Roman" w:cs="Times New Roman"/>
          <w:sz w:val="24"/>
          <w:szCs w:val="24"/>
        </w:rPr>
        <w:t>medoids</w:t>
      </w:r>
      <w:r w:rsidRPr="007E7767">
        <w:rPr>
          <w:rFonts w:ascii="Times New Roman" w:hAnsi="Times New Roman" w:cs="Times New Roman"/>
          <w:sz w:val="24"/>
          <w:szCs w:val="24"/>
        </w:rPr>
        <w:t>并不能与局部组分簇的中心对应。因此，使用</w:t>
      </w:r>
      <w:r w:rsidRPr="007E7767">
        <w:rPr>
          <w:rFonts w:ascii="Times New Roman" w:hAnsi="Times New Roman" w:cs="Times New Roman"/>
          <w:sz w:val="24"/>
          <w:szCs w:val="24"/>
        </w:rPr>
        <w:t>hubs</w:t>
      </w:r>
      <w:r w:rsidRPr="007E7767">
        <w:rPr>
          <w:rFonts w:ascii="Times New Roman" w:hAnsi="Times New Roman" w:cs="Times New Roman"/>
          <w:sz w:val="24"/>
          <w:szCs w:val="24"/>
        </w:rPr>
        <w:t>作为搜索原型可以克服在高维数据空间中进行聚类分析的相关问题。</w:t>
      </w:r>
    </w:p>
    <w:p w14:paraId="455EEB26" w14:textId="42D0408D" w:rsidR="007E7767" w:rsidRDefault="00926F07" w:rsidP="00FE6628">
      <w:pPr>
        <w:spacing w:line="400" w:lineRule="exact"/>
        <w:ind w:firstLine="480"/>
        <w:rPr>
          <w:rFonts w:ascii="Times New Roman" w:hAnsi="Times New Roman" w:cs="Times New Roman"/>
          <w:sz w:val="24"/>
          <w:szCs w:val="24"/>
        </w:rPr>
      </w:pPr>
      <w:r w:rsidRPr="00926F07">
        <w:rPr>
          <w:rFonts w:ascii="Times New Roman" w:hAnsi="Times New Roman" w:cs="Times New Roman"/>
          <w:sz w:val="24"/>
          <w:szCs w:val="24"/>
        </w:rPr>
        <w:t>同样值得注意的是，相比基于密度的聚类分析，</w:t>
      </w:r>
      <w:r w:rsidRPr="00926F07">
        <w:rPr>
          <w:rFonts w:ascii="Times New Roman" w:hAnsi="Times New Roman" w:cs="Times New Roman"/>
          <w:sz w:val="24"/>
          <w:szCs w:val="24"/>
        </w:rPr>
        <w:t xml:space="preserve"> </w:t>
      </w:r>
      <w:r w:rsidRPr="00926F07">
        <w:rPr>
          <w:rFonts w:ascii="Times New Roman" w:hAnsi="Times New Roman" w:cs="Times New Roman"/>
          <w:sz w:val="24"/>
          <w:szCs w:val="24"/>
        </w:rPr>
        <w:t>将</w:t>
      </w:r>
      <w:r w:rsidRPr="00926F07">
        <w:rPr>
          <w:rFonts w:ascii="Times New Roman" w:hAnsi="Times New Roman" w:cs="Times New Roman"/>
          <w:sz w:val="24"/>
          <w:szCs w:val="24"/>
        </w:rPr>
        <w:t>hubs</w:t>
      </w:r>
      <w:r w:rsidRPr="00926F07">
        <w:rPr>
          <w:rFonts w:ascii="Times New Roman" w:hAnsi="Times New Roman" w:cs="Times New Roman"/>
          <w:sz w:val="24"/>
          <w:szCs w:val="24"/>
        </w:rPr>
        <w:t>作为簇原型进行聚类分析的优点不仅仅是</w:t>
      </w:r>
      <w:r w:rsidRPr="00926F07">
        <w:rPr>
          <w:rFonts w:ascii="Times New Roman" w:hAnsi="Times New Roman" w:cs="Times New Roman"/>
          <w:sz w:val="24"/>
          <w:szCs w:val="24"/>
        </w:rPr>
        <w:t>hubs</w:t>
      </w:r>
      <w:r w:rsidRPr="00926F07">
        <w:rPr>
          <w:rFonts w:ascii="Times New Roman" w:hAnsi="Times New Roman" w:cs="Times New Roman"/>
          <w:sz w:val="24"/>
          <w:szCs w:val="24"/>
        </w:rPr>
        <w:t>能够很好地反映局部簇的中心性，而且</w:t>
      </w:r>
      <w:r w:rsidRPr="00926F07">
        <w:rPr>
          <w:rFonts w:ascii="Times New Roman" w:hAnsi="Times New Roman" w:cs="Times New Roman"/>
          <w:sz w:val="24"/>
          <w:szCs w:val="24"/>
        </w:rPr>
        <w:t>hubs</w:t>
      </w:r>
      <w:r w:rsidRPr="00926F07">
        <w:rPr>
          <w:rFonts w:ascii="Times New Roman" w:hAnsi="Times New Roman" w:cs="Times New Roman"/>
          <w:sz w:val="24"/>
          <w:szCs w:val="24"/>
        </w:rPr>
        <w:t>对数据集的规模不敏感。当数据集是由若干个密度差异较大的簇组成时，这一性质变得至关重要。向上或向下伸缩簇并不会改变其近邻结构，通常来说，也不会改变数据集的</w:t>
      </w:r>
      <w:r w:rsidRPr="00926F07">
        <w:rPr>
          <w:rFonts w:ascii="Times New Roman" w:hAnsi="Times New Roman" w:cs="Times New Roman"/>
          <w:sz w:val="24"/>
          <w:szCs w:val="24"/>
        </w:rPr>
        <w:t>hubness</w:t>
      </w:r>
      <w:r w:rsidRPr="00926F07">
        <w:rPr>
          <w:rFonts w:ascii="Times New Roman" w:hAnsi="Times New Roman" w:cs="Times New Roman"/>
          <w:sz w:val="24"/>
          <w:szCs w:val="24"/>
        </w:rPr>
        <w:t>特性。自然地，将</w:t>
      </w:r>
      <w:r w:rsidRPr="00926F07">
        <w:rPr>
          <w:rFonts w:ascii="Times New Roman" w:hAnsi="Times New Roman" w:cs="Times New Roman"/>
          <w:sz w:val="24"/>
          <w:szCs w:val="24"/>
        </w:rPr>
        <w:t>hubs</w:t>
      </w:r>
      <w:r w:rsidRPr="00926F07">
        <w:rPr>
          <w:rFonts w:ascii="Times New Roman" w:hAnsi="Times New Roman" w:cs="Times New Roman"/>
          <w:sz w:val="24"/>
          <w:szCs w:val="24"/>
        </w:rPr>
        <w:t>作为簇原型进行聚类分析并不一定能够对于任何数据集都可以得到最优的簇结构。有时，将</w:t>
      </w:r>
      <w:r w:rsidRPr="00926F07">
        <w:rPr>
          <w:rFonts w:ascii="Times New Roman" w:hAnsi="Times New Roman" w:cs="Times New Roman"/>
          <w:sz w:val="24"/>
          <w:szCs w:val="24"/>
        </w:rPr>
        <w:t>centroids</w:t>
      </w:r>
      <w:r w:rsidRPr="00926F07">
        <w:rPr>
          <w:rFonts w:ascii="Times New Roman" w:hAnsi="Times New Roman" w:cs="Times New Roman"/>
          <w:sz w:val="24"/>
          <w:szCs w:val="24"/>
        </w:rPr>
        <w:t>作为簇原型反而可以得到不错的簇结构。因此，需要对</w:t>
      </w:r>
      <w:r w:rsidRPr="00926F07">
        <w:rPr>
          <w:rFonts w:ascii="Times New Roman" w:hAnsi="Times New Roman" w:cs="Times New Roman"/>
          <w:sz w:val="24"/>
          <w:szCs w:val="24"/>
        </w:rPr>
        <w:t>GHPC</w:t>
      </w:r>
      <w:r w:rsidRPr="00926F07">
        <w:rPr>
          <w:rFonts w:ascii="Times New Roman" w:hAnsi="Times New Roman" w:cs="Times New Roman"/>
          <w:sz w:val="24"/>
          <w:szCs w:val="24"/>
        </w:rPr>
        <w:t>聚类算法进行改进和扩展：在确定性迭代过程中使用</w:t>
      </w:r>
      <w:r w:rsidRPr="00926F07">
        <w:rPr>
          <w:rFonts w:ascii="Times New Roman" w:hAnsi="Times New Roman" w:cs="Times New Roman"/>
          <w:sz w:val="24"/>
          <w:szCs w:val="24"/>
        </w:rPr>
        <w:t>centroids</w:t>
      </w:r>
      <w:r w:rsidRPr="00926F07">
        <w:rPr>
          <w:rFonts w:ascii="Times New Roman" w:hAnsi="Times New Roman" w:cs="Times New Roman"/>
          <w:sz w:val="24"/>
          <w:szCs w:val="24"/>
        </w:rPr>
        <w:t>作为簇中心；在随机性迭代过程中使用使用样本的随机概率作为簇中心。这种混合的方法叫做</w:t>
      </w:r>
      <w:r w:rsidRPr="00926F07">
        <w:rPr>
          <w:rFonts w:ascii="Times New Roman" w:hAnsi="Times New Roman" w:cs="Times New Roman"/>
          <w:sz w:val="24"/>
          <w:szCs w:val="24"/>
        </w:rPr>
        <w:t>global hubness-proportional K-means</w:t>
      </w:r>
      <w:r w:rsidR="00190E4F">
        <w:rPr>
          <w:rFonts w:ascii="Times New Roman" w:hAnsi="Times New Roman" w:cs="Times New Roman"/>
          <w:sz w:val="24"/>
          <w:szCs w:val="24"/>
        </w:rPr>
        <w:t>(</w:t>
      </w:r>
      <w:r w:rsidRPr="00926F07">
        <w:rPr>
          <w:rFonts w:ascii="Times New Roman" w:hAnsi="Times New Roman" w:cs="Times New Roman"/>
          <w:sz w:val="24"/>
          <w:szCs w:val="24"/>
        </w:rPr>
        <w:t>GHPKM</w:t>
      </w:r>
      <w:r w:rsidR="00190E4F">
        <w:rPr>
          <w:rFonts w:ascii="Times New Roman" w:hAnsi="Times New Roman" w:cs="Times New Roman"/>
          <w:sz w:val="24"/>
          <w:szCs w:val="24"/>
        </w:rPr>
        <w:t>)</w:t>
      </w:r>
      <w:r w:rsidRPr="00926F07">
        <w:rPr>
          <w:rFonts w:ascii="Times New Roman" w:hAnsi="Times New Roman" w:cs="Times New Roman"/>
          <w:sz w:val="24"/>
          <w:szCs w:val="24"/>
        </w:rPr>
        <w:t>。由于</w:t>
      </w:r>
      <w:r w:rsidRPr="00926F07">
        <w:rPr>
          <w:rFonts w:ascii="Times New Roman" w:hAnsi="Times New Roman" w:cs="Times New Roman"/>
          <w:sz w:val="24"/>
          <w:szCs w:val="24"/>
        </w:rPr>
        <w:t>GKH</w:t>
      </w:r>
      <w:r w:rsidRPr="00926F07">
        <w:rPr>
          <w:rFonts w:ascii="Times New Roman" w:hAnsi="Times New Roman" w:cs="Times New Roman"/>
          <w:sz w:val="24"/>
          <w:szCs w:val="24"/>
        </w:rPr>
        <w:t>、</w:t>
      </w:r>
      <w:r w:rsidR="001B3555">
        <w:rPr>
          <w:rFonts w:ascii="Times New Roman" w:hAnsi="Times New Roman" w:cs="Times New Roman"/>
          <w:sz w:val="24"/>
          <w:szCs w:val="24"/>
        </w:rPr>
        <w:t>GHPC</w:t>
      </w:r>
      <w:r w:rsidRPr="00926F07">
        <w:rPr>
          <w:rFonts w:ascii="Times New Roman" w:hAnsi="Times New Roman" w:cs="Times New Roman"/>
          <w:sz w:val="24"/>
          <w:szCs w:val="24"/>
        </w:rPr>
        <w:t>和</w:t>
      </w:r>
      <w:r w:rsidRPr="00926F07">
        <w:rPr>
          <w:rFonts w:ascii="Times New Roman" w:hAnsi="Times New Roman" w:cs="Times New Roman"/>
          <w:sz w:val="24"/>
          <w:szCs w:val="24"/>
        </w:rPr>
        <w:t>GHPKM</w:t>
      </w:r>
      <w:r w:rsidRPr="00926F07">
        <w:rPr>
          <w:rFonts w:ascii="Times New Roman" w:hAnsi="Times New Roman" w:cs="Times New Roman"/>
          <w:sz w:val="24"/>
          <w:szCs w:val="24"/>
        </w:rPr>
        <w:t>聚类算法只能够发现超球形的簇</w:t>
      </w:r>
      <w:r w:rsidRPr="00926F07">
        <w:rPr>
          <w:rFonts w:ascii="Times New Roman" w:hAnsi="Times New Roman" w:cs="Times New Roman"/>
          <w:sz w:val="24"/>
          <w:szCs w:val="24"/>
        </w:rPr>
        <w:t>[8]</w:t>
      </w:r>
      <w:r w:rsidRPr="00926F07">
        <w:rPr>
          <w:rFonts w:ascii="Times New Roman" w:hAnsi="Times New Roman" w:cs="Times New Roman"/>
          <w:sz w:val="24"/>
          <w:szCs w:val="24"/>
        </w:rPr>
        <w:t>，所以将核方法引入</w:t>
      </w:r>
      <w:r w:rsidRPr="00926F07">
        <w:rPr>
          <w:rFonts w:ascii="Times New Roman" w:hAnsi="Times New Roman" w:cs="Times New Roman"/>
          <w:sz w:val="24"/>
          <w:szCs w:val="24"/>
        </w:rPr>
        <w:lastRenderedPageBreak/>
        <w:t>hubs</w:t>
      </w:r>
      <w:r w:rsidRPr="00926F07">
        <w:rPr>
          <w:rFonts w:ascii="Times New Roman" w:hAnsi="Times New Roman" w:cs="Times New Roman"/>
          <w:sz w:val="24"/>
          <w:szCs w:val="24"/>
        </w:rPr>
        <w:t>聚类算法以便可以发现不同类型的簇结构。下面将会详细介绍不同的</w:t>
      </w:r>
      <w:r w:rsidRPr="00926F07">
        <w:rPr>
          <w:rFonts w:ascii="Times New Roman" w:hAnsi="Times New Roman" w:cs="Times New Roman"/>
          <w:sz w:val="24"/>
          <w:szCs w:val="24"/>
        </w:rPr>
        <w:t>hubs</w:t>
      </w:r>
      <w:r w:rsidRPr="00926F07">
        <w:rPr>
          <w:rFonts w:ascii="Times New Roman" w:hAnsi="Times New Roman" w:cs="Times New Roman"/>
          <w:sz w:val="24"/>
          <w:szCs w:val="24"/>
        </w:rPr>
        <w:t>聚类算法。</w:t>
      </w:r>
      <w:r w:rsidRPr="00926F07">
        <w:rPr>
          <w:rFonts w:ascii="Times New Roman" w:hAnsi="Times New Roman" w:cs="Times New Roman"/>
          <w:sz w:val="24"/>
          <w:szCs w:val="24"/>
        </w:rPr>
        <w:tab/>
      </w:r>
    </w:p>
    <w:p w14:paraId="3646F32B" w14:textId="71B14964" w:rsidR="006E4FA8" w:rsidRPr="006A5DEE" w:rsidRDefault="004A24EC" w:rsidP="006E4FA8">
      <w:pPr>
        <w:pStyle w:val="3"/>
      </w:pPr>
      <w:bookmarkStart w:id="69" w:name="_Toc478040827"/>
      <w:r w:rsidRPr="004A24EC">
        <w:rPr>
          <w:rFonts w:hint="eastAsia"/>
        </w:rPr>
        <w:t>Deterministic</w:t>
      </w:r>
      <w:r w:rsidRPr="004A24EC">
        <w:rPr>
          <w:rFonts w:hint="eastAsia"/>
        </w:rPr>
        <w:t>方法</w:t>
      </w:r>
      <w:bookmarkEnd w:id="69"/>
    </w:p>
    <w:p w14:paraId="656FE133" w14:textId="39DEB224" w:rsidR="007E7767" w:rsidRDefault="00212A1E" w:rsidP="00FE6628">
      <w:pPr>
        <w:spacing w:line="400" w:lineRule="exact"/>
        <w:ind w:firstLine="480"/>
        <w:rPr>
          <w:rFonts w:ascii="Times New Roman" w:hAnsi="Times New Roman" w:cs="Times New Roman"/>
          <w:sz w:val="24"/>
          <w:szCs w:val="24"/>
        </w:rPr>
      </w:pPr>
      <w:r w:rsidRPr="00212A1E">
        <w:rPr>
          <w:rFonts w:ascii="Times New Roman" w:hAnsi="Times New Roman" w:cs="Times New Roman" w:hint="eastAsia"/>
          <w:sz w:val="24"/>
          <w:szCs w:val="24"/>
        </w:rPr>
        <w:t>使用</w:t>
      </w:r>
      <w:r w:rsidRPr="00212A1E">
        <w:rPr>
          <w:rFonts w:ascii="Times New Roman" w:hAnsi="Times New Roman" w:cs="Times New Roman" w:hint="eastAsia"/>
          <w:sz w:val="24"/>
          <w:szCs w:val="24"/>
        </w:rPr>
        <w:t>hubs</w:t>
      </w:r>
      <w:r w:rsidRPr="00212A1E">
        <w:rPr>
          <w:rFonts w:ascii="Times New Roman" w:hAnsi="Times New Roman" w:cs="Times New Roman" w:hint="eastAsia"/>
          <w:sz w:val="24"/>
          <w:szCs w:val="24"/>
        </w:rPr>
        <w:t>进行聚类分析的一种简单方法是将</w:t>
      </w:r>
      <w:r w:rsidRPr="00212A1E">
        <w:rPr>
          <w:rFonts w:ascii="Times New Roman" w:hAnsi="Times New Roman" w:cs="Times New Roman" w:hint="eastAsia"/>
          <w:sz w:val="24"/>
          <w:szCs w:val="24"/>
        </w:rPr>
        <w:t>hubs</w:t>
      </w:r>
      <w:r w:rsidRPr="00212A1E">
        <w:rPr>
          <w:rFonts w:ascii="Times New Roman" w:hAnsi="Times New Roman" w:cs="Times New Roman" w:hint="eastAsia"/>
          <w:sz w:val="24"/>
          <w:szCs w:val="24"/>
        </w:rPr>
        <w:t>作为每次迭代过程中当前簇的簇中心。该算法一般称为</w:t>
      </w:r>
      <w:r w:rsidRPr="00212A1E">
        <w:rPr>
          <w:rFonts w:ascii="Times New Roman" w:hAnsi="Times New Roman" w:cs="Times New Roman" w:hint="eastAsia"/>
          <w:sz w:val="24"/>
          <w:szCs w:val="24"/>
        </w:rPr>
        <w:t>K-hubs</w:t>
      </w:r>
      <w:r w:rsidRPr="00212A1E">
        <w:rPr>
          <w:rFonts w:ascii="Times New Roman" w:hAnsi="Times New Roman" w:cs="Times New Roman" w:hint="eastAsia"/>
          <w:sz w:val="24"/>
          <w:szCs w:val="24"/>
        </w:rPr>
        <w:t>算法，其算法思想如下：</w:t>
      </w:r>
    </w:p>
    <w:p w14:paraId="3B0C879B" w14:textId="77777777" w:rsidR="008B49C6" w:rsidRPr="008B49C6" w:rsidRDefault="008B49C6" w:rsidP="008B49C6">
      <w:pPr>
        <w:spacing w:line="400" w:lineRule="exact"/>
        <w:ind w:firstLine="480"/>
        <w:rPr>
          <w:rFonts w:ascii="Times New Roman" w:hAnsi="Times New Roman" w:cs="Times New Roman"/>
          <w:sz w:val="24"/>
          <w:szCs w:val="24"/>
        </w:rPr>
      </w:pPr>
      <w:r w:rsidRPr="008B49C6">
        <w:rPr>
          <w:rFonts w:ascii="Times New Roman" w:hAnsi="Times New Roman" w:cs="Times New Roman"/>
          <w:sz w:val="24"/>
          <w:szCs w:val="24"/>
        </w:rPr>
        <w:t>Algorithms 1. K-hubs</w:t>
      </w:r>
    </w:p>
    <w:p w14:paraId="6ABB0C90" w14:textId="77777777" w:rsidR="008B49C6" w:rsidRPr="008B49C6" w:rsidRDefault="008B49C6" w:rsidP="008B49C6">
      <w:pPr>
        <w:spacing w:line="400" w:lineRule="exact"/>
        <w:ind w:firstLine="480"/>
        <w:rPr>
          <w:rFonts w:ascii="Times New Roman" w:hAnsi="Times New Roman" w:cs="Times New Roman"/>
          <w:sz w:val="24"/>
          <w:szCs w:val="24"/>
        </w:rPr>
      </w:pPr>
      <w:r w:rsidRPr="008B49C6">
        <w:rPr>
          <w:rFonts w:ascii="Times New Roman" w:hAnsi="Times New Roman" w:cs="Times New Roman"/>
          <w:sz w:val="24"/>
          <w:szCs w:val="24"/>
        </w:rPr>
        <w:t>initializeClusterCenters();</w:t>
      </w:r>
    </w:p>
    <w:p w14:paraId="24DDE68D" w14:textId="77777777" w:rsidR="008B49C6" w:rsidRPr="008B49C6" w:rsidRDefault="008B49C6" w:rsidP="008B49C6">
      <w:pPr>
        <w:spacing w:line="400" w:lineRule="exact"/>
        <w:ind w:firstLine="480"/>
        <w:rPr>
          <w:rFonts w:ascii="Times New Roman" w:hAnsi="Times New Roman" w:cs="Times New Roman"/>
          <w:sz w:val="24"/>
          <w:szCs w:val="24"/>
        </w:rPr>
      </w:pPr>
      <w:r w:rsidRPr="008B49C6">
        <w:rPr>
          <w:rFonts w:ascii="Times New Roman" w:hAnsi="Times New Roman" w:cs="Times New Roman"/>
          <w:sz w:val="24"/>
          <w:szCs w:val="24"/>
        </w:rPr>
        <w:t xml:space="preserve">Cluster[] clusters = formClusters(); </w:t>
      </w:r>
      <w:r w:rsidRPr="008B49C6">
        <w:rPr>
          <w:rFonts w:ascii="Times New Roman" w:hAnsi="Times New Roman" w:cs="Times New Roman"/>
          <w:sz w:val="24"/>
          <w:szCs w:val="24"/>
        </w:rPr>
        <w:tab/>
      </w:r>
    </w:p>
    <w:p w14:paraId="6FE27AD3" w14:textId="77777777" w:rsidR="008B49C6" w:rsidRPr="008B49C6" w:rsidRDefault="008B49C6" w:rsidP="008B49C6">
      <w:pPr>
        <w:spacing w:line="400" w:lineRule="exact"/>
        <w:ind w:firstLine="480"/>
        <w:rPr>
          <w:rFonts w:ascii="Times New Roman" w:hAnsi="Times New Roman" w:cs="Times New Roman"/>
          <w:sz w:val="24"/>
          <w:szCs w:val="24"/>
        </w:rPr>
      </w:pPr>
      <w:r w:rsidRPr="008B49C6">
        <w:rPr>
          <w:rFonts w:ascii="Times New Roman" w:hAnsi="Times New Roman" w:cs="Times New Roman"/>
          <w:b/>
          <w:bCs/>
          <w:sz w:val="24"/>
          <w:szCs w:val="24"/>
        </w:rPr>
        <w:t>repeat</w:t>
      </w:r>
    </w:p>
    <w:p w14:paraId="5E8ED50E" w14:textId="77777777" w:rsidR="008B49C6" w:rsidRPr="008B49C6" w:rsidRDefault="008B49C6" w:rsidP="008B49C6">
      <w:pPr>
        <w:spacing w:line="400" w:lineRule="exact"/>
        <w:ind w:firstLine="480"/>
        <w:rPr>
          <w:rFonts w:ascii="Times New Roman" w:hAnsi="Times New Roman" w:cs="Times New Roman"/>
          <w:sz w:val="24"/>
          <w:szCs w:val="24"/>
        </w:rPr>
      </w:pPr>
      <w:r w:rsidRPr="008B49C6">
        <w:rPr>
          <w:rFonts w:ascii="Times New Roman" w:hAnsi="Times New Roman" w:cs="Times New Roman"/>
          <w:sz w:val="24"/>
          <w:szCs w:val="24"/>
        </w:rPr>
        <w:t>​</w:t>
      </w:r>
      <w:r w:rsidRPr="008B49C6">
        <w:rPr>
          <w:rFonts w:ascii="Times New Roman" w:hAnsi="Times New Roman" w:cs="Times New Roman"/>
          <w:sz w:val="24"/>
          <w:szCs w:val="24"/>
        </w:rPr>
        <w:tab/>
        <w:t xml:space="preserve">float ​ = getProbFromSchedule(t); </w:t>
      </w:r>
    </w:p>
    <w:p w14:paraId="28906336" w14:textId="77777777" w:rsidR="008B49C6" w:rsidRPr="008B49C6" w:rsidRDefault="008B49C6" w:rsidP="008B49C6">
      <w:pPr>
        <w:spacing w:line="400" w:lineRule="exact"/>
        <w:ind w:firstLine="480"/>
        <w:rPr>
          <w:rFonts w:ascii="Times New Roman" w:hAnsi="Times New Roman" w:cs="Times New Roman"/>
          <w:sz w:val="24"/>
          <w:szCs w:val="24"/>
        </w:rPr>
      </w:pPr>
      <w:r w:rsidRPr="008B49C6">
        <w:rPr>
          <w:rFonts w:ascii="Times New Roman" w:hAnsi="Times New Roman" w:cs="Times New Roman"/>
          <w:sz w:val="24"/>
          <w:szCs w:val="24"/>
        </w:rPr>
        <w:t>​</w:t>
      </w:r>
      <w:r w:rsidRPr="008B49C6">
        <w:rPr>
          <w:rFonts w:ascii="Times New Roman" w:hAnsi="Times New Roman" w:cs="Times New Roman"/>
          <w:sz w:val="24"/>
          <w:szCs w:val="24"/>
        </w:rPr>
        <w:tab/>
      </w:r>
      <w:r w:rsidRPr="008B49C6">
        <w:rPr>
          <w:rFonts w:ascii="Times New Roman" w:hAnsi="Times New Roman" w:cs="Times New Roman"/>
          <w:b/>
          <w:bCs/>
          <w:sz w:val="24"/>
          <w:szCs w:val="24"/>
        </w:rPr>
        <w:t>for all</w:t>
      </w:r>
      <w:r w:rsidRPr="008B49C6">
        <w:rPr>
          <w:rFonts w:ascii="Times New Roman" w:hAnsi="Times New Roman" w:cs="Times New Roman"/>
          <w:sz w:val="24"/>
          <w:szCs w:val="24"/>
        </w:rPr>
        <w:t xml:space="preserve"> Cluster c ​ clusters </w:t>
      </w:r>
      <w:r w:rsidRPr="008B49C6">
        <w:rPr>
          <w:rFonts w:ascii="Times New Roman" w:hAnsi="Times New Roman" w:cs="Times New Roman"/>
          <w:b/>
          <w:bCs/>
          <w:sz w:val="24"/>
          <w:szCs w:val="24"/>
        </w:rPr>
        <w:t>do</w:t>
      </w:r>
      <w:r w:rsidRPr="008B49C6">
        <w:rPr>
          <w:rFonts w:ascii="Times New Roman" w:hAnsi="Times New Roman" w:cs="Times New Roman"/>
          <w:sz w:val="24"/>
          <w:szCs w:val="24"/>
        </w:rPr>
        <w:tab/>
      </w:r>
      <w:r w:rsidRPr="008B49C6">
        <w:rPr>
          <w:rFonts w:ascii="Times New Roman" w:hAnsi="Times New Roman" w:cs="Times New Roman"/>
          <w:sz w:val="24"/>
          <w:szCs w:val="24"/>
        </w:rPr>
        <w:tab/>
      </w:r>
    </w:p>
    <w:p w14:paraId="463AE263" w14:textId="77777777" w:rsidR="008B49C6" w:rsidRPr="008B49C6" w:rsidRDefault="008B49C6" w:rsidP="008B49C6">
      <w:pPr>
        <w:spacing w:line="400" w:lineRule="exact"/>
        <w:ind w:firstLine="480"/>
        <w:rPr>
          <w:rFonts w:ascii="Times New Roman" w:hAnsi="Times New Roman" w:cs="Times New Roman"/>
          <w:sz w:val="24"/>
          <w:szCs w:val="24"/>
        </w:rPr>
      </w:pPr>
      <w:r w:rsidRPr="008B49C6">
        <w:rPr>
          <w:rFonts w:ascii="Times New Roman" w:hAnsi="Times New Roman" w:cs="Times New Roman"/>
          <w:sz w:val="24"/>
          <w:szCs w:val="24"/>
        </w:rPr>
        <w:t>​</w:t>
      </w:r>
      <w:r w:rsidRPr="008B49C6">
        <w:rPr>
          <w:rFonts w:ascii="Times New Roman" w:hAnsi="Times New Roman" w:cs="Times New Roman"/>
          <w:sz w:val="24"/>
          <w:szCs w:val="24"/>
        </w:rPr>
        <w:tab/>
      </w:r>
      <w:r w:rsidRPr="008B49C6">
        <w:rPr>
          <w:rFonts w:ascii="Times New Roman" w:hAnsi="Times New Roman" w:cs="Times New Roman"/>
          <w:sz w:val="24"/>
          <w:szCs w:val="24"/>
        </w:rPr>
        <w:tab/>
      </w:r>
      <w:r w:rsidRPr="008B49C6">
        <w:rPr>
          <w:rFonts w:ascii="Times New Roman" w:hAnsi="Times New Roman" w:cs="Times New Roman"/>
          <w:sz w:val="24"/>
          <w:szCs w:val="24"/>
        </w:rPr>
        <w:tab/>
        <w:t>DataPoint h = findClusterHub(c);</w:t>
      </w:r>
    </w:p>
    <w:p w14:paraId="5C0BCCA6" w14:textId="77777777" w:rsidR="008B49C6" w:rsidRPr="008B49C6" w:rsidRDefault="008B49C6" w:rsidP="008B49C6">
      <w:pPr>
        <w:spacing w:line="400" w:lineRule="exact"/>
        <w:ind w:firstLine="480"/>
        <w:rPr>
          <w:rFonts w:ascii="Times New Roman" w:hAnsi="Times New Roman" w:cs="Times New Roman"/>
          <w:sz w:val="24"/>
          <w:szCs w:val="24"/>
        </w:rPr>
      </w:pPr>
      <w:r w:rsidRPr="008B49C6">
        <w:rPr>
          <w:rFonts w:ascii="Times New Roman" w:hAnsi="Times New Roman" w:cs="Times New Roman"/>
          <w:sz w:val="24"/>
          <w:szCs w:val="24"/>
        </w:rPr>
        <w:t>​</w:t>
      </w:r>
      <w:r w:rsidRPr="008B49C6">
        <w:rPr>
          <w:rFonts w:ascii="Times New Roman" w:hAnsi="Times New Roman" w:cs="Times New Roman"/>
          <w:sz w:val="24"/>
          <w:szCs w:val="24"/>
        </w:rPr>
        <w:tab/>
      </w:r>
      <w:r w:rsidRPr="008B49C6">
        <w:rPr>
          <w:rFonts w:ascii="Times New Roman" w:hAnsi="Times New Roman" w:cs="Times New Roman"/>
          <w:sz w:val="24"/>
          <w:szCs w:val="24"/>
        </w:rPr>
        <w:tab/>
      </w:r>
      <w:r w:rsidRPr="008B49C6">
        <w:rPr>
          <w:rFonts w:ascii="Times New Roman" w:hAnsi="Times New Roman" w:cs="Times New Roman"/>
          <w:sz w:val="24"/>
          <w:szCs w:val="24"/>
        </w:rPr>
        <w:tab/>
        <w:t>setClusterCenter(c, h);</w:t>
      </w:r>
      <w:r w:rsidRPr="008B49C6">
        <w:rPr>
          <w:rFonts w:ascii="Times New Roman" w:hAnsi="Times New Roman" w:cs="Times New Roman"/>
          <w:sz w:val="24"/>
          <w:szCs w:val="24"/>
        </w:rPr>
        <w:tab/>
      </w:r>
      <w:r w:rsidRPr="008B49C6">
        <w:rPr>
          <w:rFonts w:ascii="Times New Roman" w:hAnsi="Times New Roman" w:cs="Times New Roman"/>
          <w:sz w:val="24"/>
          <w:szCs w:val="24"/>
        </w:rPr>
        <w:tab/>
      </w:r>
    </w:p>
    <w:p w14:paraId="4BB6F098" w14:textId="77777777" w:rsidR="008B49C6" w:rsidRPr="008B49C6" w:rsidRDefault="008B49C6" w:rsidP="008B49C6">
      <w:pPr>
        <w:spacing w:line="400" w:lineRule="exact"/>
        <w:ind w:firstLine="480"/>
        <w:rPr>
          <w:rFonts w:ascii="Times New Roman" w:hAnsi="Times New Roman" w:cs="Times New Roman"/>
          <w:sz w:val="24"/>
          <w:szCs w:val="24"/>
        </w:rPr>
      </w:pPr>
      <w:r w:rsidRPr="008B49C6">
        <w:rPr>
          <w:rFonts w:ascii="Times New Roman" w:hAnsi="Times New Roman" w:cs="Times New Roman"/>
          <w:sz w:val="24"/>
          <w:szCs w:val="24"/>
        </w:rPr>
        <w:t>​</w:t>
      </w:r>
      <w:r w:rsidRPr="008B49C6">
        <w:rPr>
          <w:rFonts w:ascii="Times New Roman" w:hAnsi="Times New Roman" w:cs="Times New Roman"/>
          <w:sz w:val="24"/>
          <w:szCs w:val="24"/>
        </w:rPr>
        <w:tab/>
      </w:r>
      <w:r w:rsidRPr="008B49C6">
        <w:rPr>
          <w:rFonts w:ascii="Times New Roman" w:hAnsi="Times New Roman" w:cs="Times New Roman"/>
          <w:b/>
          <w:bCs/>
          <w:sz w:val="24"/>
          <w:szCs w:val="24"/>
        </w:rPr>
        <w:t>end for</w:t>
      </w:r>
    </w:p>
    <w:p w14:paraId="4438CD76" w14:textId="77777777" w:rsidR="008B49C6" w:rsidRPr="008B49C6" w:rsidRDefault="008B49C6" w:rsidP="008B49C6">
      <w:pPr>
        <w:spacing w:line="400" w:lineRule="exact"/>
        <w:ind w:firstLine="480"/>
        <w:rPr>
          <w:rFonts w:ascii="Times New Roman" w:hAnsi="Times New Roman" w:cs="Times New Roman"/>
          <w:sz w:val="24"/>
          <w:szCs w:val="24"/>
        </w:rPr>
      </w:pPr>
      <w:r w:rsidRPr="008B49C6">
        <w:rPr>
          <w:rFonts w:ascii="Times New Roman" w:hAnsi="Times New Roman" w:cs="Times New Roman"/>
          <w:b/>
          <w:bCs/>
          <w:sz w:val="24"/>
          <w:szCs w:val="24"/>
        </w:rPr>
        <w:t>until</w:t>
      </w:r>
      <w:r w:rsidRPr="008B49C6">
        <w:rPr>
          <w:rFonts w:ascii="Times New Roman" w:hAnsi="Times New Roman" w:cs="Times New Roman"/>
          <w:sz w:val="24"/>
          <w:szCs w:val="24"/>
        </w:rPr>
        <w:t xml:space="preserve"> noReassignments</w:t>
      </w:r>
    </w:p>
    <w:p w14:paraId="522F0454" w14:textId="77777777" w:rsidR="008B49C6" w:rsidRPr="008B49C6" w:rsidRDefault="008B49C6" w:rsidP="008B49C6">
      <w:pPr>
        <w:spacing w:line="400" w:lineRule="exact"/>
        <w:ind w:firstLine="480"/>
        <w:rPr>
          <w:rFonts w:ascii="Times New Roman" w:hAnsi="Times New Roman" w:cs="Times New Roman"/>
          <w:sz w:val="24"/>
          <w:szCs w:val="24"/>
        </w:rPr>
      </w:pPr>
      <w:r w:rsidRPr="008B49C6">
        <w:rPr>
          <w:rFonts w:ascii="Times New Roman" w:hAnsi="Times New Roman" w:cs="Times New Roman"/>
          <w:b/>
          <w:bCs/>
          <w:sz w:val="24"/>
          <w:szCs w:val="24"/>
        </w:rPr>
        <w:t>return</w:t>
      </w:r>
      <w:r w:rsidRPr="008B49C6">
        <w:rPr>
          <w:rFonts w:ascii="Times New Roman" w:hAnsi="Times New Roman" w:cs="Times New Roman"/>
          <w:sz w:val="24"/>
          <w:szCs w:val="24"/>
        </w:rPr>
        <w:t xml:space="preserve"> clusters</w:t>
      </w:r>
      <w:r w:rsidRPr="008B49C6">
        <w:rPr>
          <w:rFonts w:ascii="Times New Roman" w:hAnsi="Times New Roman" w:cs="Times New Roman"/>
          <w:sz w:val="24"/>
          <w:szCs w:val="24"/>
        </w:rPr>
        <w:tab/>
      </w:r>
    </w:p>
    <w:p w14:paraId="70C5E9E6" w14:textId="029D8573" w:rsidR="008B49C6" w:rsidRPr="008B49C6" w:rsidRDefault="008B49C6" w:rsidP="008B49C6">
      <w:pPr>
        <w:spacing w:line="400" w:lineRule="exact"/>
        <w:rPr>
          <w:rFonts w:ascii="Times New Roman" w:hAnsi="Times New Roman" w:cs="Times New Roman"/>
          <w:sz w:val="24"/>
          <w:szCs w:val="24"/>
        </w:rPr>
      </w:pPr>
      <w:r>
        <w:rPr>
          <w:rFonts w:ascii="Times New Roman" w:hAnsi="Times New Roman" w:cs="Times New Roman"/>
          <w:sz w:val="24"/>
          <w:szCs w:val="24"/>
        </w:rPr>
        <w:t xml:space="preserve">    </w:t>
      </w:r>
      <w:r w:rsidRPr="008B49C6">
        <w:rPr>
          <w:rFonts w:ascii="Times New Roman" w:hAnsi="Times New Roman" w:cs="Times New Roman"/>
          <w:sz w:val="24"/>
          <w:szCs w:val="24"/>
        </w:rPr>
        <w:t>尽管</w:t>
      </w:r>
      <w:r w:rsidRPr="008B49C6">
        <w:rPr>
          <w:rFonts w:ascii="Times New Roman" w:hAnsi="Times New Roman" w:cs="Times New Roman"/>
          <w:sz w:val="24"/>
          <w:szCs w:val="24"/>
        </w:rPr>
        <w:t>K-hubs</w:t>
      </w:r>
      <w:r w:rsidRPr="008B49C6">
        <w:rPr>
          <w:rFonts w:ascii="Times New Roman" w:hAnsi="Times New Roman" w:cs="Times New Roman"/>
          <w:sz w:val="24"/>
          <w:szCs w:val="24"/>
        </w:rPr>
        <w:t>聚类算法可以得到很好的聚类效果，但是它对初始中心点十分敏感。为了增加找到全局最优解的概率，将随机变量引入到了</w:t>
      </w:r>
      <w:r w:rsidRPr="008B49C6">
        <w:rPr>
          <w:rFonts w:ascii="Times New Roman" w:hAnsi="Times New Roman" w:cs="Times New Roman"/>
          <w:i/>
          <w:iCs/>
          <w:sz w:val="24"/>
          <w:szCs w:val="24"/>
        </w:rPr>
        <w:t>K-hubs</w:t>
      </w:r>
      <w:r w:rsidRPr="008B49C6">
        <w:rPr>
          <w:rFonts w:ascii="Times New Roman" w:hAnsi="Times New Roman" w:cs="Times New Roman"/>
          <w:sz w:val="24"/>
          <w:szCs w:val="24"/>
        </w:rPr>
        <w:t>中。</w:t>
      </w:r>
    </w:p>
    <w:p w14:paraId="4B4F4694" w14:textId="77777777" w:rsidR="006E4FA8" w:rsidRDefault="006E4FA8" w:rsidP="00FE6628">
      <w:pPr>
        <w:spacing w:line="400" w:lineRule="exact"/>
        <w:ind w:firstLine="480"/>
        <w:rPr>
          <w:rFonts w:ascii="Times New Roman" w:hAnsi="Times New Roman" w:cs="Times New Roman"/>
          <w:sz w:val="24"/>
          <w:szCs w:val="24"/>
        </w:rPr>
      </w:pPr>
    </w:p>
    <w:p w14:paraId="71628504" w14:textId="724BF6D4" w:rsidR="00666A61" w:rsidRPr="006A5DEE" w:rsidRDefault="003621CF" w:rsidP="00666A61">
      <w:pPr>
        <w:pStyle w:val="3"/>
      </w:pPr>
      <w:bookmarkStart w:id="70" w:name="_Toc478040828"/>
      <w:r w:rsidRPr="003621CF">
        <w:t>Probabilistic</w:t>
      </w:r>
      <w:r w:rsidR="00666A61" w:rsidRPr="004A24EC">
        <w:rPr>
          <w:rFonts w:hint="eastAsia"/>
        </w:rPr>
        <w:t>方法</w:t>
      </w:r>
      <w:bookmarkEnd w:id="70"/>
    </w:p>
    <w:p w14:paraId="3B537275" w14:textId="77777777" w:rsidR="006E4FA8" w:rsidRDefault="006E4FA8" w:rsidP="00FE6628">
      <w:pPr>
        <w:spacing w:line="400" w:lineRule="exact"/>
        <w:ind w:firstLine="480"/>
        <w:rPr>
          <w:rFonts w:ascii="Times New Roman" w:hAnsi="Times New Roman" w:cs="Times New Roman"/>
          <w:sz w:val="24"/>
          <w:szCs w:val="24"/>
        </w:rPr>
      </w:pPr>
    </w:p>
    <w:p w14:paraId="3B1E2131" w14:textId="2F343B15" w:rsidR="005E1A3C" w:rsidRPr="005E1A3C" w:rsidRDefault="006B3CFE" w:rsidP="005E1A3C">
      <w:pPr>
        <w:spacing w:line="400" w:lineRule="exact"/>
        <w:ind w:firstLine="480"/>
        <w:rPr>
          <w:rFonts w:ascii="Times New Roman" w:hAnsi="Times New Roman" w:cs="Times New Roman"/>
          <w:sz w:val="24"/>
          <w:szCs w:val="24"/>
        </w:rPr>
      </w:pPr>
      <w:r w:rsidRPr="006B3CFE">
        <w:rPr>
          <w:rFonts w:ascii="Times New Roman" w:hAnsi="Times New Roman" w:cs="Times New Roman"/>
          <w:sz w:val="24"/>
          <w:szCs w:val="24"/>
        </w:rPr>
        <w:t>尽管拥有最高</w:t>
      </w:r>
      <w:r w:rsidRPr="006B3CFE">
        <w:rPr>
          <w:rFonts w:ascii="Times New Roman" w:hAnsi="Times New Roman" w:cs="Times New Roman"/>
          <w:sz w:val="24"/>
          <w:szCs w:val="24"/>
        </w:rPr>
        <w:t>hubness</w:t>
      </w:r>
      <w:r w:rsidRPr="006B3CFE">
        <w:rPr>
          <w:rFonts w:ascii="Times New Roman" w:hAnsi="Times New Roman" w:cs="Times New Roman"/>
          <w:sz w:val="24"/>
          <w:szCs w:val="24"/>
        </w:rPr>
        <w:t>分值的点可以最大可能地代表簇中心，但是簇中其它点也有可能包含该簇的重要信息。因此，在</w:t>
      </w:r>
      <w:r w:rsidRPr="006B3CFE">
        <w:rPr>
          <w:rFonts w:ascii="Times New Roman" w:hAnsi="Times New Roman" w:cs="Times New Roman"/>
          <w:sz w:val="24"/>
          <w:szCs w:val="24"/>
        </w:rPr>
        <w:t>K-hubs</w:t>
      </w:r>
      <w:r w:rsidRPr="006B3CFE">
        <w:rPr>
          <w:rFonts w:ascii="Times New Roman" w:hAnsi="Times New Roman" w:cs="Times New Roman"/>
          <w:sz w:val="24"/>
          <w:szCs w:val="24"/>
        </w:rPr>
        <w:t>算法上对簇原型的选择加入了一定的随机性。通过使用模拟退火方法实现了一个平方</w:t>
      </w:r>
      <w:r w:rsidRPr="006B3CFE">
        <w:rPr>
          <w:rFonts w:ascii="Times New Roman" w:hAnsi="Times New Roman" w:cs="Times New Roman"/>
          <w:sz w:val="24"/>
          <w:szCs w:val="24"/>
        </w:rPr>
        <w:t>hubness-proportional</w:t>
      </w:r>
      <w:r w:rsidRPr="006B3CFE">
        <w:rPr>
          <w:rFonts w:ascii="Times New Roman" w:hAnsi="Times New Roman" w:cs="Times New Roman"/>
          <w:sz w:val="24"/>
          <w:szCs w:val="24"/>
        </w:rPr>
        <w:t>的随机方法</w:t>
      </w:r>
      <w:r w:rsidRPr="006B3CFE">
        <w:rPr>
          <w:rFonts w:ascii="Times New Roman" w:hAnsi="Times New Roman" w:cs="Times New Roman"/>
          <w:sz w:val="24"/>
          <w:szCs w:val="24"/>
        </w:rPr>
        <w:t>[d22]</w:t>
      </w:r>
      <w:r w:rsidRPr="006B3CFE">
        <w:rPr>
          <w:rFonts w:ascii="Times New Roman" w:hAnsi="Times New Roman" w:cs="Times New Roman"/>
          <w:sz w:val="24"/>
          <w:szCs w:val="24"/>
        </w:rPr>
        <w:t>，将温度因子引入到</w:t>
      </w:r>
      <w:r w:rsidRPr="006B3CFE">
        <w:rPr>
          <w:rFonts w:ascii="Times New Roman" w:hAnsi="Times New Roman" w:cs="Times New Roman"/>
          <w:sz w:val="24"/>
          <w:szCs w:val="24"/>
        </w:rPr>
        <w:t xml:space="preserve"> </w:t>
      </w:r>
      <w:r w:rsidRPr="006B3CFE">
        <w:rPr>
          <w:rFonts w:ascii="Times New Roman" w:hAnsi="Times New Roman" w:cs="Times New Roman"/>
          <w:i/>
          <w:iCs/>
          <w:sz w:val="24"/>
          <w:szCs w:val="24"/>
        </w:rPr>
        <w:t>K-hubs</w:t>
      </w:r>
      <w:r w:rsidRPr="006B3CFE">
        <w:rPr>
          <w:rFonts w:ascii="Times New Roman" w:hAnsi="Times New Roman" w:cs="Times New Roman"/>
          <w:sz w:val="24"/>
          <w:szCs w:val="24"/>
        </w:rPr>
        <w:t xml:space="preserve"> </w:t>
      </w:r>
      <w:r w:rsidRPr="006B3CFE">
        <w:rPr>
          <w:rFonts w:ascii="Times New Roman" w:hAnsi="Times New Roman" w:cs="Times New Roman"/>
          <w:sz w:val="24"/>
          <w:szCs w:val="24"/>
        </w:rPr>
        <w:t>算法中，那么它的初始值就是完全随机的，该方法称为</w:t>
      </w:r>
      <w:r w:rsidRPr="006B3CFE">
        <w:rPr>
          <w:rFonts w:ascii="Times New Roman" w:hAnsi="Times New Roman" w:cs="Times New Roman"/>
          <w:sz w:val="24"/>
          <w:szCs w:val="24"/>
        </w:rPr>
        <w:t xml:space="preserve"> </w:t>
      </w:r>
      <w:r w:rsidRPr="006B3CFE">
        <w:rPr>
          <w:rFonts w:ascii="Times New Roman" w:hAnsi="Times New Roman" w:cs="Times New Roman"/>
          <w:i/>
          <w:iCs/>
          <w:sz w:val="24"/>
          <w:szCs w:val="24"/>
        </w:rPr>
        <w:t>hubness-proportional clustering</w:t>
      </w:r>
      <w:r w:rsidR="00CA4427">
        <w:rPr>
          <w:rFonts w:ascii="Times New Roman" w:hAnsi="Times New Roman" w:cs="Times New Roman"/>
          <w:sz w:val="24"/>
          <w:szCs w:val="24"/>
        </w:rPr>
        <w:t>(</w:t>
      </w:r>
      <w:r w:rsidRPr="006B3CFE">
        <w:rPr>
          <w:rFonts w:ascii="Times New Roman" w:hAnsi="Times New Roman" w:cs="Times New Roman"/>
          <w:sz w:val="24"/>
          <w:szCs w:val="24"/>
        </w:rPr>
        <w:t>HPC</w:t>
      </w:r>
      <w:r w:rsidR="00CA4427">
        <w:rPr>
          <w:rFonts w:ascii="Times New Roman" w:hAnsi="Times New Roman" w:cs="Times New Roman"/>
          <w:sz w:val="24"/>
          <w:szCs w:val="24"/>
        </w:rPr>
        <w:t>)</w:t>
      </w:r>
      <w:r w:rsidRPr="006B3CFE">
        <w:rPr>
          <w:rFonts w:ascii="Times New Roman" w:hAnsi="Times New Roman" w:cs="Times New Roman"/>
          <w:sz w:val="24"/>
          <w:szCs w:val="24"/>
        </w:rPr>
        <w:t>聚类算法，其算法思想如下：</w:t>
      </w:r>
    </w:p>
    <w:p w14:paraId="0DEC3071" w14:textId="77777777" w:rsidR="005E1A3C" w:rsidRPr="005E1A3C" w:rsidRDefault="005E1A3C" w:rsidP="005E1A3C">
      <w:pPr>
        <w:spacing w:line="400" w:lineRule="exact"/>
        <w:ind w:firstLine="480"/>
        <w:rPr>
          <w:rFonts w:ascii="Times New Roman" w:hAnsi="Times New Roman" w:cs="Times New Roman"/>
          <w:sz w:val="24"/>
          <w:szCs w:val="24"/>
        </w:rPr>
      </w:pPr>
      <w:r w:rsidRPr="005E1A3C">
        <w:rPr>
          <w:rFonts w:ascii="Times New Roman" w:hAnsi="Times New Roman" w:cs="Times New Roman"/>
          <w:sz w:val="24"/>
          <w:szCs w:val="24"/>
        </w:rPr>
        <w:t xml:space="preserve">Algorithm 2. HPC. </w:t>
      </w:r>
    </w:p>
    <w:p w14:paraId="390B1826" w14:textId="77777777" w:rsidR="005E1A3C" w:rsidRPr="005E1A3C" w:rsidRDefault="005E1A3C" w:rsidP="005E1A3C">
      <w:pPr>
        <w:spacing w:line="400" w:lineRule="exact"/>
        <w:ind w:firstLine="480"/>
        <w:rPr>
          <w:rFonts w:ascii="Times New Roman" w:hAnsi="Times New Roman" w:cs="Times New Roman"/>
          <w:sz w:val="24"/>
          <w:szCs w:val="24"/>
        </w:rPr>
      </w:pPr>
      <w:r w:rsidRPr="005E1A3C">
        <w:rPr>
          <w:rFonts w:ascii="Times New Roman" w:hAnsi="Times New Roman" w:cs="Times New Roman"/>
          <w:sz w:val="24"/>
          <w:szCs w:val="24"/>
        </w:rPr>
        <w:t>initializeClusterCenters();</w:t>
      </w:r>
    </w:p>
    <w:p w14:paraId="79AA2D03" w14:textId="77777777" w:rsidR="005E1A3C" w:rsidRPr="005E1A3C" w:rsidRDefault="005E1A3C" w:rsidP="005E1A3C">
      <w:pPr>
        <w:spacing w:line="400" w:lineRule="exact"/>
        <w:ind w:firstLine="480"/>
        <w:rPr>
          <w:rFonts w:ascii="Times New Roman" w:hAnsi="Times New Roman" w:cs="Times New Roman"/>
          <w:sz w:val="24"/>
          <w:szCs w:val="24"/>
        </w:rPr>
      </w:pPr>
      <w:r w:rsidRPr="005E1A3C">
        <w:rPr>
          <w:rFonts w:ascii="Times New Roman" w:hAnsi="Times New Roman" w:cs="Times New Roman"/>
          <w:sz w:val="24"/>
          <w:szCs w:val="24"/>
        </w:rPr>
        <w:t xml:space="preserve">Cluster[] clusters = formClusters(); </w:t>
      </w:r>
    </w:p>
    <w:p w14:paraId="108DC9AC" w14:textId="77777777" w:rsidR="005E1A3C" w:rsidRPr="005E1A3C" w:rsidRDefault="005E1A3C" w:rsidP="005E1A3C">
      <w:pPr>
        <w:spacing w:line="400" w:lineRule="exact"/>
        <w:ind w:firstLine="480"/>
        <w:rPr>
          <w:rFonts w:ascii="Times New Roman" w:hAnsi="Times New Roman" w:cs="Times New Roman"/>
          <w:sz w:val="24"/>
          <w:szCs w:val="24"/>
        </w:rPr>
      </w:pPr>
      <w:r w:rsidRPr="005E1A3C">
        <w:rPr>
          <w:rFonts w:ascii="Times New Roman" w:hAnsi="Times New Roman" w:cs="Times New Roman"/>
          <w:sz w:val="24"/>
          <w:szCs w:val="24"/>
        </w:rPr>
        <w:t xml:space="preserve">float t = ​; initialize temperature </w:t>
      </w:r>
    </w:p>
    <w:p w14:paraId="2A7E8F72" w14:textId="77777777" w:rsidR="005E1A3C" w:rsidRPr="005E1A3C" w:rsidRDefault="005E1A3C" w:rsidP="005E1A3C">
      <w:pPr>
        <w:spacing w:line="400" w:lineRule="exact"/>
        <w:ind w:firstLine="480"/>
        <w:rPr>
          <w:rFonts w:ascii="Times New Roman" w:hAnsi="Times New Roman" w:cs="Times New Roman"/>
          <w:sz w:val="24"/>
          <w:szCs w:val="24"/>
        </w:rPr>
      </w:pPr>
      <w:r w:rsidRPr="005E1A3C">
        <w:rPr>
          <w:rFonts w:ascii="Times New Roman" w:hAnsi="Times New Roman" w:cs="Times New Roman"/>
          <w:b/>
          <w:bCs/>
          <w:sz w:val="24"/>
          <w:szCs w:val="24"/>
        </w:rPr>
        <w:t>repeat</w:t>
      </w:r>
    </w:p>
    <w:p w14:paraId="5451D896" w14:textId="77777777" w:rsidR="005E1A3C" w:rsidRPr="005E1A3C" w:rsidRDefault="005E1A3C" w:rsidP="005E1A3C">
      <w:pPr>
        <w:spacing w:line="400" w:lineRule="exact"/>
        <w:ind w:firstLine="480"/>
        <w:rPr>
          <w:rFonts w:ascii="Times New Roman" w:hAnsi="Times New Roman" w:cs="Times New Roman"/>
          <w:sz w:val="24"/>
          <w:szCs w:val="24"/>
        </w:rPr>
      </w:pPr>
      <w:r w:rsidRPr="005E1A3C">
        <w:rPr>
          <w:rFonts w:ascii="Times New Roman" w:hAnsi="Times New Roman" w:cs="Times New Roman"/>
          <w:sz w:val="24"/>
          <w:szCs w:val="24"/>
        </w:rPr>
        <w:t>​</w:t>
      </w:r>
      <w:r w:rsidRPr="005E1A3C">
        <w:rPr>
          <w:rFonts w:ascii="Times New Roman" w:hAnsi="Times New Roman" w:cs="Times New Roman"/>
          <w:sz w:val="24"/>
          <w:szCs w:val="24"/>
        </w:rPr>
        <w:tab/>
        <w:t xml:space="preserve">float ​ = getProbFromSchedule(t); </w:t>
      </w:r>
    </w:p>
    <w:p w14:paraId="62EED9F7" w14:textId="77777777" w:rsidR="005E1A3C" w:rsidRPr="005E1A3C" w:rsidRDefault="005E1A3C" w:rsidP="005E1A3C">
      <w:pPr>
        <w:spacing w:line="400" w:lineRule="exact"/>
        <w:ind w:firstLine="480"/>
        <w:rPr>
          <w:rFonts w:ascii="Times New Roman" w:hAnsi="Times New Roman" w:cs="Times New Roman"/>
          <w:sz w:val="24"/>
          <w:szCs w:val="24"/>
        </w:rPr>
      </w:pPr>
      <w:r w:rsidRPr="005E1A3C">
        <w:rPr>
          <w:rFonts w:ascii="Times New Roman" w:hAnsi="Times New Roman" w:cs="Times New Roman"/>
          <w:sz w:val="24"/>
          <w:szCs w:val="24"/>
        </w:rPr>
        <w:t>​</w:t>
      </w:r>
      <w:r w:rsidRPr="005E1A3C">
        <w:rPr>
          <w:rFonts w:ascii="Times New Roman" w:hAnsi="Times New Roman" w:cs="Times New Roman"/>
          <w:sz w:val="24"/>
          <w:szCs w:val="24"/>
        </w:rPr>
        <w:tab/>
      </w:r>
      <w:r w:rsidRPr="005E1A3C">
        <w:rPr>
          <w:rFonts w:ascii="Times New Roman" w:hAnsi="Times New Roman" w:cs="Times New Roman"/>
          <w:b/>
          <w:bCs/>
          <w:sz w:val="24"/>
          <w:szCs w:val="24"/>
        </w:rPr>
        <w:t>for all</w:t>
      </w:r>
      <w:r w:rsidRPr="005E1A3C">
        <w:rPr>
          <w:rFonts w:ascii="Times New Roman" w:hAnsi="Times New Roman" w:cs="Times New Roman"/>
          <w:sz w:val="24"/>
          <w:szCs w:val="24"/>
        </w:rPr>
        <w:t xml:space="preserve"> Cluster c ​ clusters </w:t>
      </w:r>
      <w:r w:rsidRPr="005E1A3C">
        <w:rPr>
          <w:rFonts w:ascii="Times New Roman" w:hAnsi="Times New Roman" w:cs="Times New Roman"/>
          <w:b/>
          <w:bCs/>
          <w:sz w:val="24"/>
          <w:szCs w:val="24"/>
        </w:rPr>
        <w:t>do</w:t>
      </w:r>
    </w:p>
    <w:p w14:paraId="002CD305" w14:textId="77777777" w:rsidR="005E1A3C" w:rsidRPr="005E1A3C" w:rsidRDefault="005E1A3C" w:rsidP="005E1A3C">
      <w:pPr>
        <w:spacing w:line="400" w:lineRule="exact"/>
        <w:ind w:firstLine="480"/>
        <w:rPr>
          <w:rFonts w:ascii="Times New Roman" w:hAnsi="Times New Roman" w:cs="Times New Roman"/>
          <w:sz w:val="24"/>
          <w:szCs w:val="24"/>
        </w:rPr>
      </w:pPr>
      <w:r w:rsidRPr="005E1A3C">
        <w:rPr>
          <w:rFonts w:ascii="Times New Roman" w:hAnsi="Times New Roman" w:cs="Times New Roman"/>
          <w:sz w:val="24"/>
          <w:szCs w:val="24"/>
        </w:rPr>
        <w:lastRenderedPageBreak/>
        <w:t>​</w:t>
      </w:r>
      <w:r w:rsidRPr="005E1A3C">
        <w:rPr>
          <w:rFonts w:ascii="Times New Roman" w:hAnsi="Times New Roman" w:cs="Times New Roman"/>
          <w:sz w:val="24"/>
          <w:szCs w:val="24"/>
        </w:rPr>
        <w:tab/>
      </w:r>
      <w:r w:rsidRPr="005E1A3C">
        <w:rPr>
          <w:rFonts w:ascii="Times New Roman" w:hAnsi="Times New Roman" w:cs="Times New Roman"/>
          <w:sz w:val="24"/>
          <w:szCs w:val="24"/>
        </w:rPr>
        <w:tab/>
      </w:r>
      <w:r w:rsidRPr="005E1A3C">
        <w:rPr>
          <w:rFonts w:ascii="Times New Roman" w:hAnsi="Times New Roman" w:cs="Times New Roman"/>
          <w:b/>
          <w:bCs/>
          <w:sz w:val="24"/>
          <w:szCs w:val="24"/>
        </w:rPr>
        <w:t>if</w:t>
      </w:r>
      <w:r w:rsidRPr="005E1A3C">
        <w:rPr>
          <w:rFonts w:ascii="Times New Roman" w:hAnsi="Times New Roman" w:cs="Times New Roman"/>
          <w:sz w:val="24"/>
          <w:szCs w:val="24"/>
        </w:rPr>
        <w:t xml:space="preserve"> randomFloat(0,1) &lt; ​  </w:t>
      </w:r>
      <w:r w:rsidRPr="005E1A3C">
        <w:rPr>
          <w:rFonts w:ascii="Times New Roman" w:hAnsi="Times New Roman" w:cs="Times New Roman"/>
          <w:b/>
          <w:bCs/>
          <w:sz w:val="24"/>
          <w:szCs w:val="24"/>
        </w:rPr>
        <w:t>then</w:t>
      </w:r>
      <w:r w:rsidRPr="005E1A3C">
        <w:rPr>
          <w:rFonts w:ascii="Times New Roman" w:hAnsi="Times New Roman" w:cs="Times New Roman"/>
          <w:sz w:val="24"/>
          <w:szCs w:val="24"/>
        </w:rPr>
        <w:t xml:space="preserve"> </w:t>
      </w:r>
    </w:p>
    <w:p w14:paraId="52A804B6" w14:textId="77777777" w:rsidR="005E1A3C" w:rsidRPr="005E1A3C" w:rsidRDefault="005E1A3C" w:rsidP="005E1A3C">
      <w:pPr>
        <w:spacing w:line="400" w:lineRule="exact"/>
        <w:ind w:firstLine="480"/>
        <w:rPr>
          <w:rFonts w:ascii="Times New Roman" w:hAnsi="Times New Roman" w:cs="Times New Roman"/>
          <w:sz w:val="24"/>
          <w:szCs w:val="24"/>
        </w:rPr>
      </w:pPr>
      <w:r w:rsidRPr="005E1A3C">
        <w:rPr>
          <w:rFonts w:ascii="Times New Roman" w:hAnsi="Times New Roman" w:cs="Times New Roman"/>
          <w:sz w:val="24"/>
          <w:szCs w:val="24"/>
        </w:rPr>
        <w:t>​</w:t>
      </w:r>
      <w:r w:rsidRPr="005E1A3C">
        <w:rPr>
          <w:rFonts w:ascii="Times New Roman" w:hAnsi="Times New Roman" w:cs="Times New Roman"/>
          <w:sz w:val="24"/>
          <w:szCs w:val="24"/>
        </w:rPr>
        <w:tab/>
      </w:r>
      <w:r w:rsidRPr="005E1A3C">
        <w:rPr>
          <w:rFonts w:ascii="Times New Roman" w:hAnsi="Times New Roman" w:cs="Times New Roman"/>
          <w:sz w:val="24"/>
          <w:szCs w:val="24"/>
        </w:rPr>
        <w:tab/>
      </w:r>
      <w:r w:rsidRPr="005E1A3C">
        <w:rPr>
          <w:rFonts w:ascii="Times New Roman" w:hAnsi="Times New Roman" w:cs="Times New Roman"/>
          <w:sz w:val="24"/>
          <w:szCs w:val="24"/>
        </w:rPr>
        <w:tab/>
        <w:t>DataPoint h = findClusterHub(c);</w:t>
      </w:r>
    </w:p>
    <w:p w14:paraId="12C9A62B" w14:textId="77777777" w:rsidR="005E1A3C" w:rsidRPr="005E1A3C" w:rsidRDefault="005E1A3C" w:rsidP="005E1A3C">
      <w:pPr>
        <w:spacing w:line="400" w:lineRule="exact"/>
        <w:ind w:firstLine="480"/>
        <w:rPr>
          <w:rFonts w:ascii="Times New Roman" w:hAnsi="Times New Roman" w:cs="Times New Roman"/>
          <w:sz w:val="24"/>
          <w:szCs w:val="24"/>
        </w:rPr>
      </w:pPr>
      <w:r w:rsidRPr="005E1A3C">
        <w:rPr>
          <w:rFonts w:ascii="Times New Roman" w:hAnsi="Times New Roman" w:cs="Times New Roman"/>
          <w:sz w:val="24"/>
          <w:szCs w:val="24"/>
        </w:rPr>
        <w:t>​</w:t>
      </w:r>
      <w:r w:rsidRPr="005E1A3C">
        <w:rPr>
          <w:rFonts w:ascii="Times New Roman" w:hAnsi="Times New Roman" w:cs="Times New Roman"/>
          <w:sz w:val="24"/>
          <w:szCs w:val="24"/>
        </w:rPr>
        <w:tab/>
      </w:r>
      <w:r w:rsidRPr="005E1A3C">
        <w:rPr>
          <w:rFonts w:ascii="Times New Roman" w:hAnsi="Times New Roman" w:cs="Times New Roman"/>
          <w:sz w:val="24"/>
          <w:szCs w:val="24"/>
        </w:rPr>
        <w:tab/>
      </w:r>
      <w:r w:rsidRPr="005E1A3C">
        <w:rPr>
          <w:rFonts w:ascii="Times New Roman" w:hAnsi="Times New Roman" w:cs="Times New Roman"/>
          <w:sz w:val="24"/>
          <w:szCs w:val="24"/>
        </w:rPr>
        <w:tab/>
        <w:t>setClusterCenter(c, h);</w:t>
      </w:r>
    </w:p>
    <w:p w14:paraId="5CF87EA2" w14:textId="77777777" w:rsidR="005E1A3C" w:rsidRPr="005E1A3C" w:rsidRDefault="005E1A3C" w:rsidP="005E1A3C">
      <w:pPr>
        <w:spacing w:line="400" w:lineRule="exact"/>
        <w:ind w:firstLine="480"/>
        <w:rPr>
          <w:rFonts w:ascii="Times New Roman" w:hAnsi="Times New Roman" w:cs="Times New Roman"/>
          <w:sz w:val="24"/>
          <w:szCs w:val="24"/>
        </w:rPr>
      </w:pPr>
      <w:r w:rsidRPr="005E1A3C">
        <w:rPr>
          <w:rFonts w:ascii="Times New Roman" w:hAnsi="Times New Roman" w:cs="Times New Roman"/>
          <w:sz w:val="24"/>
          <w:szCs w:val="24"/>
        </w:rPr>
        <w:t>​</w:t>
      </w:r>
      <w:r w:rsidRPr="005E1A3C">
        <w:rPr>
          <w:rFonts w:ascii="Times New Roman" w:hAnsi="Times New Roman" w:cs="Times New Roman"/>
          <w:sz w:val="24"/>
          <w:szCs w:val="24"/>
        </w:rPr>
        <w:tab/>
      </w:r>
      <w:r w:rsidRPr="005E1A3C">
        <w:rPr>
          <w:rFonts w:ascii="Times New Roman" w:hAnsi="Times New Roman" w:cs="Times New Roman"/>
          <w:sz w:val="24"/>
          <w:szCs w:val="24"/>
        </w:rPr>
        <w:tab/>
      </w:r>
      <w:r w:rsidRPr="005E1A3C">
        <w:rPr>
          <w:rFonts w:ascii="Times New Roman" w:hAnsi="Times New Roman" w:cs="Times New Roman"/>
          <w:b/>
          <w:bCs/>
          <w:sz w:val="24"/>
          <w:szCs w:val="24"/>
        </w:rPr>
        <w:t>else</w:t>
      </w:r>
    </w:p>
    <w:p w14:paraId="441F03D6" w14:textId="77777777" w:rsidR="005E1A3C" w:rsidRPr="005E1A3C" w:rsidRDefault="005E1A3C" w:rsidP="005E1A3C">
      <w:pPr>
        <w:spacing w:line="400" w:lineRule="exact"/>
        <w:ind w:firstLine="480"/>
        <w:rPr>
          <w:rFonts w:ascii="Times New Roman" w:hAnsi="Times New Roman" w:cs="Times New Roman"/>
          <w:sz w:val="24"/>
          <w:szCs w:val="24"/>
        </w:rPr>
      </w:pPr>
      <w:r w:rsidRPr="005E1A3C">
        <w:rPr>
          <w:rFonts w:ascii="Times New Roman" w:hAnsi="Times New Roman" w:cs="Times New Roman"/>
          <w:sz w:val="24"/>
          <w:szCs w:val="24"/>
        </w:rPr>
        <w:t>​</w:t>
      </w:r>
      <w:r w:rsidRPr="005E1A3C">
        <w:rPr>
          <w:rFonts w:ascii="Times New Roman" w:hAnsi="Times New Roman" w:cs="Times New Roman"/>
          <w:sz w:val="24"/>
          <w:szCs w:val="24"/>
        </w:rPr>
        <w:tab/>
      </w:r>
      <w:r w:rsidRPr="005E1A3C">
        <w:rPr>
          <w:rFonts w:ascii="Times New Roman" w:hAnsi="Times New Roman" w:cs="Times New Roman"/>
          <w:sz w:val="24"/>
          <w:szCs w:val="24"/>
        </w:rPr>
        <w:tab/>
      </w:r>
      <w:r w:rsidRPr="005E1A3C">
        <w:rPr>
          <w:rFonts w:ascii="Times New Roman" w:hAnsi="Times New Roman" w:cs="Times New Roman"/>
          <w:sz w:val="24"/>
          <w:szCs w:val="24"/>
        </w:rPr>
        <w:tab/>
      </w:r>
      <w:r w:rsidRPr="005E1A3C">
        <w:rPr>
          <w:rFonts w:ascii="Times New Roman" w:hAnsi="Times New Roman" w:cs="Times New Roman"/>
          <w:b/>
          <w:bCs/>
          <w:sz w:val="24"/>
          <w:szCs w:val="24"/>
        </w:rPr>
        <w:t>for all</w:t>
      </w:r>
      <w:r w:rsidRPr="005E1A3C">
        <w:rPr>
          <w:rFonts w:ascii="Times New Roman" w:hAnsi="Times New Roman" w:cs="Times New Roman"/>
          <w:sz w:val="24"/>
          <w:szCs w:val="24"/>
        </w:rPr>
        <w:t xml:space="preserve"> DataPoint x ​ c </w:t>
      </w:r>
      <w:r w:rsidRPr="005E1A3C">
        <w:rPr>
          <w:rFonts w:ascii="Times New Roman" w:hAnsi="Times New Roman" w:cs="Times New Roman"/>
          <w:b/>
          <w:bCs/>
          <w:sz w:val="24"/>
          <w:szCs w:val="24"/>
        </w:rPr>
        <w:t>do</w:t>
      </w:r>
    </w:p>
    <w:p w14:paraId="74E313A9" w14:textId="77777777" w:rsidR="005E1A3C" w:rsidRPr="005E1A3C" w:rsidRDefault="005E1A3C" w:rsidP="005E1A3C">
      <w:pPr>
        <w:spacing w:line="400" w:lineRule="exact"/>
        <w:ind w:firstLine="480"/>
        <w:rPr>
          <w:rFonts w:ascii="Times New Roman" w:hAnsi="Times New Roman" w:cs="Times New Roman"/>
          <w:sz w:val="24"/>
          <w:szCs w:val="24"/>
        </w:rPr>
      </w:pPr>
      <w:r w:rsidRPr="005E1A3C">
        <w:rPr>
          <w:rFonts w:ascii="Times New Roman" w:hAnsi="Times New Roman" w:cs="Times New Roman"/>
          <w:sz w:val="24"/>
          <w:szCs w:val="24"/>
        </w:rPr>
        <w:t>​</w:t>
      </w:r>
      <w:r w:rsidRPr="005E1A3C">
        <w:rPr>
          <w:rFonts w:ascii="Times New Roman" w:hAnsi="Times New Roman" w:cs="Times New Roman"/>
          <w:sz w:val="24"/>
          <w:szCs w:val="24"/>
        </w:rPr>
        <w:tab/>
      </w:r>
      <w:r w:rsidRPr="005E1A3C">
        <w:rPr>
          <w:rFonts w:ascii="Times New Roman" w:hAnsi="Times New Roman" w:cs="Times New Roman"/>
          <w:sz w:val="24"/>
          <w:szCs w:val="24"/>
        </w:rPr>
        <w:tab/>
      </w:r>
      <w:r w:rsidRPr="005E1A3C">
        <w:rPr>
          <w:rFonts w:ascii="Times New Roman" w:hAnsi="Times New Roman" w:cs="Times New Roman"/>
          <w:sz w:val="24"/>
          <w:szCs w:val="24"/>
        </w:rPr>
        <w:tab/>
      </w:r>
      <w:r w:rsidRPr="005E1A3C">
        <w:rPr>
          <w:rFonts w:ascii="Times New Roman" w:hAnsi="Times New Roman" w:cs="Times New Roman"/>
          <w:sz w:val="24"/>
          <w:szCs w:val="24"/>
        </w:rPr>
        <w:tab/>
        <w:t xml:space="preserve">setChoosingProbability(x, ​); </w:t>
      </w:r>
    </w:p>
    <w:p w14:paraId="46764250" w14:textId="77777777" w:rsidR="005E1A3C" w:rsidRPr="005E1A3C" w:rsidRDefault="005E1A3C" w:rsidP="005E1A3C">
      <w:pPr>
        <w:spacing w:line="400" w:lineRule="exact"/>
        <w:ind w:firstLine="480"/>
        <w:rPr>
          <w:rFonts w:ascii="Times New Roman" w:hAnsi="Times New Roman" w:cs="Times New Roman"/>
          <w:sz w:val="24"/>
          <w:szCs w:val="24"/>
        </w:rPr>
      </w:pPr>
      <w:r w:rsidRPr="005E1A3C">
        <w:rPr>
          <w:rFonts w:ascii="Times New Roman" w:hAnsi="Times New Roman" w:cs="Times New Roman"/>
          <w:sz w:val="24"/>
          <w:szCs w:val="24"/>
        </w:rPr>
        <w:t>​</w:t>
      </w:r>
      <w:r w:rsidRPr="005E1A3C">
        <w:rPr>
          <w:rFonts w:ascii="Times New Roman" w:hAnsi="Times New Roman" w:cs="Times New Roman"/>
          <w:sz w:val="24"/>
          <w:szCs w:val="24"/>
        </w:rPr>
        <w:tab/>
      </w:r>
      <w:r w:rsidRPr="005E1A3C">
        <w:rPr>
          <w:rFonts w:ascii="Times New Roman" w:hAnsi="Times New Roman" w:cs="Times New Roman"/>
          <w:sz w:val="24"/>
          <w:szCs w:val="24"/>
        </w:rPr>
        <w:tab/>
      </w:r>
      <w:r w:rsidRPr="005E1A3C">
        <w:rPr>
          <w:rFonts w:ascii="Times New Roman" w:hAnsi="Times New Roman" w:cs="Times New Roman"/>
          <w:sz w:val="24"/>
          <w:szCs w:val="24"/>
        </w:rPr>
        <w:tab/>
      </w:r>
      <w:r w:rsidRPr="005E1A3C">
        <w:rPr>
          <w:rFonts w:ascii="Times New Roman" w:hAnsi="Times New Roman" w:cs="Times New Roman"/>
          <w:b/>
          <w:bCs/>
          <w:sz w:val="24"/>
          <w:szCs w:val="24"/>
        </w:rPr>
        <w:t>end for</w:t>
      </w:r>
    </w:p>
    <w:p w14:paraId="41DAE415" w14:textId="77777777" w:rsidR="005E1A3C" w:rsidRPr="005E1A3C" w:rsidRDefault="005E1A3C" w:rsidP="005E1A3C">
      <w:pPr>
        <w:spacing w:line="400" w:lineRule="exact"/>
        <w:ind w:firstLine="480"/>
        <w:rPr>
          <w:rFonts w:ascii="Times New Roman" w:hAnsi="Times New Roman" w:cs="Times New Roman"/>
          <w:sz w:val="24"/>
          <w:szCs w:val="24"/>
        </w:rPr>
      </w:pPr>
      <w:r w:rsidRPr="005E1A3C">
        <w:rPr>
          <w:rFonts w:ascii="Times New Roman" w:hAnsi="Times New Roman" w:cs="Times New Roman"/>
          <w:sz w:val="24"/>
          <w:szCs w:val="24"/>
        </w:rPr>
        <w:t>​</w:t>
      </w:r>
      <w:r w:rsidRPr="005E1A3C">
        <w:rPr>
          <w:rFonts w:ascii="Times New Roman" w:hAnsi="Times New Roman" w:cs="Times New Roman"/>
          <w:sz w:val="24"/>
          <w:szCs w:val="24"/>
        </w:rPr>
        <w:tab/>
      </w:r>
      <w:r w:rsidRPr="005E1A3C">
        <w:rPr>
          <w:rFonts w:ascii="Times New Roman" w:hAnsi="Times New Roman" w:cs="Times New Roman"/>
          <w:sz w:val="24"/>
          <w:szCs w:val="24"/>
        </w:rPr>
        <w:tab/>
      </w:r>
      <w:r w:rsidRPr="005E1A3C">
        <w:rPr>
          <w:rFonts w:ascii="Times New Roman" w:hAnsi="Times New Roman" w:cs="Times New Roman"/>
          <w:sz w:val="24"/>
          <w:szCs w:val="24"/>
        </w:rPr>
        <w:tab/>
        <w:t>normalizeProbabilities();</w:t>
      </w:r>
    </w:p>
    <w:p w14:paraId="056CDE7C" w14:textId="77777777" w:rsidR="005E1A3C" w:rsidRPr="005E1A3C" w:rsidRDefault="005E1A3C" w:rsidP="005E1A3C">
      <w:pPr>
        <w:spacing w:line="400" w:lineRule="exact"/>
        <w:ind w:firstLine="480"/>
        <w:rPr>
          <w:rFonts w:ascii="Times New Roman" w:hAnsi="Times New Roman" w:cs="Times New Roman"/>
          <w:sz w:val="24"/>
          <w:szCs w:val="24"/>
        </w:rPr>
      </w:pPr>
      <w:r w:rsidRPr="005E1A3C">
        <w:rPr>
          <w:rFonts w:ascii="Times New Roman" w:hAnsi="Times New Roman" w:cs="Times New Roman"/>
          <w:sz w:val="24"/>
          <w:szCs w:val="24"/>
        </w:rPr>
        <w:t>​</w:t>
      </w:r>
      <w:r w:rsidRPr="005E1A3C">
        <w:rPr>
          <w:rFonts w:ascii="Times New Roman" w:hAnsi="Times New Roman" w:cs="Times New Roman"/>
          <w:sz w:val="24"/>
          <w:szCs w:val="24"/>
        </w:rPr>
        <w:tab/>
      </w:r>
      <w:r w:rsidRPr="005E1A3C">
        <w:rPr>
          <w:rFonts w:ascii="Times New Roman" w:hAnsi="Times New Roman" w:cs="Times New Roman"/>
          <w:sz w:val="24"/>
          <w:szCs w:val="24"/>
        </w:rPr>
        <w:tab/>
      </w:r>
      <w:r w:rsidRPr="005E1A3C">
        <w:rPr>
          <w:rFonts w:ascii="Times New Roman" w:hAnsi="Times New Roman" w:cs="Times New Roman"/>
          <w:sz w:val="24"/>
          <w:szCs w:val="24"/>
        </w:rPr>
        <w:tab/>
        <w:t xml:space="preserve">DataPoint h = chooseHubProbabilistically(c); </w:t>
      </w:r>
    </w:p>
    <w:p w14:paraId="3CA00141" w14:textId="77777777" w:rsidR="005E1A3C" w:rsidRPr="005E1A3C" w:rsidRDefault="005E1A3C" w:rsidP="005E1A3C">
      <w:pPr>
        <w:spacing w:line="400" w:lineRule="exact"/>
        <w:ind w:firstLine="480"/>
        <w:rPr>
          <w:rFonts w:ascii="Times New Roman" w:hAnsi="Times New Roman" w:cs="Times New Roman"/>
          <w:sz w:val="24"/>
          <w:szCs w:val="24"/>
        </w:rPr>
      </w:pPr>
      <w:r w:rsidRPr="005E1A3C">
        <w:rPr>
          <w:rFonts w:ascii="Times New Roman" w:hAnsi="Times New Roman" w:cs="Times New Roman"/>
          <w:sz w:val="24"/>
          <w:szCs w:val="24"/>
        </w:rPr>
        <w:t>​</w:t>
      </w:r>
      <w:r w:rsidRPr="005E1A3C">
        <w:rPr>
          <w:rFonts w:ascii="Times New Roman" w:hAnsi="Times New Roman" w:cs="Times New Roman"/>
          <w:sz w:val="24"/>
          <w:szCs w:val="24"/>
        </w:rPr>
        <w:tab/>
      </w:r>
      <w:r w:rsidRPr="005E1A3C">
        <w:rPr>
          <w:rFonts w:ascii="Times New Roman" w:hAnsi="Times New Roman" w:cs="Times New Roman"/>
          <w:sz w:val="24"/>
          <w:szCs w:val="24"/>
        </w:rPr>
        <w:tab/>
      </w:r>
      <w:r w:rsidRPr="005E1A3C">
        <w:rPr>
          <w:rFonts w:ascii="Times New Roman" w:hAnsi="Times New Roman" w:cs="Times New Roman"/>
          <w:sz w:val="24"/>
          <w:szCs w:val="24"/>
        </w:rPr>
        <w:tab/>
        <w:t>setClusterCenter(c, h);</w:t>
      </w:r>
    </w:p>
    <w:p w14:paraId="615CFC05" w14:textId="77777777" w:rsidR="005E1A3C" w:rsidRPr="005E1A3C" w:rsidRDefault="005E1A3C" w:rsidP="005E1A3C">
      <w:pPr>
        <w:spacing w:line="400" w:lineRule="exact"/>
        <w:ind w:firstLine="480"/>
        <w:rPr>
          <w:rFonts w:ascii="Times New Roman" w:hAnsi="Times New Roman" w:cs="Times New Roman"/>
          <w:sz w:val="24"/>
          <w:szCs w:val="24"/>
        </w:rPr>
      </w:pPr>
      <w:r w:rsidRPr="005E1A3C">
        <w:rPr>
          <w:rFonts w:ascii="Times New Roman" w:hAnsi="Times New Roman" w:cs="Times New Roman"/>
          <w:sz w:val="24"/>
          <w:szCs w:val="24"/>
        </w:rPr>
        <w:t>​</w:t>
      </w:r>
      <w:r w:rsidRPr="005E1A3C">
        <w:rPr>
          <w:rFonts w:ascii="Times New Roman" w:hAnsi="Times New Roman" w:cs="Times New Roman"/>
          <w:sz w:val="24"/>
          <w:szCs w:val="24"/>
        </w:rPr>
        <w:tab/>
      </w:r>
      <w:r w:rsidRPr="005E1A3C">
        <w:rPr>
          <w:rFonts w:ascii="Times New Roman" w:hAnsi="Times New Roman" w:cs="Times New Roman"/>
          <w:sz w:val="24"/>
          <w:szCs w:val="24"/>
        </w:rPr>
        <w:tab/>
      </w:r>
      <w:r w:rsidRPr="005E1A3C">
        <w:rPr>
          <w:rFonts w:ascii="Times New Roman" w:hAnsi="Times New Roman" w:cs="Times New Roman"/>
          <w:b/>
          <w:bCs/>
          <w:sz w:val="24"/>
          <w:szCs w:val="24"/>
        </w:rPr>
        <w:t>end if</w:t>
      </w:r>
      <w:r w:rsidRPr="005E1A3C">
        <w:rPr>
          <w:rFonts w:ascii="Times New Roman" w:hAnsi="Times New Roman" w:cs="Times New Roman"/>
          <w:sz w:val="24"/>
          <w:szCs w:val="24"/>
        </w:rPr>
        <w:t xml:space="preserve"> </w:t>
      </w:r>
    </w:p>
    <w:p w14:paraId="473D2AC0" w14:textId="77777777" w:rsidR="005E1A3C" w:rsidRPr="005E1A3C" w:rsidRDefault="005E1A3C" w:rsidP="005E1A3C">
      <w:pPr>
        <w:spacing w:line="400" w:lineRule="exact"/>
        <w:ind w:firstLine="480"/>
        <w:rPr>
          <w:rFonts w:ascii="Times New Roman" w:hAnsi="Times New Roman" w:cs="Times New Roman"/>
          <w:sz w:val="24"/>
          <w:szCs w:val="24"/>
        </w:rPr>
      </w:pPr>
      <w:r w:rsidRPr="005E1A3C">
        <w:rPr>
          <w:rFonts w:ascii="Times New Roman" w:hAnsi="Times New Roman" w:cs="Times New Roman"/>
          <w:sz w:val="24"/>
          <w:szCs w:val="24"/>
        </w:rPr>
        <w:t>​</w:t>
      </w:r>
      <w:r w:rsidRPr="005E1A3C">
        <w:rPr>
          <w:rFonts w:ascii="Times New Roman" w:hAnsi="Times New Roman" w:cs="Times New Roman"/>
          <w:sz w:val="24"/>
          <w:szCs w:val="24"/>
        </w:rPr>
        <w:tab/>
      </w:r>
      <w:r w:rsidRPr="005E1A3C">
        <w:rPr>
          <w:rFonts w:ascii="Times New Roman" w:hAnsi="Times New Roman" w:cs="Times New Roman"/>
          <w:b/>
          <w:bCs/>
          <w:sz w:val="24"/>
          <w:szCs w:val="24"/>
        </w:rPr>
        <w:t>end for</w:t>
      </w:r>
    </w:p>
    <w:p w14:paraId="109DE6EA" w14:textId="77777777" w:rsidR="005E1A3C" w:rsidRPr="005E1A3C" w:rsidRDefault="005E1A3C" w:rsidP="005E1A3C">
      <w:pPr>
        <w:spacing w:line="400" w:lineRule="exact"/>
        <w:ind w:firstLine="480"/>
        <w:rPr>
          <w:rFonts w:ascii="Times New Roman" w:hAnsi="Times New Roman" w:cs="Times New Roman"/>
          <w:sz w:val="24"/>
          <w:szCs w:val="24"/>
        </w:rPr>
      </w:pPr>
      <w:r w:rsidRPr="005E1A3C">
        <w:rPr>
          <w:rFonts w:ascii="Times New Roman" w:hAnsi="Times New Roman" w:cs="Times New Roman"/>
          <w:sz w:val="24"/>
          <w:szCs w:val="24"/>
        </w:rPr>
        <w:t>​</w:t>
      </w:r>
      <w:r w:rsidRPr="005E1A3C">
        <w:rPr>
          <w:rFonts w:ascii="Times New Roman" w:hAnsi="Times New Roman" w:cs="Times New Roman"/>
          <w:sz w:val="24"/>
          <w:szCs w:val="24"/>
        </w:rPr>
        <w:tab/>
        <w:t>clusters = formClusters();</w:t>
      </w:r>
    </w:p>
    <w:p w14:paraId="14B04659" w14:textId="77777777" w:rsidR="005E1A3C" w:rsidRPr="005E1A3C" w:rsidRDefault="005E1A3C" w:rsidP="005E1A3C">
      <w:pPr>
        <w:spacing w:line="400" w:lineRule="exact"/>
        <w:ind w:firstLine="480"/>
        <w:rPr>
          <w:rFonts w:ascii="Times New Roman" w:hAnsi="Times New Roman" w:cs="Times New Roman"/>
          <w:sz w:val="24"/>
          <w:szCs w:val="24"/>
        </w:rPr>
      </w:pPr>
      <w:r w:rsidRPr="005E1A3C">
        <w:rPr>
          <w:rFonts w:ascii="Times New Roman" w:hAnsi="Times New Roman" w:cs="Times New Roman"/>
          <w:sz w:val="24"/>
          <w:szCs w:val="24"/>
        </w:rPr>
        <w:t>​</w:t>
      </w:r>
      <w:r w:rsidRPr="005E1A3C">
        <w:rPr>
          <w:rFonts w:ascii="Times New Roman" w:hAnsi="Times New Roman" w:cs="Times New Roman"/>
          <w:sz w:val="24"/>
          <w:szCs w:val="24"/>
        </w:rPr>
        <w:tab/>
        <w:t xml:space="preserve">t = updateTemperature(t); </w:t>
      </w:r>
    </w:p>
    <w:p w14:paraId="498785AB" w14:textId="77777777" w:rsidR="005E1A3C" w:rsidRPr="005E1A3C" w:rsidRDefault="005E1A3C" w:rsidP="005E1A3C">
      <w:pPr>
        <w:spacing w:line="400" w:lineRule="exact"/>
        <w:ind w:firstLine="480"/>
        <w:rPr>
          <w:rFonts w:ascii="Times New Roman" w:hAnsi="Times New Roman" w:cs="Times New Roman"/>
          <w:sz w:val="24"/>
          <w:szCs w:val="24"/>
        </w:rPr>
      </w:pPr>
      <w:r w:rsidRPr="005E1A3C">
        <w:rPr>
          <w:rFonts w:ascii="Times New Roman" w:hAnsi="Times New Roman" w:cs="Times New Roman"/>
          <w:b/>
          <w:bCs/>
          <w:sz w:val="24"/>
          <w:szCs w:val="24"/>
        </w:rPr>
        <w:t>until</w:t>
      </w:r>
      <w:r w:rsidRPr="005E1A3C">
        <w:rPr>
          <w:rFonts w:ascii="Times New Roman" w:hAnsi="Times New Roman" w:cs="Times New Roman"/>
          <w:sz w:val="24"/>
          <w:szCs w:val="24"/>
        </w:rPr>
        <w:t xml:space="preserve"> noReassignments</w:t>
      </w:r>
    </w:p>
    <w:p w14:paraId="48F21611" w14:textId="75828FDA" w:rsidR="005E1A3C" w:rsidRDefault="005E1A3C" w:rsidP="005E1A3C">
      <w:pPr>
        <w:spacing w:line="400" w:lineRule="exact"/>
        <w:ind w:firstLine="480"/>
        <w:rPr>
          <w:rFonts w:ascii="Times New Roman" w:hAnsi="Times New Roman" w:cs="Times New Roman"/>
          <w:sz w:val="24"/>
          <w:szCs w:val="24"/>
        </w:rPr>
      </w:pPr>
      <w:r w:rsidRPr="005E1A3C">
        <w:rPr>
          <w:rFonts w:ascii="Times New Roman" w:hAnsi="Times New Roman" w:cs="Times New Roman"/>
          <w:b/>
          <w:bCs/>
          <w:sz w:val="24"/>
          <w:szCs w:val="24"/>
        </w:rPr>
        <w:t>return</w:t>
      </w:r>
      <w:r w:rsidRPr="005E1A3C">
        <w:rPr>
          <w:rFonts w:ascii="Times New Roman" w:hAnsi="Times New Roman" w:cs="Times New Roman"/>
          <w:sz w:val="24"/>
          <w:szCs w:val="24"/>
        </w:rPr>
        <w:t xml:space="preserve"> clusters</w:t>
      </w:r>
      <w:r w:rsidRPr="005E1A3C">
        <w:rPr>
          <w:rFonts w:ascii="Times New Roman" w:hAnsi="Times New Roman" w:cs="Times New Roman"/>
          <w:sz w:val="24"/>
          <w:szCs w:val="24"/>
        </w:rPr>
        <w:tab/>
      </w:r>
    </w:p>
    <w:p w14:paraId="5C7922CD" w14:textId="64065104" w:rsidR="000316DA" w:rsidRDefault="000316DA" w:rsidP="005209E5">
      <w:pPr>
        <w:spacing w:line="400" w:lineRule="exact"/>
        <w:ind w:firstLine="480"/>
        <w:rPr>
          <w:rFonts w:ascii="Times New Roman" w:hAnsi="Times New Roman" w:cs="Times New Roman"/>
          <w:sz w:val="24"/>
          <w:szCs w:val="24"/>
        </w:rPr>
      </w:pPr>
      <w:r w:rsidRPr="000316DA">
        <w:rPr>
          <w:rFonts w:ascii="Times New Roman" w:hAnsi="Times New Roman" w:cs="Times New Roman"/>
          <w:sz w:val="24"/>
          <w:szCs w:val="24"/>
        </w:rPr>
        <w:t>在高维数据空间中，</w:t>
      </w:r>
      <w:r w:rsidR="002C5021">
        <w:rPr>
          <w:rFonts w:ascii="Times New Roman" w:hAnsi="Times New Roman" w:cs="Times New Roman"/>
          <w:sz w:val="24"/>
          <w:szCs w:val="24"/>
        </w:rPr>
        <w:t>Hubness-proportional clustering</w:t>
      </w:r>
      <w:r w:rsidRPr="000316DA">
        <w:rPr>
          <w:rFonts w:ascii="Times New Roman" w:hAnsi="Times New Roman" w:cs="Times New Roman"/>
          <w:sz w:val="24"/>
          <w:szCs w:val="24"/>
        </w:rPr>
        <w:t>算法可行性在于</w:t>
      </w:r>
      <w:r w:rsidRPr="000316DA">
        <w:rPr>
          <w:rFonts w:ascii="Times New Roman" w:hAnsi="Times New Roman" w:cs="Times New Roman"/>
          <w:i/>
          <w:iCs/>
          <w:sz w:val="24"/>
          <w:szCs w:val="24"/>
        </w:rPr>
        <w:t>k-occurrences</w:t>
      </w:r>
      <w:r w:rsidRPr="000316DA">
        <w:rPr>
          <w:rFonts w:ascii="Times New Roman" w:hAnsi="Times New Roman" w:cs="Times New Roman"/>
          <w:sz w:val="24"/>
          <w:szCs w:val="24"/>
        </w:rPr>
        <w:t>偏度的分布。在</w:t>
      </w:r>
      <w:r w:rsidRPr="000316DA">
        <w:rPr>
          <w:rFonts w:ascii="Times New Roman" w:hAnsi="Times New Roman" w:cs="Times New Roman"/>
          <w:i/>
          <w:iCs/>
          <w:sz w:val="24"/>
          <w:szCs w:val="24"/>
        </w:rPr>
        <w:t>k-occurrences</w:t>
      </w:r>
      <w:r w:rsidRPr="000316DA">
        <w:rPr>
          <w:rFonts w:ascii="Times New Roman" w:hAnsi="Times New Roman" w:cs="Times New Roman"/>
          <w:sz w:val="24"/>
          <w:szCs w:val="24"/>
        </w:rPr>
        <w:t>偏度的分布中，绝大多数的点拥有低的</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k</m:t>
            </m:r>
          </m:sub>
        </m:sSub>
        <m:r>
          <w:rPr>
            <w:rFonts w:ascii="Cambria Math" w:hAnsi="Cambria Math" w:cs="Times New Roman"/>
            <w:sz w:val="24"/>
            <w:szCs w:val="24"/>
          </w:rPr>
          <m:t xml:space="preserve"> </m:t>
        </m:r>
      </m:oMath>
      <w:r w:rsidRPr="000316DA">
        <w:rPr>
          <w:rFonts w:ascii="Times New Roman" w:hAnsi="Times New Roman" w:cs="Times New Roman"/>
          <w:sz w:val="24"/>
          <w:szCs w:val="24"/>
        </w:rPr>
        <w:t>值，这通常意味会它们会被</w:t>
      </w:r>
      <w:r w:rsidRPr="000316DA">
        <w:rPr>
          <w:rFonts w:ascii="Times New Roman" w:hAnsi="Times New Roman" w:cs="Times New Roman"/>
          <w:sz w:val="24"/>
          <w:szCs w:val="24"/>
        </w:rPr>
        <w:t>GHPC</w:t>
      </w:r>
      <w:r w:rsidRPr="000316DA">
        <w:rPr>
          <w:rFonts w:ascii="Times New Roman" w:hAnsi="Times New Roman" w:cs="Times New Roman"/>
          <w:sz w:val="24"/>
          <w:szCs w:val="24"/>
        </w:rPr>
        <w:t>算法忽略掉，因为它们被视为是十分差的簇原型的候选者而且它们被选择的概率也非常低。</w:t>
      </w:r>
      <w:r w:rsidRPr="000316DA">
        <w:rPr>
          <w:rFonts w:ascii="Times New Roman" w:hAnsi="Times New Roman" w:cs="Times New Roman"/>
          <w:sz w:val="24"/>
          <w:szCs w:val="24"/>
        </w:rPr>
        <w:t xml:space="preserve">GHPC </w:t>
      </w:r>
      <w:r w:rsidRPr="000316DA">
        <w:rPr>
          <w:rFonts w:ascii="Times New Roman" w:hAnsi="Times New Roman" w:cs="Times New Roman"/>
          <w:sz w:val="24"/>
          <w:szCs w:val="24"/>
        </w:rPr>
        <w:t>算法采用了一个相当繁琐的温度计方案</w:t>
      </w:r>
      <m:oMath>
        <m:r>
          <w:rPr>
            <w:rFonts w:ascii="Cambria Math" w:hAnsi="Cambria Math" w:cs="Times New Roman"/>
            <w:sz w:val="24"/>
            <w:szCs w:val="24"/>
          </w:rPr>
          <m:t xml:space="preserve"> </m:t>
        </m:r>
        <m:r>
          <w:rPr>
            <w:rFonts w:ascii="Cambria Math" w:hAnsi="Cambria Math" w:cs="Times New Roman"/>
            <w:sz w:val="24"/>
            <w:szCs w:val="24"/>
          </w:rPr>
          <m:t>getProbFromSchedule(t)</m:t>
        </m:r>
      </m:oMath>
      <w:r w:rsidRPr="000316DA">
        <w:rPr>
          <w:rFonts w:ascii="Times New Roman" w:hAnsi="Times New Roman" w:cs="Times New Roman"/>
          <w:sz w:val="24"/>
          <w:szCs w:val="24"/>
        </w:rPr>
        <w:t>，概率迭代的次数</w:t>
      </w:r>
      <w:r w:rsidRPr="000316DA">
        <w:rPr>
          <w:rFonts w:ascii="Times New Roman" w:hAnsi="Times New Roman" w:cs="Times New Roman"/>
          <w:sz w:val="24"/>
          <w:szCs w:val="24"/>
        </w:rPr>
        <w:t>​</w:t>
      </w:r>
      <w:r w:rsidRPr="000316DA">
        <w:rPr>
          <w:rFonts w:ascii="Times New Roman" w:hAnsi="Times New Roman" w:cs="Times New Roman"/>
          <w:sz w:val="24"/>
          <w:szCs w:val="24"/>
        </w:rPr>
        <w:t>作为算法的参数，并且概率</w:t>
      </w:r>
      <w:r w:rsidRPr="000316DA">
        <w:rPr>
          <w:rFonts w:ascii="Times New Roman" w:hAnsi="Times New Roman" w:cs="Times New Roman"/>
          <w:sz w:val="24"/>
          <w:szCs w:val="24"/>
        </w:rPr>
        <w:t>​</w:t>
      </w:r>
      <w:r w:rsidRPr="000316DA">
        <w:rPr>
          <w:rFonts w:ascii="Times New Roman" w:hAnsi="Times New Roman" w:cs="Times New Roman"/>
          <w:sz w:val="24"/>
          <w:szCs w:val="24"/>
        </w:rPr>
        <w:t>。其它的随机方案也是可行的甚至会产生更好的聚类效果。</w:t>
      </w:r>
    </w:p>
    <w:p w14:paraId="1EE11F3D" w14:textId="4DCEC48C" w:rsidR="00666A61" w:rsidRPr="006A5DEE" w:rsidRDefault="006D3580" w:rsidP="00666A61">
      <w:pPr>
        <w:pStyle w:val="3"/>
      </w:pPr>
      <w:bookmarkStart w:id="71" w:name="_Toc478040829"/>
      <w:r w:rsidRPr="006D3580">
        <w:t>Hybird</w:t>
      </w:r>
      <w:r w:rsidR="00666A61" w:rsidRPr="004A24EC">
        <w:rPr>
          <w:rFonts w:hint="eastAsia"/>
        </w:rPr>
        <w:t>方法</w:t>
      </w:r>
      <w:bookmarkEnd w:id="71"/>
    </w:p>
    <w:p w14:paraId="55B94F2D" w14:textId="2C7D7059" w:rsidR="00C53E6C" w:rsidRPr="00C53E6C" w:rsidRDefault="00C53E6C" w:rsidP="00C53E6C">
      <w:pPr>
        <w:spacing w:line="400" w:lineRule="exact"/>
        <w:rPr>
          <w:rFonts w:ascii="Times New Roman" w:hAnsi="Times New Roman" w:cs="Times New Roman"/>
          <w:sz w:val="24"/>
          <w:szCs w:val="24"/>
        </w:rPr>
      </w:pPr>
      <w:r>
        <w:rPr>
          <w:rFonts w:ascii="Times New Roman" w:hAnsi="Times New Roman" w:cs="Times New Roman"/>
          <w:sz w:val="24"/>
          <w:szCs w:val="24"/>
        </w:rPr>
        <w:t xml:space="preserve">    </w:t>
      </w:r>
      <w:r w:rsidRPr="00C53E6C">
        <w:rPr>
          <w:rFonts w:ascii="Times New Roman" w:hAnsi="Times New Roman" w:cs="Times New Roman"/>
          <w:sz w:val="24"/>
          <w:szCs w:val="24"/>
        </w:rPr>
        <w:t>K-hubs</w:t>
      </w:r>
      <w:r w:rsidRPr="00C53E6C">
        <w:rPr>
          <w:rFonts w:ascii="Times New Roman" w:hAnsi="Times New Roman" w:cs="Times New Roman"/>
          <w:sz w:val="24"/>
          <w:szCs w:val="24"/>
        </w:rPr>
        <w:t>聚类算法和</w:t>
      </w:r>
      <w:r w:rsidRPr="00C53E6C">
        <w:rPr>
          <w:rFonts w:ascii="Times New Roman" w:hAnsi="Times New Roman" w:cs="Times New Roman"/>
          <w:sz w:val="24"/>
          <w:szCs w:val="24"/>
        </w:rPr>
        <w:t>HPC</w:t>
      </w:r>
      <w:r w:rsidRPr="00C53E6C">
        <w:rPr>
          <w:rFonts w:ascii="Times New Roman" w:hAnsi="Times New Roman" w:cs="Times New Roman"/>
          <w:sz w:val="24"/>
          <w:szCs w:val="24"/>
        </w:rPr>
        <w:t>聚类算法都没有关注数据或对象的表现形式（</w:t>
      </w:r>
      <w:r w:rsidRPr="00C53E6C">
        <w:rPr>
          <w:rFonts w:ascii="Times New Roman" w:hAnsi="Times New Roman" w:cs="Times New Roman"/>
          <w:sz w:val="24"/>
          <w:szCs w:val="24"/>
        </w:rPr>
        <w:t>representation</w:t>
      </w:r>
      <w:r w:rsidRPr="00C53E6C">
        <w:rPr>
          <w:rFonts w:ascii="Times New Roman" w:hAnsi="Times New Roman" w:cs="Times New Roman"/>
          <w:sz w:val="24"/>
          <w:szCs w:val="24"/>
        </w:rPr>
        <w:t>），它们只关注距离矩阵。然而，如果数据的表现形式是已知的，那么便可以利用</w:t>
      </w:r>
      <w:r w:rsidRPr="00C53E6C">
        <w:rPr>
          <w:rFonts w:ascii="Times New Roman" w:hAnsi="Times New Roman" w:cs="Times New Roman"/>
          <w:sz w:val="24"/>
          <w:szCs w:val="24"/>
        </w:rPr>
        <w:t>centroids</w:t>
      </w:r>
      <w:r w:rsidRPr="00C53E6C">
        <w:rPr>
          <w:rFonts w:ascii="Times New Roman" w:hAnsi="Times New Roman" w:cs="Times New Roman"/>
          <w:sz w:val="24"/>
          <w:szCs w:val="24"/>
        </w:rPr>
        <w:t>的相关性质进行聚类。使用点的</w:t>
      </w:r>
      <w:r w:rsidRPr="00C53E6C">
        <w:rPr>
          <w:rFonts w:ascii="Times New Roman" w:hAnsi="Times New Roman" w:cs="Times New Roman"/>
          <w:sz w:val="24"/>
          <w:szCs w:val="24"/>
        </w:rPr>
        <w:t>hubness</w:t>
      </w:r>
      <w:r w:rsidRPr="00C53E6C">
        <w:rPr>
          <w:rFonts w:ascii="Times New Roman" w:hAnsi="Times New Roman" w:cs="Times New Roman"/>
          <w:sz w:val="24"/>
          <w:szCs w:val="24"/>
        </w:rPr>
        <w:t>分数指导聚类搜索，最终会形成一个基于</w:t>
      </w:r>
      <w:r w:rsidRPr="00C53E6C">
        <w:rPr>
          <w:rFonts w:ascii="Times New Roman" w:hAnsi="Times New Roman" w:cs="Times New Roman"/>
          <w:sz w:val="24"/>
          <w:szCs w:val="24"/>
        </w:rPr>
        <w:t>centroid</w:t>
      </w:r>
      <w:r w:rsidRPr="00C53E6C">
        <w:rPr>
          <w:rFonts w:ascii="Times New Roman" w:hAnsi="Times New Roman" w:cs="Times New Roman"/>
          <w:sz w:val="24"/>
          <w:szCs w:val="24"/>
        </w:rPr>
        <w:t>的聚类结构。该算法称为</w:t>
      </w:r>
      <w:r w:rsidRPr="00C53E6C">
        <w:rPr>
          <w:rFonts w:ascii="Times New Roman" w:hAnsi="Times New Roman" w:cs="Times New Roman"/>
          <w:i/>
          <w:iCs/>
          <w:sz w:val="24"/>
          <w:szCs w:val="24"/>
        </w:rPr>
        <w:t>hubness-proportional K-means</w:t>
      </w:r>
      <w:r w:rsidR="00385E4D">
        <w:rPr>
          <w:rFonts w:ascii="Times New Roman" w:hAnsi="Times New Roman" w:cs="Times New Roman"/>
          <w:sz w:val="24"/>
          <w:szCs w:val="24"/>
        </w:rPr>
        <w:t>(</w:t>
      </w:r>
      <w:r w:rsidRPr="00C53E6C">
        <w:rPr>
          <w:rFonts w:ascii="Times New Roman" w:hAnsi="Times New Roman" w:cs="Times New Roman"/>
          <w:sz w:val="24"/>
          <w:szCs w:val="24"/>
        </w:rPr>
        <w:t>HPKM</w:t>
      </w:r>
      <w:r w:rsidR="00385E4D">
        <w:rPr>
          <w:rFonts w:ascii="Times New Roman" w:hAnsi="Times New Roman" w:cs="Times New Roman"/>
          <w:sz w:val="24"/>
          <w:szCs w:val="24"/>
        </w:rPr>
        <w:t>)</w:t>
      </w:r>
      <w:r w:rsidRPr="00C53E6C">
        <w:rPr>
          <w:rFonts w:ascii="Times New Roman" w:hAnsi="Times New Roman" w:cs="Times New Roman"/>
          <w:sz w:val="24"/>
          <w:szCs w:val="24"/>
        </w:rPr>
        <w:t>聚类算法，它与</w:t>
      </w:r>
      <w:r w:rsidRPr="00C53E6C">
        <w:rPr>
          <w:rFonts w:ascii="Times New Roman" w:hAnsi="Times New Roman" w:cs="Times New Roman"/>
          <w:sz w:val="24"/>
          <w:szCs w:val="24"/>
        </w:rPr>
        <w:t>HPC</w:t>
      </w:r>
      <w:r w:rsidRPr="00C53E6C">
        <w:rPr>
          <w:rFonts w:ascii="Times New Roman" w:hAnsi="Times New Roman" w:cs="Times New Roman"/>
          <w:sz w:val="24"/>
          <w:szCs w:val="24"/>
        </w:rPr>
        <w:t>聚类算法的唯一不同之处在于确定阶段使用的是</w:t>
      </w:r>
      <w:r w:rsidR="00DA0B47">
        <w:rPr>
          <w:rFonts w:ascii="Times New Roman" w:hAnsi="Times New Roman" w:cs="Times New Roman"/>
          <w:sz w:val="24"/>
          <w:szCs w:val="24"/>
        </w:rPr>
        <w:t>K-M</w:t>
      </w:r>
      <w:r w:rsidRPr="00C53E6C">
        <w:rPr>
          <w:rFonts w:ascii="Times New Roman" w:hAnsi="Times New Roman" w:cs="Times New Roman"/>
          <w:sz w:val="24"/>
          <w:szCs w:val="24"/>
        </w:rPr>
        <w:t>eans</w:t>
      </w:r>
      <w:r w:rsidRPr="00C53E6C">
        <w:rPr>
          <w:rFonts w:ascii="Times New Roman" w:hAnsi="Times New Roman" w:cs="Times New Roman"/>
          <w:sz w:val="24"/>
          <w:szCs w:val="24"/>
        </w:rPr>
        <w:t>更新数值而非</w:t>
      </w:r>
      <w:r w:rsidRPr="00C53E6C">
        <w:rPr>
          <w:rFonts w:ascii="Times New Roman" w:hAnsi="Times New Roman" w:cs="Times New Roman"/>
          <w:sz w:val="24"/>
          <w:szCs w:val="24"/>
        </w:rPr>
        <w:t>K-hubs</w:t>
      </w:r>
      <w:r w:rsidRPr="00C53E6C">
        <w:rPr>
          <w:rFonts w:ascii="Times New Roman" w:hAnsi="Times New Roman" w:cs="Times New Roman"/>
          <w:sz w:val="24"/>
          <w:szCs w:val="24"/>
        </w:rPr>
        <w:t>。</w:t>
      </w:r>
    </w:p>
    <w:p w14:paraId="411F52D4" w14:textId="77777777" w:rsidR="00C53E6C" w:rsidRPr="00C53E6C" w:rsidRDefault="00C53E6C" w:rsidP="00C53E6C">
      <w:pPr>
        <w:spacing w:line="400" w:lineRule="exact"/>
        <w:ind w:firstLine="480"/>
        <w:rPr>
          <w:rFonts w:ascii="Times New Roman" w:hAnsi="Times New Roman" w:cs="Times New Roman"/>
          <w:sz w:val="24"/>
          <w:szCs w:val="24"/>
        </w:rPr>
      </w:pPr>
      <w:r w:rsidRPr="00C53E6C">
        <w:rPr>
          <w:rFonts w:ascii="Times New Roman" w:hAnsi="Times New Roman" w:cs="Times New Roman"/>
          <w:sz w:val="24"/>
          <w:szCs w:val="24"/>
        </w:rPr>
        <w:t xml:space="preserve">Algorithm 3. HPKM. </w:t>
      </w:r>
    </w:p>
    <w:p w14:paraId="69B974EA" w14:textId="77777777" w:rsidR="00C53E6C" w:rsidRPr="00C53E6C" w:rsidRDefault="00C53E6C" w:rsidP="00C53E6C">
      <w:pPr>
        <w:spacing w:line="400" w:lineRule="exact"/>
        <w:ind w:firstLine="480"/>
        <w:rPr>
          <w:rFonts w:ascii="Times New Roman" w:hAnsi="Times New Roman" w:cs="Times New Roman"/>
          <w:sz w:val="24"/>
          <w:szCs w:val="24"/>
        </w:rPr>
      </w:pPr>
      <w:r w:rsidRPr="00C53E6C">
        <w:rPr>
          <w:rFonts w:ascii="Times New Roman" w:hAnsi="Times New Roman" w:cs="Times New Roman"/>
          <w:sz w:val="24"/>
          <w:szCs w:val="24"/>
        </w:rPr>
        <w:t>initializeClusterCenters();</w:t>
      </w:r>
    </w:p>
    <w:p w14:paraId="0AC7366A" w14:textId="77777777" w:rsidR="00C53E6C" w:rsidRPr="00C53E6C" w:rsidRDefault="00C53E6C" w:rsidP="00C53E6C">
      <w:pPr>
        <w:spacing w:line="400" w:lineRule="exact"/>
        <w:ind w:firstLine="480"/>
        <w:rPr>
          <w:rFonts w:ascii="Times New Roman" w:hAnsi="Times New Roman" w:cs="Times New Roman"/>
          <w:sz w:val="24"/>
          <w:szCs w:val="24"/>
        </w:rPr>
      </w:pPr>
      <w:r w:rsidRPr="00C53E6C">
        <w:rPr>
          <w:rFonts w:ascii="Times New Roman" w:hAnsi="Times New Roman" w:cs="Times New Roman"/>
          <w:sz w:val="24"/>
          <w:szCs w:val="24"/>
        </w:rPr>
        <w:t xml:space="preserve">Cluster[] clusters = formClusters(); </w:t>
      </w:r>
    </w:p>
    <w:p w14:paraId="177F2839" w14:textId="77777777" w:rsidR="00C53E6C" w:rsidRPr="00C53E6C" w:rsidRDefault="00C53E6C" w:rsidP="00C53E6C">
      <w:pPr>
        <w:spacing w:line="400" w:lineRule="exact"/>
        <w:ind w:firstLine="480"/>
        <w:rPr>
          <w:rFonts w:ascii="Times New Roman" w:hAnsi="Times New Roman" w:cs="Times New Roman"/>
          <w:sz w:val="24"/>
          <w:szCs w:val="24"/>
        </w:rPr>
      </w:pPr>
      <w:r w:rsidRPr="00C53E6C">
        <w:rPr>
          <w:rFonts w:ascii="Times New Roman" w:hAnsi="Times New Roman" w:cs="Times New Roman"/>
          <w:sz w:val="24"/>
          <w:szCs w:val="24"/>
        </w:rPr>
        <w:t xml:space="preserve">float t = ​; initialize temperature </w:t>
      </w:r>
    </w:p>
    <w:p w14:paraId="0436D087" w14:textId="77777777" w:rsidR="00C53E6C" w:rsidRPr="00C53E6C" w:rsidRDefault="00C53E6C" w:rsidP="00C53E6C">
      <w:pPr>
        <w:spacing w:line="400" w:lineRule="exact"/>
        <w:ind w:firstLine="480"/>
        <w:rPr>
          <w:rFonts w:ascii="Times New Roman" w:hAnsi="Times New Roman" w:cs="Times New Roman"/>
          <w:sz w:val="24"/>
          <w:szCs w:val="24"/>
        </w:rPr>
      </w:pPr>
      <w:r w:rsidRPr="00C53E6C">
        <w:rPr>
          <w:rFonts w:ascii="Times New Roman" w:hAnsi="Times New Roman" w:cs="Times New Roman"/>
          <w:b/>
          <w:bCs/>
          <w:sz w:val="24"/>
          <w:szCs w:val="24"/>
        </w:rPr>
        <w:lastRenderedPageBreak/>
        <w:t>repeat</w:t>
      </w:r>
    </w:p>
    <w:p w14:paraId="45EA78E6" w14:textId="77777777" w:rsidR="00C53E6C" w:rsidRPr="00C53E6C" w:rsidRDefault="00C53E6C" w:rsidP="00C53E6C">
      <w:pPr>
        <w:spacing w:line="400" w:lineRule="exact"/>
        <w:ind w:firstLine="480"/>
        <w:rPr>
          <w:rFonts w:ascii="Times New Roman" w:hAnsi="Times New Roman" w:cs="Times New Roman"/>
          <w:sz w:val="24"/>
          <w:szCs w:val="24"/>
        </w:rPr>
      </w:pPr>
      <w:r w:rsidRPr="00C53E6C">
        <w:rPr>
          <w:rFonts w:ascii="Times New Roman" w:hAnsi="Times New Roman" w:cs="Times New Roman"/>
          <w:sz w:val="24"/>
          <w:szCs w:val="24"/>
        </w:rPr>
        <w:t>​</w:t>
      </w:r>
      <w:r w:rsidRPr="00C53E6C">
        <w:rPr>
          <w:rFonts w:ascii="Times New Roman" w:hAnsi="Times New Roman" w:cs="Times New Roman"/>
          <w:sz w:val="24"/>
          <w:szCs w:val="24"/>
        </w:rPr>
        <w:tab/>
        <w:t xml:space="preserve">float ​ = getProbFromSchedule(t); </w:t>
      </w:r>
    </w:p>
    <w:p w14:paraId="4F2CEFB0" w14:textId="77777777" w:rsidR="00C53E6C" w:rsidRPr="00C53E6C" w:rsidRDefault="00C53E6C" w:rsidP="00C53E6C">
      <w:pPr>
        <w:spacing w:line="400" w:lineRule="exact"/>
        <w:ind w:firstLine="480"/>
        <w:rPr>
          <w:rFonts w:ascii="Times New Roman" w:hAnsi="Times New Roman" w:cs="Times New Roman"/>
          <w:sz w:val="24"/>
          <w:szCs w:val="24"/>
        </w:rPr>
      </w:pPr>
      <w:r w:rsidRPr="00C53E6C">
        <w:rPr>
          <w:rFonts w:ascii="Times New Roman" w:hAnsi="Times New Roman" w:cs="Times New Roman"/>
          <w:sz w:val="24"/>
          <w:szCs w:val="24"/>
        </w:rPr>
        <w:t>​</w:t>
      </w:r>
      <w:r w:rsidRPr="00C53E6C">
        <w:rPr>
          <w:rFonts w:ascii="Times New Roman" w:hAnsi="Times New Roman" w:cs="Times New Roman"/>
          <w:sz w:val="24"/>
          <w:szCs w:val="24"/>
        </w:rPr>
        <w:tab/>
      </w:r>
      <w:r w:rsidRPr="00C53E6C">
        <w:rPr>
          <w:rFonts w:ascii="Times New Roman" w:hAnsi="Times New Roman" w:cs="Times New Roman"/>
          <w:b/>
          <w:bCs/>
          <w:sz w:val="24"/>
          <w:szCs w:val="24"/>
        </w:rPr>
        <w:t>for all</w:t>
      </w:r>
      <w:r w:rsidRPr="00C53E6C">
        <w:rPr>
          <w:rFonts w:ascii="Times New Roman" w:hAnsi="Times New Roman" w:cs="Times New Roman"/>
          <w:sz w:val="24"/>
          <w:szCs w:val="24"/>
        </w:rPr>
        <w:t xml:space="preserve"> Cluster c ​ clusters </w:t>
      </w:r>
      <w:r w:rsidRPr="00C53E6C">
        <w:rPr>
          <w:rFonts w:ascii="Times New Roman" w:hAnsi="Times New Roman" w:cs="Times New Roman"/>
          <w:b/>
          <w:bCs/>
          <w:sz w:val="24"/>
          <w:szCs w:val="24"/>
        </w:rPr>
        <w:t>do</w:t>
      </w:r>
    </w:p>
    <w:p w14:paraId="09F40E81" w14:textId="77777777" w:rsidR="00C53E6C" w:rsidRPr="00C53E6C" w:rsidRDefault="00C53E6C" w:rsidP="00C53E6C">
      <w:pPr>
        <w:spacing w:line="400" w:lineRule="exact"/>
        <w:ind w:firstLine="480"/>
        <w:rPr>
          <w:rFonts w:ascii="Times New Roman" w:hAnsi="Times New Roman" w:cs="Times New Roman"/>
          <w:sz w:val="24"/>
          <w:szCs w:val="24"/>
        </w:rPr>
      </w:pPr>
      <w:r w:rsidRPr="00C53E6C">
        <w:rPr>
          <w:rFonts w:ascii="Times New Roman" w:hAnsi="Times New Roman" w:cs="Times New Roman"/>
          <w:sz w:val="24"/>
          <w:szCs w:val="24"/>
        </w:rPr>
        <w:t>​</w:t>
      </w:r>
      <w:r w:rsidRPr="00C53E6C">
        <w:rPr>
          <w:rFonts w:ascii="Times New Roman" w:hAnsi="Times New Roman" w:cs="Times New Roman"/>
          <w:sz w:val="24"/>
          <w:szCs w:val="24"/>
        </w:rPr>
        <w:tab/>
      </w:r>
      <w:r w:rsidRPr="00C53E6C">
        <w:rPr>
          <w:rFonts w:ascii="Times New Roman" w:hAnsi="Times New Roman" w:cs="Times New Roman"/>
          <w:sz w:val="24"/>
          <w:szCs w:val="24"/>
        </w:rPr>
        <w:tab/>
      </w:r>
      <w:r w:rsidRPr="00C53E6C">
        <w:rPr>
          <w:rFonts w:ascii="Times New Roman" w:hAnsi="Times New Roman" w:cs="Times New Roman"/>
          <w:b/>
          <w:bCs/>
          <w:sz w:val="24"/>
          <w:szCs w:val="24"/>
        </w:rPr>
        <w:t>if</w:t>
      </w:r>
      <w:r w:rsidRPr="00C53E6C">
        <w:rPr>
          <w:rFonts w:ascii="Times New Roman" w:hAnsi="Times New Roman" w:cs="Times New Roman"/>
          <w:sz w:val="24"/>
          <w:szCs w:val="24"/>
        </w:rPr>
        <w:t xml:space="preserve"> randomFloat(0,1) &lt; ​  </w:t>
      </w:r>
      <w:r w:rsidRPr="00C53E6C">
        <w:rPr>
          <w:rFonts w:ascii="Times New Roman" w:hAnsi="Times New Roman" w:cs="Times New Roman"/>
          <w:b/>
          <w:bCs/>
          <w:sz w:val="24"/>
          <w:szCs w:val="24"/>
        </w:rPr>
        <w:t>then</w:t>
      </w:r>
      <w:r w:rsidRPr="00C53E6C">
        <w:rPr>
          <w:rFonts w:ascii="Times New Roman" w:hAnsi="Times New Roman" w:cs="Times New Roman"/>
          <w:sz w:val="24"/>
          <w:szCs w:val="24"/>
        </w:rPr>
        <w:t xml:space="preserve"> </w:t>
      </w:r>
    </w:p>
    <w:p w14:paraId="72DD1CFD" w14:textId="77777777" w:rsidR="00C53E6C" w:rsidRPr="00C53E6C" w:rsidRDefault="00C53E6C" w:rsidP="00C53E6C">
      <w:pPr>
        <w:spacing w:line="400" w:lineRule="exact"/>
        <w:ind w:firstLine="480"/>
        <w:rPr>
          <w:rFonts w:ascii="Times New Roman" w:hAnsi="Times New Roman" w:cs="Times New Roman"/>
          <w:sz w:val="24"/>
          <w:szCs w:val="24"/>
        </w:rPr>
      </w:pPr>
      <w:r w:rsidRPr="00C53E6C">
        <w:rPr>
          <w:rFonts w:ascii="Times New Roman" w:hAnsi="Times New Roman" w:cs="Times New Roman"/>
          <w:sz w:val="24"/>
          <w:szCs w:val="24"/>
        </w:rPr>
        <w:t>​</w:t>
      </w:r>
      <w:r w:rsidRPr="00C53E6C">
        <w:rPr>
          <w:rFonts w:ascii="Times New Roman" w:hAnsi="Times New Roman" w:cs="Times New Roman"/>
          <w:sz w:val="24"/>
          <w:szCs w:val="24"/>
        </w:rPr>
        <w:tab/>
      </w:r>
      <w:r w:rsidRPr="00C53E6C">
        <w:rPr>
          <w:rFonts w:ascii="Times New Roman" w:hAnsi="Times New Roman" w:cs="Times New Roman"/>
          <w:sz w:val="24"/>
          <w:szCs w:val="24"/>
        </w:rPr>
        <w:tab/>
      </w:r>
      <w:r w:rsidRPr="00C53E6C">
        <w:rPr>
          <w:rFonts w:ascii="Times New Roman" w:hAnsi="Times New Roman" w:cs="Times New Roman"/>
          <w:sz w:val="24"/>
          <w:szCs w:val="24"/>
        </w:rPr>
        <w:tab/>
        <w:t>DataPoint h = findClusterCentroid(c);</w:t>
      </w:r>
    </w:p>
    <w:p w14:paraId="27AE039B" w14:textId="77777777" w:rsidR="00C53E6C" w:rsidRPr="00C53E6C" w:rsidRDefault="00C53E6C" w:rsidP="00C53E6C">
      <w:pPr>
        <w:spacing w:line="400" w:lineRule="exact"/>
        <w:ind w:firstLine="480"/>
        <w:rPr>
          <w:rFonts w:ascii="Times New Roman" w:hAnsi="Times New Roman" w:cs="Times New Roman"/>
          <w:sz w:val="24"/>
          <w:szCs w:val="24"/>
        </w:rPr>
      </w:pPr>
      <w:r w:rsidRPr="00C53E6C">
        <w:rPr>
          <w:rFonts w:ascii="Times New Roman" w:hAnsi="Times New Roman" w:cs="Times New Roman"/>
          <w:sz w:val="24"/>
          <w:szCs w:val="24"/>
        </w:rPr>
        <w:t>​</w:t>
      </w:r>
      <w:r w:rsidRPr="00C53E6C">
        <w:rPr>
          <w:rFonts w:ascii="Times New Roman" w:hAnsi="Times New Roman" w:cs="Times New Roman"/>
          <w:sz w:val="24"/>
          <w:szCs w:val="24"/>
        </w:rPr>
        <w:tab/>
      </w:r>
      <w:r w:rsidRPr="00C53E6C">
        <w:rPr>
          <w:rFonts w:ascii="Times New Roman" w:hAnsi="Times New Roman" w:cs="Times New Roman"/>
          <w:sz w:val="24"/>
          <w:szCs w:val="24"/>
        </w:rPr>
        <w:tab/>
      </w:r>
      <w:r w:rsidRPr="00C53E6C">
        <w:rPr>
          <w:rFonts w:ascii="Times New Roman" w:hAnsi="Times New Roman" w:cs="Times New Roman"/>
          <w:sz w:val="24"/>
          <w:szCs w:val="24"/>
        </w:rPr>
        <w:tab/>
        <w:t>setClusterCenter(c, h);</w:t>
      </w:r>
    </w:p>
    <w:p w14:paraId="59CD2826" w14:textId="77777777" w:rsidR="00C53E6C" w:rsidRPr="00C53E6C" w:rsidRDefault="00C53E6C" w:rsidP="00C53E6C">
      <w:pPr>
        <w:spacing w:line="400" w:lineRule="exact"/>
        <w:ind w:firstLine="480"/>
        <w:rPr>
          <w:rFonts w:ascii="Times New Roman" w:hAnsi="Times New Roman" w:cs="Times New Roman"/>
          <w:sz w:val="24"/>
          <w:szCs w:val="24"/>
        </w:rPr>
      </w:pPr>
      <w:r w:rsidRPr="00C53E6C">
        <w:rPr>
          <w:rFonts w:ascii="Times New Roman" w:hAnsi="Times New Roman" w:cs="Times New Roman"/>
          <w:sz w:val="24"/>
          <w:szCs w:val="24"/>
        </w:rPr>
        <w:t>​</w:t>
      </w:r>
      <w:r w:rsidRPr="00C53E6C">
        <w:rPr>
          <w:rFonts w:ascii="Times New Roman" w:hAnsi="Times New Roman" w:cs="Times New Roman"/>
          <w:sz w:val="24"/>
          <w:szCs w:val="24"/>
        </w:rPr>
        <w:tab/>
      </w:r>
      <w:r w:rsidRPr="00C53E6C">
        <w:rPr>
          <w:rFonts w:ascii="Times New Roman" w:hAnsi="Times New Roman" w:cs="Times New Roman"/>
          <w:sz w:val="24"/>
          <w:szCs w:val="24"/>
        </w:rPr>
        <w:tab/>
      </w:r>
      <w:r w:rsidRPr="00C53E6C">
        <w:rPr>
          <w:rFonts w:ascii="Times New Roman" w:hAnsi="Times New Roman" w:cs="Times New Roman"/>
          <w:b/>
          <w:bCs/>
          <w:sz w:val="24"/>
          <w:szCs w:val="24"/>
        </w:rPr>
        <w:t>else</w:t>
      </w:r>
    </w:p>
    <w:p w14:paraId="2E8A27A7" w14:textId="77777777" w:rsidR="00C53E6C" w:rsidRPr="00C53E6C" w:rsidRDefault="00C53E6C" w:rsidP="00C53E6C">
      <w:pPr>
        <w:spacing w:line="400" w:lineRule="exact"/>
        <w:ind w:firstLine="480"/>
        <w:rPr>
          <w:rFonts w:ascii="Times New Roman" w:hAnsi="Times New Roman" w:cs="Times New Roman"/>
          <w:sz w:val="24"/>
          <w:szCs w:val="24"/>
        </w:rPr>
      </w:pPr>
      <w:r w:rsidRPr="00C53E6C">
        <w:rPr>
          <w:rFonts w:ascii="Times New Roman" w:hAnsi="Times New Roman" w:cs="Times New Roman"/>
          <w:sz w:val="24"/>
          <w:szCs w:val="24"/>
        </w:rPr>
        <w:t>​</w:t>
      </w:r>
      <w:r w:rsidRPr="00C53E6C">
        <w:rPr>
          <w:rFonts w:ascii="Times New Roman" w:hAnsi="Times New Roman" w:cs="Times New Roman"/>
          <w:sz w:val="24"/>
          <w:szCs w:val="24"/>
        </w:rPr>
        <w:tab/>
      </w:r>
      <w:r w:rsidRPr="00C53E6C">
        <w:rPr>
          <w:rFonts w:ascii="Times New Roman" w:hAnsi="Times New Roman" w:cs="Times New Roman"/>
          <w:sz w:val="24"/>
          <w:szCs w:val="24"/>
        </w:rPr>
        <w:tab/>
      </w:r>
      <w:r w:rsidRPr="00C53E6C">
        <w:rPr>
          <w:rFonts w:ascii="Times New Roman" w:hAnsi="Times New Roman" w:cs="Times New Roman"/>
          <w:sz w:val="24"/>
          <w:szCs w:val="24"/>
        </w:rPr>
        <w:tab/>
      </w:r>
      <w:r w:rsidRPr="00C53E6C">
        <w:rPr>
          <w:rFonts w:ascii="Times New Roman" w:hAnsi="Times New Roman" w:cs="Times New Roman"/>
          <w:b/>
          <w:bCs/>
          <w:sz w:val="24"/>
          <w:szCs w:val="24"/>
        </w:rPr>
        <w:t>for all</w:t>
      </w:r>
      <w:r w:rsidRPr="00C53E6C">
        <w:rPr>
          <w:rFonts w:ascii="Times New Roman" w:hAnsi="Times New Roman" w:cs="Times New Roman"/>
          <w:sz w:val="24"/>
          <w:szCs w:val="24"/>
        </w:rPr>
        <w:t xml:space="preserve"> DataPoint x ​ c </w:t>
      </w:r>
      <w:r w:rsidRPr="00C53E6C">
        <w:rPr>
          <w:rFonts w:ascii="Times New Roman" w:hAnsi="Times New Roman" w:cs="Times New Roman"/>
          <w:b/>
          <w:bCs/>
          <w:sz w:val="24"/>
          <w:szCs w:val="24"/>
        </w:rPr>
        <w:t>do</w:t>
      </w:r>
    </w:p>
    <w:p w14:paraId="051FF016" w14:textId="77777777" w:rsidR="00C53E6C" w:rsidRPr="00C53E6C" w:rsidRDefault="00C53E6C" w:rsidP="00C53E6C">
      <w:pPr>
        <w:spacing w:line="400" w:lineRule="exact"/>
        <w:ind w:firstLine="480"/>
        <w:rPr>
          <w:rFonts w:ascii="Times New Roman" w:hAnsi="Times New Roman" w:cs="Times New Roman"/>
          <w:sz w:val="24"/>
          <w:szCs w:val="24"/>
        </w:rPr>
      </w:pPr>
      <w:r w:rsidRPr="00C53E6C">
        <w:rPr>
          <w:rFonts w:ascii="Times New Roman" w:hAnsi="Times New Roman" w:cs="Times New Roman"/>
          <w:sz w:val="24"/>
          <w:szCs w:val="24"/>
        </w:rPr>
        <w:t>​</w:t>
      </w:r>
      <w:r w:rsidRPr="00C53E6C">
        <w:rPr>
          <w:rFonts w:ascii="Times New Roman" w:hAnsi="Times New Roman" w:cs="Times New Roman"/>
          <w:sz w:val="24"/>
          <w:szCs w:val="24"/>
        </w:rPr>
        <w:tab/>
      </w:r>
      <w:r w:rsidRPr="00C53E6C">
        <w:rPr>
          <w:rFonts w:ascii="Times New Roman" w:hAnsi="Times New Roman" w:cs="Times New Roman"/>
          <w:sz w:val="24"/>
          <w:szCs w:val="24"/>
        </w:rPr>
        <w:tab/>
      </w:r>
      <w:r w:rsidRPr="00C53E6C">
        <w:rPr>
          <w:rFonts w:ascii="Times New Roman" w:hAnsi="Times New Roman" w:cs="Times New Roman"/>
          <w:sz w:val="24"/>
          <w:szCs w:val="24"/>
        </w:rPr>
        <w:tab/>
      </w:r>
      <w:r w:rsidRPr="00C53E6C">
        <w:rPr>
          <w:rFonts w:ascii="Times New Roman" w:hAnsi="Times New Roman" w:cs="Times New Roman"/>
          <w:sz w:val="24"/>
          <w:szCs w:val="24"/>
        </w:rPr>
        <w:tab/>
        <w:t xml:space="preserve">setChoosingProbability(x, ​); </w:t>
      </w:r>
    </w:p>
    <w:p w14:paraId="354A3B3C" w14:textId="77777777" w:rsidR="00C53E6C" w:rsidRPr="00C53E6C" w:rsidRDefault="00C53E6C" w:rsidP="00C53E6C">
      <w:pPr>
        <w:spacing w:line="400" w:lineRule="exact"/>
        <w:ind w:firstLine="480"/>
        <w:rPr>
          <w:rFonts w:ascii="Times New Roman" w:hAnsi="Times New Roman" w:cs="Times New Roman"/>
          <w:sz w:val="24"/>
          <w:szCs w:val="24"/>
        </w:rPr>
      </w:pPr>
      <w:r w:rsidRPr="00C53E6C">
        <w:rPr>
          <w:rFonts w:ascii="Times New Roman" w:hAnsi="Times New Roman" w:cs="Times New Roman"/>
          <w:sz w:val="24"/>
          <w:szCs w:val="24"/>
        </w:rPr>
        <w:t>​</w:t>
      </w:r>
      <w:r w:rsidRPr="00C53E6C">
        <w:rPr>
          <w:rFonts w:ascii="Times New Roman" w:hAnsi="Times New Roman" w:cs="Times New Roman"/>
          <w:sz w:val="24"/>
          <w:szCs w:val="24"/>
        </w:rPr>
        <w:tab/>
      </w:r>
      <w:r w:rsidRPr="00C53E6C">
        <w:rPr>
          <w:rFonts w:ascii="Times New Roman" w:hAnsi="Times New Roman" w:cs="Times New Roman"/>
          <w:sz w:val="24"/>
          <w:szCs w:val="24"/>
        </w:rPr>
        <w:tab/>
      </w:r>
      <w:r w:rsidRPr="00C53E6C">
        <w:rPr>
          <w:rFonts w:ascii="Times New Roman" w:hAnsi="Times New Roman" w:cs="Times New Roman"/>
          <w:sz w:val="24"/>
          <w:szCs w:val="24"/>
        </w:rPr>
        <w:tab/>
      </w:r>
      <w:r w:rsidRPr="00C53E6C">
        <w:rPr>
          <w:rFonts w:ascii="Times New Roman" w:hAnsi="Times New Roman" w:cs="Times New Roman"/>
          <w:b/>
          <w:bCs/>
          <w:sz w:val="24"/>
          <w:szCs w:val="24"/>
        </w:rPr>
        <w:t>end for</w:t>
      </w:r>
    </w:p>
    <w:p w14:paraId="7BCF2BF5" w14:textId="77777777" w:rsidR="00C53E6C" w:rsidRPr="00C53E6C" w:rsidRDefault="00C53E6C" w:rsidP="00C53E6C">
      <w:pPr>
        <w:spacing w:line="400" w:lineRule="exact"/>
        <w:ind w:firstLine="480"/>
        <w:rPr>
          <w:rFonts w:ascii="Times New Roman" w:hAnsi="Times New Roman" w:cs="Times New Roman"/>
          <w:sz w:val="24"/>
          <w:szCs w:val="24"/>
        </w:rPr>
      </w:pPr>
      <w:r w:rsidRPr="00C53E6C">
        <w:rPr>
          <w:rFonts w:ascii="Times New Roman" w:hAnsi="Times New Roman" w:cs="Times New Roman"/>
          <w:sz w:val="24"/>
          <w:szCs w:val="24"/>
        </w:rPr>
        <w:t>​</w:t>
      </w:r>
      <w:r w:rsidRPr="00C53E6C">
        <w:rPr>
          <w:rFonts w:ascii="Times New Roman" w:hAnsi="Times New Roman" w:cs="Times New Roman"/>
          <w:sz w:val="24"/>
          <w:szCs w:val="24"/>
        </w:rPr>
        <w:tab/>
      </w:r>
      <w:r w:rsidRPr="00C53E6C">
        <w:rPr>
          <w:rFonts w:ascii="Times New Roman" w:hAnsi="Times New Roman" w:cs="Times New Roman"/>
          <w:sz w:val="24"/>
          <w:szCs w:val="24"/>
        </w:rPr>
        <w:tab/>
      </w:r>
      <w:r w:rsidRPr="00C53E6C">
        <w:rPr>
          <w:rFonts w:ascii="Times New Roman" w:hAnsi="Times New Roman" w:cs="Times New Roman"/>
          <w:sz w:val="24"/>
          <w:szCs w:val="24"/>
        </w:rPr>
        <w:tab/>
        <w:t>normalizeProbabilities();</w:t>
      </w:r>
    </w:p>
    <w:p w14:paraId="55D65AED" w14:textId="77777777" w:rsidR="00C53E6C" w:rsidRPr="00C53E6C" w:rsidRDefault="00C53E6C" w:rsidP="00C53E6C">
      <w:pPr>
        <w:spacing w:line="400" w:lineRule="exact"/>
        <w:ind w:firstLine="480"/>
        <w:rPr>
          <w:rFonts w:ascii="Times New Roman" w:hAnsi="Times New Roman" w:cs="Times New Roman"/>
          <w:sz w:val="24"/>
          <w:szCs w:val="24"/>
        </w:rPr>
      </w:pPr>
      <w:r w:rsidRPr="00C53E6C">
        <w:rPr>
          <w:rFonts w:ascii="Times New Roman" w:hAnsi="Times New Roman" w:cs="Times New Roman"/>
          <w:sz w:val="24"/>
          <w:szCs w:val="24"/>
        </w:rPr>
        <w:t>​</w:t>
      </w:r>
      <w:r w:rsidRPr="00C53E6C">
        <w:rPr>
          <w:rFonts w:ascii="Times New Roman" w:hAnsi="Times New Roman" w:cs="Times New Roman"/>
          <w:sz w:val="24"/>
          <w:szCs w:val="24"/>
        </w:rPr>
        <w:tab/>
      </w:r>
      <w:r w:rsidRPr="00C53E6C">
        <w:rPr>
          <w:rFonts w:ascii="Times New Roman" w:hAnsi="Times New Roman" w:cs="Times New Roman"/>
          <w:sz w:val="24"/>
          <w:szCs w:val="24"/>
        </w:rPr>
        <w:tab/>
      </w:r>
      <w:r w:rsidRPr="00C53E6C">
        <w:rPr>
          <w:rFonts w:ascii="Times New Roman" w:hAnsi="Times New Roman" w:cs="Times New Roman"/>
          <w:sz w:val="24"/>
          <w:szCs w:val="24"/>
        </w:rPr>
        <w:tab/>
        <w:t xml:space="preserve">DataPoint h = chooseHubProbabilistically(c); </w:t>
      </w:r>
    </w:p>
    <w:p w14:paraId="1B6B18EE" w14:textId="77777777" w:rsidR="00C53E6C" w:rsidRPr="00C53E6C" w:rsidRDefault="00C53E6C" w:rsidP="00C53E6C">
      <w:pPr>
        <w:spacing w:line="400" w:lineRule="exact"/>
        <w:ind w:firstLine="480"/>
        <w:rPr>
          <w:rFonts w:ascii="Times New Roman" w:hAnsi="Times New Roman" w:cs="Times New Roman"/>
          <w:sz w:val="24"/>
          <w:szCs w:val="24"/>
        </w:rPr>
      </w:pPr>
      <w:r w:rsidRPr="00C53E6C">
        <w:rPr>
          <w:rFonts w:ascii="Times New Roman" w:hAnsi="Times New Roman" w:cs="Times New Roman"/>
          <w:sz w:val="24"/>
          <w:szCs w:val="24"/>
        </w:rPr>
        <w:t>​</w:t>
      </w:r>
      <w:r w:rsidRPr="00C53E6C">
        <w:rPr>
          <w:rFonts w:ascii="Times New Roman" w:hAnsi="Times New Roman" w:cs="Times New Roman"/>
          <w:sz w:val="24"/>
          <w:szCs w:val="24"/>
        </w:rPr>
        <w:tab/>
      </w:r>
      <w:r w:rsidRPr="00C53E6C">
        <w:rPr>
          <w:rFonts w:ascii="Times New Roman" w:hAnsi="Times New Roman" w:cs="Times New Roman"/>
          <w:sz w:val="24"/>
          <w:szCs w:val="24"/>
        </w:rPr>
        <w:tab/>
      </w:r>
      <w:r w:rsidRPr="00C53E6C">
        <w:rPr>
          <w:rFonts w:ascii="Times New Roman" w:hAnsi="Times New Roman" w:cs="Times New Roman"/>
          <w:sz w:val="24"/>
          <w:szCs w:val="24"/>
        </w:rPr>
        <w:tab/>
        <w:t>setClusterCenter(c, h);</w:t>
      </w:r>
    </w:p>
    <w:p w14:paraId="76A82C56" w14:textId="77777777" w:rsidR="00C53E6C" w:rsidRPr="00C53E6C" w:rsidRDefault="00C53E6C" w:rsidP="00C53E6C">
      <w:pPr>
        <w:spacing w:line="400" w:lineRule="exact"/>
        <w:ind w:firstLine="480"/>
        <w:rPr>
          <w:rFonts w:ascii="Times New Roman" w:hAnsi="Times New Roman" w:cs="Times New Roman"/>
          <w:sz w:val="24"/>
          <w:szCs w:val="24"/>
        </w:rPr>
      </w:pPr>
      <w:r w:rsidRPr="00C53E6C">
        <w:rPr>
          <w:rFonts w:ascii="Times New Roman" w:hAnsi="Times New Roman" w:cs="Times New Roman"/>
          <w:sz w:val="24"/>
          <w:szCs w:val="24"/>
        </w:rPr>
        <w:t>​</w:t>
      </w:r>
      <w:r w:rsidRPr="00C53E6C">
        <w:rPr>
          <w:rFonts w:ascii="Times New Roman" w:hAnsi="Times New Roman" w:cs="Times New Roman"/>
          <w:sz w:val="24"/>
          <w:szCs w:val="24"/>
        </w:rPr>
        <w:tab/>
      </w:r>
      <w:r w:rsidRPr="00C53E6C">
        <w:rPr>
          <w:rFonts w:ascii="Times New Roman" w:hAnsi="Times New Roman" w:cs="Times New Roman"/>
          <w:sz w:val="24"/>
          <w:szCs w:val="24"/>
        </w:rPr>
        <w:tab/>
      </w:r>
      <w:r w:rsidRPr="00C53E6C">
        <w:rPr>
          <w:rFonts w:ascii="Times New Roman" w:hAnsi="Times New Roman" w:cs="Times New Roman"/>
          <w:b/>
          <w:bCs/>
          <w:sz w:val="24"/>
          <w:szCs w:val="24"/>
        </w:rPr>
        <w:t>end if</w:t>
      </w:r>
      <w:r w:rsidRPr="00C53E6C">
        <w:rPr>
          <w:rFonts w:ascii="Times New Roman" w:hAnsi="Times New Roman" w:cs="Times New Roman"/>
          <w:sz w:val="24"/>
          <w:szCs w:val="24"/>
        </w:rPr>
        <w:t xml:space="preserve"> </w:t>
      </w:r>
    </w:p>
    <w:p w14:paraId="2CB9E331" w14:textId="77777777" w:rsidR="00C53E6C" w:rsidRPr="00C53E6C" w:rsidRDefault="00C53E6C" w:rsidP="00C53E6C">
      <w:pPr>
        <w:spacing w:line="400" w:lineRule="exact"/>
        <w:ind w:firstLine="480"/>
        <w:rPr>
          <w:rFonts w:ascii="Times New Roman" w:hAnsi="Times New Roman" w:cs="Times New Roman"/>
          <w:sz w:val="24"/>
          <w:szCs w:val="24"/>
        </w:rPr>
      </w:pPr>
      <w:r w:rsidRPr="00C53E6C">
        <w:rPr>
          <w:rFonts w:ascii="Times New Roman" w:hAnsi="Times New Roman" w:cs="Times New Roman"/>
          <w:sz w:val="24"/>
          <w:szCs w:val="24"/>
        </w:rPr>
        <w:t>​</w:t>
      </w:r>
      <w:r w:rsidRPr="00C53E6C">
        <w:rPr>
          <w:rFonts w:ascii="Times New Roman" w:hAnsi="Times New Roman" w:cs="Times New Roman"/>
          <w:sz w:val="24"/>
          <w:szCs w:val="24"/>
        </w:rPr>
        <w:tab/>
      </w:r>
      <w:r w:rsidRPr="00C53E6C">
        <w:rPr>
          <w:rFonts w:ascii="Times New Roman" w:hAnsi="Times New Roman" w:cs="Times New Roman"/>
          <w:b/>
          <w:bCs/>
          <w:sz w:val="24"/>
          <w:szCs w:val="24"/>
        </w:rPr>
        <w:t>end for</w:t>
      </w:r>
    </w:p>
    <w:p w14:paraId="724DA3B1" w14:textId="77777777" w:rsidR="00C53E6C" w:rsidRPr="00C53E6C" w:rsidRDefault="00C53E6C" w:rsidP="00C53E6C">
      <w:pPr>
        <w:spacing w:line="400" w:lineRule="exact"/>
        <w:ind w:firstLine="480"/>
        <w:rPr>
          <w:rFonts w:ascii="Times New Roman" w:hAnsi="Times New Roman" w:cs="Times New Roman"/>
          <w:sz w:val="24"/>
          <w:szCs w:val="24"/>
        </w:rPr>
      </w:pPr>
      <w:r w:rsidRPr="00C53E6C">
        <w:rPr>
          <w:rFonts w:ascii="Times New Roman" w:hAnsi="Times New Roman" w:cs="Times New Roman"/>
          <w:sz w:val="24"/>
          <w:szCs w:val="24"/>
        </w:rPr>
        <w:t>​</w:t>
      </w:r>
      <w:r w:rsidRPr="00C53E6C">
        <w:rPr>
          <w:rFonts w:ascii="Times New Roman" w:hAnsi="Times New Roman" w:cs="Times New Roman"/>
          <w:sz w:val="24"/>
          <w:szCs w:val="24"/>
        </w:rPr>
        <w:tab/>
        <w:t>clusters = formClusters();</w:t>
      </w:r>
    </w:p>
    <w:p w14:paraId="278DB5CA" w14:textId="77777777" w:rsidR="00C53E6C" w:rsidRPr="00C53E6C" w:rsidRDefault="00C53E6C" w:rsidP="00C53E6C">
      <w:pPr>
        <w:spacing w:line="400" w:lineRule="exact"/>
        <w:ind w:firstLine="480"/>
        <w:rPr>
          <w:rFonts w:ascii="Times New Roman" w:hAnsi="Times New Roman" w:cs="Times New Roman"/>
          <w:sz w:val="24"/>
          <w:szCs w:val="24"/>
        </w:rPr>
      </w:pPr>
      <w:r w:rsidRPr="00C53E6C">
        <w:rPr>
          <w:rFonts w:ascii="Times New Roman" w:hAnsi="Times New Roman" w:cs="Times New Roman"/>
          <w:sz w:val="24"/>
          <w:szCs w:val="24"/>
        </w:rPr>
        <w:t>​</w:t>
      </w:r>
      <w:r w:rsidRPr="00C53E6C">
        <w:rPr>
          <w:rFonts w:ascii="Times New Roman" w:hAnsi="Times New Roman" w:cs="Times New Roman"/>
          <w:sz w:val="24"/>
          <w:szCs w:val="24"/>
        </w:rPr>
        <w:tab/>
        <w:t xml:space="preserve">t = updateTemperature(t); </w:t>
      </w:r>
    </w:p>
    <w:p w14:paraId="0283BCDC" w14:textId="77777777" w:rsidR="00C53E6C" w:rsidRPr="00C53E6C" w:rsidRDefault="00C53E6C" w:rsidP="00C53E6C">
      <w:pPr>
        <w:spacing w:line="400" w:lineRule="exact"/>
        <w:ind w:firstLine="480"/>
        <w:rPr>
          <w:rFonts w:ascii="Times New Roman" w:hAnsi="Times New Roman" w:cs="Times New Roman"/>
          <w:sz w:val="24"/>
          <w:szCs w:val="24"/>
        </w:rPr>
      </w:pPr>
      <w:r w:rsidRPr="00C53E6C">
        <w:rPr>
          <w:rFonts w:ascii="Times New Roman" w:hAnsi="Times New Roman" w:cs="Times New Roman"/>
          <w:b/>
          <w:bCs/>
          <w:sz w:val="24"/>
          <w:szCs w:val="24"/>
        </w:rPr>
        <w:t>until</w:t>
      </w:r>
      <w:r w:rsidRPr="00C53E6C">
        <w:rPr>
          <w:rFonts w:ascii="Times New Roman" w:hAnsi="Times New Roman" w:cs="Times New Roman"/>
          <w:sz w:val="24"/>
          <w:szCs w:val="24"/>
        </w:rPr>
        <w:t xml:space="preserve"> noReassignments</w:t>
      </w:r>
    </w:p>
    <w:p w14:paraId="12F0F96C" w14:textId="77777777" w:rsidR="00C53E6C" w:rsidRPr="00C53E6C" w:rsidRDefault="00C53E6C" w:rsidP="00C53E6C">
      <w:pPr>
        <w:spacing w:line="400" w:lineRule="exact"/>
        <w:ind w:firstLine="480"/>
        <w:rPr>
          <w:rFonts w:ascii="Times New Roman" w:hAnsi="Times New Roman" w:cs="Times New Roman"/>
          <w:sz w:val="24"/>
          <w:szCs w:val="24"/>
        </w:rPr>
      </w:pPr>
      <w:r w:rsidRPr="00C53E6C">
        <w:rPr>
          <w:rFonts w:ascii="Times New Roman" w:hAnsi="Times New Roman" w:cs="Times New Roman"/>
          <w:b/>
          <w:bCs/>
          <w:sz w:val="24"/>
          <w:szCs w:val="24"/>
        </w:rPr>
        <w:t>return</w:t>
      </w:r>
      <w:r w:rsidRPr="00C53E6C">
        <w:rPr>
          <w:rFonts w:ascii="Times New Roman" w:hAnsi="Times New Roman" w:cs="Times New Roman"/>
          <w:sz w:val="24"/>
          <w:szCs w:val="24"/>
        </w:rPr>
        <w:t xml:space="preserve"> clusters</w:t>
      </w:r>
      <w:r w:rsidRPr="00C53E6C">
        <w:rPr>
          <w:rFonts w:ascii="Times New Roman" w:hAnsi="Times New Roman" w:cs="Times New Roman"/>
          <w:sz w:val="24"/>
          <w:szCs w:val="24"/>
        </w:rPr>
        <w:tab/>
      </w:r>
    </w:p>
    <w:p w14:paraId="7A29B240" w14:textId="77777777" w:rsidR="00C53E6C" w:rsidRDefault="00C53E6C" w:rsidP="00FE6628">
      <w:pPr>
        <w:spacing w:line="400" w:lineRule="exact"/>
        <w:ind w:firstLine="480"/>
        <w:rPr>
          <w:rFonts w:ascii="Times New Roman" w:hAnsi="Times New Roman" w:cs="Times New Roman"/>
          <w:sz w:val="24"/>
          <w:szCs w:val="24"/>
        </w:rPr>
      </w:pPr>
    </w:p>
    <w:p w14:paraId="44634839" w14:textId="091E2F80" w:rsidR="00666A61" w:rsidRPr="006A5DEE" w:rsidRDefault="009066B8" w:rsidP="00666A61">
      <w:pPr>
        <w:pStyle w:val="3"/>
      </w:pPr>
      <w:bookmarkStart w:id="72" w:name="_Toc478040830"/>
      <w:r w:rsidRPr="009066B8">
        <w:t>Kernel GHPKM</w:t>
      </w:r>
      <w:r w:rsidR="00666A61" w:rsidRPr="004A24EC">
        <w:rPr>
          <w:rFonts w:hint="eastAsia"/>
        </w:rPr>
        <w:t>方法</w:t>
      </w:r>
      <w:bookmarkEnd w:id="72"/>
    </w:p>
    <w:p w14:paraId="1F620E86" w14:textId="4D7306C9" w:rsidR="00507B7F" w:rsidRDefault="00507B7F" w:rsidP="00B458FC">
      <w:pPr>
        <w:spacing w:line="400" w:lineRule="exact"/>
        <w:ind w:firstLine="480"/>
        <w:rPr>
          <w:rFonts w:ascii="Times New Roman" w:hAnsi="Times New Roman" w:cs="Times New Roman"/>
          <w:sz w:val="24"/>
          <w:szCs w:val="24"/>
        </w:rPr>
      </w:pPr>
      <w:r w:rsidRPr="00507B7F">
        <w:rPr>
          <w:rFonts w:ascii="Times New Roman" w:hAnsi="Times New Roman" w:cs="Times New Roman" w:hint="eastAsia"/>
          <w:sz w:val="24"/>
          <w:szCs w:val="24"/>
        </w:rPr>
        <w:t>K-hubs</w:t>
      </w:r>
      <w:r w:rsidRPr="00507B7F">
        <w:rPr>
          <w:rFonts w:ascii="Times New Roman" w:hAnsi="Times New Roman" w:cs="Times New Roman" w:hint="eastAsia"/>
          <w:sz w:val="24"/>
          <w:szCs w:val="24"/>
        </w:rPr>
        <w:t>、</w:t>
      </w:r>
      <w:r w:rsidR="00346F1D">
        <w:rPr>
          <w:rFonts w:ascii="Times New Roman" w:hAnsi="Times New Roman" w:cs="Times New Roman" w:hint="eastAsia"/>
          <w:sz w:val="24"/>
          <w:szCs w:val="24"/>
        </w:rPr>
        <w:t>GHPC</w:t>
      </w:r>
      <w:r w:rsidRPr="00507B7F">
        <w:rPr>
          <w:rFonts w:ascii="Times New Roman" w:hAnsi="Times New Roman" w:cs="Times New Roman" w:hint="eastAsia"/>
          <w:sz w:val="24"/>
          <w:szCs w:val="24"/>
        </w:rPr>
        <w:t>和</w:t>
      </w:r>
      <w:r w:rsidR="00C8001E">
        <w:rPr>
          <w:rFonts w:ascii="Times New Roman" w:hAnsi="Times New Roman" w:cs="Times New Roman" w:hint="eastAsia"/>
          <w:sz w:val="24"/>
          <w:szCs w:val="24"/>
        </w:rPr>
        <w:t>GHPKM</w:t>
      </w:r>
      <w:r w:rsidRPr="00507B7F">
        <w:rPr>
          <w:rFonts w:ascii="Times New Roman" w:hAnsi="Times New Roman" w:cs="Times New Roman" w:hint="eastAsia"/>
          <w:sz w:val="24"/>
          <w:szCs w:val="24"/>
        </w:rPr>
        <w:t>算法的主要缺陷是它们只能发现发现超球面的簇。然而在现实生活中簇的形状是任意的，所以需要寻找一种新的技术来解决此问题。</w:t>
      </w:r>
      <w:r w:rsidR="00514AA7">
        <w:rPr>
          <w:rFonts w:ascii="Times New Roman" w:hAnsi="Times New Roman" w:cs="Times New Roman" w:hint="eastAsia"/>
          <w:sz w:val="24"/>
          <w:szCs w:val="24"/>
        </w:rPr>
        <w:t>Kernel K-M</w:t>
      </w:r>
      <w:r w:rsidRPr="00507B7F">
        <w:rPr>
          <w:rFonts w:ascii="Times New Roman" w:hAnsi="Times New Roman" w:cs="Times New Roman" w:hint="eastAsia"/>
          <w:sz w:val="24"/>
          <w:szCs w:val="24"/>
        </w:rPr>
        <w:t xml:space="preserve">eans </w:t>
      </w:r>
      <w:r w:rsidRPr="00507B7F">
        <w:rPr>
          <w:rFonts w:ascii="Times New Roman" w:hAnsi="Times New Roman" w:cs="Times New Roman" w:hint="eastAsia"/>
          <w:sz w:val="24"/>
          <w:szCs w:val="24"/>
        </w:rPr>
        <w:t>算法是</w:t>
      </w:r>
      <w:r w:rsidR="00514AA7">
        <w:rPr>
          <w:rFonts w:ascii="Times New Roman" w:hAnsi="Times New Roman" w:cs="Times New Roman" w:hint="eastAsia"/>
          <w:sz w:val="24"/>
          <w:szCs w:val="24"/>
        </w:rPr>
        <w:t>K-M</w:t>
      </w:r>
      <w:r w:rsidRPr="00507B7F">
        <w:rPr>
          <w:rFonts w:ascii="Times New Roman" w:hAnsi="Times New Roman" w:cs="Times New Roman" w:hint="eastAsia"/>
          <w:sz w:val="24"/>
          <w:szCs w:val="24"/>
        </w:rPr>
        <w:t>eans</w:t>
      </w:r>
      <w:r w:rsidRPr="00507B7F">
        <w:rPr>
          <w:rFonts w:ascii="Times New Roman" w:hAnsi="Times New Roman" w:cs="Times New Roman" w:hint="eastAsia"/>
          <w:sz w:val="24"/>
          <w:szCs w:val="24"/>
        </w:rPr>
        <w:t>算法的一个扩展，同样</w:t>
      </w:r>
      <w:r w:rsidRPr="00507B7F">
        <w:rPr>
          <w:rFonts w:ascii="Times New Roman" w:hAnsi="Times New Roman" w:cs="Times New Roman" w:hint="eastAsia"/>
          <w:sz w:val="24"/>
          <w:szCs w:val="24"/>
        </w:rPr>
        <w:t xml:space="preserve"> K-hubs</w:t>
      </w:r>
      <w:r w:rsidRPr="00507B7F">
        <w:rPr>
          <w:rFonts w:ascii="Times New Roman" w:hAnsi="Times New Roman" w:cs="Times New Roman" w:hint="eastAsia"/>
          <w:sz w:val="24"/>
          <w:szCs w:val="24"/>
        </w:rPr>
        <w:t>、</w:t>
      </w:r>
      <w:r w:rsidRPr="00507B7F">
        <w:rPr>
          <w:rFonts w:ascii="Times New Roman" w:hAnsi="Times New Roman" w:cs="Times New Roman" w:hint="eastAsia"/>
          <w:sz w:val="24"/>
          <w:szCs w:val="24"/>
        </w:rPr>
        <w:t>GHPC</w:t>
      </w:r>
      <w:r w:rsidRPr="00507B7F">
        <w:rPr>
          <w:rFonts w:ascii="Times New Roman" w:hAnsi="Times New Roman" w:cs="Times New Roman" w:hint="eastAsia"/>
          <w:sz w:val="24"/>
          <w:szCs w:val="24"/>
        </w:rPr>
        <w:t>和</w:t>
      </w:r>
      <w:r w:rsidRPr="00507B7F">
        <w:rPr>
          <w:rFonts w:ascii="Times New Roman" w:hAnsi="Times New Roman" w:cs="Times New Roman" w:hint="eastAsia"/>
          <w:sz w:val="24"/>
          <w:szCs w:val="24"/>
        </w:rPr>
        <w:t>GHPKM</w:t>
      </w:r>
      <w:r w:rsidRPr="00507B7F">
        <w:rPr>
          <w:rFonts w:ascii="Times New Roman" w:hAnsi="Times New Roman" w:cs="Times New Roman" w:hint="eastAsia"/>
          <w:sz w:val="24"/>
          <w:szCs w:val="24"/>
        </w:rPr>
        <w:t>算法也是</w:t>
      </w:r>
      <w:r w:rsidRPr="00507B7F">
        <w:rPr>
          <w:rFonts w:ascii="Times New Roman" w:hAnsi="Times New Roman" w:cs="Times New Roman" w:hint="eastAsia"/>
          <w:sz w:val="24"/>
          <w:szCs w:val="24"/>
        </w:rPr>
        <w:t>K-means</w:t>
      </w:r>
      <w:r w:rsidRPr="00507B7F">
        <w:rPr>
          <w:rFonts w:ascii="Times New Roman" w:hAnsi="Times New Roman" w:cs="Times New Roman" w:hint="eastAsia"/>
          <w:sz w:val="24"/>
          <w:szCs w:val="24"/>
        </w:rPr>
        <w:t>的扩展，因此可以将这些算法与</w:t>
      </w:r>
      <w:r w:rsidRPr="00507B7F">
        <w:rPr>
          <w:rFonts w:ascii="Times New Roman" w:hAnsi="Times New Roman" w:cs="Times New Roman" w:hint="eastAsia"/>
          <w:sz w:val="24"/>
          <w:szCs w:val="24"/>
        </w:rPr>
        <w:t>kernel</w:t>
      </w:r>
      <w:r w:rsidRPr="00507B7F">
        <w:rPr>
          <w:rFonts w:ascii="Times New Roman" w:hAnsi="Times New Roman" w:cs="Times New Roman" w:hint="eastAsia"/>
          <w:sz w:val="24"/>
          <w:szCs w:val="24"/>
        </w:rPr>
        <w:t>方法结合起来进行聚类分析。令</w:t>
      </w:r>
      <m:oMath>
        <m:sSub>
          <m:sSubPr>
            <m:ctrlPr>
              <w:rPr>
                <w:rFonts w:ascii="Cambria Math" w:hAnsi="Cambria Math" w:cs="Times New Roman"/>
                <w:i/>
                <w:sz w:val="24"/>
                <w:szCs w:val="24"/>
              </w:rPr>
            </m:ctrlPr>
          </m:sSubPr>
          <m:e>
            <m:r>
              <w:rPr>
                <w:rFonts w:ascii="Cambria Math" w:hAnsi="Cambria Math" w:cs="Times New Roman"/>
                <w:sz w:val="24"/>
                <w:szCs w:val="24"/>
              </w:rPr>
              <m:t xml:space="preserve"> π</m:t>
            </m:r>
          </m:e>
          <m:sub>
            <m:r>
              <w:rPr>
                <w:rFonts w:ascii="Cambria Math" w:hAnsi="Cambria Math" w:cs="Times New Roman"/>
                <w:sz w:val="24"/>
                <w:szCs w:val="24"/>
              </w:rPr>
              <m:t>c</m:t>
            </m:r>
          </m:sub>
        </m:sSub>
        <m:r>
          <w:rPr>
            <w:rFonts w:ascii="Cambria Math" w:hAnsi="Cambria Math" w:cs="Times New Roman"/>
            <w:sz w:val="24"/>
            <w:szCs w:val="24"/>
          </w:rPr>
          <m:t xml:space="preserve"> </m:t>
        </m:r>
      </m:oMath>
      <w:r w:rsidRPr="00507B7F">
        <w:rPr>
          <w:rFonts w:ascii="Times New Roman" w:hAnsi="Times New Roman" w:cs="Times New Roman" w:hint="eastAsia"/>
          <w:sz w:val="24"/>
          <w:szCs w:val="24"/>
        </w:rPr>
        <w:t>表示数据集的簇，其中</w:t>
      </w:r>
      <m:oMath>
        <m:r>
          <w:rPr>
            <w:rFonts w:ascii="Cambria Math" w:hAnsi="Cambria Math" w:cs="Times New Roman"/>
            <w:sz w:val="24"/>
            <w:szCs w:val="24"/>
          </w:rPr>
          <m:t xml:space="preserve"> </m:t>
        </m:r>
        <m:r>
          <w:rPr>
            <w:rFonts w:ascii="Cambria Math" w:hAnsi="Cambria Math" w:cs="Times New Roman"/>
            <w:sz w:val="24"/>
            <w:szCs w:val="24"/>
          </w:rPr>
          <m:t>c ∈</m:t>
        </m:r>
        <m:d>
          <m:dPr>
            <m:begChr m:val="{"/>
            <m:endChr m:val="}"/>
            <m:ctrlPr>
              <w:rPr>
                <w:rFonts w:ascii="Cambria Math" w:hAnsi="Cambria Math" w:cs="Times New Roman"/>
                <w:i/>
                <w:sz w:val="24"/>
                <w:szCs w:val="24"/>
              </w:rPr>
            </m:ctrlPr>
          </m:dPr>
          <m:e>
            <m:r>
              <w:rPr>
                <w:rFonts w:ascii="Cambria Math" w:hAnsi="Cambria Math" w:cs="Times New Roman"/>
                <w:sz w:val="24"/>
                <w:szCs w:val="24"/>
              </w:rPr>
              <m:t>1,2,…,K</m:t>
            </m:r>
          </m:e>
        </m:d>
      </m:oMath>
      <w:r w:rsidRPr="00507B7F">
        <w:rPr>
          <w:rFonts w:ascii="Times New Roman" w:hAnsi="Times New Roman" w:cs="Times New Roman" w:hint="eastAsia"/>
          <w:sz w:val="24"/>
          <w:szCs w:val="24"/>
        </w:rPr>
        <w:t>，使用非线性函数</w:t>
      </w:r>
      <m:oMath>
        <m:r>
          <w:rPr>
            <w:rFonts w:ascii="Cambria Math" w:hAnsi="Cambria Math" w:cs="Times New Roman"/>
            <w:sz w:val="24"/>
            <w:szCs w:val="24"/>
          </w:rPr>
          <m:t xml:space="preserve"> ∅</m:t>
        </m:r>
      </m:oMath>
      <w:r w:rsidRPr="00507B7F">
        <w:rPr>
          <w:rFonts w:ascii="Times New Roman" w:hAnsi="Times New Roman" w:cs="Times New Roman" w:hint="eastAsia"/>
          <w:sz w:val="24"/>
          <w:szCs w:val="24"/>
        </w:rPr>
        <w:t>，那么</w:t>
      </w:r>
      <w:r w:rsidRPr="00507B7F">
        <w:rPr>
          <w:rFonts w:ascii="Times New Roman" w:hAnsi="Times New Roman" w:cs="Times New Roman"/>
          <w:sz w:val="24"/>
          <w:szCs w:val="24"/>
        </w:rPr>
        <w:t>kernel GHPKM</w:t>
      </w:r>
      <w:r w:rsidRPr="00507B7F">
        <w:rPr>
          <w:rFonts w:ascii="Times New Roman" w:hAnsi="Times New Roman" w:cs="Times New Roman" w:hint="eastAsia"/>
          <w:sz w:val="24"/>
          <w:szCs w:val="24"/>
        </w:rPr>
        <w:t>聚类算法的目标函数如下：</w:t>
      </w:r>
    </w:p>
    <w:p w14:paraId="2F84C1D0" w14:textId="29E45F52" w:rsidR="00D34218" w:rsidRPr="008727D5" w:rsidRDefault="00D34218" w:rsidP="00D34218">
      <w:pPr>
        <w:spacing w:line="400" w:lineRule="atLeast"/>
        <w:ind w:firstLine="420"/>
        <w:jc w:val="right"/>
        <w:rPr>
          <w:sz w:val="24"/>
        </w:rPr>
      </w:pPr>
      <w:r w:rsidRPr="00371BF1">
        <w:rPr>
          <w:sz w:val="24"/>
        </w:rPr>
        <w:tab/>
      </w:r>
      <w:r w:rsidRPr="00D34218">
        <w:rPr>
          <w:position w:val="-32"/>
        </w:rPr>
        <w:object w:dxaOrig="3879" w:dyaOrig="720" w14:anchorId="494D24AC">
          <v:shape id="_x0000_i1044" type="#_x0000_t75" style="width:193.95pt;height:36.6pt" o:ole="" fillcolor="window">
            <v:imagedata r:id="rId71" o:title=""/>
          </v:shape>
          <o:OLEObject Type="Embed" ProgID="Equation.DSMT4" ShapeID="_x0000_i1044" DrawAspect="Content" ObjectID="_1552488888" r:id="rId72"/>
        </w:object>
      </w:r>
      <w:r w:rsidRPr="001629D0">
        <w:t xml:space="preserve">    </w:t>
      </w:r>
      <w:r>
        <w:tab/>
      </w:r>
      <w:r>
        <w:rPr>
          <w:rFonts w:hint="eastAsia"/>
        </w:rPr>
        <w:t xml:space="preserve">      </w:t>
      </w:r>
      <w:r>
        <w:t xml:space="preserve">   </w:t>
      </w:r>
      <w:r w:rsidRPr="008727D5">
        <w:rPr>
          <w:sz w:val="24"/>
        </w:rPr>
        <w:t xml:space="preserve"> (5.1)</w:t>
      </w:r>
    </w:p>
    <w:p w14:paraId="135BC869" w14:textId="620615B2" w:rsidR="00D34218" w:rsidRDefault="00D34218" w:rsidP="00B458FC">
      <w:pPr>
        <w:spacing w:line="400" w:lineRule="exact"/>
        <w:ind w:firstLine="480"/>
        <w:rPr>
          <w:rFonts w:ascii="Times New Roman" w:hAnsi="Times New Roman" w:cs="Times New Roman"/>
          <w:sz w:val="24"/>
          <w:szCs w:val="24"/>
        </w:rPr>
      </w:pPr>
    </w:p>
    <w:p w14:paraId="133A8D7C" w14:textId="1BACF935" w:rsidR="00B458FC" w:rsidRDefault="00B458FC" w:rsidP="00B458FC">
      <w:pPr>
        <w:spacing w:line="400" w:lineRule="exact"/>
        <w:ind w:firstLine="480"/>
        <w:rPr>
          <w:rFonts w:ascii="Times New Roman" w:hAnsi="Times New Roman" w:cs="Times New Roman"/>
          <w:sz w:val="24"/>
          <w:szCs w:val="24"/>
        </w:rPr>
      </w:pPr>
      <w:r w:rsidRPr="00B458FC">
        <w:rPr>
          <w:rFonts w:ascii="Times New Roman" w:hAnsi="Times New Roman" w:cs="Times New Roman" w:hint="eastAsia"/>
          <w:sz w:val="24"/>
          <w:szCs w:val="24"/>
        </w:rPr>
        <w:t>其中，</w:t>
      </w:r>
      <m:oMath>
        <m:r>
          <w:rPr>
            <w:rFonts w:ascii="Cambria Math" w:hAnsi="Cambria Math" w:cs="Times New Roman"/>
            <w:sz w:val="24"/>
            <w:szCs w:val="24"/>
          </w:rPr>
          <m:t>w</m:t>
        </m:r>
        <m:d>
          <m:dPr>
            <m:ctrlPr>
              <w:rPr>
                <w:rFonts w:ascii="Cambria Math" w:hAnsi="Cambria Math" w:cs="Times New Roman"/>
                <w:i/>
                <w:sz w:val="24"/>
                <w:szCs w:val="24"/>
              </w:rPr>
            </m:ctrlPr>
          </m:dPr>
          <m:e>
            <m:r>
              <m:rPr>
                <m:sty m:val="p"/>
              </m:rPr>
              <w:rPr>
                <w:rFonts w:ascii="Cambria Math" w:hAnsi="Cambria Math" w:cs="Times New Roman"/>
                <w:sz w:val="24"/>
                <w:szCs w:val="24"/>
              </w:rPr>
              <m:t>X</m:t>
            </m:r>
          </m:e>
        </m:d>
        <m:r>
          <w:rPr>
            <w:rFonts w:ascii="Cambria Math" w:hAnsi="Cambria Math" w:cs="Times New Roman"/>
            <w:sz w:val="24"/>
            <w:szCs w:val="24"/>
          </w:rPr>
          <m:t xml:space="preserve"> </m:t>
        </m:r>
      </m:oMath>
      <w:r w:rsidRPr="00B458FC">
        <w:rPr>
          <w:rFonts w:ascii="Times New Roman" w:hAnsi="Times New Roman" w:cs="Times New Roman" w:hint="eastAsia"/>
          <w:sz w:val="24"/>
          <w:szCs w:val="24"/>
        </w:rPr>
        <w:t>为每个样本点所对应的权重，</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c</m:t>
            </m:r>
          </m:sub>
        </m:sSub>
        <m:r>
          <w:rPr>
            <w:rFonts w:ascii="Cambria Math" w:hAnsi="Cambria Math" w:cs="Times New Roman"/>
            <w:sz w:val="24"/>
            <w:szCs w:val="24"/>
          </w:rPr>
          <m:t xml:space="preserve"> </m:t>
        </m:r>
      </m:oMath>
      <w:r w:rsidRPr="00B458FC">
        <w:rPr>
          <w:rFonts w:ascii="Times New Roman" w:hAnsi="Times New Roman" w:cs="Times New Roman" w:hint="eastAsia"/>
          <w:sz w:val="24"/>
          <w:szCs w:val="24"/>
        </w:rPr>
        <w:t>为每个簇的原型（</w:t>
      </w:r>
      <w:r w:rsidRPr="00B458FC">
        <w:rPr>
          <w:rFonts w:ascii="Times New Roman" w:hAnsi="Times New Roman" w:cs="Times New Roman" w:hint="eastAsia"/>
          <w:sz w:val="24"/>
          <w:szCs w:val="24"/>
        </w:rPr>
        <w:t>prototype</w:t>
      </w:r>
      <w:r w:rsidRPr="00B458FC">
        <w:rPr>
          <w:rFonts w:ascii="Times New Roman" w:hAnsi="Times New Roman" w:cs="Times New Roman" w:hint="eastAsia"/>
          <w:sz w:val="24"/>
          <w:szCs w:val="24"/>
        </w:rPr>
        <w:t>），这是</w:t>
      </w:r>
      <w:r w:rsidR="00914B10">
        <w:rPr>
          <w:rFonts w:ascii="Times New Roman" w:hAnsi="Times New Roman" w:cs="Times New Roman" w:hint="eastAsia"/>
          <w:sz w:val="24"/>
          <w:szCs w:val="24"/>
        </w:rPr>
        <w:t>kernel K-means</w:t>
      </w:r>
      <w:r w:rsidRPr="00B458FC">
        <w:rPr>
          <w:rFonts w:ascii="Times New Roman" w:hAnsi="Times New Roman" w:cs="Times New Roman" w:hint="eastAsia"/>
          <w:sz w:val="24"/>
          <w:szCs w:val="24"/>
        </w:rPr>
        <w:t>算法和</w:t>
      </w:r>
      <w:r w:rsidR="008862BB">
        <w:rPr>
          <w:rFonts w:ascii="Times New Roman" w:hAnsi="Times New Roman" w:cs="Times New Roman" w:hint="eastAsia"/>
          <w:sz w:val="24"/>
          <w:szCs w:val="24"/>
        </w:rPr>
        <w:t>kernel GHPKM</w:t>
      </w:r>
      <w:r w:rsidR="00D77481">
        <w:rPr>
          <w:rFonts w:ascii="Times New Roman" w:hAnsi="Times New Roman" w:cs="Times New Roman" w:hint="eastAsia"/>
          <w:sz w:val="24"/>
          <w:szCs w:val="24"/>
        </w:rPr>
        <w:t>算法的第一个不同之处：</w:t>
      </w:r>
      <w:r w:rsidRPr="00B458FC">
        <w:rPr>
          <w:rFonts w:ascii="Times New Roman" w:hAnsi="Times New Roman" w:cs="Times New Roman" w:hint="eastAsia"/>
          <w:sz w:val="24"/>
          <w:szCs w:val="24"/>
        </w:rPr>
        <w:t>在</w:t>
      </w:r>
      <w:r w:rsidRPr="00B458FC">
        <w:rPr>
          <w:rFonts w:ascii="Times New Roman" w:hAnsi="Times New Roman" w:cs="Times New Roman" w:hint="eastAsia"/>
          <w:sz w:val="24"/>
          <w:szCs w:val="24"/>
        </w:rPr>
        <w:t>kernel K-means</w:t>
      </w:r>
      <w:r w:rsidRPr="00B458FC">
        <w:rPr>
          <w:rFonts w:ascii="Times New Roman" w:hAnsi="Times New Roman" w:cs="Times New Roman" w:hint="eastAsia"/>
          <w:sz w:val="24"/>
          <w:szCs w:val="24"/>
        </w:rPr>
        <w:t>算法中，</w:t>
      </w:r>
      <m:oMath>
        <m:sSub>
          <m:sSubPr>
            <m:ctrlPr>
              <w:rPr>
                <w:rFonts w:ascii="Cambria Math" w:hAnsi="Cambria Math" w:cs="Times New Roman"/>
                <w:i/>
                <w:sz w:val="24"/>
                <w:szCs w:val="24"/>
              </w:rPr>
            </m:ctrlPr>
          </m:sSubPr>
          <m:e>
            <m:r>
              <w:rPr>
                <w:rFonts w:ascii="Cambria Math" w:hAnsi="Cambria Math" w:cs="Times New Roman"/>
                <w:kern w:val="0"/>
                <w:sz w:val="24"/>
                <w:szCs w:val="24"/>
              </w:rPr>
              <m:t>p</m:t>
            </m:r>
          </m:e>
          <m:sub>
            <m:r>
              <w:rPr>
                <w:rFonts w:ascii="Cambria Math" w:hAnsi="Cambria Math" w:cs="Times New Roman"/>
                <w:kern w:val="0"/>
                <w:sz w:val="24"/>
                <w:szCs w:val="24"/>
              </w:rPr>
              <m:t>c</m:t>
            </m:r>
          </m:sub>
        </m:sSub>
        <m:r>
          <w:rPr>
            <w:rFonts w:ascii="Cambria Math" w:hAnsi="Cambria Math" w:cs="Times New Roman"/>
            <w:kern w:val="0"/>
            <w:sz w:val="24"/>
            <w:szCs w:val="24"/>
          </w:rPr>
          <m:t xml:space="preserve"> </m:t>
        </m:r>
      </m:oMath>
      <w:r w:rsidRPr="00B458FC">
        <w:rPr>
          <w:rFonts w:ascii="Times New Roman" w:hAnsi="Times New Roman" w:cs="Times New Roman" w:hint="eastAsia"/>
          <w:sz w:val="24"/>
          <w:szCs w:val="24"/>
        </w:rPr>
        <w:t>并不一定是簇的中心，也可以是</w:t>
      </w:r>
      <w:r w:rsidRPr="00B458FC">
        <w:rPr>
          <w:rFonts w:ascii="Times New Roman" w:hAnsi="Times New Roman" w:cs="Times New Roman" w:hint="eastAsia"/>
          <w:sz w:val="24"/>
          <w:szCs w:val="24"/>
        </w:rPr>
        <w:t>hubs</w:t>
      </w:r>
      <w:r w:rsidRPr="00B458FC">
        <w:rPr>
          <w:rFonts w:ascii="Times New Roman" w:hAnsi="Times New Roman" w:cs="Times New Roman" w:hint="eastAsia"/>
          <w:sz w:val="24"/>
          <w:szCs w:val="24"/>
        </w:rPr>
        <w:t>或者其它的样本点。然而，随着</w:t>
      </w:r>
      <w:r w:rsidRPr="00B458FC">
        <w:rPr>
          <w:rFonts w:ascii="Times New Roman" w:hAnsi="Times New Roman" w:cs="Times New Roman" w:hint="eastAsia"/>
          <w:sz w:val="24"/>
          <w:szCs w:val="24"/>
        </w:rPr>
        <w:lastRenderedPageBreak/>
        <w:t>迭代次数的不断增加，这个不同之处将会越来越小甚至消失。这一现象是由模拟退火算法的降温方法所引起的，随着迭代次数的增加随机性发生的概率将越来越小，最终演变成确定性的迭代过程。因此，</w:t>
      </w:r>
      <w:r w:rsidRPr="00B458FC">
        <w:rPr>
          <w:rFonts w:ascii="Times New Roman" w:hAnsi="Times New Roman" w:cs="Times New Roman" w:hint="eastAsia"/>
          <w:sz w:val="24"/>
          <w:szCs w:val="24"/>
        </w:rPr>
        <w:t>Kernel GHPKM</w:t>
      </w:r>
      <w:r w:rsidRPr="00B458FC">
        <w:rPr>
          <w:rFonts w:ascii="Times New Roman" w:hAnsi="Times New Roman" w:cs="Times New Roman" w:hint="eastAsia"/>
          <w:sz w:val="24"/>
          <w:szCs w:val="24"/>
        </w:rPr>
        <w:t>算法可以使用与</w:t>
      </w:r>
      <w:r w:rsidR="007E2613">
        <w:rPr>
          <w:rFonts w:ascii="Times New Roman" w:hAnsi="Times New Roman" w:cs="Times New Roman" w:hint="eastAsia"/>
          <w:sz w:val="24"/>
          <w:szCs w:val="24"/>
        </w:rPr>
        <w:t>kernel K-M</w:t>
      </w:r>
      <w:r w:rsidRPr="00B458FC">
        <w:rPr>
          <w:rFonts w:ascii="Times New Roman" w:hAnsi="Times New Roman" w:cs="Times New Roman" w:hint="eastAsia"/>
          <w:sz w:val="24"/>
          <w:szCs w:val="24"/>
        </w:rPr>
        <w:t>eans</w:t>
      </w:r>
      <w:r w:rsidRPr="00B458FC">
        <w:rPr>
          <w:rFonts w:ascii="Times New Roman" w:hAnsi="Times New Roman" w:cs="Times New Roman" w:hint="eastAsia"/>
          <w:sz w:val="24"/>
          <w:szCs w:val="24"/>
        </w:rPr>
        <w:t>算法相同的最小化函数，同时也可以通过随机选择初始值来避免局部最优值的问题。令</w:t>
      </w:r>
      <m:oMath>
        <m:sSub>
          <m:sSubPr>
            <m:ctrlPr>
              <w:rPr>
                <w:rFonts w:ascii="Cambria Math" w:hAnsi="Cambria Math" w:cs="Times New Roman"/>
                <w:i/>
                <w:sz w:val="24"/>
                <w:szCs w:val="24"/>
              </w:rPr>
            </m:ctrlPr>
          </m:sSubPr>
          <m:e>
            <m:r>
              <w:rPr>
                <w:rFonts w:ascii="Cambria Math" w:hAnsi="Cambria Math" w:cs="Times New Roman"/>
                <w:sz w:val="24"/>
                <w:szCs w:val="24"/>
              </w:rPr>
              <m:t xml:space="preserve"> m</m:t>
            </m:r>
          </m:e>
          <m:sub>
            <m:r>
              <w:rPr>
                <w:rFonts w:ascii="Cambria Math" w:hAnsi="Cambria Math" w:cs="Times New Roman"/>
                <w:sz w:val="24"/>
                <w:szCs w:val="24"/>
              </w:rPr>
              <m:t>c</m:t>
            </m:r>
          </m:sub>
        </m:sSub>
        <m:r>
          <w:rPr>
            <w:rFonts w:ascii="Cambria Math" w:hAnsi="Cambria Math" w:cs="Times New Roman"/>
            <w:sz w:val="24"/>
            <w:szCs w:val="24"/>
          </w:rPr>
          <m:t xml:space="preserve"> </m:t>
        </m:r>
      </m:oMath>
      <w:r w:rsidRPr="00B458FC">
        <w:rPr>
          <w:rFonts w:ascii="Times New Roman" w:hAnsi="Times New Roman" w:cs="Times New Roman" w:hint="eastAsia"/>
          <w:sz w:val="24"/>
          <w:szCs w:val="24"/>
        </w:rPr>
        <w:t>为簇</w:t>
      </w:r>
      <w:r w:rsidR="00B02306" w:rsidRPr="00B02306">
        <w:rPr>
          <w:rFonts w:ascii="Times New Roman" w:hAnsi="Times New Roman" w:cs="Times New Roman"/>
          <w:i/>
          <w:sz w:val="24"/>
          <w:szCs w:val="24"/>
        </w:rPr>
        <w:t>c</w:t>
      </w:r>
      <w:r w:rsidRPr="00B458FC">
        <w:rPr>
          <w:rFonts w:ascii="Times New Roman" w:hAnsi="Times New Roman" w:cs="Times New Roman" w:hint="eastAsia"/>
          <w:sz w:val="24"/>
          <w:szCs w:val="24"/>
        </w:rPr>
        <w:t>的中心，在映射函数</w:t>
      </w:r>
      <m:oMath>
        <m:r>
          <w:rPr>
            <w:rFonts w:ascii="Cambria Math" w:hAnsi="Cambria Math" w:cs="Times New Roman"/>
            <w:sz w:val="24"/>
            <w:szCs w:val="24"/>
          </w:rPr>
          <m:t xml:space="preserve"> ϕ </m:t>
        </m:r>
      </m:oMath>
      <w:r w:rsidRPr="00B458FC">
        <w:rPr>
          <w:rFonts w:ascii="Times New Roman" w:hAnsi="Times New Roman" w:cs="Times New Roman" w:hint="eastAsia"/>
          <w:sz w:val="24"/>
          <w:szCs w:val="24"/>
        </w:rPr>
        <w:t>下，簇中心可通过下面的公式（</w:t>
      </w:r>
      <w:r w:rsidRPr="00B458FC">
        <w:rPr>
          <w:rFonts w:ascii="Times New Roman" w:hAnsi="Times New Roman" w:cs="Times New Roman"/>
          <w:sz w:val="24"/>
          <w:szCs w:val="24"/>
        </w:rPr>
        <w:t>2</w:t>
      </w:r>
      <w:r w:rsidRPr="00B458FC">
        <w:rPr>
          <w:rFonts w:ascii="Times New Roman" w:hAnsi="Times New Roman" w:cs="Times New Roman" w:hint="eastAsia"/>
          <w:sz w:val="24"/>
          <w:szCs w:val="24"/>
        </w:rPr>
        <w:t>）计算得出。有时为了区分簇原型和簇</w:t>
      </w:r>
      <w:r w:rsidRPr="00B458FC">
        <w:rPr>
          <w:rFonts w:ascii="Times New Roman" w:hAnsi="Times New Roman" w:cs="Times New Roman"/>
          <w:sz w:val="24"/>
          <w:szCs w:val="24"/>
        </w:rPr>
        <w:t>hub</w:t>
      </w:r>
      <w:r w:rsidRPr="00B458FC">
        <w:rPr>
          <w:rFonts w:ascii="Times New Roman" w:hAnsi="Times New Roman" w:cs="Times New Roman" w:hint="eastAsia"/>
          <w:sz w:val="24"/>
          <w:szCs w:val="24"/>
        </w:rPr>
        <w:t>原型，我们通常用</w:t>
      </w: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c</m:t>
            </m:r>
          </m:sub>
        </m:sSub>
        <m:r>
          <w:rPr>
            <w:rFonts w:ascii="Cambria Math" w:hAnsi="Cambria Math" w:cs="Times New Roman"/>
            <w:sz w:val="24"/>
            <w:szCs w:val="24"/>
          </w:rPr>
          <m:t xml:space="preserve"> </m:t>
        </m:r>
      </m:oMath>
      <w:r w:rsidRPr="00B458FC">
        <w:rPr>
          <w:rFonts w:ascii="Times New Roman" w:hAnsi="Times New Roman" w:cs="Times New Roman" w:hint="eastAsia"/>
          <w:sz w:val="24"/>
          <w:szCs w:val="24"/>
        </w:rPr>
        <w:t>和</w:t>
      </w:r>
      <m:oMath>
        <m:sSub>
          <m:sSubPr>
            <m:ctrlPr>
              <w:rPr>
                <w:rFonts w:ascii="Cambria Math" w:hAnsi="Cambria Math" w:cs="Times New Roman"/>
                <w:i/>
                <w:sz w:val="24"/>
                <w:szCs w:val="24"/>
              </w:rPr>
            </m:ctrlPr>
          </m:sSubPr>
          <m:e>
            <m:r>
              <w:rPr>
                <w:rFonts w:ascii="Cambria Math" w:hAnsi="Cambria Math" w:cs="Times New Roman"/>
                <w:sz w:val="24"/>
                <w:szCs w:val="24"/>
              </w:rPr>
              <m:t xml:space="preserve"> h</m:t>
            </m:r>
          </m:e>
          <m:sub>
            <m:r>
              <w:rPr>
                <w:rFonts w:ascii="Cambria Math" w:hAnsi="Cambria Math" w:cs="Times New Roman"/>
                <w:sz w:val="24"/>
                <w:szCs w:val="24"/>
              </w:rPr>
              <m:t>c</m:t>
            </m:r>
          </m:sub>
        </m:sSub>
        <m:r>
          <w:rPr>
            <w:rFonts w:ascii="Cambria Math" w:hAnsi="Cambria Math" w:cs="Times New Roman"/>
            <w:sz w:val="24"/>
            <w:szCs w:val="24"/>
          </w:rPr>
          <m:t xml:space="preserve"> </m:t>
        </m:r>
      </m:oMath>
      <w:r w:rsidRPr="00B458FC">
        <w:rPr>
          <w:rFonts w:ascii="Times New Roman" w:hAnsi="Times New Roman" w:cs="Times New Roman" w:hint="eastAsia"/>
          <w:sz w:val="24"/>
          <w:szCs w:val="24"/>
        </w:rPr>
        <w:t>分别标记。</w:t>
      </w:r>
    </w:p>
    <w:p w14:paraId="2225F243" w14:textId="6DA2515D" w:rsidR="00B542DB" w:rsidRPr="008727D5" w:rsidRDefault="00B542DB" w:rsidP="00B542DB">
      <w:pPr>
        <w:spacing w:line="400" w:lineRule="atLeast"/>
        <w:ind w:firstLine="420"/>
        <w:jc w:val="right"/>
        <w:rPr>
          <w:sz w:val="24"/>
        </w:rPr>
      </w:pPr>
      <w:r w:rsidRPr="00371BF1">
        <w:rPr>
          <w:sz w:val="24"/>
        </w:rPr>
        <w:tab/>
      </w:r>
      <w:r w:rsidRPr="00B542DB">
        <w:rPr>
          <w:position w:val="-34"/>
        </w:rPr>
        <w:object w:dxaOrig="2420" w:dyaOrig="820" w14:anchorId="20F99716">
          <v:shape id="_x0000_i1045" type="#_x0000_t75" style="width:120.75pt;height:40.05pt" o:ole="" fillcolor="window">
            <v:imagedata r:id="rId73" o:title=""/>
          </v:shape>
          <o:OLEObject Type="Embed" ProgID="Equation.DSMT4" ShapeID="_x0000_i1045" DrawAspect="Content" ObjectID="_1552488889" r:id="rId74"/>
        </w:object>
      </w:r>
      <w:r w:rsidRPr="001629D0">
        <w:t xml:space="preserve">    </w:t>
      </w:r>
      <w:r>
        <w:tab/>
      </w:r>
      <w:r>
        <w:rPr>
          <w:rFonts w:hint="eastAsia"/>
        </w:rPr>
        <w:t xml:space="preserve">      </w:t>
      </w:r>
      <w:r>
        <w:t xml:space="preserve">   </w:t>
      </w:r>
      <w:r w:rsidRPr="008727D5">
        <w:rPr>
          <w:sz w:val="24"/>
        </w:rPr>
        <w:t xml:space="preserve"> (5.1)</w:t>
      </w:r>
    </w:p>
    <w:p w14:paraId="2B834A80" w14:textId="06883516" w:rsidR="00B542DB" w:rsidRDefault="00B542DB" w:rsidP="00B458FC">
      <w:pPr>
        <w:spacing w:line="400" w:lineRule="exact"/>
        <w:ind w:firstLine="480"/>
        <w:rPr>
          <w:rFonts w:ascii="Times New Roman" w:hAnsi="Times New Roman" w:cs="Times New Roman"/>
          <w:sz w:val="24"/>
          <w:szCs w:val="24"/>
        </w:rPr>
      </w:pPr>
    </w:p>
    <w:p w14:paraId="15D94296" w14:textId="692E741F" w:rsidR="00D125B5" w:rsidRDefault="00F43AB5" w:rsidP="00D125B5">
      <w:pPr>
        <w:spacing w:line="400" w:lineRule="exact"/>
        <w:ind w:firstLine="480"/>
        <w:rPr>
          <w:rFonts w:ascii="Helvetica Neue" w:hAnsi="Helvetica Neue" w:cs="Helvetica Neue"/>
          <w:color w:val="262626"/>
          <w:kern w:val="0"/>
          <w:sz w:val="24"/>
          <w:szCs w:val="24"/>
        </w:rPr>
      </w:pPr>
      <w:r>
        <w:rPr>
          <w:rFonts w:ascii="Helvetica Neue" w:hAnsi="Helvetica Neue" w:cs="Helvetica Neue"/>
          <w:color w:val="262626"/>
          <w:kern w:val="0"/>
          <w:sz w:val="24"/>
          <w:szCs w:val="24"/>
        </w:rPr>
        <w:t>从下面的等式中可以看出，簇中心的最优化目标是通过最小化加权映射距离的平方和获得的。虽然使用</w:t>
      </w:r>
      <w:r>
        <w:rPr>
          <w:rFonts w:ascii="Helvetica Neue" w:hAnsi="Helvetica Neue" w:cs="Helvetica Neue"/>
          <w:color w:val="262626"/>
          <w:kern w:val="0"/>
          <w:sz w:val="24"/>
          <w:szCs w:val="24"/>
        </w:rPr>
        <w:t>hubs</w:t>
      </w:r>
      <w:r>
        <w:rPr>
          <w:rFonts w:ascii="Helvetica Neue" w:hAnsi="Helvetica Neue" w:cs="Helvetica Neue"/>
          <w:color w:val="262626"/>
          <w:kern w:val="0"/>
          <w:sz w:val="24"/>
          <w:szCs w:val="24"/>
        </w:rPr>
        <w:t>作为簇原型并不会最小化平方距离和，但是它却会带来其它的益处。</w:t>
      </w:r>
    </w:p>
    <w:p w14:paraId="62B457C2" w14:textId="47E7B4AA" w:rsidR="00B542DB" w:rsidRPr="008727D5" w:rsidRDefault="002A14C7" w:rsidP="00B542DB">
      <w:pPr>
        <w:spacing w:line="400" w:lineRule="atLeast"/>
        <w:ind w:firstLine="420"/>
        <w:jc w:val="right"/>
        <w:rPr>
          <w:sz w:val="24"/>
        </w:rPr>
      </w:pPr>
      <w:r w:rsidRPr="002A14C7">
        <w:rPr>
          <w:position w:val="-32"/>
        </w:rPr>
        <w:object w:dxaOrig="3540" w:dyaOrig="600" w14:anchorId="73A6D7DE">
          <v:shape id="_x0000_i1046" type="#_x0000_t75" style="width:178.25pt;height:30.2pt" o:ole="" fillcolor="window">
            <v:imagedata r:id="rId75" o:title=""/>
          </v:shape>
          <o:OLEObject Type="Embed" ProgID="Equation.DSMT4" ShapeID="_x0000_i1046" DrawAspect="Content" ObjectID="_1552488890" r:id="rId76"/>
        </w:object>
      </w:r>
      <w:r w:rsidR="00B542DB" w:rsidRPr="001629D0">
        <w:t xml:space="preserve">    </w:t>
      </w:r>
      <w:r w:rsidR="00B542DB">
        <w:tab/>
      </w:r>
      <w:r w:rsidR="00B542DB">
        <w:rPr>
          <w:rFonts w:hint="eastAsia"/>
        </w:rPr>
        <w:t xml:space="preserve">      </w:t>
      </w:r>
      <w:r w:rsidR="00B542DB">
        <w:t xml:space="preserve">   </w:t>
      </w:r>
      <w:r w:rsidR="00B542DB" w:rsidRPr="008727D5">
        <w:rPr>
          <w:sz w:val="24"/>
        </w:rPr>
        <w:t xml:space="preserve"> (5.1)</w:t>
      </w:r>
    </w:p>
    <w:p w14:paraId="494293F9" w14:textId="77777777" w:rsidR="004076F8" w:rsidRDefault="004076F8" w:rsidP="004076F8">
      <w:pPr>
        <w:widowControl/>
        <w:autoSpaceDE w:val="0"/>
        <w:autoSpaceDN w:val="0"/>
        <w:adjustRightInd w:val="0"/>
        <w:spacing w:after="192" w:line="280" w:lineRule="atLeast"/>
        <w:jc w:val="left"/>
        <w:rPr>
          <w:rFonts w:ascii="Helvetica Neue" w:hAnsi="Helvetica Neue" w:cs="Helvetica Neue"/>
          <w:color w:val="262626"/>
          <w:kern w:val="0"/>
          <w:sz w:val="24"/>
          <w:szCs w:val="24"/>
        </w:rPr>
      </w:pPr>
    </w:p>
    <w:p w14:paraId="1A339EB6" w14:textId="77777777" w:rsidR="004076F8" w:rsidRDefault="004076F8" w:rsidP="004076F8">
      <w:pPr>
        <w:widowControl/>
        <w:autoSpaceDE w:val="0"/>
        <w:autoSpaceDN w:val="0"/>
        <w:adjustRightInd w:val="0"/>
        <w:spacing w:after="192" w:line="280" w:lineRule="atLeast"/>
        <w:jc w:val="left"/>
        <w:rPr>
          <w:rFonts w:ascii="Helvetica Neue" w:hAnsi="Helvetica Neue" w:cs="Helvetica Neue"/>
          <w:color w:val="262626"/>
          <w:kern w:val="0"/>
          <w:sz w:val="24"/>
          <w:szCs w:val="24"/>
        </w:rPr>
      </w:pPr>
      <w:r>
        <w:rPr>
          <w:rFonts w:ascii="Helvetica Neue" w:hAnsi="Helvetica Neue" w:cs="Helvetica Neue"/>
          <w:color w:val="262626"/>
          <w:kern w:val="0"/>
          <w:sz w:val="24"/>
          <w:szCs w:val="24"/>
        </w:rPr>
        <w:t>​</w:t>
      </w:r>
    </w:p>
    <w:p w14:paraId="495C6B22" w14:textId="77777777" w:rsidR="004076F8" w:rsidRDefault="004076F8" w:rsidP="004076F8">
      <w:pPr>
        <w:widowControl/>
        <w:autoSpaceDE w:val="0"/>
        <w:autoSpaceDN w:val="0"/>
        <w:adjustRightInd w:val="0"/>
        <w:spacing w:after="192" w:line="280" w:lineRule="atLeast"/>
        <w:jc w:val="left"/>
        <w:rPr>
          <w:rFonts w:ascii="Helvetica Neue" w:hAnsi="Helvetica Neue" w:cs="Helvetica Neue"/>
          <w:color w:val="262626"/>
          <w:kern w:val="0"/>
          <w:sz w:val="24"/>
          <w:szCs w:val="24"/>
        </w:rPr>
      </w:pPr>
      <w:r>
        <w:rPr>
          <w:rFonts w:ascii="Helvetica Neue" w:hAnsi="Helvetica Neue" w:cs="Helvetica Neue"/>
          <w:color w:val="262626"/>
          <w:kern w:val="0"/>
          <w:sz w:val="24"/>
          <w:szCs w:val="24"/>
        </w:rPr>
        <w:t>​</w:t>
      </w:r>
    </w:p>
    <w:p w14:paraId="7986C7F9" w14:textId="77777777" w:rsidR="004076F8" w:rsidRDefault="004076F8" w:rsidP="004076F8">
      <w:pPr>
        <w:widowControl/>
        <w:autoSpaceDE w:val="0"/>
        <w:autoSpaceDN w:val="0"/>
        <w:adjustRightInd w:val="0"/>
        <w:spacing w:after="192" w:line="280" w:lineRule="atLeast"/>
        <w:jc w:val="left"/>
        <w:rPr>
          <w:rFonts w:ascii="Helvetica Neue" w:hAnsi="Helvetica Neue" w:cs="Helvetica Neue"/>
          <w:color w:val="262626"/>
          <w:kern w:val="0"/>
          <w:sz w:val="24"/>
          <w:szCs w:val="24"/>
        </w:rPr>
      </w:pPr>
      <w:r>
        <w:rPr>
          <w:rFonts w:ascii="Helvetica Neue" w:hAnsi="Helvetica Neue" w:cs="Helvetica Neue"/>
          <w:color w:val="262626"/>
          <w:kern w:val="0"/>
          <w:sz w:val="24"/>
          <w:szCs w:val="24"/>
        </w:rPr>
        <w:t>​</w:t>
      </w:r>
    </w:p>
    <w:p w14:paraId="5BB7EEF8" w14:textId="77777777" w:rsidR="00801D51" w:rsidRDefault="00801D51" w:rsidP="00D125B5">
      <w:pPr>
        <w:spacing w:line="400" w:lineRule="exact"/>
        <w:ind w:firstLine="480"/>
        <w:rPr>
          <w:rFonts w:ascii="Times New Roman" w:hAnsi="Times New Roman" w:cs="Times New Roman"/>
          <w:sz w:val="24"/>
          <w:szCs w:val="24"/>
        </w:rPr>
      </w:pPr>
    </w:p>
    <w:p w14:paraId="42B28661" w14:textId="77777777" w:rsidR="004076F8" w:rsidRDefault="004076F8" w:rsidP="00D125B5">
      <w:pPr>
        <w:spacing w:line="400" w:lineRule="exact"/>
        <w:ind w:firstLine="480"/>
        <w:rPr>
          <w:rFonts w:ascii="Times New Roman" w:hAnsi="Times New Roman" w:cs="Times New Roman"/>
          <w:sz w:val="24"/>
          <w:szCs w:val="24"/>
        </w:rPr>
      </w:pPr>
    </w:p>
    <w:p w14:paraId="55DA18DE" w14:textId="77777777" w:rsidR="004076F8" w:rsidRDefault="004076F8" w:rsidP="00D125B5">
      <w:pPr>
        <w:spacing w:line="400" w:lineRule="exact"/>
        <w:ind w:firstLine="480"/>
        <w:rPr>
          <w:rFonts w:ascii="Times New Roman" w:hAnsi="Times New Roman" w:cs="Times New Roman"/>
          <w:sz w:val="24"/>
          <w:szCs w:val="24"/>
        </w:rPr>
      </w:pPr>
    </w:p>
    <w:p w14:paraId="37A505A9" w14:textId="77777777" w:rsidR="004076F8" w:rsidRPr="004076F8" w:rsidRDefault="004076F8" w:rsidP="004076F8">
      <w:pPr>
        <w:spacing w:line="400" w:lineRule="exact"/>
        <w:ind w:firstLine="480"/>
        <w:rPr>
          <w:rFonts w:ascii="Times New Roman" w:hAnsi="Times New Roman" w:cs="Times New Roman"/>
          <w:sz w:val="24"/>
          <w:szCs w:val="24"/>
        </w:rPr>
      </w:pPr>
      <w:r w:rsidRPr="004076F8">
        <w:rPr>
          <w:rFonts w:ascii="Times New Roman" w:hAnsi="Times New Roman" w:cs="Times New Roman"/>
          <w:sz w:val="24"/>
          <w:szCs w:val="24"/>
        </w:rPr>
        <w:t xml:space="preserve">Algorithm 4. Kernel GHPKM. </w:t>
      </w:r>
    </w:p>
    <w:p w14:paraId="50D6E3C8" w14:textId="77777777" w:rsidR="004076F8" w:rsidRPr="004076F8" w:rsidRDefault="004076F8" w:rsidP="004076F8">
      <w:pPr>
        <w:spacing w:line="400" w:lineRule="exact"/>
        <w:ind w:firstLine="480"/>
        <w:rPr>
          <w:rFonts w:ascii="Times New Roman" w:hAnsi="Times New Roman" w:cs="Times New Roman"/>
          <w:sz w:val="24"/>
          <w:szCs w:val="24"/>
        </w:rPr>
      </w:pPr>
      <w:r w:rsidRPr="004076F8">
        <w:rPr>
          <w:rFonts w:ascii="Times New Roman" w:hAnsi="Times New Roman" w:cs="Times New Roman"/>
          <w:sz w:val="24"/>
          <w:szCs w:val="24"/>
        </w:rPr>
        <w:t>initializeClusterCenters();</w:t>
      </w:r>
    </w:p>
    <w:p w14:paraId="5EED631F" w14:textId="77777777" w:rsidR="004076F8" w:rsidRPr="004076F8" w:rsidRDefault="004076F8" w:rsidP="004076F8">
      <w:pPr>
        <w:spacing w:line="400" w:lineRule="exact"/>
        <w:ind w:firstLine="480"/>
        <w:rPr>
          <w:rFonts w:ascii="Times New Roman" w:hAnsi="Times New Roman" w:cs="Times New Roman"/>
          <w:sz w:val="24"/>
          <w:szCs w:val="24"/>
        </w:rPr>
      </w:pPr>
      <w:r w:rsidRPr="004076F8">
        <w:rPr>
          <w:rFonts w:ascii="Times New Roman" w:hAnsi="Times New Roman" w:cs="Times New Roman"/>
          <w:sz w:val="24"/>
          <w:szCs w:val="24"/>
        </w:rPr>
        <w:t xml:space="preserve">float t = ​; initialize temperature </w:t>
      </w:r>
    </w:p>
    <w:p w14:paraId="430A1388" w14:textId="77777777" w:rsidR="004076F8" w:rsidRPr="004076F8" w:rsidRDefault="004076F8" w:rsidP="004076F8">
      <w:pPr>
        <w:spacing w:line="400" w:lineRule="exact"/>
        <w:ind w:firstLine="480"/>
        <w:rPr>
          <w:rFonts w:ascii="Times New Roman" w:hAnsi="Times New Roman" w:cs="Times New Roman"/>
          <w:sz w:val="24"/>
          <w:szCs w:val="24"/>
        </w:rPr>
      </w:pPr>
      <w:r w:rsidRPr="004076F8">
        <w:rPr>
          <w:rFonts w:ascii="Times New Roman" w:hAnsi="Times New Roman" w:cs="Times New Roman"/>
          <w:b/>
          <w:bCs/>
          <w:sz w:val="24"/>
          <w:szCs w:val="24"/>
        </w:rPr>
        <w:t>repeat</w:t>
      </w:r>
    </w:p>
    <w:p w14:paraId="749C247E" w14:textId="77777777" w:rsidR="004076F8" w:rsidRPr="004076F8" w:rsidRDefault="004076F8" w:rsidP="004076F8">
      <w:pPr>
        <w:spacing w:line="400" w:lineRule="exact"/>
        <w:ind w:firstLine="480"/>
        <w:rPr>
          <w:rFonts w:ascii="Times New Roman" w:hAnsi="Times New Roman" w:cs="Times New Roman"/>
          <w:sz w:val="24"/>
          <w:szCs w:val="24"/>
        </w:rPr>
      </w:pPr>
      <w:r w:rsidRPr="004076F8">
        <w:rPr>
          <w:rFonts w:ascii="Times New Roman" w:hAnsi="Times New Roman" w:cs="Times New Roman"/>
          <w:sz w:val="24"/>
          <w:szCs w:val="24"/>
        </w:rPr>
        <w:t>​</w:t>
      </w:r>
      <w:r w:rsidRPr="004076F8">
        <w:rPr>
          <w:rFonts w:ascii="Times New Roman" w:hAnsi="Times New Roman" w:cs="Times New Roman"/>
          <w:sz w:val="24"/>
          <w:szCs w:val="24"/>
        </w:rPr>
        <w:tab/>
        <w:t xml:space="preserve">float ​ = getProbFromSchedule(t); </w:t>
      </w:r>
    </w:p>
    <w:p w14:paraId="2530D8AE" w14:textId="77777777" w:rsidR="004076F8" w:rsidRPr="004076F8" w:rsidRDefault="004076F8" w:rsidP="004076F8">
      <w:pPr>
        <w:spacing w:line="400" w:lineRule="exact"/>
        <w:ind w:firstLine="480"/>
        <w:rPr>
          <w:rFonts w:ascii="Times New Roman" w:hAnsi="Times New Roman" w:cs="Times New Roman"/>
          <w:sz w:val="24"/>
          <w:szCs w:val="24"/>
        </w:rPr>
      </w:pPr>
      <w:r w:rsidRPr="004076F8">
        <w:rPr>
          <w:rFonts w:ascii="Times New Roman" w:hAnsi="Times New Roman" w:cs="Times New Roman"/>
          <w:sz w:val="24"/>
          <w:szCs w:val="24"/>
        </w:rPr>
        <w:t>​</w:t>
      </w:r>
      <w:r w:rsidRPr="004076F8">
        <w:rPr>
          <w:rFonts w:ascii="Times New Roman" w:hAnsi="Times New Roman" w:cs="Times New Roman"/>
          <w:sz w:val="24"/>
          <w:szCs w:val="24"/>
        </w:rPr>
        <w:tab/>
      </w:r>
      <w:r w:rsidRPr="004076F8">
        <w:rPr>
          <w:rFonts w:ascii="Times New Roman" w:hAnsi="Times New Roman" w:cs="Times New Roman"/>
          <w:b/>
          <w:bCs/>
          <w:sz w:val="24"/>
          <w:szCs w:val="24"/>
        </w:rPr>
        <w:t>for all</w:t>
      </w:r>
      <w:r w:rsidRPr="004076F8">
        <w:rPr>
          <w:rFonts w:ascii="Times New Roman" w:hAnsi="Times New Roman" w:cs="Times New Roman"/>
          <w:sz w:val="24"/>
          <w:szCs w:val="24"/>
        </w:rPr>
        <w:t xml:space="preserve"> Point x ​ dataset </w:t>
      </w:r>
      <w:r w:rsidRPr="004076F8">
        <w:rPr>
          <w:rFonts w:ascii="Times New Roman" w:hAnsi="Times New Roman" w:cs="Times New Roman"/>
          <w:b/>
          <w:bCs/>
          <w:sz w:val="24"/>
          <w:szCs w:val="24"/>
        </w:rPr>
        <w:t>do</w:t>
      </w:r>
    </w:p>
    <w:p w14:paraId="5DF55C0F" w14:textId="77777777" w:rsidR="004076F8" w:rsidRPr="004076F8" w:rsidRDefault="004076F8" w:rsidP="004076F8">
      <w:pPr>
        <w:spacing w:line="400" w:lineRule="exact"/>
        <w:ind w:firstLine="480"/>
        <w:rPr>
          <w:rFonts w:ascii="Times New Roman" w:hAnsi="Times New Roman" w:cs="Times New Roman"/>
          <w:sz w:val="24"/>
          <w:szCs w:val="24"/>
        </w:rPr>
      </w:pPr>
      <w:r w:rsidRPr="004076F8">
        <w:rPr>
          <w:rFonts w:ascii="Times New Roman" w:hAnsi="Times New Roman" w:cs="Times New Roman"/>
          <w:sz w:val="24"/>
          <w:szCs w:val="24"/>
        </w:rPr>
        <w:t>​</w:t>
      </w:r>
      <w:r w:rsidRPr="004076F8">
        <w:rPr>
          <w:rFonts w:ascii="Times New Roman" w:hAnsi="Times New Roman" w:cs="Times New Roman"/>
          <w:sz w:val="24"/>
          <w:szCs w:val="24"/>
        </w:rPr>
        <w:tab/>
      </w:r>
      <w:r w:rsidRPr="004076F8">
        <w:rPr>
          <w:rFonts w:ascii="Times New Roman" w:hAnsi="Times New Roman" w:cs="Times New Roman"/>
          <w:sz w:val="24"/>
          <w:szCs w:val="24"/>
        </w:rPr>
        <w:tab/>
        <w:t xml:space="preserve">closestCluster = NULL; </w:t>
      </w:r>
    </w:p>
    <w:p w14:paraId="28D984EA" w14:textId="77777777" w:rsidR="004076F8" w:rsidRPr="004076F8" w:rsidRDefault="004076F8" w:rsidP="004076F8">
      <w:pPr>
        <w:spacing w:line="400" w:lineRule="exact"/>
        <w:ind w:firstLine="480"/>
        <w:rPr>
          <w:rFonts w:ascii="Times New Roman" w:hAnsi="Times New Roman" w:cs="Times New Roman"/>
          <w:sz w:val="24"/>
          <w:szCs w:val="24"/>
        </w:rPr>
      </w:pPr>
      <w:r w:rsidRPr="004076F8">
        <w:rPr>
          <w:rFonts w:ascii="Times New Roman" w:hAnsi="Times New Roman" w:cs="Times New Roman"/>
          <w:sz w:val="24"/>
          <w:szCs w:val="24"/>
        </w:rPr>
        <w:t>​</w:t>
      </w:r>
      <w:r w:rsidRPr="004076F8">
        <w:rPr>
          <w:rFonts w:ascii="Times New Roman" w:hAnsi="Times New Roman" w:cs="Times New Roman"/>
          <w:sz w:val="24"/>
          <w:szCs w:val="24"/>
        </w:rPr>
        <w:tab/>
      </w:r>
      <w:r w:rsidRPr="004076F8">
        <w:rPr>
          <w:rFonts w:ascii="Times New Roman" w:hAnsi="Times New Roman" w:cs="Times New Roman"/>
          <w:sz w:val="24"/>
          <w:szCs w:val="24"/>
        </w:rPr>
        <w:tab/>
        <w:t xml:space="preserve">minimalDistance = MAX VALUE; </w:t>
      </w:r>
    </w:p>
    <w:p w14:paraId="3BCCDA34" w14:textId="77777777" w:rsidR="004076F8" w:rsidRPr="004076F8" w:rsidRDefault="004076F8" w:rsidP="004076F8">
      <w:pPr>
        <w:spacing w:line="400" w:lineRule="exact"/>
        <w:ind w:firstLine="480"/>
        <w:rPr>
          <w:rFonts w:ascii="Times New Roman" w:hAnsi="Times New Roman" w:cs="Times New Roman"/>
          <w:sz w:val="24"/>
          <w:szCs w:val="24"/>
        </w:rPr>
      </w:pPr>
      <w:r w:rsidRPr="004076F8">
        <w:rPr>
          <w:rFonts w:ascii="Times New Roman" w:hAnsi="Times New Roman" w:cs="Times New Roman"/>
          <w:sz w:val="24"/>
          <w:szCs w:val="24"/>
        </w:rPr>
        <w:t>​</w:t>
      </w:r>
      <w:r w:rsidRPr="004076F8">
        <w:rPr>
          <w:rFonts w:ascii="Times New Roman" w:hAnsi="Times New Roman" w:cs="Times New Roman"/>
          <w:sz w:val="24"/>
          <w:szCs w:val="24"/>
        </w:rPr>
        <w:tab/>
      </w:r>
      <w:r w:rsidRPr="004076F8">
        <w:rPr>
          <w:rFonts w:ascii="Times New Roman" w:hAnsi="Times New Roman" w:cs="Times New Roman"/>
          <w:sz w:val="24"/>
          <w:szCs w:val="24"/>
        </w:rPr>
        <w:tab/>
      </w:r>
      <w:r w:rsidRPr="004076F8">
        <w:rPr>
          <w:rFonts w:ascii="Times New Roman" w:hAnsi="Times New Roman" w:cs="Times New Roman"/>
          <w:b/>
          <w:bCs/>
          <w:sz w:val="24"/>
          <w:szCs w:val="24"/>
        </w:rPr>
        <w:t>for all</w:t>
      </w:r>
      <w:r w:rsidRPr="004076F8">
        <w:rPr>
          <w:rFonts w:ascii="Times New Roman" w:hAnsi="Times New Roman" w:cs="Times New Roman"/>
          <w:sz w:val="24"/>
          <w:szCs w:val="24"/>
        </w:rPr>
        <w:t xml:space="preserve"> Cluster c ​ clusters </w:t>
      </w:r>
      <w:r w:rsidRPr="004076F8">
        <w:rPr>
          <w:rFonts w:ascii="Times New Roman" w:hAnsi="Times New Roman" w:cs="Times New Roman"/>
          <w:b/>
          <w:bCs/>
          <w:sz w:val="24"/>
          <w:szCs w:val="24"/>
        </w:rPr>
        <w:t>do</w:t>
      </w:r>
    </w:p>
    <w:p w14:paraId="3CDBC486" w14:textId="77777777" w:rsidR="004076F8" w:rsidRPr="004076F8" w:rsidRDefault="004076F8" w:rsidP="004076F8">
      <w:pPr>
        <w:spacing w:line="400" w:lineRule="exact"/>
        <w:ind w:firstLine="480"/>
        <w:rPr>
          <w:rFonts w:ascii="Times New Roman" w:hAnsi="Times New Roman" w:cs="Times New Roman"/>
          <w:sz w:val="24"/>
          <w:szCs w:val="24"/>
        </w:rPr>
      </w:pPr>
      <w:r w:rsidRPr="004076F8">
        <w:rPr>
          <w:rFonts w:ascii="Times New Roman" w:hAnsi="Times New Roman" w:cs="Times New Roman"/>
          <w:sz w:val="24"/>
          <w:szCs w:val="24"/>
        </w:rPr>
        <w:t>​</w:t>
      </w:r>
      <w:r w:rsidRPr="004076F8">
        <w:rPr>
          <w:rFonts w:ascii="Times New Roman" w:hAnsi="Times New Roman" w:cs="Times New Roman"/>
          <w:sz w:val="24"/>
          <w:szCs w:val="24"/>
        </w:rPr>
        <w:tab/>
      </w:r>
      <w:r w:rsidRPr="004076F8">
        <w:rPr>
          <w:rFonts w:ascii="Times New Roman" w:hAnsi="Times New Roman" w:cs="Times New Roman"/>
          <w:sz w:val="24"/>
          <w:szCs w:val="24"/>
        </w:rPr>
        <w:tab/>
      </w:r>
      <w:r w:rsidRPr="004076F8">
        <w:rPr>
          <w:rFonts w:ascii="Times New Roman" w:hAnsi="Times New Roman" w:cs="Times New Roman"/>
          <w:sz w:val="24"/>
          <w:szCs w:val="24"/>
        </w:rPr>
        <w:tab/>
      </w:r>
      <w:r w:rsidRPr="004076F8">
        <w:rPr>
          <w:rFonts w:ascii="Times New Roman" w:hAnsi="Times New Roman" w:cs="Times New Roman"/>
          <w:b/>
          <w:bCs/>
          <w:sz w:val="24"/>
          <w:szCs w:val="24"/>
        </w:rPr>
        <w:t>if</w:t>
      </w:r>
      <w:r w:rsidRPr="004076F8">
        <w:rPr>
          <w:rFonts w:ascii="Times New Roman" w:hAnsi="Times New Roman" w:cs="Times New Roman"/>
          <w:sz w:val="24"/>
          <w:szCs w:val="24"/>
        </w:rPr>
        <w:t xml:space="preserve"> getClusterCenter(c) NOT NULL </w:t>
      </w:r>
      <w:r w:rsidRPr="004076F8">
        <w:rPr>
          <w:rFonts w:ascii="Times New Roman" w:hAnsi="Times New Roman" w:cs="Times New Roman"/>
          <w:b/>
          <w:bCs/>
          <w:sz w:val="24"/>
          <w:szCs w:val="24"/>
        </w:rPr>
        <w:t>then</w:t>
      </w:r>
    </w:p>
    <w:p w14:paraId="560F1508" w14:textId="77777777" w:rsidR="004076F8" w:rsidRPr="004076F8" w:rsidRDefault="004076F8" w:rsidP="004076F8">
      <w:pPr>
        <w:spacing w:line="400" w:lineRule="exact"/>
        <w:ind w:firstLine="480"/>
        <w:rPr>
          <w:rFonts w:ascii="Times New Roman" w:hAnsi="Times New Roman" w:cs="Times New Roman"/>
          <w:sz w:val="24"/>
          <w:szCs w:val="24"/>
        </w:rPr>
      </w:pPr>
      <w:r w:rsidRPr="004076F8">
        <w:rPr>
          <w:rFonts w:ascii="Times New Roman" w:hAnsi="Times New Roman" w:cs="Times New Roman"/>
          <w:sz w:val="24"/>
          <w:szCs w:val="24"/>
        </w:rPr>
        <w:t>​</w:t>
      </w:r>
      <w:r w:rsidRPr="004076F8">
        <w:rPr>
          <w:rFonts w:ascii="Times New Roman" w:hAnsi="Times New Roman" w:cs="Times New Roman"/>
          <w:sz w:val="24"/>
          <w:szCs w:val="24"/>
        </w:rPr>
        <w:tab/>
      </w:r>
      <w:r w:rsidRPr="004076F8">
        <w:rPr>
          <w:rFonts w:ascii="Times New Roman" w:hAnsi="Times New Roman" w:cs="Times New Roman"/>
          <w:sz w:val="24"/>
          <w:szCs w:val="24"/>
        </w:rPr>
        <w:tab/>
      </w:r>
      <w:r w:rsidRPr="004076F8">
        <w:rPr>
          <w:rFonts w:ascii="Times New Roman" w:hAnsi="Times New Roman" w:cs="Times New Roman"/>
          <w:sz w:val="24"/>
          <w:szCs w:val="24"/>
        </w:rPr>
        <w:tab/>
      </w:r>
      <w:r w:rsidRPr="004076F8">
        <w:rPr>
          <w:rFonts w:ascii="Times New Roman" w:hAnsi="Times New Roman" w:cs="Times New Roman"/>
          <w:sz w:val="24"/>
          <w:szCs w:val="24"/>
        </w:rPr>
        <w:tab/>
        <w:t>distance = getDistanceToHub(c);</w:t>
      </w:r>
    </w:p>
    <w:p w14:paraId="1BA6B145" w14:textId="77777777" w:rsidR="004076F8" w:rsidRPr="004076F8" w:rsidRDefault="004076F8" w:rsidP="004076F8">
      <w:pPr>
        <w:spacing w:line="400" w:lineRule="exact"/>
        <w:ind w:firstLine="480"/>
        <w:rPr>
          <w:rFonts w:ascii="Times New Roman" w:hAnsi="Times New Roman" w:cs="Times New Roman"/>
          <w:sz w:val="24"/>
          <w:szCs w:val="24"/>
        </w:rPr>
      </w:pPr>
      <w:r w:rsidRPr="004076F8">
        <w:rPr>
          <w:rFonts w:ascii="Times New Roman" w:hAnsi="Times New Roman" w:cs="Times New Roman"/>
          <w:sz w:val="24"/>
          <w:szCs w:val="24"/>
        </w:rPr>
        <w:t>​</w:t>
      </w:r>
      <w:r w:rsidRPr="004076F8">
        <w:rPr>
          <w:rFonts w:ascii="Times New Roman" w:hAnsi="Times New Roman" w:cs="Times New Roman"/>
          <w:sz w:val="24"/>
          <w:szCs w:val="24"/>
        </w:rPr>
        <w:tab/>
      </w:r>
      <w:r w:rsidRPr="004076F8">
        <w:rPr>
          <w:rFonts w:ascii="Times New Roman" w:hAnsi="Times New Roman" w:cs="Times New Roman"/>
          <w:sz w:val="24"/>
          <w:szCs w:val="24"/>
        </w:rPr>
        <w:tab/>
      </w:r>
      <w:r w:rsidRPr="004076F8">
        <w:rPr>
          <w:rFonts w:ascii="Times New Roman" w:hAnsi="Times New Roman" w:cs="Times New Roman"/>
          <w:sz w:val="24"/>
          <w:szCs w:val="24"/>
        </w:rPr>
        <w:tab/>
      </w:r>
      <w:r w:rsidRPr="004076F8">
        <w:rPr>
          <w:rFonts w:ascii="Times New Roman" w:hAnsi="Times New Roman" w:cs="Times New Roman"/>
          <w:sz w:val="24"/>
          <w:szCs w:val="24"/>
        </w:rPr>
        <w:tab/>
      </w:r>
      <w:r w:rsidRPr="004076F8">
        <w:rPr>
          <w:rFonts w:ascii="Times New Roman" w:hAnsi="Times New Roman" w:cs="Times New Roman"/>
          <w:b/>
          <w:bCs/>
          <w:sz w:val="24"/>
          <w:szCs w:val="24"/>
        </w:rPr>
        <w:t>if</w:t>
      </w:r>
      <w:r w:rsidRPr="004076F8">
        <w:rPr>
          <w:rFonts w:ascii="Times New Roman" w:hAnsi="Times New Roman" w:cs="Times New Roman"/>
          <w:sz w:val="24"/>
          <w:szCs w:val="24"/>
        </w:rPr>
        <w:t xml:space="preserve"> distance ​ minimalDistance </w:t>
      </w:r>
      <w:r w:rsidRPr="004076F8">
        <w:rPr>
          <w:rFonts w:ascii="Times New Roman" w:hAnsi="Times New Roman" w:cs="Times New Roman"/>
          <w:b/>
          <w:bCs/>
          <w:sz w:val="24"/>
          <w:szCs w:val="24"/>
        </w:rPr>
        <w:t>then</w:t>
      </w:r>
    </w:p>
    <w:p w14:paraId="64EB63FA" w14:textId="77777777" w:rsidR="004076F8" w:rsidRPr="004076F8" w:rsidRDefault="004076F8" w:rsidP="004076F8">
      <w:pPr>
        <w:spacing w:line="400" w:lineRule="exact"/>
        <w:ind w:firstLine="480"/>
        <w:rPr>
          <w:rFonts w:ascii="Times New Roman" w:hAnsi="Times New Roman" w:cs="Times New Roman"/>
          <w:sz w:val="24"/>
          <w:szCs w:val="24"/>
        </w:rPr>
      </w:pPr>
      <w:r w:rsidRPr="004076F8">
        <w:rPr>
          <w:rFonts w:ascii="Times New Roman" w:hAnsi="Times New Roman" w:cs="Times New Roman"/>
          <w:sz w:val="24"/>
          <w:szCs w:val="24"/>
        </w:rPr>
        <w:lastRenderedPageBreak/>
        <w:t>​</w:t>
      </w:r>
      <w:r w:rsidRPr="004076F8">
        <w:rPr>
          <w:rFonts w:ascii="Times New Roman" w:hAnsi="Times New Roman" w:cs="Times New Roman"/>
          <w:sz w:val="24"/>
          <w:szCs w:val="24"/>
        </w:rPr>
        <w:tab/>
      </w:r>
      <w:r w:rsidRPr="004076F8">
        <w:rPr>
          <w:rFonts w:ascii="Times New Roman" w:hAnsi="Times New Roman" w:cs="Times New Roman"/>
          <w:sz w:val="24"/>
          <w:szCs w:val="24"/>
        </w:rPr>
        <w:tab/>
      </w:r>
      <w:r w:rsidRPr="004076F8">
        <w:rPr>
          <w:rFonts w:ascii="Times New Roman" w:hAnsi="Times New Roman" w:cs="Times New Roman"/>
          <w:sz w:val="24"/>
          <w:szCs w:val="24"/>
        </w:rPr>
        <w:tab/>
      </w:r>
      <w:r w:rsidRPr="004076F8">
        <w:rPr>
          <w:rFonts w:ascii="Times New Roman" w:hAnsi="Times New Roman" w:cs="Times New Roman"/>
          <w:sz w:val="24"/>
          <w:szCs w:val="24"/>
        </w:rPr>
        <w:tab/>
      </w:r>
      <w:r w:rsidRPr="004076F8">
        <w:rPr>
          <w:rFonts w:ascii="Times New Roman" w:hAnsi="Times New Roman" w:cs="Times New Roman"/>
          <w:sz w:val="24"/>
          <w:szCs w:val="24"/>
        </w:rPr>
        <w:tab/>
        <w:t>minimalDistance = distance;</w:t>
      </w:r>
    </w:p>
    <w:p w14:paraId="35676BB3" w14:textId="77777777" w:rsidR="004076F8" w:rsidRPr="004076F8" w:rsidRDefault="004076F8" w:rsidP="004076F8">
      <w:pPr>
        <w:spacing w:line="400" w:lineRule="exact"/>
        <w:ind w:firstLine="480"/>
        <w:rPr>
          <w:rFonts w:ascii="Times New Roman" w:hAnsi="Times New Roman" w:cs="Times New Roman"/>
          <w:sz w:val="24"/>
          <w:szCs w:val="24"/>
        </w:rPr>
      </w:pPr>
      <w:r w:rsidRPr="004076F8">
        <w:rPr>
          <w:rFonts w:ascii="Times New Roman" w:hAnsi="Times New Roman" w:cs="Times New Roman"/>
          <w:sz w:val="24"/>
          <w:szCs w:val="24"/>
        </w:rPr>
        <w:t>​</w:t>
      </w:r>
      <w:r w:rsidRPr="004076F8">
        <w:rPr>
          <w:rFonts w:ascii="Times New Roman" w:hAnsi="Times New Roman" w:cs="Times New Roman"/>
          <w:sz w:val="24"/>
          <w:szCs w:val="24"/>
        </w:rPr>
        <w:tab/>
      </w:r>
      <w:r w:rsidRPr="004076F8">
        <w:rPr>
          <w:rFonts w:ascii="Times New Roman" w:hAnsi="Times New Roman" w:cs="Times New Roman"/>
          <w:sz w:val="24"/>
          <w:szCs w:val="24"/>
        </w:rPr>
        <w:tab/>
      </w:r>
      <w:r w:rsidRPr="004076F8">
        <w:rPr>
          <w:rFonts w:ascii="Times New Roman" w:hAnsi="Times New Roman" w:cs="Times New Roman"/>
          <w:sz w:val="24"/>
          <w:szCs w:val="24"/>
        </w:rPr>
        <w:tab/>
      </w:r>
      <w:r w:rsidRPr="004076F8">
        <w:rPr>
          <w:rFonts w:ascii="Times New Roman" w:hAnsi="Times New Roman" w:cs="Times New Roman"/>
          <w:sz w:val="24"/>
          <w:szCs w:val="24"/>
        </w:rPr>
        <w:tab/>
      </w:r>
      <w:r w:rsidRPr="004076F8">
        <w:rPr>
          <w:rFonts w:ascii="Times New Roman" w:hAnsi="Times New Roman" w:cs="Times New Roman"/>
          <w:sz w:val="24"/>
          <w:szCs w:val="24"/>
        </w:rPr>
        <w:tab/>
        <w:t>closestCluster = c;</w:t>
      </w:r>
    </w:p>
    <w:p w14:paraId="5B9B91DC" w14:textId="77777777" w:rsidR="004076F8" w:rsidRPr="004076F8" w:rsidRDefault="004076F8" w:rsidP="004076F8">
      <w:pPr>
        <w:spacing w:line="400" w:lineRule="exact"/>
        <w:ind w:firstLine="480"/>
        <w:rPr>
          <w:rFonts w:ascii="Times New Roman" w:hAnsi="Times New Roman" w:cs="Times New Roman"/>
          <w:sz w:val="24"/>
          <w:szCs w:val="24"/>
        </w:rPr>
      </w:pPr>
      <w:r w:rsidRPr="004076F8">
        <w:rPr>
          <w:rFonts w:ascii="Times New Roman" w:hAnsi="Times New Roman" w:cs="Times New Roman"/>
          <w:sz w:val="24"/>
          <w:szCs w:val="24"/>
        </w:rPr>
        <w:t>​</w:t>
      </w:r>
      <w:r w:rsidRPr="004076F8">
        <w:rPr>
          <w:rFonts w:ascii="Times New Roman" w:hAnsi="Times New Roman" w:cs="Times New Roman"/>
          <w:sz w:val="24"/>
          <w:szCs w:val="24"/>
        </w:rPr>
        <w:tab/>
      </w:r>
      <w:r w:rsidRPr="004076F8">
        <w:rPr>
          <w:rFonts w:ascii="Times New Roman" w:hAnsi="Times New Roman" w:cs="Times New Roman"/>
          <w:sz w:val="24"/>
          <w:szCs w:val="24"/>
        </w:rPr>
        <w:tab/>
      </w:r>
      <w:r w:rsidRPr="004076F8">
        <w:rPr>
          <w:rFonts w:ascii="Times New Roman" w:hAnsi="Times New Roman" w:cs="Times New Roman"/>
          <w:sz w:val="24"/>
          <w:szCs w:val="24"/>
        </w:rPr>
        <w:tab/>
      </w:r>
      <w:r w:rsidRPr="004076F8">
        <w:rPr>
          <w:rFonts w:ascii="Times New Roman" w:hAnsi="Times New Roman" w:cs="Times New Roman"/>
          <w:sz w:val="24"/>
          <w:szCs w:val="24"/>
        </w:rPr>
        <w:tab/>
      </w:r>
      <w:r w:rsidRPr="004076F8">
        <w:rPr>
          <w:rFonts w:ascii="Times New Roman" w:hAnsi="Times New Roman" w:cs="Times New Roman"/>
          <w:b/>
          <w:bCs/>
          <w:sz w:val="24"/>
          <w:szCs w:val="24"/>
        </w:rPr>
        <w:t>end if</w:t>
      </w:r>
      <w:r w:rsidRPr="004076F8">
        <w:rPr>
          <w:rFonts w:ascii="Times New Roman" w:hAnsi="Times New Roman" w:cs="Times New Roman"/>
          <w:sz w:val="24"/>
          <w:szCs w:val="24"/>
        </w:rPr>
        <w:t xml:space="preserve"> </w:t>
      </w:r>
    </w:p>
    <w:p w14:paraId="7A378AF9" w14:textId="77777777" w:rsidR="004076F8" w:rsidRPr="004076F8" w:rsidRDefault="004076F8" w:rsidP="004076F8">
      <w:pPr>
        <w:spacing w:line="400" w:lineRule="exact"/>
        <w:ind w:firstLine="480"/>
        <w:rPr>
          <w:rFonts w:ascii="Times New Roman" w:hAnsi="Times New Roman" w:cs="Times New Roman"/>
          <w:sz w:val="24"/>
          <w:szCs w:val="24"/>
        </w:rPr>
      </w:pPr>
      <w:r w:rsidRPr="004076F8">
        <w:rPr>
          <w:rFonts w:ascii="Times New Roman" w:hAnsi="Times New Roman" w:cs="Times New Roman"/>
          <w:sz w:val="24"/>
          <w:szCs w:val="24"/>
        </w:rPr>
        <w:t>​</w:t>
      </w:r>
      <w:r w:rsidRPr="004076F8">
        <w:rPr>
          <w:rFonts w:ascii="Times New Roman" w:hAnsi="Times New Roman" w:cs="Times New Roman"/>
          <w:sz w:val="24"/>
          <w:szCs w:val="24"/>
        </w:rPr>
        <w:tab/>
      </w:r>
      <w:r w:rsidRPr="004076F8">
        <w:rPr>
          <w:rFonts w:ascii="Times New Roman" w:hAnsi="Times New Roman" w:cs="Times New Roman"/>
          <w:sz w:val="24"/>
          <w:szCs w:val="24"/>
        </w:rPr>
        <w:tab/>
      </w:r>
      <w:r w:rsidRPr="004076F8">
        <w:rPr>
          <w:rFonts w:ascii="Times New Roman" w:hAnsi="Times New Roman" w:cs="Times New Roman"/>
          <w:sz w:val="24"/>
          <w:szCs w:val="24"/>
        </w:rPr>
        <w:tab/>
      </w:r>
      <w:r w:rsidRPr="004076F8">
        <w:rPr>
          <w:rFonts w:ascii="Times New Roman" w:hAnsi="Times New Roman" w:cs="Times New Roman"/>
          <w:b/>
          <w:bCs/>
          <w:sz w:val="24"/>
          <w:szCs w:val="24"/>
        </w:rPr>
        <w:t>else</w:t>
      </w:r>
    </w:p>
    <w:p w14:paraId="3FDB5B6F" w14:textId="77777777" w:rsidR="004076F8" w:rsidRPr="004076F8" w:rsidRDefault="004076F8" w:rsidP="004076F8">
      <w:pPr>
        <w:spacing w:line="400" w:lineRule="exact"/>
        <w:ind w:firstLine="480"/>
        <w:rPr>
          <w:rFonts w:ascii="Times New Roman" w:hAnsi="Times New Roman" w:cs="Times New Roman"/>
          <w:sz w:val="24"/>
          <w:szCs w:val="24"/>
        </w:rPr>
      </w:pPr>
      <w:r w:rsidRPr="004076F8">
        <w:rPr>
          <w:rFonts w:ascii="Times New Roman" w:hAnsi="Times New Roman" w:cs="Times New Roman"/>
          <w:sz w:val="24"/>
          <w:szCs w:val="24"/>
        </w:rPr>
        <w:t>​</w:t>
      </w:r>
      <w:r w:rsidRPr="004076F8">
        <w:rPr>
          <w:rFonts w:ascii="Times New Roman" w:hAnsi="Times New Roman" w:cs="Times New Roman"/>
          <w:sz w:val="24"/>
          <w:szCs w:val="24"/>
        </w:rPr>
        <w:tab/>
      </w:r>
      <w:r w:rsidRPr="004076F8">
        <w:rPr>
          <w:rFonts w:ascii="Times New Roman" w:hAnsi="Times New Roman" w:cs="Times New Roman"/>
          <w:sz w:val="24"/>
          <w:szCs w:val="24"/>
        </w:rPr>
        <w:tab/>
      </w:r>
      <w:r w:rsidRPr="004076F8">
        <w:rPr>
          <w:rFonts w:ascii="Times New Roman" w:hAnsi="Times New Roman" w:cs="Times New Roman"/>
          <w:sz w:val="24"/>
          <w:szCs w:val="24"/>
        </w:rPr>
        <w:tab/>
      </w:r>
      <w:r w:rsidRPr="004076F8">
        <w:rPr>
          <w:rFonts w:ascii="Times New Roman" w:hAnsi="Times New Roman" w:cs="Times New Roman"/>
          <w:sz w:val="24"/>
          <w:szCs w:val="24"/>
        </w:rPr>
        <w:tab/>
        <w:t>distance = getDistanceToCentroid(c);</w:t>
      </w:r>
    </w:p>
    <w:p w14:paraId="5D4F773B" w14:textId="77777777" w:rsidR="004076F8" w:rsidRPr="004076F8" w:rsidRDefault="004076F8" w:rsidP="004076F8">
      <w:pPr>
        <w:spacing w:line="400" w:lineRule="exact"/>
        <w:ind w:firstLine="480"/>
        <w:rPr>
          <w:rFonts w:ascii="Times New Roman" w:hAnsi="Times New Roman" w:cs="Times New Roman"/>
          <w:sz w:val="24"/>
          <w:szCs w:val="24"/>
        </w:rPr>
      </w:pPr>
      <w:r w:rsidRPr="004076F8">
        <w:rPr>
          <w:rFonts w:ascii="Times New Roman" w:hAnsi="Times New Roman" w:cs="Times New Roman"/>
          <w:sz w:val="24"/>
          <w:szCs w:val="24"/>
        </w:rPr>
        <w:t>​</w:t>
      </w:r>
      <w:r w:rsidRPr="004076F8">
        <w:rPr>
          <w:rFonts w:ascii="Times New Roman" w:hAnsi="Times New Roman" w:cs="Times New Roman"/>
          <w:sz w:val="24"/>
          <w:szCs w:val="24"/>
        </w:rPr>
        <w:tab/>
      </w:r>
      <w:r w:rsidRPr="004076F8">
        <w:rPr>
          <w:rFonts w:ascii="Times New Roman" w:hAnsi="Times New Roman" w:cs="Times New Roman"/>
          <w:sz w:val="24"/>
          <w:szCs w:val="24"/>
        </w:rPr>
        <w:tab/>
      </w:r>
      <w:r w:rsidRPr="004076F8">
        <w:rPr>
          <w:rFonts w:ascii="Times New Roman" w:hAnsi="Times New Roman" w:cs="Times New Roman"/>
          <w:sz w:val="24"/>
          <w:szCs w:val="24"/>
        </w:rPr>
        <w:tab/>
      </w:r>
      <w:r w:rsidRPr="004076F8">
        <w:rPr>
          <w:rFonts w:ascii="Times New Roman" w:hAnsi="Times New Roman" w:cs="Times New Roman"/>
          <w:sz w:val="24"/>
          <w:szCs w:val="24"/>
        </w:rPr>
        <w:tab/>
      </w:r>
      <w:r w:rsidRPr="004076F8">
        <w:rPr>
          <w:rFonts w:ascii="Times New Roman" w:hAnsi="Times New Roman" w:cs="Times New Roman"/>
          <w:b/>
          <w:bCs/>
          <w:sz w:val="24"/>
          <w:szCs w:val="24"/>
        </w:rPr>
        <w:t>if</w:t>
      </w:r>
      <w:r w:rsidRPr="004076F8">
        <w:rPr>
          <w:rFonts w:ascii="Times New Roman" w:hAnsi="Times New Roman" w:cs="Times New Roman"/>
          <w:sz w:val="24"/>
          <w:szCs w:val="24"/>
        </w:rPr>
        <w:t xml:space="preserve"> distance ≤ minimalDistance </w:t>
      </w:r>
      <w:r w:rsidRPr="004076F8">
        <w:rPr>
          <w:rFonts w:ascii="Times New Roman" w:hAnsi="Times New Roman" w:cs="Times New Roman"/>
          <w:b/>
          <w:bCs/>
          <w:sz w:val="24"/>
          <w:szCs w:val="24"/>
        </w:rPr>
        <w:t>then</w:t>
      </w:r>
    </w:p>
    <w:p w14:paraId="4C9DFE54" w14:textId="77777777" w:rsidR="004076F8" w:rsidRPr="004076F8" w:rsidRDefault="004076F8" w:rsidP="004076F8">
      <w:pPr>
        <w:spacing w:line="400" w:lineRule="exact"/>
        <w:ind w:firstLine="480"/>
        <w:rPr>
          <w:rFonts w:ascii="Times New Roman" w:hAnsi="Times New Roman" w:cs="Times New Roman"/>
          <w:sz w:val="24"/>
          <w:szCs w:val="24"/>
        </w:rPr>
      </w:pPr>
      <w:r w:rsidRPr="004076F8">
        <w:rPr>
          <w:rFonts w:ascii="Times New Roman" w:hAnsi="Times New Roman" w:cs="Times New Roman"/>
          <w:sz w:val="24"/>
          <w:szCs w:val="24"/>
        </w:rPr>
        <w:t>​</w:t>
      </w:r>
      <w:r w:rsidRPr="004076F8">
        <w:rPr>
          <w:rFonts w:ascii="Times New Roman" w:hAnsi="Times New Roman" w:cs="Times New Roman"/>
          <w:sz w:val="24"/>
          <w:szCs w:val="24"/>
        </w:rPr>
        <w:tab/>
      </w:r>
      <w:r w:rsidRPr="004076F8">
        <w:rPr>
          <w:rFonts w:ascii="Times New Roman" w:hAnsi="Times New Roman" w:cs="Times New Roman"/>
          <w:sz w:val="24"/>
          <w:szCs w:val="24"/>
        </w:rPr>
        <w:tab/>
      </w:r>
      <w:r w:rsidRPr="004076F8">
        <w:rPr>
          <w:rFonts w:ascii="Times New Roman" w:hAnsi="Times New Roman" w:cs="Times New Roman"/>
          <w:sz w:val="24"/>
          <w:szCs w:val="24"/>
        </w:rPr>
        <w:tab/>
      </w:r>
      <w:r w:rsidRPr="004076F8">
        <w:rPr>
          <w:rFonts w:ascii="Times New Roman" w:hAnsi="Times New Roman" w:cs="Times New Roman"/>
          <w:sz w:val="24"/>
          <w:szCs w:val="24"/>
        </w:rPr>
        <w:tab/>
      </w:r>
      <w:r w:rsidRPr="004076F8">
        <w:rPr>
          <w:rFonts w:ascii="Times New Roman" w:hAnsi="Times New Roman" w:cs="Times New Roman"/>
          <w:sz w:val="24"/>
          <w:szCs w:val="24"/>
        </w:rPr>
        <w:tab/>
        <w:t>minimalDistance = distance;</w:t>
      </w:r>
    </w:p>
    <w:p w14:paraId="6432CBEF" w14:textId="77777777" w:rsidR="004076F8" w:rsidRPr="004076F8" w:rsidRDefault="004076F8" w:rsidP="004076F8">
      <w:pPr>
        <w:spacing w:line="400" w:lineRule="exact"/>
        <w:ind w:firstLine="480"/>
        <w:rPr>
          <w:rFonts w:ascii="Times New Roman" w:hAnsi="Times New Roman" w:cs="Times New Roman"/>
          <w:sz w:val="24"/>
          <w:szCs w:val="24"/>
        </w:rPr>
      </w:pPr>
      <w:r w:rsidRPr="004076F8">
        <w:rPr>
          <w:rFonts w:ascii="Times New Roman" w:hAnsi="Times New Roman" w:cs="Times New Roman"/>
          <w:sz w:val="24"/>
          <w:szCs w:val="24"/>
        </w:rPr>
        <w:t>​</w:t>
      </w:r>
      <w:r w:rsidRPr="004076F8">
        <w:rPr>
          <w:rFonts w:ascii="Times New Roman" w:hAnsi="Times New Roman" w:cs="Times New Roman"/>
          <w:sz w:val="24"/>
          <w:szCs w:val="24"/>
        </w:rPr>
        <w:tab/>
      </w:r>
      <w:r w:rsidRPr="004076F8">
        <w:rPr>
          <w:rFonts w:ascii="Times New Roman" w:hAnsi="Times New Roman" w:cs="Times New Roman"/>
          <w:sz w:val="24"/>
          <w:szCs w:val="24"/>
        </w:rPr>
        <w:tab/>
      </w:r>
      <w:r w:rsidRPr="004076F8">
        <w:rPr>
          <w:rFonts w:ascii="Times New Roman" w:hAnsi="Times New Roman" w:cs="Times New Roman"/>
          <w:sz w:val="24"/>
          <w:szCs w:val="24"/>
        </w:rPr>
        <w:tab/>
      </w:r>
      <w:r w:rsidRPr="004076F8">
        <w:rPr>
          <w:rFonts w:ascii="Times New Roman" w:hAnsi="Times New Roman" w:cs="Times New Roman"/>
          <w:sz w:val="24"/>
          <w:szCs w:val="24"/>
        </w:rPr>
        <w:tab/>
      </w:r>
      <w:r w:rsidRPr="004076F8">
        <w:rPr>
          <w:rFonts w:ascii="Times New Roman" w:hAnsi="Times New Roman" w:cs="Times New Roman"/>
          <w:sz w:val="24"/>
          <w:szCs w:val="24"/>
        </w:rPr>
        <w:tab/>
        <w:t>closestCluster = c;</w:t>
      </w:r>
    </w:p>
    <w:p w14:paraId="0BC66D7D" w14:textId="77777777" w:rsidR="004076F8" w:rsidRPr="004076F8" w:rsidRDefault="004076F8" w:rsidP="004076F8">
      <w:pPr>
        <w:spacing w:line="400" w:lineRule="exact"/>
        <w:ind w:firstLine="480"/>
        <w:rPr>
          <w:rFonts w:ascii="Times New Roman" w:hAnsi="Times New Roman" w:cs="Times New Roman"/>
          <w:sz w:val="24"/>
          <w:szCs w:val="24"/>
        </w:rPr>
      </w:pPr>
      <w:r w:rsidRPr="004076F8">
        <w:rPr>
          <w:rFonts w:ascii="Times New Roman" w:hAnsi="Times New Roman" w:cs="Times New Roman"/>
          <w:sz w:val="24"/>
          <w:szCs w:val="24"/>
        </w:rPr>
        <w:t>​</w:t>
      </w:r>
      <w:r w:rsidRPr="004076F8">
        <w:rPr>
          <w:rFonts w:ascii="Times New Roman" w:hAnsi="Times New Roman" w:cs="Times New Roman"/>
          <w:sz w:val="24"/>
          <w:szCs w:val="24"/>
        </w:rPr>
        <w:tab/>
      </w:r>
      <w:r w:rsidRPr="004076F8">
        <w:rPr>
          <w:rFonts w:ascii="Times New Roman" w:hAnsi="Times New Roman" w:cs="Times New Roman"/>
          <w:sz w:val="24"/>
          <w:szCs w:val="24"/>
        </w:rPr>
        <w:tab/>
      </w:r>
      <w:r w:rsidRPr="004076F8">
        <w:rPr>
          <w:rFonts w:ascii="Times New Roman" w:hAnsi="Times New Roman" w:cs="Times New Roman"/>
          <w:sz w:val="24"/>
          <w:szCs w:val="24"/>
        </w:rPr>
        <w:tab/>
      </w:r>
      <w:r w:rsidRPr="004076F8">
        <w:rPr>
          <w:rFonts w:ascii="Times New Roman" w:hAnsi="Times New Roman" w:cs="Times New Roman"/>
          <w:sz w:val="24"/>
          <w:szCs w:val="24"/>
        </w:rPr>
        <w:tab/>
      </w:r>
      <w:r w:rsidRPr="004076F8">
        <w:rPr>
          <w:rFonts w:ascii="Times New Roman" w:hAnsi="Times New Roman" w:cs="Times New Roman"/>
          <w:b/>
          <w:bCs/>
          <w:sz w:val="24"/>
          <w:szCs w:val="24"/>
        </w:rPr>
        <w:t>end if</w:t>
      </w:r>
      <w:r w:rsidRPr="004076F8">
        <w:rPr>
          <w:rFonts w:ascii="Times New Roman" w:hAnsi="Times New Roman" w:cs="Times New Roman"/>
          <w:sz w:val="24"/>
          <w:szCs w:val="24"/>
        </w:rPr>
        <w:t xml:space="preserve"> </w:t>
      </w:r>
    </w:p>
    <w:p w14:paraId="566309D5" w14:textId="77777777" w:rsidR="004076F8" w:rsidRPr="004076F8" w:rsidRDefault="004076F8" w:rsidP="004076F8">
      <w:pPr>
        <w:spacing w:line="400" w:lineRule="exact"/>
        <w:ind w:firstLine="480"/>
        <w:rPr>
          <w:rFonts w:ascii="Times New Roman" w:hAnsi="Times New Roman" w:cs="Times New Roman"/>
          <w:sz w:val="24"/>
          <w:szCs w:val="24"/>
        </w:rPr>
      </w:pPr>
      <w:r w:rsidRPr="004076F8">
        <w:rPr>
          <w:rFonts w:ascii="Times New Roman" w:hAnsi="Times New Roman" w:cs="Times New Roman"/>
          <w:sz w:val="24"/>
          <w:szCs w:val="24"/>
        </w:rPr>
        <w:t>​</w:t>
      </w:r>
      <w:r w:rsidRPr="004076F8">
        <w:rPr>
          <w:rFonts w:ascii="Times New Roman" w:hAnsi="Times New Roman" w:cs="Times New Roman"/>
          <w:sz w:val="24"/>
          <w:szCs w:val="24"/>
        </w:rPr>
        <w:tab/>
      </w:r>
      <w:r w:rsidRPr="004076F8">
        <w:rPr>
          <w:rFonts w:ascii="Times New Roman" w:hAnsi="Times New Roman" w:cs="Times New Roman"/>
          <w:sz w:val="24"/>
          <w:szCs w:val="24"/>
        </w:rPr>
        <w:tab/>
      </w:r>
      <w:r w:rsidRPr="004076F8">
        <w:rPr>
          <w:rFonts w:ascii="Times New Roman" w:hAnsi="Times New Roman" w:cs="Times New Roman"/>
          <w:sz w:val="24"/>
          <w:szCs w:val="24"/>
        </w:rPr>
        <w:tab/>
      </w:r>
      <w:r w:rsidRPr="004076F8">
        <w:rPr>
          <w:rFonts w:ascii="Times New Roman" w:hAnsi="Times New Roman" w:cs="Times New Roman"/>
          <w:b/>
          <w:bCs/>
          <w:sz w:val="24"/>
          <w:szCs w:val="24"/>
        </w:rPr>
        <w:t>end if</w:t>
      </w:r>
    </w:p>
    <w:p w14:paraId="307D1DC7" w14:textId="77777777" w:rsidR="004076F8" w:rsidRPr="004076F8" w:rsidRDefault="004076F8" w:rsidP="004076F8">
      <w:pPr>
        <w:spacing w:line="400" w:lineRule="exact"/>
        <w:ind w:firstLine="480"/>
        <w:rPr>
          <w:rFonts w:ascii="Times New Roman" w:hAnsi="Times New Roman" w:cs="Times New Roman"/>
          <w:sz w:val="24"/>
          <w:szCs w:val="24"/>
        </w:rPr>
      </w:pPr>
      <w:r w:rsidRPr="004076F8">
        <w:rPr>
          <w:rFonts w:ascii="Times New Roman" w:hAnsi="Times New Roman" w:cs="Times New Roman"/>
          <w:sz w:val="24"/>
          <w:szCs w:val="24"/>
        </w:rPr>
        <w:t>​</w:t>
      </w:r>
      <w:r w:rsidRPr="004076F8">
        <w:rPr>
          <w:rFonts w:ascii="Times New Roman" w:hAnsi="Times New Roman" w:cs="Times New Roman"/>
          <w:sz w:val="24"/>
          <w:szCs w:val="24"/>
        </w:rPr>
        <w:tab/>
      </w:r>
      <w:r w:rsidRPr="004076F8">
        <w:rPr>
          <w:rFonts w:ascii="Times New Roman" w:hAnsi="Times New Roman" w:cs="Times New Roman"/>
          <w:sz w:val="24"/>
          <w:szCs w:val="24"/>
        </w:rPr>
        <w:tab/>
      </w:r>
      <w:r w:rsidRPr="004076F8">
        <w:rPr>
          <w:rFonts w:ascii="Times New Roman" w:hAnsi="Times New Roman" w:cs="Times New Roman"/>
          <w:b/>
          <w:bCs/>
          <w:sz w:val="24"/>
          <w:szCs w:val="24"/>
        </w:rPr>
        <w:t>end for</w:t>
      </w:r>
    </w:p>
    <w:p w14:paraId="4AEC1643" w14:textId="77777777" w:rsidR="004076F8" w:rsidRPr="004076F8" w:rsidRDefault="004076F8" w:rsidP="004076F8">
      <w:pPr>
        <w:spacing w:line="400" w:lineRule="exact"/>
        <w:ind w:firstLine="480"/>
        <w:rPr>
          <w:rFonts w:ascii="Times New Roman" w:hAnsi="Times New Roman" w:cs="Times New Roman"/>
          <w:sz w:val="24"/>
          <w:szCs w:val="24"/>
        </w:rPr>
      </w:pPr>
      <w:r w:rsidRPr="004076F8">
        <w:rPr>
          <w:rFonts w:ascii="Times New Roman" w:hAnsi="Times New Roman" w:cs="Times New Roman"/>
          <w:sz w:val="24"/>
          <w:szCs w:val="24"/>
        </w:rPr>
        <w:t>​</w:t>
      </w:r>
      <w:r w:rsidRPr="004076F8">
        <w:rPr>
          <w:rFonts w:ascii="Times New Roman" w:hAnsi="Times New Roman" w:cs="Times New Roman"/>
          <w:sz w:val="24"/>
          <w:szCs w:val="24"/>
        </w:rPr>
        <w:tab/>
      </w:r>
      <w:r w:rsidRPr="004076F8">
        <w:rPr>
          <w:rFonts w:ascii="Times New Roman" w:hAnsi="Times New Roman" w:cs="Times New Roman"/>
          <w:sz w:val="24"/>
          <w:szCs w:val="24"/>
        </w:rPr>
        <w:tab/>
        <w:t>assignPointToFutureCluster(x, closestCluster)</w:t>
      </w:r>
    </w:p>
    <w:p w14:paraId="5E1EE04E" w14:textId="77777777" w:rsidR="004076F8" w:rsidRPr="004076F8" w:rsidRDefault="004076F8" w:rsidP="004076F8">
      <w:pPr>
        <w:spacing w:line="400" w:lineRule="exact"/>
        <w:ind w:firstLine="480"/>
        <w:rPr>
          <w:rFonts w:ascii="Times New Roman" w:hAnsi="Times New Roman" w:cs="Times New Roman"/>
          <w:sz w:val="24"/>
          <w:szCs w:val="24"/>
        </w:rPr>
      </w:pPr>
      <w:r w:rsidRPr="004076F8">
        <w:rPr>
          <w:rFonts w:ascii="Times New Roman" w:hAnsi="Times New Roman" w:cs="Times New Roman"/>
          <w:sz w:val="24"/>
          <w:szCs w:val="24"/>
        </w:rPr>
        <w:t>​</w:t>
      </w:r>
      <w:r w:rsidRPr="004076F8">
        <w:rPr>
          <w:rFonts w:ascii="Times New Roman" w:hAnsi="Times New Roman" w:cs="Times New Roman"/>
          <w:sz w:val="24"/>
          <w:szCs w:val="24"/>
        </w:rPr>
        <w:tab/>
      </w:r>
      <w:r w:rsidRPr="004076F8">
        <w:rPr>
          <w:rFonts w:ascii="Times New Roman" w:hAnsi="Times New Roman" w:cs="Times New Roman"/>
          <w:b/>
          <w:bCs/>
          <w:sz w:val="24"/>
          <w:szCs w:val="24"/>
        </w:rPr>
        <w:t>end for</w:t>
      </w:r>
    </w:p>
    <w:p w14:paraId="618FF39D" w14:textId="77777777" w:rsidR="004076F8" w:rsidRPr="004076F8" w:rsidRDefault="004076F8" w:rsidP="004076F8">
      <w:pPr>
        <w:spacing w:line="400" w:lineRule="exact"/>
        <w:ind w:firstLine="480"/>
        <w:rPr>
          <w:rFonts w:ascii="Times New Roman" w:hAnsi="Times New Roman" w:cs="Times New Roman"/>
          <w:sz w:val="24"/>
          <w:szCs w:val="24"/>
        </w:rPr>
      </w:pPr>
      <w:r w:rsidRPr="004076F8">
        <w:rPr>
          <w:rFonts w:ascii="Times New Roman" w:hAnsi="Times New Roman" w:cs="Times New Roman"/>
          <w:sz w:val="24"/>
          <w:szCs w:val="24"/>
        </w:rPr>
        <w:t>​</w:t>
      </w:r>
      <w:r w:rsidRPr="004076F8">
        <w:rPr>
          <w:rFonts w:ascii="Times New Roman" w:hAnsi="Times New Roman" w:cs="Times New Roman"/>
          <w:sz w:val="24"/>
          <w:szCs w:val="24"/>
        </w:rPr>
        <w:tab/>
        <w:t xml:space="preserve">updateClusterAssignments(); </w:t>
      </w:r>
    </w:p>
    <w:p w14:paraId="6D6C21E4" w14:textId="77777777" w:rsidR="004076F8" w:rsidRPr="004076F8" w:rsidRDefault="004076F8" w:rsidP="004076F8">
      <w:pPr>
        <w:spacing w:line="400" w:lineRule="exact"/>
        <w:ind w:firstLine="480"/>
        <w:rPr>
          <w:rFonts w:ascii="Times New Roman" w:hAnsi="Times New Roman" w:cs="Times New Roman"/>
          <w:sz w:val="24"/>
          <w:szCs w:val="24"/>
        </w:rPr>
      </w:pPr>
      <w:r w:rsidRPr="004076F8">
        <w:rPr>
          <w:rFonts w:ascii="Times New Roman" w:hAnsi="Times New Roman" w:cs="Times New Roman"/>
          <w:sz w:val="24"/>
          <w:szCs w:val="24"/>
        </w:rPr>
        <w:t>​</w:t>
      </w:r>
      <w:r w:rsidRPr="004076F8">
        <w:rPr>
          <w:rFonts w:ascii="Times New Roman" w:hAnsi="Times New Roman" w:cs="Times New Roman"/>
          <w:sz w:val="24"/>
          <w:szCs w:val="24"/>
        </w:rPr>
        <w:tab/>
      </w:r>
      <w:r w:rsidRPr="004076F8">
        <w:rPr>
          <w:rFonts w:ascii="Times New Roman" w:hAnsi="Times New Roman" w:cs="Times New Roman"/>
          <w:b/>
          <w:bCs/>
          <w:sz w:val="24"/>
          <w:szCs w:val="24"/>
        </w:rPr>
        <w:t>for all</w:t>
      </w:r>
      <w:r w:rsidRPr="004076F8">
        <w:rPr>
          <w:rFonts w:ascii="Times New Roman" w:hAnsi="Times New Roman" w:cs="Times New Roman"/>
          <w:sz w:val="24"/>
          <w:szCs w:val="24"/>
        </w:rPr>
        <w:t xml:space="preserve"> Cluster c </w:t>
      </w:r>
      <w:r w:rsidRPr="004076F8">
        <w:rPr>
          <w:rFonts w:ascii="MS Mincho" w:eastAsia="MS Mincho" w:hAnsi="MS Mincho" w:cs="MS Mincho"/>
          <w:sz w:val="24"/>
          <w:szCs w:val="24"/>
        </w:rPr>
        <w:t>∈</w:t>
      </w:r>
      <w:r w:rsidRPr="004076F8">
        <w:rPr>
          <w:rFonts w:ascii="Times New Roman" w:hAnsi="Times New Roman" w:cs="Times New Roman"/>
          <w:sz w:val="24"/>
          <w:szCs w:val="24"/>
        </w:rPr>
        <w:t xml:space="preserve"> clusters </w:t>
      </w:r>
      <w:r w:rsidRPr="004076F8">
        <w:rPr>
          <w:rFonts w:ascii="Times New Roman" w:hAnsi="Times New Roman" w:cs="Times New Roman"/>
          <w:b/>
          <w:bCs/>
          <w:sz w:val="24"/>
          <w:szCs w:val="24"/>
        </w:rPr>
        <w:t>do</w:t>
      </w:r>
    </w:p>
    <w:p w14:paraId="685D2C13" w14:textId="77777777" w:rsidR="004076F8" w:rsidRPr="004076F8" w:rsidRDefault="004076F8" w:rsidP="004076F8">
      <w:pPr>
        <w:spacing w:line="400" w:lineRule="exact"/>
        <w:ind w:firstLine="480"/>
        <w:rPr>
          <w:rFonts w:ascii="Times New Roman" w:hAnsi="Times New Roman" w:cs="Times New Roman"/>
          <w:sz w:val="24"/>
          <w:szCs w:val="24"/>
        </w:rPr>
      </w:pPr>
      <w:r w:rsidRPr="004076F8">
        <w:rPr>
          <w:rFonts w:ascii="Times New Roman" w:hAnsi="Times New Roman" w:cs="Times New Roman"/>
          <w:sz w:val="24"/>
          <w:szCs w:val="24"/>
        </w:rPr>
        <w:t>​</w:t>
      </w:r>
      <w:r w:rsidRPr="004076F8">
        <w:rPr>
          <w:rFonts w:ascii="Times New Roman" w:hAnsi="Times New Roman" w:cs="Times New Roman"/>
          <w:sz w:val="24"/>
          <w:szCs w:val="24"/>
        </w:rPr>
        <w:tab/>
      </w:r>
      <w:r w:rsidRPr="004076F8">
        <w:rPr>
          <w:rFonts w:ascii="Times New Roman" w:hAnsi="Times New Roman" w:cs="Times New Roman"/>
          <w:sz w:val="24"/>
          <w:szCs w:val="24"/>
        </w:rPr>
        <w:tab/>
      </w:r>
      <w:r w:rsidRPr="004076F8">
        <w:rPr>
          <w:rFonts w:ascii="Times New Roman" w:hAnsi="Times New Roman" w:cs="Times New Roman"/>
          <w:b/>
          <w:bCs/>
          <w:sz w:val="24"/>
          <w:szCs w:val="24"/>
        </w:rPr>
        <w:t>if</w:t>
      </w:r>
      <w:r w:rsidRPr="004076F8">
        <w:rPr>
          <w:rFonts w:ascii="Times New Roman" w:hAnsi="Times New Roman" w:cs="Times New Roman"/>
          <w:sz w:val="24"/>
          <w:szCs w:val="24"/>
        </w:rPr>
        <w:t xml:space="preserve"> randomFloat(0,1) &lt; ​ </w:t>
      </w:r>
      <w:r w:rsidRPr="004076F8">
        <w:rPr>
          <w:rFonts w:ascii="Times New Roman" w:hAnsi="Times New Roman" w:cs="Times New Roman"/>
          <w:b/>
          <w:bCs/>
          <w:sz w:val="24"/>
          <w:szCs w:val="24"/>
        </w:rPr>
        <w:t>then</w:t>
      </w:r>
      <w:r w:rsidRPr="004076F8">
        <w:rPr>
          <w:rFonts w:ascii="Times New Roman" w:hAnsi="Times New Roman" w:cs="Times New Roman"/>
          <w:sz w:val="24"/>
          <w:szCs w:val="24"/>
        </w:rPr>
        <w:t xml:space="preserve"> </w:t>
      </w:r>
    </w:p>
    <w:p w14:paraId="5970C5AB" w14:textId="77777777" w:rsidR="004076F8" w:rsidRPr="004076F8" w:rsidRDefault="004076F8" w:rsidP="004076F8">
      <w:pPr>
        <w:spacing w:line="400" w:lineRule="exact"/>
        <w:ind w:firstLine="480"/>
        <w:rPr>
          <w:rFonts w:ascii="Times New Roman" w:hAnsi="Times New Roman" w:cs="Times New Roman"/>
          <w:sz w:val="24"/>
          <w:szCs w:val="24"/>
        </w:rPr>
      </w:pPr>
      <w:r w:rsidRPr="004076F8">
        <w:rPr>
          <w:rFonts w:ascii="Times New Roman" w:hAnsi="Times New Roman" w:cs="Times New Roman"/>
          <w:sz w:val="24"/>
          <w:szCs w:val="24"/>
        </w:rPr>
        <w:t>​</w:t>
      </w:r>
      <w:r w:rsidRPr="004076F8">
        <w:rPr>
          <w:rFonts w:ascii="Times New Roman" w:hAnsi="Times New Roman" w:cs="Times New Roman"/>
          <w:sz w:val="24"/>
          <w:szCs w:val="24"/>
        </w:rPr>
        <w:tab/>
      </w:r>
      <w:r w:rsidRPr="004076F8">
        <w:rPr>
          <w:rFonts w:ascii="Times New Roman" w:hAnsi="Times New Roman" w:cs="Times New Roman"/>
          <w:sz w:val="24"/>
          <w:szCs w:val="24"/>
        </w:rPr>
        <w:tab/>
      </w:r>
      <w:r w:rsidRPr="004076F8">
        <w:rPr>
          <w:rFonts w:ascii="Times New Roman" w:hAnsi="Times New Roman" w:cs="Times New Roman"/>
          <w:sz w:val="24"/>
          <w:szCs w:val="24"/>
        </w:rPr>
        <w:tab/>
        <w:t>setClusterCenter(c, NULL);</w:t>
      </w:r>
    </w:p>
    <w:p w14:paraId="565C191F" w14:textId="77777777" w:rsidR="004076F8" w:rsidRPr="004076F8" w:rsidRDefault="004076F8" w:rsidP="004076F8">
      <w:pPr>
        <w:spacing w:line="400" w:lineRule="exact"/>
        <w:ind w:firstLine="480"/>
        <w:rPr>
          <w:rFonts w:ascii="Times New Roman" w:hAnsi="Times New Roman" w:cs="Times New Roman"/>
          <w:sz w:val="24"/>
          <w:szCs w:val="24"/>
        </w:rPr>
      </w:pPr>
      <w:r w:rsidRPr="004076F8">
        <w:rPr>
          <w:rFonts w:ascii="Times New Roman" w:hAnsi="Times New Roman" w:cs="Times New Roman"/>
          <w:sz w:val="24"/>
          <w:szCs w:val="24"/>
        </w:rPr>
        <w:t>​</w:t>
      </w:r>
      <w:r w:rsidRPr="004076F8">
        <w:rPr>
          <w:rFonts w:ascii="Times New Roman" w:hAnsi="Times New Roman" w:cs="Times New Roman"/>
          <w:sz w:val="24"/>
          <w:szCs w:val="24"/>
        </w:rPr>
        <w:tab/>
      </w:r>
      <w:r w:rsidRPr="004076F8">
        <w:rPr>
          <w:rFonts w:ascii="Times New Roman" w:hAnsi="Times New Roman" w:cs="Times New Roman"/>
          <w:sz w:val="24"/>
          <w:szCs w:val="24"/>
        </w:rPr>
        <w:tab/>
      </w:r>
      <w:r w:rsidRPr="004076F8">
        <w:rPr>
          <w:rFonts w:ascii="Times New Roman" w:hAnsi="Times New Roman" w:cs="Times New Roman"/>
          <w:b/>
          <w:bCs/>
          <w:sz w:val="24"/>
          <w:szCs w:val="24"/>
        </w:rPr>
        <w:t>else</w:t>
      </w:r>
    </w:p>
    <w:p w14:paraId="263C9899" w14:textId="77777777" w:rsidR="004076F8" w:rsidRPr="004076F8" w:rsidRDefault="004076F8" w:rsidP="004076F8">
      <w:pPr>
        <w:spacing w:line="400" w:lineRule="exact"/>
        <w:ind w:firstLine="480"/>
        <w:rPr>
          <w:rFonts w:ascii="Times New Roman" w:hAnsi="Times New Roman" w:cs="Times New Roman"/>
          <w:sz w:val="24"/>
          <w:szCs w:val="24"/>
        </w:rPr>
      </w:pPr>
      <w:r w:rsidRPr="004076F8">
        <w:rPr>
          <w:rFonts w:ascii="Times New Roman" w:hAnsi="Times New Roman" w:cs="Times New Roman"/>
          <w:sz w:val="24"/>
          <w:szCs w:val="24"/>
        </w:rPr>
        <w:t>​</w:t>
      </w:r>
      <w:r w:rsidRPr="004076F8">
        <w:rPr>
          <w:rFonts w:ascii="Times New Roman" w:hAnsi="Times New Roman" w:cs="Times New Roman"/>
          <w:sz w:val="24"/>
          <w:szCs w:val="24"/>
        </w:rPr>
        <w:tab/>
      </w:r>
      <w:r w:rsidRPr="004076F8">
        <w:rPr>
          <w:rFonts w:ascii="Times New Roman" w:hAnsi="Times New Roman" w:cs="Times New Roman"/>
          <w:sz w:val="24"/>
          <w:szCs w:val="24"/>
        </w:rPr>
        <w:tab/>
      </w:r>
      <w:r w:rsidRPr="004076F8">
        <w:rPr>
          <w:rFonts w:ascii="Times New Roman" w:hAnsi="Times New Roman" w:cs="Times New Roman"/>
          <w:sz w:val="24"/>
          <w:szCs w:val="24"/>
        </w:rPr>
        <w:tab/>
      </w:r>
      <w:r w:rsidRPr="004076F8">
        <w:rPr>
          <w:rFonts w:ascii="Times New Roman" w:hAnsi="Times New Roman" w:cs="Times New Roman"/>
          <w:b/>
          <w:bCs/>
          <w:sz w:val="24"/>
          <w:szCs w:val="24"/>
        </w:rPr>
        <w:t>for all</w:t>
      </w:r>
      <w:r w:rsidRPr="004076F8">
        <w:rPr>
          <w:rFonts w:ascii="Times New Roman" w:hAnsi="Times New Roman" w:cs="Times New Roman"/>
          <w:sz w:val="24"/>
          <w:szCs w:val="24"/>
        </w:rPr>
        <w:t xml:space="preserve"> DataPoint x ​ c </w:t>
      </w:r>
      <w:r w:rsidRPr="004076F8">
        <w:rPr>
          <w:rFonts w:ascii="Times New Roman" w:hAnsi="Times New Roman" w:cs="Times New Roman"/>
          <w:b/>
          <w:bCs/>
          <w:sz w:val="24"/>
          <w:szCs w:val="24"/>
        </w:rPr>
        <w:t>do</w:t>
      </w:r>
    </w:p>
    <w:p w14:paraId="7DB6F35B" w14:textId="77777777" w:rsidR="004076F8" w:rsidRPr="004076F8" w:rsidRDefault="004076F8" w:rsidP="004076F8">
      <w:pPr>
        <w:spacing w:line="400" w:lineRule="exact"/>
        <w:ind w:firstLine="480"/>
        <w:rPr>
          <w:rFonts w:ascii="Times New Roman" w:hAnsi="Times New Roman" w:cs="Times New Roman"/>
          <w:sz w:val="24"/>
          <w:szCs w:val="24"/>
        </w:rPr>
      </w:pPr>
      <w:r w:rsidRPr="004076F8">
        <w:rPr>
          <w:rFonts w:ascii="Times New Roman" w:hAnsi="Times New Roman" w:cs="Times New Roman"/>
          <w:sz w:val="24"/>
          <w:szCs w:val="24"/>
        </w:rPr>
        <w:t>​</w:t>
      </w:r>
      <w:r w:rsidRPr="004076F8">
        <w:rPr>
          <w:rFonts w:ascii="Times New Roman" w:hAnsi="Times New Roman" w:cs="Times New Roman"/>
          <w:sz w:val="24"/>
          <w:szCs w:val="24"/>
        </w:rPr>
        <w:tab/>
      </w:r>
      <w:r w:rsidRPr="004076F8">
        <w:rPr>
          <w:rFonts w:ascii="Times New Roman" w:hAnsi="Times New Roman" w:cs="Times New Roman"/>
          <w:sz w:val="24"/>
          <w:szCs w:val="24"/>
        </w:rPr>
        <w:tab/>
      </w:r>
      <w:r w:rsidRPr="004076F8">
        <w:rPr>
          <w:rFonts w:ascii="Times New Roman" w:hAnsi="Times New Roman" w:cs="Times New Roman"/>
          <w:sz w:val="24"/>
          <w:szCs w:val="24"/>
        </w:rPr>
        <w:tab/>
      </w:r>
      <w:r w:rsidRPr="004076F8">
        <w:rPr>
          <w:rFonts w:ascii="Times New Roman" w:hAnsi="Times New Roman" w:cs="Times New Roman"/>
          <w:sz w:val="24"/>
          <w:szCs w:val="24"/>
        </w:rPr>
        <w:tab/>
        <w:t xml:space="preserve">setChoosingProbability(x, ​); </w:t>
      </w:r>
    </w:p>
    <w:p w14:paraId="6EA2D8BA" w14:textId="77777777" w:rsidR="004076F8" w:rsidRPr="004076F8" w:rsidRDefault="004076F8" w:rsidP="004076F8">
      <w:pPr>
        <w:spacing w:line="400" w:lineRule="exact"/>
        <w:ind w:firstLine="480"/>
        <w:rPr>
          <w:rFonts w:ascii="Times New Roman" w:hAnsi="Times New Roman" w:cs="Times New Roman"/>
          <w:sz w:val="24"/>
          <w:szCs w:val="24"/>
        </w:rPr>
      </w:pPr>
      <w:r w:rsidRPr="004076F8">
        <w:rPr>
          <w:rFonts w:ascii="Times New Roman" w:hAnsi="Times New Roman" w:cs="Times New Roman"/>
          <w:sz w:val="24"/>
          <w:szCs w:val="24"/>
        </w:rPr>
        <w:t>​</w:t>
      </w:r>
      <w:r w:rsidRPr="004076F8">
        <w:rPr>
          <w:rFonts w:ascii="Times New Roman" w:hAnsi="Times New Roman" w:cs="Times New Roman"/>
          <w:sz w:val="24"/>
          <w:szCs w:val="24"/>
        </w:rPr>
        <w:tab/>
      </w:r>
      <w:r w:rsidRPr="004076F8">
        <w:rPr>
          <w:rFonts w:ascii="Times New Roman" w:hAnsi="Times New Roman" w:cs="Times New Roman"/>
          <w:sz w:val="24"/>
          <w:szCs w:val="24"/>
        </w:rPr>
        <w:tab/>
      </w:r>
      <w:r w:rsidRPr="004076F8">
        <w:rPr>
          <w:rFonts w:ascii="Times New Roman" w:hAnsi="Times New Roman" w:cs="Times New Roman"/>
          <w:sz w:val="24"/>
          <w:szCs w:val="24"/>
        </w:rPr>
        <w:tab/>
      </w:r>
      <w:r w:rsidRPr="004076F8">
        <w:rPr>
          <w:rFonts w:ascii="Times New Roman" w:hAnsi="Times New Roman" w:cs="Times New Roman"/>
          <w:b/>
          <w:bCs/>
          <w:sz w:val="24"/>
          <w:szCs w:val="24"/>
        </w:rPr>
        <w:t>end for</w:t>
      </w:r>
    </w:p>
    <w:p w14:paraId="78613C59" w14:textId="77777777" w:rsidR="004076F8" w:rsidRPr="004076F8" w:rsidRDefault="004076F8" w:rsidP="004076F8">
      <w:pPr>
        <w:spacing w:line="400" w:lineRule="exact"/>
        <w:ind w:firstLine="480"/>
        <w:rPr>
          <w:rFonts w:ascii="Times New Roman" w:hAnsi="Times New Roman" w:cs="Times New Roman"/>
          <w:sz w:val="24"/>
          <w:szCs w:val="24"/>
        </w:rPr>
      </w:pPr>
      <w:r w:rsidRPr="004076F8">
        <w:rPr>
          <w:rFonts w:ascii="Times New Roman" w:hAnsi="Times New Roman" w:cs="Times New Roman"/>
          <w:sz w:val="24"/>
          <w:szCs w:val="24"/>
        </w:rPr>
        <w:t>​</w:t>
      </w:r>
      <w:r w:rsidRPr="004076F8">
        <w:rPr>
          <w:rFonts w:ascii="Times New Roman" w:hAnsi="Times New Roman" w:cs="Times New Roman"/>
          <w:sz w:val="24"/>
          <w:szCs w:val="24"/>
        </w:rPr>
        <w:tab/>
      </w:r>
      <w:r w:rsidRPr="004076F8">
        <w:rPr>
          <w:rFonts w:ascii="Times New Roman" w:hAnsi="Times New Roman" w:cs="Times New Roman"/>
          <w:sz w:val="24"/>
          <w:szCs w:val="24"/>
        </w:rPr>
        <w:tab/>
      </w:r>
      <w:r w:rsidRPr="004076F8">
        <w:rPr>
          <w:rFonts w:ascii="Times New Roman" w:hAnsi="Times New Roman" w:cs="Times New Roman"/>
          <w:sz w:val="24"/>
          <w:szCs w:val="24"/>
        </w:rPr>
        <w:tab/>
        <w:t>normalizeProbabilities();</w:t>
      </w:r>
    </w:p>
    <w:p w14:paraId="45550802" w14:textId="77777777" w:rsidR="004076F8" w:rsidRPr="004076F8" w:rsidRDefault="004076F8" w:rsidP="004076F8">
      <w:pPr>
        <w:spacing w:line="400" w:lineRule="exact"/>
        <w:ind w:firstLine="480"/>
        <w:rPr>
          <w:rFonts w:ascii="Times New Roman" w:hAnsi="Times New Roman" w:cs="Times New Roman"/>
          <w:sz w:val="24"/>
          <w:szCs w:val="24"/>
        </w:rPr>
      </w:pPr>
      <w:r w:rsidRPr="004076F8">
        <w:rPr>
          <w:rFonts w:ascii="Times New Roman" w:hAnsi="Times New Roman" w:cs="Times New Roman"/>
          <w:sz w:val="24"/>
          <w:szCs w:val="24"/>
        </w:rPr>
        <w:t>​</w:t>
      </w:r>
      <w:r w:rsidRPr="004076F8">
        <w:rPr>
          <w:rFonts w:ascii="Times New Roman" w:hAnsi="Times New Roman" w:cs="Times New Roman"/>
          <w:sz w:val="24"/>
          <w:szCs w:val="24"/>
        </w:rPr>
        <w:tab/>
      </w:r>
      <w:r w:rsidRPr="004076F8">
        <w:rPr>
          <w:rFonts w:ascii="Times New Roman" w:hAnsi="Times New Roman" w:cs="Times New Roman"/>
          <w:sz w:val="24"/>
          <w:szCs w:val="24"/>
        </w:rPr>
        <w:tab/>
      </w:r>
      <w:r w:rsidRPr="004076F8">
        <w:rPr>
          <w:rFonts w:ascii="Times New Roman" w:hAnsi="Times New Roman" w:cs="Times New Roman"/>
          <w:sz w:val="24"/>
          <w:szCs w:val="24"/>
        </w:rPr>
        <w:tab/>
        <w:t xml:space="preserve">DataPoint h = chooseHubProbabilistically(c); </w:t>
      </w:r>
    </w:p>
    <w:p w14:paraId="6A21214C" w14:textId="77777777" w:rsidR="004076F8" w:rsidRPr="004076F8" w:rsidRDefault="004076F8" w:rsidP="004076F8">
      <w:pPr>
        <w:spacing w:line="400" w:lineRule="exact"/>
        <w:ind w:firstLine="480"/>
        <w:rPr>
          <w:rFonts w:ascii="Times New Roman" w:hAnsi="Times New Roman" w:cs="Times New Roman"/>
          <w:sz w:val="24"/>
          <w:szCs w:val="24"/>
        </w:rPr>
      </w:pPr>
      <w:r w:rsidRPr="004076F8">
        <w:rPr>
          <w:rFonts w:ascii="Times New Roman" w:hAnsi="Times New Roman" w:cs="Times New Roman"/>
          <w:sz w:val="24"/>
          <w:szCs w:val="24"/>
        </w:rPr>
        <w:t>​</w:t>
      </w:r>
      <w:r w:rsidRPr="004076F8">
        <w:rPr>
          <w:rFonts w:ascii="Times New Roman" w:hAnsi="Times New Roman" w:cs="Times New Roman"/>
          <w:sz w:val="24"/>
          <w:szCs w:val="24"/>
        </w:rPr>
        <w:tab/>
      </w:r>
      <w:r w:rsidRPr="004076F8">
        <w:rPr>
          <w:rFonts w:ascii="Times New Roman" w:hAnsi="Times New Roman" w:cs="Times New Roman"/>
          <w:sz w:val="24"/>
          <w:szCs w:val="24"/>
        </w:rPr>
        <w:tab/>
      </w:r>
      <w:r w:rsidRPr="004076F8">
        <w:rPr>
          <w:rFonts w:ascii="Times New Roman" w:hAnsi="Times New Roman" w:cs="Times New Roman"/>
          <w:sz w:val="24"/>
          <w:szCs w:val="24"/>
        </w:rPr>
        <w:tab/>
        <w:t>setClusterCenter(c, h);</w:t>
      </w:r>
    </w:p>
    <w:p w14:paraId="14074205" w14:textId="77777777" w:rsidR="004076F8" w:rsidRPr="004076F8" w:rsidRDefault="004076F8" w:rsidP="004076F8">
      <w:pPr>
        <w:spacing w:line="400" w:lineRule="exact"/>
        <w:ind w:firstLine="480"/>
        <w:rPr>
          <w:rFonts w:ascii="Times New Roman" w:hAnsi="Times New Roman" w:cs="Times New Roman"/>
          <w:sz w:val="24"/>
          <w:szCs w:val="24"/>
        </w:rPr>
      </w:pPr>
      <w:r w:rsidRPr="004076F8">
        <w:rPr>
          <w:rFonts w:ascii="Times New Roman" w:hAnsi="Times New Roman" w:cs="Times New Roman"/>
          <w:sz w:val="24"/>
          <w:szCs w:val="24"/>
        </w:rPr>
        <w:t>​</w:t>
      </w:r>
      <w:r w:rsidRPr="004076F8">
        <w:rPr>
          <w:rFonts w:ascii="Times New Roman" w:hAnsi="Times New Roman" w:cs="Times New Roman"/>
          <w:sz w:val="24"/>
          <w:szCs w:val="24"/>
        </w:rPr>
        <w:tab/>
      </w:r>
      <w:r w:rsidRPr="004076F8">
        <w:rPr>
          <w:rFonts w:ascii="Times New Roman" w:hAnsi="Times New Roman" w:cs="Times New Roman"/>
          <w:sz w:val="24"/>
          <w:szCs w:val="24"/>
        </w:rPr>
        <w:tab/>
      </w:r>
      <w:r w:rsidRPr="004076F8">
        <w:rPr>
          <w:rFonts w:ascii="Times New Roman" w:hAnsi="Times New Roman" w:cs="Times New Roman"/>
          <w:b/>
          <w:bCs/>
          <w:sz w:val="24"/>
          <w:szCs w:val="24"/>
        </w:rPr>
        <w:t>end if</w:t>
      </w:r>
      <w:r w:rsidRPr="004076F8">
        <w:rPr>
          <w:rFonts w:ascii="Times New Roman" w:hAnsi="Times New Roman" w:cs="Times New Roman"/>
          <w:sz w:val="24"/>
          <w:szCs w:val="24"/>
        </w:rPr>
        <w:t xml:space="preserve"> </w:t>
      </w:r>
    </w:p>
    <w:p w14:paraId="757C7262" w14:textId="77777777" w:rsidR="004076F8" w:rsidRPr="004076F8" w:rsidRDefault="004076F8" w:rsidP="004076F8">
      <w:pPr>
        <w:spacing w:line="400" w:lineRule="exact"/>
        <w:ind w:firstLine="480"/>
        <w:rPr>
          <w:rFonts w:ascii="Times New Roman" w:hAnsi="Times New Roman" w:cs="Times New Roman"/>
          <w:sz w:val="24"/>
          <w:szCs w:val="24"/>
        </w:rPr>
      </w:pPr>
      <w:r w:rsidRPr="004076F8">
        <w:rPr>
          <w:rFonts w:ascii="Times New Roman" w:hAnsi="Times New Roman" w:cs="Times New Roman"/>
          <w:sz w:val="24"/>
          <w:szCs w:val="24"/>
        </w:rPr>
        <w:t>​</w:t>
      </w:r>
      <w:r w:rsidRPr="004076F8">
        <w:rPr>
          <w:rFonts w:ascii="Times New Roman" w:hAnsi="Times New Roman" w:cs="Times New Roman"/>
          <w:sz w:val="24"/>
          <w:szCs w:val="24"/>
        </w:rPr>
        <w:tab/>
      </w:r>
      <w:r w:rsidRPr="004076F8">
        <w:rPr>
          <w:rFonts w:ascii="Times New Roman" w:hAnsi="Times New Roman" w:cs="Times New Roman"/>
          <w:b/>
          <w:bCs/>
          <w:sz w:val="24"/>
          <w:szCs w:val="24"/>
        </w:rPr>
        <w:t>end for</w:t>
      </w:r>
    </w:p>
    <w:p w14:paraId="423D1F20" w14:textId="77777777" w:rsidR="004076F8" w:rsidRPr="004076F8" w:rsidRDefault="004076F8" w:rsidP="004076F8">
      <w:pPr>
        <w:spacing w:line="400" w:lineRule="exact"/>
        <w:ind w:firstLine="480"/>
        <w:rPr>
          <w:rFonts w:ascii="Times New Roman" w:hAnsi="Times New Roman" w:cs="Times New Roman"/>
          <w:sz w:val="24"/>
          <w:szCs w:val="24"/>
        </w:rPr>
      </w:pPr>
      <w:r w:rsidRPr="004076F8">
        <w:rPr>
          <w:rFonts w:ascii="Times New Roman" w:hAnsi="Times New Roman" w:cs="Times New Roman"/>
          <w:sz w:val="24"/>
          <w:szCs w:val="24"/>
        </w:rPr>
        <w:t>​</w:t>
      </w:r>
      <w:r w:rsidRPr="004076F8">
        <w:rPr>
          <w:rFonts w:ascii="Times New Roman" w:hAnsi="Times New Roman" w:cs="Times New Roman"/>
          <w:sz w:val="24"/>
          <w:szCs w:val="24"/>
        </w:rPr>
        <w:tab/>
        <w:t>t = updateTemperature(t);</w:t>
      </w:r>
    </w:p>
    <w:p w14:paraId="3DDFDC7A" w14:textId="77777777" w:rsidR="004076F8" w:rsidRPr="004076F8" w:rsidRDefault="004076F8" w:rsidP="004076F8">
      <w:pPr>
        <w:spacing w:line="400" w:lineRule="exact"/>
        <w:ind w:firstLine="480"/>
        <w:rPr>
          <w:rFonts w:ascii="Times New Roman" w:hAnsi="Times New Roman" w:cs="Times New Roman"/>
          <w:sz w:val="24"/>
          <w:szCs w:val="24"/>
        </w:rPr>
      </w:pPr>
      <w:r w:rsidRPr="004076F8">
        <w:rPr>
          <w:rFonts w:ascii="Times New Roman" w:hAnsi="Times New Roman" w:cs="Times New Roman"/>
          <w:sz w:val="24"/>
          <w:szCs w:val="24"/>
        </w:rPr>
        <w:t>​</w:t>
      </w:r>
      <w:r w:rsidRPr="004076F8">
        <w:rPr>
          <w:rFonts w:ascii="Times New Roman" w:hAnsi="Times New Roman" w:cs="Times New Roman"/>
          <w:sz w:val="24"/>
          <w:szCs w:val="24"/>
        </w:rPr>
        <w:tab/>
        <w:t xml:space="preserve">calculateErrorFunction(); </w:t>
      </w:r>
    </w:p>
    <w:p w14:paraId="501A0398" w14:textId="77777777" w:rsidR="004076F8" w:rsidRPr="004076F8" w:rsidRDefault="004076F8" w:rsidP="004076F8">
      <w:pPr>
        <w:spacing w:line="400" w:lineRule="exact"/>
        <w:ind w:firstLine="480"/>
        <w:rPr>
          <w:rFonts w:ascii="Times New Roman" w:hAnsi="Times New Roman" w:cs="Times New Roman"/>
          <w:sz w:val="24"/>
          <w:szCs w:val="24"/>
        </w:rPr>
      </w:pPr>
      <w:r w:rsidRPr="004076F8">
        <w:rPr>
          <w:rFonts w:ascii="Times New Roman" w:hAnsi="Times New Roman" w:cs="Times New Roman"/>
          <w:b/>
          <w:bCs/>
          <w:sz w:val="24"/>
          <w:szCs w:val="24"/>
        </w:rPr>
        <w:t>until</w:t>
      </w:r>
      <w:r w:rsidRPr="004076F8">
        <w:rPr>
          <w:rFonts w:ascii="Times New Roman" w:hAnsi="Times New Roman" w:cs="Times New Roman"/>
          <w:sz w:val="24"/>
          <w:szCs w:val="24"/>
        </w:rPr>
        <w:t xml:space="preserve"> convergenceCriterion</w:t>
      </w:r>
    </w:p>
    <w:p w14:paraId="1108BECE" w14:textId="77777777" w:rsidR="004076F8" w:rsidRPr="004076F8" w:rsidRDefault="004076F8" w:rsidP="004076F8">
      <w:pPr>
        <w:spacing w:line="400" w:lineRule="exact"/>
        <w:ind w:firstLine="480"/>
        <w:rPr>
          <w:rFonts w:ascii="Times New Roman" w:hAnsi="Times New Roman" w:cs="Times New Roman"/>
          <w:sz w:val="24"/>
          <w:szCs w:val="24"/>
        </w:rPr>
      </w:pPr>
      <w:r w:rsidRPr="004076F8">
        <w:rPr>
          <w:rFonts w:ascii="Times New Roman" w:hAnsi="Times New Roman" w:cs="Times New Roman"/>
          <w:sz w:val="24"/>
          <w:szCs w:val="24"/>
        </w:rPr>
        <w:t>clusters = formClusters();</w:t>
      </w:r>
    </w:p>
    <w:p w14:paraId="178C9D7C" w14:textId="77777777" w:rsidR="004076F8" w:rsidRPr="004076F8" w:rsidRDefault="004076F8" w:rsidP="004076F8">
      <w:pPr>
        <w:spacing w:line="400" w:lineRule="exact"/>
        <w:ind w:firstLine="480"/>
        <w:rPr>
          <w:rFonts w:ascii="Times New Roman" w:hAnsi="Times New Roman" w:cs="Times New Roman"/>
          <w:sz w:val="24"/>
          <w:szCs w:val="24"/>
        </w:rPr>
      </w:pPr>
      <w:r w:rsidRPr="004076F8">
        <w:rPr>
          <w:rFonts w:ascii="Times New Roman" w:hAnsi="Times New Roman" w:cs="Times New Roman"/>
          <w:b/>
          <w:bCs/>
          <w:sz w:val="24"/>
          <w:szCs w:val="24"/>
        </w:rPr>
        <w:t>return</w:t>
      </w:r>
      <w:r w:rsidRPr="004076F8">
        <w:rPr>
          <w:rFonts w:ascii="Times New Roman" w:hAnsi="Times New Roman" w:cs="Times New Roman"/>
          <w:sz w:val="24"/>
          <w:szCs w:val="24"/>
        </w:rPr>
        <w:t xml:space="preserve"> clusters​​​​​</w:t>
      </w:r>
    </w:p>
    <w:p w14:paraId="7B6C4B59" w14:textId="436766DD" w:rsidR="00274FD4" w:rsidRPr="00274FD4" w:rsidRDefault="00274FD4" w:rsidP="00274FD4">
      <w:pPr>
        <w:spacing w:line="400" w:lineRule="exact"/>
        <w:ind w:firstLine="480"/>
        <w:rPr>
          <w:rFonts w:ascii="Times New Roman" w:hAnsi="Times New Roman" w:cs="Times New Roman"/>
          <w:sz w:val="24"/>
          <w:szCs w:val="24"/>
        </w:rPr>
      </w:pPr>
      <w:r w:rsidRPr="00274FD4">
        <w:rPr>
          <w:rFonts w:ascii="Times New Roman" w:hAnsi="Times New Roman" w:cs="Times New Roman"/>
          <w:sz w:val="24"/>
          <w:szCs w:val="24"/>
        </w:rPr>
        <w:t>Hub</w:t>
      </w:r>
      <w:r w:rsidRPr="00274FD4">
        <w:rPr>
          <w:rFonts w:ascii="Times New Roman" w:hAnsi="Times New Roman" w:cs="Times New Roman"/>
          <w:sz w:val="24"/>
          <w:szCs w:val="24"/>
        </w:rPr>
        <w:t>聚类算法需要计算</w:t>
      </w:r>
      <w:r w:rsidR="00095E47">
        <w:rPr>
          <w:rFonts w:ascii="Times New Roman" w:hAnsi="Times New Roman" w:cs="Times New Roman"/>
          <w:i/>
          <w:iCs/>
          <w:sz w:val="24"/>
          <w:szCs w:val="24"/>
        </w:rPr>
        <w:t>K</w:t>
      </w:r>
      <w:r w:rsidRPr="00274FD4">
        <w:rPr>
          <w:rFonts w:ascii="Times New Roman" w:hAnsi="Times New Roman" w:cs="Times New Roman"/>
          <w:sz w:val="24"/>
          <w:szCs w:val="24"/>
        </w:rPr>
        <w:t>NN</w:t>
      </w:r>
      <w:r w:rsidRPr="00274FD4">
        <w:rPr>
          <w:rFonts w:ascii="Times New Roman" w:hAnsi="Times New Roman" w:cs="Times New Roman"/>
          <w:sz w:val="24"/>
          <w:szCs w:val="24"/>
        </w:rPr>
        <w:t>的完全图。由于未利用任何空间数据结构或近似计算的技术，朴素</w:t>
      </w:r>
      <w:r w:rsidRPr="00274FD4">
        <w:rPr>
          <w:rFonts w:ascii="Times New Roman" w:hAnsi="Times New Roman" w:cs="Times New Roman"/>
          <w:i/>
          <w:iCs/>
          <w:sz w:val="24"/>
          <w:szCs w:val="24"/>
        </w:rPr>
        <w:t>K</w:t>
      </w:r>
      <w:r w:rsidRPr="00274FD4">
        <w:rPr>
          <w:rFonts w:ascii="Times New Roman" w:hAnsi="Times New Roman" w:cs="Times New Roman"/>
          <w:sz w:val="24"/>
          <w:szCs w:val="24"/>
        </w:rPr>
        <w:t>NN</w:t>
      </w:r>
      <w:r w:rsidRPr="00274FD4">
        <w:rPr>
          <w:rFonts w:ascii="Times New Roman" w:hAnsi="Times New Roman" w:cs="Times New Roman"/>
          <w:sz w:val="24"/>
          <w:szCs w:val="24"/>
        </w:rPr>
        <w:t>图的计算复杂度在处理大型数据集时将会变得十分昂贵。但是可通过快速近似方法在合理的时间内构建一个十分精准的近似图。关于快速</w:t>
      </w:r>
      <w:r w:rsidRPr="00274FD4">
        <w:rPr>
          <w:rFonts w:ascii="Times New Roman" w:hAnsi="Times New Roman" w:cs="Times New Roman"/>
          <w:sz w:val="24"/>
          <w:szCs w:val="24"/>
        </w:rPr>
        <w:lastRenderedPageBreak/>
        <w:t>近似方法可以使</w:t>
      </w:r>
      <w:r w:rsidRPr="00274FD4">
        <w:rPr>
          <w:rFonts w:ascii="Times New Roman" w:hAnsi="Times New Roman" w:cs="Times New Roman"/>
          <w:sz w:val="24"/>
          <w:szCs w:val="24"/>
        </w:rPr>
        <w:t>Chen</w:t>
      </w:r>
      <w:r w:rsidRPr="00274FD4">
        <w:rPr>
          <w:rFonts w:ascii="Times New Roman" w:hAnsi="Times New Roman" w:cs="Times New Roman"/>
          <w:sz w:val="24"/>
          <w:szCs w:val="24"/>
        </w:rPr>
        <w:t>等人提出的通用方法</w:t>
      </w:r>
      <w:r w:rsidRPr="00274FD4">
        <w:rPr>
          <w:rFonts w:ascii="Times New Roman" w:hAnsi="Times New Roman" w:cs="Times New Roman"/>
          <w:sz w:val="24"/>
          <w:szCs w:val="24"/>
        </w:rPr>
        <w:t>[d34]</w:t>
      </w:r>
      <w:r w:rsidRPr="00274FD4">
        <w:rPr>
          <w:rFonts w:ascii="Times New Roman" w:hAnsi="Times New Roman" w:cs="Times New Roman"/>
          <w:sz w:val="24"/>
          <w:szCs w:val="24"/>
        </w:rPr>
        <w:t>或者使用基于</w:t>
      </w:r>
      <w:r w:rsidRPr="00274FD4">
        <w:rPr>
          <w:rFonts w:ascii="Times New Roman" w:hAnsi="Times New Roman" w:cs="Times New Roman"/>
          <w:sz w:val="24"/>
          <w:szCs w:val="24"/>
        </w:rPr>
        <w:t xml:space="preserve">locality-sensitive hashing </w:t>
      </w:r>
      <w:r w:rsidRPr="00274FD4">
        <w:rPr>
          <w:rFonts w:ascii="Times New Roman" w:hAnsi="Times New Roman" w:cs="Times New Roman"/>
          <w:sz w:val="24"/>
          <w:szCs w:val="24"/>
        </w:rPr>
        <w:t>的特定度量近似方法</w:t>
      </w:r>
      <w:r w:rsidRPr="00274FD4">
        <w:rPr>
          <w:rFonts w:ascii="Times New Roman" w:hAnsi="Times New Roman" w:cs="Times New Roman"/>
          <w:sz w:val="24"/>
          <w:szCs w:val="24"/>
        </w:rPr>
        <w:t>[d35]</w:t>
      </w:r>
      <w:r w:rsidRPr="00274FD4">
        <w:rPr>
          <w:rFonts w:ascii="Times New Roman" w:hAnsi="Times New Roman" w:cs="Times New Roman"/>
          <w:sz w:val="24"/>
          <w:szCs w:val="24"/>
        </w:rPr>
        <w:t>。不同的近似</w:t>
      </w:r>
      <w:r w:rsidRPr="00274FD4">
        <w:rPr>
          <w:rFonts w:ascii="Times New Roman" w:hAnsi="Times New Roman" w:cs="Times New Roman"/>
          <w:sz w:val="24"/>
          <w:szCs w:val="24"/>
        </w:rPr>
        <w:t xml:space="preserve"> </w:t>
      </w:r>
      <w:r w:rsidRPr="00274FD4">
        <w:rPr>
          <w:rFonts w:ascii="Times New Roman" w:hAnsi="Times New Roman" w:cs="Times New Roman"/>
          <w:i/>
          <w:iCs/>
          <w:sz w:val="24"/>
          <w:szCs w:val="24"/>
        </w:rPr>
        <w:t>k</w:t>
      </w:r>
      <w:r w:rsidRPr="00274FD4">
        <w:rPr>
          <w:rFonts w:ascii="Times New Roman" w:hAnsi="Times New Roman" w:cs="Times New Roman"/>
          <w:sz w:val="24"/>
          <w:szCs w:val="24"/>
        </w:rPr>
        <w:t xml:space="preserve">NN </w:t>
      </w:r>
      <w:r w:rsidRPr="00274FD4">
        <w:rPr>
          <w:rFonts w:ascii="Times New Roman" w:hAnsi="Times New Roman" w:cs="Times New Roman"/>
          <w:sz w:val="24"/>
          <w:szCs w:val="24"/>
        </w:rPr>
        <w:t>搜索方法的性能取决于解决特定问题时数据集的数据特征和在特定环境下</w:t>
      </w:r>
      <w:r w:rsidRPr="00274FD4">
        <w:rPr>
          <w:rFonts w:ascii="Times New Roman" w:hAnsi="Times New Roman" w:cs="Times New Roman"/>
          <w:i/>
          <w:iCs/>
          <w:sz w:val="24"/>
          <w:szCs w:val="24"/>
        </w:rPr>
        <w:t>k</w:t>
      </w:r>
      <w:r w:rsidRPr="00274FD4">
        <w:rPr>
          <w:rFonts w:ascii="Times New Roman" w:hAnsi="Times New Roman" w:cs="Times New Roman"/>
          <w:sz w:val="24"/>
          <w:szCs w:val="24"/>
        </w:rPr>
        <w:t>近邻的本征难度（</w:t>
      </w:r>
      <w:r w:rsidRPr="00274FD4">
        <w:rPr>
          <w:rFonts w:ascii="Times New Roman" w:hAnsi="Times New Roman" w:cs="Times New Roman"/>
          <w:sz w:val="24"/>
          <w:szCs w:val="24"/>
        </w:rPr>
        <w:t xml:space="preserve">The performance of different approximate kNN search methods depends on data characteristics of the dataset in question and the intrinsic difficulty of the k-nearest neighbor search problem in the particular context </w:t>
      </w:r>
      <w:r w:rsidRPr="00274FD4">
        <w:rPr>
          <w:rFonts w:ascii="Times New Roman" w:hAnsi="Times New Roman" w:cs="Times New Roman"/>
          <w:sz w:val="24"/>
          <w:szCs w:val="24"/>
        </w:rPr>
        <w:t>）</w:t>
      </w:r>
      <w:r w:rsidRPr="00274FD4">
        <w:rPr>
          <w:rFonts w:ascii="Times New Roman" w:hAnsi="Times New Roman" w:cs="Times New Roman"/>
          <w:sz w:val="24"/>
          <w:szCs w:val="24"/>
        </w:rPr>
        <w:t>[d36]</w:t>
      </w:r>
      <w:r w:rsidRPr="00274FD4">
        <w:rPr>
          <w:rFonts w:ascii="Times New Roman" w:hAnsi="Times New Roman" w:cs="Times New Roman"/>
          <w:sz w:val="24"/>
          <w:szCs w:val="24"/>
        </w:rPr>
        <w:t>。</w:t>
      </w:r>
    </w:p>
    <w:p w14:paraId="04939C5B" w14:textId="60C545F2" w:rsidR="00274FD4" w:rsidRPr="00274FD4" w:rsidRDefault="00274FD4" w:rsidP="00274FD4">
      <w:pPr>
        <w:spacing w:line="400" w:lineRule="exact"/>
        <w:ind w:firstLine="480"/>
        <w:rPr>
          <w:rFonts w:ascii="Times New Roman" w:hAnsi="Times New Roman" w:cs="Times New Roman"/>
          <w:sz w:val="24"/>
          <w:szCs w:val="24"/>
        </w:rPr>
      </w:pPr>
      <w:r w:rsidRPr="00274FD4">
        <w:rPr>
          <w:rFonts w:ascii="Times New Roman" w:hAnsi="Times New Roman" w:cs="Times New Roman"/>
          <w:sz w:val="24"/>
          <w:szCs w:val="24"/>
        </w:rPr>
        <w:t>近年来，人们开始关注在模糊和不确定数据集中随机逆</w:t>
      </w:r>
      <w:r w:rsidRPr="00274FD4">
        <w:rPr>
          <w:rFonts w:ascii="Times New Roman" w:hAnsi="Times New Roman" w:cs="Times New Roman"/>
          <w:i/>
          <w:iCs/>
          <w:sz w:val="24"/>
          <w:szCs w:val="24"/>
        </w:rPr>
        <w:t>k</w:t>
      </w:r>
      <w:r w:rsidRPr="00274FD4">
        <w:rPr>
          <w:rFonts w:ascii="Times New Roman" w:hAnsi="Times New Roman" w:cs="Times New Roman"/>
          <w:sz w:val="24"/>
          <w:szCs w:val="24"/>
        </w:rPr>
        <w:t>近邻查询的计算复杂度</w:t>
      </w:r>
      <w:r w:rsidRPr="00274FD4">
        <w:rPr>
          <w:rFonts w:ascii="Times New Roman" w:hAnsi="Times New Roman" w:cs="Times New Roman"/>
          <w:sz w:val="24"/>
          <w:szCs w:val="24"/>
        </w:rPr>
        <w:t>[d37]</w:t>
      </w:r>
      <w:r w:rsidRPr="00274FD4">
        <w:rPr>
          <w:rFonts w:ascii="Times New Roman" w:hAnsi="Times New Roman" w:cs="Times New Roman"/>
          <w:sz w:val="24"/>
          <w:szCs w:val="24"/>
        </w:rPr>
        <w:t>。</w:t>
      </w:r>
      <w:r w:rsidRPr="00274FD4">
        <w:rPr>
          <w:rFonts w:ascii="Times New Roman" w:hAnsi="Times New Roman" w:cs="Times New Roman"/>
          <w:sz w:val="24"/>
          <w:szCs w:val="24"/>
        </w:rPr>
        <w:t>Tomasˇev</w:t>
      </w:r>
      <w:r w:rsidRPr="00274FD4">
        <w:rPr>
          <w:rFonts w:ascii="Times New Roman" w:hAnsi="Times New Roman" w:cs="Times New Roman"/>
          <w:sz w:val="24"/>
          <w:szCs w:val="24"/>
        </w:rPr>
        <w:t>等人针对一些</w:t>
      </w:r>
      <w:r w:rsidRPr="00274FD4">
        <w:rPr>
          <w:rFonts w:ascii="Times New Roman" w:hAnsi="Times New Roman" w:cs="Times New Roman"/>
          <w:sz w:val="24"/>
          <w:szCs w:val="24"/>
        </w:rPr>
        <w:t>hub</w:t>
      </w:r>
      <w:r w:rsidRPr="00274FD4">
        <w:rPr>
          <w:rFonts w:ascii="Times New Roman" w:hAnsi="Times New Roman" w:cs="Times New Roman"/>
          <w:sz w:val="24"/>
          <w:szCs w:val="24"/>
        </w:rPr>
        <w:t>聚类算法作了实验研究，实验结果表明即使在线性时间内构建</w:t>
      </w:r>
      <w:r w:rsidR="00230FB6">
        <w:rPr>
          <w:rFonts w:ascii="Times New Roman" w:hAnsi="Times New Roman" w:cs="Times New Roman"/>
          <w:i/>
          <w:iCs/>
          <w:sz w:val="24"/>
          <w:szCs w:val="24"/>
        </w:rPr>
        <w:t>K</w:t>
      </w:r>
      <w:r w:rsidR="00230FB6">
        <w:rPr>
          <w:rFonts w:ascii="Times New Roman" w:hAnsi="Times New Roman" w:cs="Times New Roman"/>
          <w:sz w:val="24"/>
          <w:szCs w:val="24"/>
        </w:rPr>
        <w:t>NN</w:t>
      </w:r>
      <w:r w:rsidRPr="00274FD4">
        <w:rPr>
          <w:rFonts w:ascii="Times New Roman" w:hAnsi="Times New Roman" w:cs="Times New Roman"/>
          <w:sz w:val="24"/>
          <w:szCs w:val="24"/>
        </w:rPr>
        <w:t>图也不会明显降低算法性能【】。</w:t>
      </w:r>
    </w:p>
    <w:p w14:paraId="54007294" w14:textId="77777777" w:rsidR="004076F8" w:rsidRPr="004076F8" w:rsidRDefault="004076F8" w:rsidP="004076F8">
      <w:pPr>
        <w:spacing w:line="400" w:lineRule="exact"/>
        <w:ind w:firstLine="480"/>
        <w:rPr>
          <w:rFonts w:ascii="Times New Roman" w:hAnsi="Times New Roman" w:cs="Times New Roman"/>
          <w:sz w:val="24"/>
          <w:szCs w:val="24"/>
        </w:rPr>
      </w:pPr>
    </w:p>
    <w:p w14:paraId="0B5AD26A" w14:textId="77777777" w:rsidR="006E4FA8" w:rsidRDefault="006E4FA8" w:rsidP="00B833F2">
      <w:pPr>
        <w:spacing w:line="400" w:lineRule="exact"/>
        <w:rPr>
          <w:rFonts w:ascii="Times New Roman" w:hAnsi="Times New Roman" w:cs="Times New Roman"/>
          <w:sz w:val="24"/>
          <w:szCs w:val="24"/>
        </w:rPr>
      </w:pPr>
    </w:p>
    <w:p w14:paraId="029FF4B9" w14:textId="50F13C77" w:rsidR="00F70963" w:rsidRDefault="00F70963" w:rsidP="00F70963">
      <w:pPr>
        <w:spacing w:line="400" w:lineRule="exact"/>
        <w:ind w:firstLineChars="200" w:firstLine="480"/>
        <w:rPr>
          <w:rFonts w:ascii="Times New Roman" w:hAnsi="Times New Roman" w:cs="Times New Roman"/>
          <w:sz w:val="24"/>
          <w:szCs w:val="24"/>
        </w:rPr>
      </w:pPr>
      <w:r w:rsidRPr="008E73D3">
        <w:rPr>
          <w:rFonts w:ascii="Times New Roman" w:hAnsi="Times New Roman" w:cs="Times New Roman" w:hint="eastAsia"/>
          <w:sz w:val="24"/>
          <w:szCs w:val="24"/>
        </w:rPr>
        <w:t>一</w:t>
      </w:r>
      <w:r w:rsidRPr="00DE745C">
        <w:rPr>
          <w:rFonts w:ascii="Times New Roman" w:hAnsi="Times New Roman" w:cs="Times New Roman"/>
          <w:sz w:val="24"/>
          <w:szCs w:val="24"/>
          <w:vertAlign w:val="superscript"/>
        </w:rPr>
        <w:fldChar w:fldCharType="begin"/>
      </w:r>
      <w:r w:rsidRPr="00DE745C">
        <w:rPr>
          <w:rFonts w:ascii="Times New Roman" w:hAnsi="Times New Roman" w:cs="Times New Roman"/>
          <w:sz w:val="24"/>
          <w:szCs w:val="24"/>
          <w:vertAlign w:val="superscript"/>
        </w:rPr>
        <w:instrText xml:space="preserve"> </w:instrText>
      </w:r>
      <w:r w:rsidRPr="00DE745C">
        <w:rPr>
          <w:rFonts w:ascii="Times New Roman" w:hAnsi="Times New Roman" w:cs="Times New Roman" w:hint="eastAsia"/>
          <w:sz w:val="24"/>
          <w:szCs w:val="24"/>
          <w:vertAlign w:val="superscript"/>
        </w:rPr>
        <w:instrText>REF _Ref444978697 \r \h</w:instrText>
      </w:r>
      <w:r w:rsidRPr="00DE745C">
        <w:rPr>
          <w:rFonts w:ascii="Times New Roman" w:hAnsi="Times New Roman" w:cs="Times New Roman"/>
          <w:sz w:val="24"/>
          <w:szCs w:val="24"/>
          <w:vertAlign w:val="superscript"/>
        </w:rPr>
        <w:instrText xml:space="preserve"> </w:instrText>
      </w:r>
      <w:r>
        <w:rPr>
          <w:rFonts w:ascii="Times New Roman" w:hAnsi="Times New Roman" w:cs="Times New Roman"/>
          <w:sz w:val="24"/>
          <w:szCs w:val="24"/>
          <w:vertAlign w:val="superscript"/>
        </w:rPr>
        <w:instrText xml:space="preserve"> \* MERGEFORMAT </w:instrText>
      </w:r>
      <w:r w:rsidRPr="00DE745C">
        <w:rPr>
          <w:rFonts w:ascii="Times New Roman" w:hAnsi="Times New Roman" w:cs="Times New Roman"/>
          <w:sz w:val="24"/>
          <w:szCs w:val="24"/>
          <w:vertAlign w:val="superscript"/>
        </w:rPr>
      </w:r>
      <w:r w:rsidRPr="00DE745C">
        <w:rPr>
          <w:rFonts w:ascii="Times New Roman" w:hAnsi="Times New Roman" w:cs="Times New Roman"/>
          <w:sz w:val="24"/>
          <w:szCs w:val="24"/>
          <w:vertAlign w:val="superscript"/>
        </w:rPr>
        <w:fldChar w:fldCharType="separate"/>
      </w:r>
      <w:r w:rsidR="00176310">
        <w:rPr>
          <w:rFonts w:ascii="Times New Roman" w:hAnsi="Times New Roman" w:cs="Times New Roman"/>
          <w:sz w:val="24"/>
          <w:szCs w:val="24"/>
          <w:vertAlign w:val="superscript"/>
        </w:rPr>
        <w:t>[62]</w:t>
      </w:r>
      <w:r w:rsidRPr="00DE745C">
        <w:rPr>
          <w:rFonts w:ascii="Times New Roman" w:hAnsi="Times New Roman" w:cs="Times New Roman"/>
          <w:sz w:val="24"/>
          <w:szCs w:val="24"/>
          <w:vertAlign w:val="superscript"/>
        </w:rPr>
        <w:fldChar w:fldCharType="end"/>
      </w:r>
      <w:r w:rsidRPr="008E73D3">
        <w:rPr>
          <w:rFonts w:ascii="Times New Roman" w:hAnsi="Times New Roman" w:cs="Times New Roman" w:hint="eastAsia"/>
          <w:sz w:val="24"/>
          <w:szCs w:val="24"/>
        </w:rPr>
        <w:t>。</w:t>
      </w:r>
    </w:p>
    <w:p w14:paraId="0A3A4429" w14:textId="288E5041" w:rsidR="002A72D9" w:rsidRDefault="004E5F58" w:rsidP="00C517D0">
      <w:pPr>
        <w:spacing w:line="400" w:lineRule="exact"/>
        <w:ind w:firstLineChars="200" w:firstLine="420"/>
        <w:sectPr w:rsidR="002A72D9" w:rsidSect="004205E2">
          <w:headerReference w:type="default" r:id="rId77"/>
          <w:headerReference w:type="first" r:id="rId78"/>
          <w:pgSz w:w="11906" w:h="16838" w:code="9"/>
          <w:pgMar w:top="1701" w:right="1418" w:bottom="1418" w:left="1418" w:header="907" w:footer="851" w:gutter="567"/>
          <w:cols w:space="425"/>
          <w:docGrid w:type="lines" w:linePitch="312"/>
        </w:sectPr>
      </w:pPr>
      <w:r>
        <w:br w:type="page"/>
      </w:r>
    </w:p>
    <w:p w14:paraId="78557D3B" w14:textId="266D50A0" w:rsidR="002871CB" w:rsidRDefault="009571BB" w:rsidP="002871CB">
      <w:pPr>
        <w:pStyle w:val="2"/>
      </w:pPr>
      <w:bookmarkStart w:id="73" w:name="_Toc478040831"/>
      <w:r w:rsidRPr="009571BB">
        <w:rPr>
          <w:rFonts w:hint="eastAsia"/>
        </w:rPr>
        <w:lastRenderedPageBreak/>
        <w:t>Hub</w:t>
      </w:r>
      <w:r w:rsidRPr="009571BB">
        <w:rPr>
          <w:rFonts w:hint="eastAsia"/>
        </w:rPr>
        <w:t>聚类算法的改进</w:t>
      </w:r>
      <w:bookmarkEnd w:id="73"/>
    </w:p>
    <w:p w14:paraId="511DD7F5" w14:textId="504A92DA" w:rsidR="00040730" w:rsidRPr="00040730" w:rsidRDefault="00040730" w:rsidP="00040730">
      <w:pPr>
        <w:spacing w:line="400" w:lineRule="exact"/>
        <w:ind w:firstLineChars="200" w:firstLine="480"/>
        <w:rPr>
          <w:rFonts w:ascii="Times New Roman" w:hAnsi="Times New Roman" w:cs="Times New Roman"/>
          <w:sz w:val="24"/>
          <w:szCs w:val="24"/>
        </w:rPr>
      </w:pPr>
      <w:r w:rsidRPr="00040730">
        <w:rPr>
          <w:rFonts w:ascii="Times New Roman" w:hAnsi="Times New Roman" w:cs="Times New Roman" w:hint="eastAsia"/>
          <w:sz w:val="24"/>
          <w:szCs w:val="24"/>
        </w:rPr>
        <w:t>基于距离的聚类算法的主要目标是最小化同一个簇内对象之间的距离同时最大化簇间对象之间的距离。在高维数据空间中，</w:t>
      </w:r>
      <w:r w:rsidRPr="005377CA">
        <w:rPr>
          <w:rFonts w:ascii="Times New Roman" w:hAnsi="Times New Roman" w:cs="Times New Roman" w:hint="eastAsia"/>
          <w:i/>
          <w:sz w:val="24"/>
          <w:szCs w:val="24"/>
        </w:rPr>
        <w:t>k-occurrences</w:t>
      </w:r>
      <w:r w:rsidRPr="00040730">
        <w:rPr>
          <w:rFonts w:ascii="Times New Roman" w:hAnsi="Times New Roman" w:cs="Times New Roman" w:hint="eastAsia"/>
          <w:sz w:val="24"/>
          <w:szCs w:val="24"/>
        </w:rPr>
        <w:t>的偏度将会对上述两个对象造成影响。一方面，具有低</w:t>
      </w:r>
      <w:r w:rsidRPr="00040730">
        <w:rPr>
          <w:rFonts w:ascii="Times New Roman" w:hAnsi="Times New Roman" w:cs="Times New Roman" w:hint="eastAsia"/>
          <w:sz w:val="24"/>
          <w:szCs w:val="24"/>
        </w:rPr>
        <w:t xml:space="preserve"> </w:t>
      </w:r>
      <w:r w:rsidRPr="0033491B">
        <w:rPr>
          <w:rFonts w:ascii="Times New Roman" w:hAnsi="Times New Roman" w:cs="Times New Roman" w:hint="eastAsia"/>
          <w:i/>
          <w:sz w:val="24"/>
          <w:szCs w:val="24"/>
        </w:rPr>
        <w:t>k-occurrences</w:t>
      </w:r>
      <w:r w:rsidRPr="00040730">
        <w:rPr>
          <w:rFonts w:ascii="Times New Roman" w:hAnsi="Times New Roman" w:cs="Times New Roman" w:hint="eastAsia"/>
          <w:sz w:val="24"/>
          <w:szCs w:val="24"/>
        </w:rPr>
        <w:t>的点很可能会增加簇内对象之间的距离，这些点远离数据集的其它点，可以将其视为离群点。目前，关于离群点在聚类分析方面的应用已经作了诸多的研究，通常离群点被发现之后会直接将其移除。另一方面，具有高</w:t>
      </w:r>
      <w:r w:rsidRPr="001D7B12">
        <w:rPr>
          <w:rFonts w:ascii="Times New Roman" w:hAnsi="Times New Roman" w:cs="Times New Roman" w:hint="eastAsia"/>
          <w:i/>
          <w:sz w:val="24"/>
          <w:szCs w:val="24"/>
        </w:rPr>
        <w:t>k-occurrence</w:t>
      </w:r>
      <w:r w:rsidR="001A2F8B">
        <w:rPr>
          <w:rFonts w:ascii="Times New Roman" w:hAnsi="Times New Roman" w:cs="Times New Roman" w:hint="eastAsia"/>
          <w:sz w:val="24"/>
          <w:szCs w:val="24"/>
        </w:rPr>
        <w:t>s</w:t>
      </w:r>
      <w:r w:rsidRPr="00040730">
        <w:rPr>
          <w:rFonts w:ascii="Times New Roman" w:hAnsi="Times New Roman" w:cs="Times New Roman" w:hint="eastAsia"/>
          <w:sz w:val="24"/>
          <w:szCs w:val="24"/>
        </w:rPr>
        <w:t>的点，也就是</w:t>
      </w:r>
      <w:r w:rsidRPr="00F86BF2">
        <w:rPr>
          <w:rFonts w:ascii="Times New Roman" w:hAnsi="Times New Roman" w:cs="Times New Roman" w:hint="eastAsia"/>
          <w:i/>
          <w:sz w:val="24"/>
          <w:szCs w:val="24"/>
        </w:rPr>
        <w:t>hubs</w:t>
      </w:r>
      <w:r w:rsidRPr="00040730">
        <w:rPr>
          <w:rFonts w:ascii="Times New Roman" w:hAnsi="Times New Roman" w:cs="Times New Roman" w:hint="eastAsia"/>
          <w:sz w:val="24"/>
          <w:szCs w:val="24"/>
        </w:rPr>
        <w:t>，很有可能会接近簇的中心。另外，</w:t>
      </w:r>
      <w:r w:rsidRPr="00ED33BD">
        <w:rPr>
          <w:rFonts w:ascii="Times New Roman" w:hAnsi="Times New Roman" w:cs="Times New Roman" w:hint="eastAsia"/>
          <w:i/>
          <w:sz w:val="24"/>
          <w:szCs w:val="24"/>
        </w:rPr>
        <w:t>hubness</w:t>
      </w:r>
      <w:r w:rsidR="00820FCB">
        <w:rPr>
          <w:rFonts w:ascii="Times New Roman" w:hAnsi="Times New Roman" w:cs="Times New Roman" w:hint="eastAsia"/>
          <w:sz w:val="24"/>
          <w:szCs w:val="24"/>
        </w:rPr>
        <w:t>的度依赖于数据的本征维数而非嵌入维数</w:t>
      </w:r>
      <w:r w:rsidR="00820FCB">
        <w:rPr>
          <w:rFonts w:ascii="Times New Roman" w:hAnsi="Times New Roman" w:cs="Times New Roman" w:hint="eastAsia"/>
          <w:sz w:val="24"/>
          <w:szCs w:val="24"/>
        </w:rPr>
        <w:t>(</w:t>
      </w:r>
      <w:r w:rsidRPr="00040730">
        <w:rPr>
          <w:rFonts w:ascii="Times New Roman" w:hAnsi="Times New Roman" w:cs="Times New Roman" w:hint="eastAsia"/>
          <w:sz w:val="24"/>
          <w:szCs w:val="24"/>
        </w:rPr>
        <w:t>embedding dimensionality</w:t>
      </w:r>
      <w:r w:rsidR="00820FCB">
        <w:rPr>
          <w:rFonts w:ascii="Times New Roman" w:hAnsi="Times New Roman" w:cs="Times New Roman" w:hint="eastAsia"/>
          <w:sz w:val="24"/>
          <w:szCs w:val="24"/>
        </w:rPr>
        <w:t>)</w:t>
      </w:r>
      <w:r w:rsidRPr="00040730">
        <w:rPr>
          <w:rFonts w:ascii="Times New Roman" w:hAnsi="Times New Roman" w:cs="Times New Roman" w:hint="eastAsia"/>
          <w:sz w:val="24"/>
          <w:szCs w:val="24"/>
        </w:rPr>
        <w:t>，本征维数是指表示数据集所有点对之间的距离所需特征的最小数量。通常，</w:t>
      </w:r>
      <w:r w:rsidRPr="00C01482">
        <w:rPr>
          <w:rFonts w:ascii="Times New Roman" w:hAnsi="Times New Roman" w:cs="Times New Roman" w:hint="eastAsia"/>
          <w:i/>
          <w:sz w:val="24"/>
          <w:szCs w:val="24"/>
        </w:rPr>
        <w:t>hubness</w:t>
      </w:r>
      <w:r w:rsidRPr="00040730">
        <w:rPr>
          <w:rFonts w:ascii="Times New Roman" w:hAnsi="Times New Roman" w:cs="Times New Roman" w:hint="eastAsia"/>
          <w:sz w:val="24"/>
          <w:szCs w:val="24"/>
        </w:rPr>
        <w:t>与本征维数相关而与距离或相似度的度量方式无关。通常，低</w:t>
      </w:r>
      <w:r w:rsidR="00F142ED">
        <w:rPr>
          <w:rFonts w:ascii="Times New Roman" w:hAnsi="Times New Roman" w:cs="Times New Roman" w:hint="eastAsia"/>
          <w:sz w:val="24"/>
          <w:szCs w:val="24"/>
        </w:rPr>
        <w:t>high-hubness</w:t>
      </w:r>
      <w:r w:rsidRPr="00040730">
        <w:rPr>
          <w:rFonts w:ascii="Times New Roman" w:hAnsi="Times New Roman" w:cs="Times New Roman" w:hint="eastAsia"/>
          <w:sz w:val="24"/>
          <w:szCs w:val="24"/>
        </w:rPr>
        <w:t>分数表明该点远离数据样本中的其它点，并且很有可能是一个离群点。然而，在高维数据空间中，由于数据本身的分布情况使得</w:t>
      </w:r>
      <w:r w:rsidR="0065056B">
        <w:rPr>
          <w:rFonts w:ascii="Times New Roman" w:hAnsi="Times New Roman" w:cs="Times New Roman" w:hint="eastAsia"/>
          <w:sz w:val="24"/>
          <w:szCs w:val="24"/>
        </w:rPr>
        <w:t>high-hubness</w:t>
      </w:r>
      <w:r w:rsidRPr="00040730">
        <w:rPr>
          <w:rFonts w:ascii="Times New Roman" w:hAnsi="Times New Roman" w:cs="Times New Roman" w:hint="eastAsia"/>
          <w:sz w:val="24"/>
          <w:szCs w:val="24"/>
        </w:rPr>
        <w:t>分数的点变得很普遍。这些点将会导致簇内样本之间距离的增加。同样值得注意的是，一些聚类算法因为</w:t>
      </w:r>
      <w:r w:rsidRPr="00570C09">
        <w:rPr>
          <w:rFonts w:ascii="Times New Roman" w:hAnsi="Times New Roman" w:cs="Times New Roman" w:hint="eastAsia"/>
          <w:i/>
          <w:sz w:val="24"/>
          <w:szCs w:val="24"/>
        </w:rPr>
        <w:t>hubs</w:t>
      </w:r>
      <w:r w:rsidRPr="00040730">
        <w:rPr>
          <w:rFonts w:ascii="Times New Roman" w:hAnsi="Times New Roman" w:cs="Times New Roman" w:hint="eastAsia"/>
          <w:sz w:val="24"/>
          <w:szCs w:val="24"/>
        </w:rPr>
        <w:t>的存在而使聚类性能变差。这是因为某些</w:t>
      </w:r>
      <w:r w:rsidRPr="000F1A28">
        <w:rPr>
          <w:rFonts w:ascii="Times New Roman" w:hAnsi="Times New Roman" w:cs="Times New Roman" w:hint="eastAsia"/>
          <w:i/>
          <w:sz w:val="24"/>
          <w:szCs w:val="24"/>
        </w:rPr>
        <w:t>hubs</w:t>
      </w:r>
      <w:r w:rsidRPr="00040730">
        <w:rPr>
          <w:rFonts w:ascii="Times New Roman" w:hAnsi="Times New Roman" w:cs="Times New Roman" w:hint="eastAsia"/>
          <w:sz w:val="24"/>
          <w:szCs w:val="24"/>
        </w:rPr>
        <w:t>会接近来自不同簇的点</w:t>
      </w:r>
      <w:r w:rsidRPr="00040730">
        <w:rPr>
          <w:rFonts w:ascii="Times New Roman" w:hAnsi="Times New Roman" w:cs="Times New Roman" w:hint="eastAsia"/>
          <w:sz w:val="24"/>
          <w:szCs w:val="24"/>
        </w:rPr>
        <w:t>[5]</w:t>
      </w:r>
      <w:r w:rsidRPr="00040730">
        <w:rPr>
          <w:rFonts w:ascii="Times New Roman" w:hAnsi="Times New Roman" w:cs="Times New Roman" w:hint="eastAsia"/>
          <w:sz w:val="24"/>
          <w:szCs w:val="24"/>
        </w:rPr>
        <w:t>。之前已经提到过，相比其它点而言</w:t>
      </w:r>
      <w:r w:rsidRPr="00422BBF">
        <w:rPr>
          <w:rFonts w:ascii="Times New Roman" w:hAnsi="Times New Roman" w:cs="Times New Roman" w:hint="eastAsia"/>
          <w:i/>
          <w:sz w:val="24"/>
          <w:szCs w:val="24"/>
        </w:rPr>
        <w:t>hubness</w:t>
      </w:r>
      <w:r w:rsidRPr="00040730">
        <w:rPr>
          <w:rFonts w:ascii="Times New Roman" w:hAnsi="Times New Roman" w:cs="Times New Roman" w:hint="eastAsia"/>
          <w:sz w:val="24"/>
          <w:szCs w:val="24"/>
        </w:rPr>
        <w:t>分数越高的点越容易接近簇的均值，随之而来变产生一个疑问：</w:t>
      </w:r>
      <w:r w:rsidRPr="003673C4">
        <w:rPr>
          <w:rFonts w:ascii="Times New Roman" w:hAnsi="Times New Roman" w:cs="Times New Roman" w:hint="eastAsia"/>
          <w:i/>
          <w:sz w:val="24"/>
          <w:szCs w:val="24"/>
        </w:rPr>
        <w:t>hubs</w:t>
      </w:r>
      <w:r w:rsidRPr="00040730">
        <w:rPr>
          <w:rFonts w:ascii="Times New Roman" w:hAnsi="Times New Roman" w:cs="Times New Roman" w:hint="eastAsia"/>
          <w:sz w:val="24"/>
          <w:szCs w:val="24"/>
        </w:rPr>
        <w:t>会是质心（</w:t>
      </w:r>
      <w:r w:rsidRPr="00040730">
        <w:rPr>
          <w:rFonts w:ascii="Times New Roman" w:hAnsi="Times New Roman" w:cs="Times New Roman" w:hint="eastAsia"/>
          <w:sz w:val="24"/>
          <w:szCs w:val="24"/>
        </w:rPr>
        <w:t>medoids</w:t>
      </w:r>
      <w:r w:rsidRPr="00040730">
        <w:rPr>
          <w:rFonts w:ascii="Times New Roman" w:hAnsi="Times New Roman" w:cs="Times New Roman" w:hint="eastAsia"/>
          <w:sz w:val="24"/>
          <w:szCs w:val="24"/>
        </w:rPr>
        <w:t>）吗？</w:t>
      </w:r>
      <w:r w:rsidRPr="00040730">
        <w:rPr>
          <w:rFonts w:ascii="Times New Roman" w:hAnsi="Times New Roman" w:cs="Times New Roman" w:hint="eastAsia"/>
          <w:sz w:val="24"/>
          <w:szCs w:val="24"/>
        </w:rPr>
        <w:t xml:space="preserve">Nenad Toma sev </w:t>
      </w:r>
      <w:r w:rsidRPr="00040730">
        <w:rPr>
          <w:rFonts w:ascii="Times New Roman" w:hAnsi="Times New Roman" w:cs="Times New Roman" w:hint="eastAsia"/>
          <w:sz w:val="24"/>
          <w:szCs w:val="24"/>
        </w:rPr>
        <w:t>等人通过实验研究发现</w:t>
      </w:r>
      <w:r w:rsidRPr="00040730">
        <w:rPr>
          <w:rFonts w:ascii="Times New Roman" w:hAnsi="Times New Roman" w:cs="Times New Roman" w:hint="eastAsia"/>
          <w:sz w:val="24"/>
          <w:szCs w:val="24"/>
        </w:rPr>
        <w:t>[8]</w:t>
      </w:r>
      <w:r w:rsidRPr="00040730">
        <w:rPr>
          <w:rFonts w:ascii="Times New Roman" w:hAnsi="Times New Roman" w:cs="Times New Roman" w:hint="eastAsia"/>
          <w:sz w:val="24"/>
          <w:szCs w:val="24"/>
        </w:rPr>
        <w:t>：在低维数据空间中，</w:t>
      </w:r>
      <w:r w:rsidRPr="00BA32C7">
        <w:rPr>
          <w:rFonts w:ascii="Times New Roman" w:hAnsi="Times New Roman" w:cs="Times New Roman" w:hint="eastAsia"/>
          <w:i/>
          <w:sz w:val="24"/>
          <w:szCs w:val="24"/>
        </w:rPr>
        <w:t>hubs</w:t>
      </w:r>
      <w:r w:rsidRPr="00040730">
        <w:rPr>
          <w:rFonts w:ascii="Times New Roman" w:hAnsi="Times New Roman" w:cs="Times New Roman" w:hint="eastAsia"/>
          <w:sz w:val="24"/>
          <w:szCs w:val="24"/>
        </w:rPr>
        <w:t>远离簇的质心甚至远离普通的点。然而，随着维数的增加，簇的质心到</w:t>
      </w:r>
      <w:r w:rsidRPr="00040730">
        <w:rPr>
          <w:rFonts w:ascii="Times New Roman" w:hAnsi="Times New Roman" w:cs="Times New Roman" w:hint="eastAsia"/>
          <w:sz w:val="24"/>
          <w:szCs w:val="24"/>
        </w:rPr>
        <w:t>hubs</w:t>
      </w:r>
      <w:r w:rsidRPr="00040730">
        <w:rPr>
          <w:rFonts w:ascii="Times New Roman" w:hAnsi="Times New Roman" w:cs="Times New Roman" w:hint="eastAsia"/>
          <w:sz w:val="24"/>
          <w:szCs w:val="24"/>
        </w:rPr>
        <w:t>的最小距离会逐渐收敛于簇的质心到</w:t>
      </w:r>
      <w:r w:rsidRPr="00040730">
        <w:rPr>
          <w:rFonts w:ascii="Times New Roman" w:hAnsi="Times New Roman" w:cs="Times New Roman" w:hint="eastAsia"/>
          <w:sz w:val="24"/>
          <w:szCs w:val="24"/>
        </w:rPr>
        <w:t>mediods</w:t>
      </w:r>
      <w:r w:rsidRPr="00040730">
        <w:rPr>
          <w:rFonts w:ascii="Times New Roman" w:hAnsi="Times New Roman" w:cs="Times New Roman" w:hint="eastAsia"/>
          <w:sz w:val="24"/>
          <w:szCs w:val="24"/>
        </w:rPr>
        <w:t>的最小距离。这表明一些</w:t>
      </w:r>
      <w:r w:rsidRPr="00040730">
        <w:rPr>
          <w:rFonts w:ascii="Times New Roman" w:hAnsi="Times New Roman" w:cs="Times New Roman" w:hint="eastAsia"/>
          <w:sz w:val="24"/>
          <w:szCs w:val="24"/>
        </w:rPr>
        <w:t>medoids</w:t>
      </w:r>
      <w:r w:rsidRPr="00040730">
        <w:rPr>
          <w:rFonts w:ascii="Times New Roman" w:hAnsi="Times New Roman" w:cs="Times New Roman" w:hint="eastAsia"/>
          <w:sz w:val="24"/>
          <w:szCs w:val="24"/>
        </w:rPr>
        <w:t>就是</w:t>
      </w:r>
      <w:r w:rsidRPr="00223800">
        <w:rPr>
          <w:rFonts w:ascii="Times New Roman" w:hAnsi="Times New Roman" w:cs="Times New Roman" w:hint="eastAsia"/>
          <w:i/>
          <w:sz w:val="24"/>
          <w:szCs w:val="24"/>
        </w:rPr>
        <w:t>hubs</w:t>
      </w:r>
      <w:r w:rsidRPr="00040730">
        <w:rPr>
          <w:rFonts w:ascii="Times New Roman" w:hAnsi="Times New Roman" w:cs="Times New Roman" w:hint="eastAsia"/>
          <w:sz w:val="24"/>
          <w:szCs w:val="24"/>
        </w:rPr>
        <w:t>。然而，簇的质心到</w:t>
      </w:r>
      <w:r w:rsidRPr="00040730">
        <w:rPr>
          <w:rFonts w:ascii="Times New Roman" w:hAnsi="Times New Roman" w:cs="Times New Roman" w:hint="eastAsia"/>
          <w:sz w:val="24"/>
          <w:szCs w:val="24"/>
        </w:rPr>
        <w:t>hubs</w:t>
      </w:r>
      <w:r w:rsidRPr="00040730">
        <w:rPr>
          <w:rFonts w:ascii="Times New Roman" w:hAnsi="Times New Roman" w:cs="Times New Roman" w:hint="eastAsia"/>
          <w:sz w:val="24"/>
          <w:szCs w:val="24"/>
        </w:rPr>
        <w:t>的最大距离却没有上述的相关性。同时观测到随着每一次的聚类迭代，簇的质心到</w:t>
      </w:r>
      <w:r w:rsidRPr="00E57B24">
        <w:rPr>
          <w:rFonts w:ascii="Times New Roman" w:hAnsi="Times New Roman" w:cs="Times New Roman" w:hint="eastAsia"/>
          <w:i/>
          <w:sz w:val="24"/>
          <w:szCs w:val="24"/>
        </w:rPr>
        <w:t>hubs</w:t>
      </w:r>
      <w:r w:rsidRPr="00040730">
        <w:rPr>
          <w:rFonts w:ascii="Times New Roman" w:hAnsi="Times New Roman" w:cs="Times New Roman" w:hint="eastAsia"/>
          <w:sz w:val="24"/>
          <w:szCs w:val="24"/>
        </w:rPr>
        <w:t>的最大聚类也逐渐减小，这就表明簇的质心越来越接近</w:t>
      </w:r>
      <w:r w:rsidRPr="00D80C72">
        <w:rPr>
          <w:rFonts w:ascii="Times New Roman" w:hAnsi="Times New Roman" w:cs="Times New Roman" w:hint="eastAsia"/>
          <w:i/>
          <w:sz w:val="24"/>
          <w:szCs w:val="24"/>
        </w:rPr>
        <w:t>hubs</w:t>
      </w:r>
      <w:r w:rsidRPr="00040730">
        <w:rPr>
          <w:rFonts w:ascii="Times New Roman" w:hAnsi="Times New Roman" w:cs="Times New Roman" w:hint="eastAsia"/>
          <w:sz w:val="24"/>
          <w:szCs w:val="24"/>
        </w:rPr>
        <w:t>。因此在高维数据中，</w:t>
      </w:r>
      <w:r w:rsidRPr="00E57B24">
        <w:rPr>
          <w:rFonts w:ascii="Times New Roman" w:hAnsi="Times New Roman" w:cs="Times New Roman" w:hint="eastAsia"/>
          <w:i/>
          <w:sz w:val="24"/>
          <w:szCs w:val="24"/>
        </w:rPr>
        <w:t>hubs</w:t>
      </w:r>
      <w:r w:rsidRPr="00040730">
        <w:rPr>
          <w:rFonts w:ascii="Times New Roman" w:hAnsi="Times New Roman" w:cs="Times New Roman" w:hint="eastAsia"/>
          <w:sz w:val="24"/>
          <w:szCs w:val="24"/>
        </w:rPr>
        <w:t>可以在很大程度上代表该簇中的元素。</w:t>
      </w:r>
    </w:p>
    <w:p w14:paraId="02B24450" w14:textId="2D6C9F67" w:rsidR="00B55464" w:rsidRPr="00B55464" w:rsidRDefault="00A90704" w:rsidP="00A90704">
      <w:pPr>
        <w:spacing w:line="400" w:lineRule="exact"/>
        <w:rPr>
          <w:rFonts w:ascii="Times New Roman" w:hAnsi="Times New Roman" w:cs="Times New Roman"/>
          <w:sz w:val="24"/>
          <w:szCs w:val="24"/>
        </w:rPr>
      </w:pPr>
      <w:r>
        <w:rPr>
          <w:rFonts w:ascii="Times New Roman" w:hAnsi="Times New Roman" w:cs="Times New Roman"/>
          <w:sz w:val="24"/>
          <w:szCs w:val="24"/>
        </w:rPr>
        <w:t xml:space="preserve">    </w:t>
      </w:r>
      <w:r w:rsidR="00040730" w:rsidRPr="00040730">
        <w:rPr>
          <w:rFonts w:ascii="Times New Roman" w:hAnsi="Times New Roman" w:cs="Times New Roman" w:hint="eastAsia"/>
          <w:sz w:val="24"/>
          <w:szCs w:val="24"/>
        </w:rPr>
        <w:t>本章我们将会讨论在考虑降维技术的情况下，</w:t>
      </w: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k</m:t>
            </m:r>
          </m:sub>
        </m:sSub>
        <m:r>
          <w:rPr>
            <w:rFonts w:ascii="Cambria Math" w:hAnsi="Cambria Math" w:cs="Times New Roman"/>
            <w:sz w:val="24"/>
            <w:szCs w:val="24"/>
          </w:rPr>
          <m:t xml:space="preserve"> </m:t>
        </m:r>
      </m:oMath>
      <w:r w:rsidR="00040730" w:rsidRPr="00040730">
        <w:rPr>
          <w:rFonts w:ascii="Times New Roman" w:hAnsi="Times New Roman" w:cs="Times New Roman" w:hint="eastAsia"/>
          <w:sz w:val="24"/>
          <w:szCs w:val="24"/>
        </w:rPr>
        <w:t>的偏度与本征维数的相互关系。此研究的目的主要在于探究降维技术是否能够缓解</w:t>
      </w: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k</m:t>
            </m:r>
          </m:sub>
        </m:sSub>
      </m:oMath>
      <w:r w:rsidR="00543442">
        <w:rPr>
          <w:rFonts w:ascii="Times New Roman" w:hAnsi="Times New Roman" w:cs="Times New Roman" w:hint="eastAsia"/>
          <w:sz w:val="24"/>
          <w:szCs w:val="24"/>
        </w:rPr>
        <w:t>的偏度这一问题。本文采用了主成分分析的降维技术</w:t>
      </w:r>
      <w:r w:rsidR="00B55464">
        <w:rPr>
          <w:rFonts w:ascii="Times New Roman" w:hAnsi="Times New Roman" w:cs="Times New Roman" w:hint="eastAsia"/>
          <w:sz w:val="24"/>
          <w:szCs w:val="24"/>
        </w:rPr>
        <w:t>。</w:t>
      </w:r>
    </w:p>
    <w:p w14:paraId="0BF3588E" w14:textId="7A6FB0DE" w:rsidR="00C679D5" w:rsidRDefault="00FD5150" w:rsidP="002871CB">
      <w:pPr>
        <w:pStyle w:val="3"/>
      </w:pPr>
      <w:bookmarkStart w:id="74" w:name="_Toc478040832"/>
      <w:r w:rsidRPr="00FD5150">
        <w:rPr>
          <w:rFonts w:hint="eastAsia"/>
        </w:rPr>
        <w:t>主成分分析</w:t>
      </w:r>
      <w:bookmarkEnd w:id="74"/>
    </w:p>
    <w:p w14:paraId="0E0C3A3C" w14:textId="7E99F55A" w:rsidR="0045734F" w:rsidRDefault="00C679D5" w:rsidP="00C679D5">
      <w:pPr>
        <w:spacing w:line="400" w:lineRule="exact"/>
        <w:ind w:firstLineChars="200" w:firstLine="480"/>
        <w:rPr>
          <w:rFonts w:ascii="Times New Roman" w:hAnsi="Times New Roman" w:cs="Times New Roman"/>
          <w:sz w:val="24"/>
          <w:szCs w:val="24"/>
        </w:rPr>
      </w:pPr>
      <w:r w:rsidRPr="00C679D5">
        <w:rPr>
          <w:rFonts w:ascii="Times New Roman" w:hAnsi="Times New Roman" w:cs="Times New Roman" w:hint="eastAsia"/>
          <w:sz w:val="24"/>
          <w:szCs w:val="24"/>
        </w:rPr>
        <w:t>根</w:t>
      </w:r>
      <w:r w:rsidR="00CD37FB" w:rsidRPr="00CD37FB">
        <w:rPr>
          <w:rFonts w:ascii="Times New Roman" w:hAnsi="Times New Roman" w:cs="Times New Roman"/>
          <w:sz w:val="24"/>
          <w:szCs w:val="24"/>
          <w:vertAlign w:val="superscript"/>
        </w:rPr>
        <w:fldChar w:fldCharType="begin"/>
      </w:r>
      <w:r w:rsidR="00CD37FB" w:rsidRPr="00CD37FB">
        <w:rPr>
          <w:rFonts w:ascii="Times New Roman" w:hAnsi="Times New Roman" w:cs="Times New Roman"/>
          <w:sz w:val="24"/>
          <w:szCs w:val="24"/>
          <w:vertAlign w:val="superscript"/>
        </w:rPr>
        <w:instrText xml:space="preserve"> </w:instrText>
      </w:r>
      <w:r w:rsidR="00CD37FB" w:rsidRPr="00CD37FB">
        <w:rPr>
          <w:rFonts w:ascii="Times New Roman" w:hAnsi="Times New Roman" w:cs="Times New Roman" w:hint="eastAsia"/>
          <w:sz w:val="24"/>
          <w:szCs w:val="24"/>
          <w:vertAlign w:val="superscript"/>
        </w:rPr>
        <w:instrText>REF _Ref444934927 \r \h</w:instrText>
      </w:r>
      <w:r w:rsidR="00CD37FB" w:rsidRPr="00CD37FB">
        <w:rPr>
          <w:rFonts w:ascii="Times New Roman" w:hAnsi="Times New Roman" w:cs="Times New Roman"/>
          <w:sz w:val="24"/>
          <w:szCs w:val="24"/>
          <w:vertAlign w:val="superscript"/>
        </w:rPr>
        <w:instrText xml:space="preserve"> </w:instrText>
      </w:r>
      <w:r w:rsidR="00CD37FB">
        <w:rPr>
          <w:rFonts w:ascii="Times New Roman" w:hAnsi="Times New Roman" w:cs="Times New Roman"/>
          <w:sz w:val="24"/>
          <w:szCs w:val="24"/>
          <w:vertAlign w:val="superscript"/>
        </w:rPr>
        <w:instrText xml:space="preserve"> \* MERGEFORMAT </w:instrText>
      </w:r>
      <w:r w:rsidR="00CD37FB" w:rsidRPr="00CD37FB">
        <w:rPr>
          <w:rFonts w:ascii="Times New Roman" w:hAnsi="Times New Roman" w:cs="Times New Roman"/>
          <w:sz w:val="24"/>
          <w:szCs w:val="24"/>
          <w:vertAlign w:val="superscript"/>
        </w:rPr>
      </w:r>
      <w:r w:rsidR="00CD37FB" w:rsidRPr="00CD37FB">
        <w:rPr>
          <w:rFonts w:ascii="Times New Roman" w:hAnsi="Times New Roman" w:cs="Times New Roman"/>
          <w:sz w:val="24"/>
          <w:szCs w:val="24"/>
          <w:vertAlign w:val="superscript"/>
        </w:rPr>
        <w:fldChar w:fldCharType="separate"/>
      </w:r>
      <w:r w:rsidR="00176310">
        <w:rPr>
          <w:rFonts w:ascii="Times New Roman" w:hAnsi="Times New Roman" w:cs="Times New Roman"/>
          <w:sz w:val="24"/>
          <w:szCs w:val="24"/>
          <w:vertAlign w:val="superscript"/>
        </w:rPr>
        <w:t>[4]</w:t>
      </w:r>
      <w:r w:rsidR="00CD37FB" w:rsidRPr="00CD37FB">
        <w:rPr>
          <w:rFonts w:ascii="Times New Roman" w:hAnsi="Times New Roman" w:cs="Times New Roman"/>
          <w:sz w:val="24"/>
          <w:szCs w:val="24"/>
          <w:vertAlign w:val="superscript"/>
        </w:rPr>
        <w:fldChar w:fldCharType="end"/>
      </w:r>
      <w:r w:rsidR="00CD37FB">
        <w:rPr>
          <w:rFonts w:ascii="Times New Roman" w:hAnsi="Times New Roman" w:cs="Times New Roman"/>
          <w:sz w:val="24"/>
          <w:szCs w:val="24"/>
          <w:vertAlign w:val="superscript"/>
        </w:rPr>
        <w:t>,</w:t>
      </w:r>
      <w:r w:rsidR="00CD37FB" w:rsidRPr="00CD37FB">
        <w:rPr>
          <w:rFonts w:ascii="Times New Roman" w:hAnsi="Times New Roman" w:cs="Times New Roman"/>
          <w:sz w:val="24"/>
          <w:szCs w:val="24"/>
          <w:vertAlign w:val="superscript"/>
        </w:rPr>
        <w:fldChar w:fldCharType="begin"/>
      </w:r>
      <w:r w:rsidR="00CD37FB" w:rsidRPr="00CD37FB">
        <w:rPr>
          <w:rFonts w:ascii="Times New Roman" w:hAnsi="Times New Roman" w:cs="Times New Roman"/>
          <w:sz w:val="24"/>
          <w:szCs w:val="24"/>
          <w:vertAlign w:val="superscript"/>
        </w:rPr>
        <w:instrText xml:space="preserve"> REF _Ref444939872 \r \h </w:instrText>
      </w:r>
      <w:r w:rsidR="00CD37FB">
        <w:rPr>
          <w:rFonts w:ascii="Times New Roman" w:hAnsi="Times New Roman" w:cs="Times New Roman"/>
          <w:sz w:val="24"/>
          <w:szCs w:val="24"/>
          <w:vertAlign w:val="superscript"/>
        </w:rPr>
        <w:instrText xml:space="preserve"> \* MERGEFORMAT </w:instrText>
      </w:r>
      <w:r w:rsidR="00CD37FB" w:rsidRPr="00CD37FB">
        <w:rPr>
          <w:rFonts w:ascii="Times New Roman" w:hAnsi="Times New Roman" w:cs="Times New Roman"/>
          <w:sz w:val="24"/>
          <w:szCs w:val="24"/>
          <w:vertAlign w:val="superscript"/>
        </w:rPr>
      </w:r>
      <w:r w:rsidR="00CD37FB" w:rsidRPr="00CD37FB">
        <w:rPr>
          <w:rFonts w:ascii="Times New Roman" w:hAnsi="Times New Roman" w:cs="Times New Roman"/>
          <w:sz w:val="24"/>
          <w:szCs w:val="24"/>
          <w:vertAlign w:val="superscript"/>
        </w:rPr>
        <w:fldChar w:fldCharType="separate"/>
      </w:r>
      <w:r w:rsidR="00176310">
        <w:rPr>
          <w:rFonts w:ascii="Times New Roman" w:hAnsi="Times New Roman" w:cs="Times New Roman"/>
          <w:sz w:val="24"/>
          <w:szCs w:val="24"/>
          <w:vertAlign w:val="superscript"/>
        </w:rPr>
        <w:t>[8]</w:t>
      </w:r>
      <w:r w:rsidR="00CD37FB" w:rsidRPr="00CD37FB">
        <w:rPr>
          <w:rFonts w:ascii="Times New Roman" w:hAnsi="Times New Roman" w:cs="Times New Roman"/>
          <w:sz w:val="24"/>
          <w:szCs w:val="24"/>
          <w:vertAlign w:val="superscript"/>
        </w:rPr>
        <w:fldChar w:fldCharType="end"/>
      </w:r>
      <w:r w:rsidR="00CD37FB">
        <w:rPr>
          <w:rFonts w:ascii="Times New Roman" w:hAnsi="Times New Roman" w:cs="Times New Roman"/>
          <w:sz w:val="24"/>
          <w:szCs w:val="24"/>
          <w:vertAlign w:val="superscript"/>
        </w:rPr>
        <w:t>,</w:t>
      </w:r>
      <w:r w:rsidR="00CD37FB" w:rsidRPr="00CD37FB">
        <w:rPr>
          <w:rFonts w:ascii="Times New Roman" w:hAnsi="Times New Roman" w:cs="Times New Roman"/>
          <w:sz w:val="24"/>
          <w:szCs w:val="24"/>
          <w:vertAlign w:val="superscript"/>
        </w:rPr>
        <w:fldChar w:fldCharType="begin"/>
      </w:r>
      <w:r w:rsidR="00CD37FB" w:rsidRPr="00CD37FB">
        <w:rPr>
          <w:rFonts w:ascii="Times New Roman" w:hAnsi="Times New Roman" w:cs="Times New Roman"/>
          <w:sz w:val="24"/>
          <w:szCs w:val="24"/>
          <w:vertAlign w:val="superscript"/>
        </w:rPr>
        <w:instrText xml:space="preserve"> REF _Ref444939959 \r \h </w:instrText>
      </w:r>
      <w:r w:rsidR="00CD37FB">
        <w:rPr>
          <w:rFonts w:ascii="Times New Roman" w:hAnsi="Times New Roman" w:cs="Times New Roman"/>
          <w:sz w:val="24"/>
          <w:szCs w:val="24"/>
          <w:vertAlign w:val="superscript"/>
        </w:rPr>
        <w:instrText xml:space="preserve"> \* MERGEFORMAT </w:instrText>
      </w:r>
      <w:r w:rsidR="00CD37FB" w:rsidRPr="00CD37FB">
        <w:rPr>
          <w:rFonts w:ascii="Times New Roman" w:hAnsi="Times New Roman" w:cs="Times New Roman"/>
          <w:sz w:val="24"/>
          <w:szCs w:val="24"/>
          <w:vertAlign w:val="superscript"/>
        </w:rPr>
      </w:r>
      <w:r w:rsidR="00CD37FB" w:rsidRPr="00CD37FB">
        <w:rPr>
          <w:rFonts w:ascii="Times New Roman" w:hAnsi="Times New Roman" w:cs="Times New Roman"/>
          <w:sz w:val="24"/>
          <w:szCs w:val="24"/>
          <w:vertAlign w:val="superscript"/>
        </w:rPr>
        <w:fldChar w:fldCharType="separate"/>
      </w:r>
      <w:r w:rsidR="00176310">
        <w:rPr>
          <w:rFonts w:ascii="Times New Roman" w:hAnsi="Times New Roman" w:cs="Times New Roman"/>
          <w:sz w:val="24"/>
          <w:szCs w:val="24"/>
          <w:vertAlign w:val="superscript"/>
        </w:rPr>
        <w:t>[9]</w:t>
      </w:r>
      <w:r w:rsidR="00CD37FB" w:rsidRPr="00CD37FB">
        <w:rPr>
          <w:rFonts w:ascii="Times New Roman" w:hAnsi="Times New Roman" w:cs="Times New Roman"/>
          <w:sz w:val="24"/>
          <w:szCs w:val="24"/>
          <w:vertAlign w:val="superscript"/>
        </w:rPr>
        <w:fldChar w:fldCharType="end"/>
      </w:r>
      <w:r w:rsidR="00CD37FB">
        <w:rPr>
          <w:rFonts w:ascii="Times New Roman" w:hAnsi="Times New Roman" w:cs="Times New Roman"/>
          <w:sz w:val="24"/>
          <w:szCs w:val="24"/>
        </w:rPr>
        <w:t>，</w:t>
      </w:r>
    </w:p>
    <w:p w14:paraId="710E8B20" w14:textId="2A280A23" w:rsidR="008B62E7" w:rsidRDefault="00096B62" w:rsidP="00C679D5">
      <w:pPr>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在多变量的统计分析中，主成分分析</w:t>
      </w:r>
      <w:r>
        <w:rPr>
          <w:rFonts w:ascii="Times New Roman" w:hAnsi="Times New Roman" w:cs="Times New Roman" w:hint="eastAsia"/>
          <w:sz w:val="24"/>
          <w:szCs w:val="24"/>
        </w:rPr>
        <w:t>(</w:t>
      </w:r>
      <w:r w:rsidR="0045734F" w:rsidRPr="0045734F">
        <w:rPr>
          <w:rFonts w:ascii="Times New Roman" w:hAnsi="Times New Roman" w:cs="Times New Roman"/>
          <w:sz w:val="24"/>
          <w:szCs w:val="24"/>
        </w:rPr>
        <w:t>Principal components analysis</w:t>
      </w:r>
      <w:r w:rsidR="0045734F" w:rsidRPr="0045734F">
        <w:rPr>
          <w:rFonts w:ascii="Times New Roman" w:hAnsi="Times New Roman" w:cs="Times New Roman" w:hint="eastAsia"/>
          <w:sz w:val="24"/>
          <w:szCs w:val="24"/>
        </w:rPr>
        <w:t>，</w:t>
      </w:r>
      <w:r w:rsidR="0045734F" w:rsidRPr="0045734F">
        <w:rPr>
          <w:rFonts w:ascii="Times New Roman" w:hAnsi="Times New Roman" w:cs="Times New Roman"/>
          <w:sz w:val="24"/>
          <w:szCs w:val="24"/>
        </w:rPr>
        <w:t>PCA</w:t>
      </w:r>
      <w:r>
        <w:rPr>
          <w:rFonts w:ascii="Times New Roman" w:hAnsi="Times New Roman" w:cs="Times New Roman" w:hint="eastAsia"/>
          <w:sz w:val="24"/>
          <w:szCs w:val="24"/>
        </w:rPr>
        <w:t>)</w:t>
      </w:r>
      <w:r w:rsidR="0045734F" w:rsidRPr="0045734F">
        <w:rPr>
          <w:rFonts w:ascii="Times New Roman" w:hAnsi="Times New Roman" w:cs="Times New Roman" w:hint="eastAsia"/>
          <w:sz w:val="24"/>
          <w:szCs w:val="24"/>
        </w:rPr>
        <w:t>常常用于分析和简化数据集。主成分分析通过保留对方差贡献最大的样本特征，从而降低数据集的维数。</w:t>
      </w:r>
      <w:r w:rsidR="000D798C">
        <w:rPr>
          <w:rFonts w:ascii="Times New Roman" w:hAnsi="Times New Roman" w:cs="Times New Roman"/>
          <w:sz w:val="24"/>
          <w:szCs w:val="24"/>
        </w:rPr>
        <w:t>Pearson</w:t>
      </w:r>
      <w:r w:rsidR="0045734F" w:rsidRPr="0045734F">
        <w:rPr>
          <w:rFonts w:ascii="Times New Roman" w:hAnsi="Times New Roman" w:cs="Times New Roman" w:hint="eastAsia"/>
          <w:sz w:val="24"/>
          <w:szCs w:val="24"/>
        </w:rPr>
        <w:t>于</w:t>
      </w:r>
      <w:r w:rsidR="000D798C">
        <w:rPr>
          <w:rFonts w:ascii="Times New Roman" w:hAnsi="Times New Roman" w:cs="Times New Roman"/>
          <w:sz w:val="24"/>
          <w:szCs w:val="24"/>
        </w:rPr>
        <w:t>1901</w:t>
      </w:r>
      <w:r w:rsidR="0045734F" w:rsidRPr="0045734F">
        <w:rPr>
          <w:rFonts w:ascii="Times New Roman" w:hAnsi="Times New Roman" w:cs="Times New Roman" w:hint="eastAsia"/>
          <w:sz w:val="24"/>
          <w:szCs w:val="24"/>
        </w:rPr>
        <w:t>年发明了主成分分析</w:t>
      </w:r>
      <w:r w:rsidR="0045734F" w:rsidRPr="0045734F">
        <w:rPr>
          <w:rFonts w:ascii="Times New Roman" w:hAnsi="Times New Roman" w:cs="Times New Roman"/>
          <w:sz w:val="24"/>
          <w:szCs w:val="24"/>
        </w:rPr>
        <w:t>[b5]</w:t>
      </w:r>
      <w:r w:rsidR="0045734F" w:rsidRPr="0045734F">
        <w:rPr>
          <w:rFonts w:ascii="Times New Roman" w:hAnsi="Times New Roman" w:cs="Times New Roman" w:hint="eastAsia"/>
          <w:sz w:val="24"/>
          <w:szCs w:val="24"/>
        </w:rPr>
        <w:t>，常常用于数据分析以及模型建立。主成分分</w:t>
      </w:r>
      <w:r w:rsidR="008B62E7">
        <w:rPr>
          <w:rFonts w:ascii="Times New Roman" w:hAnsi="Times New Roman" w:cs="Times New Roman" w:hint="eastAsia"/>
          <w:sz w:val="24"/>
          <w:szCs w:val="24"/>
        </w:rPr>
        <w:t>析的主要思想是将协方差矩阵进行特征分解，从而获得数据的主要成分</w:t>
      </w:r>
      <w:r w:rsidR="008B62E7">
        <w:rPr>
          <w:rFonts w:ascii="Times New Roman" w:hAnsi="Times New Roman" w:cs="Times New Roman"/>
          <w:sz w:val="24"/>
          <w:szCs w:val="24"/>
        </w:rPr>
        <w:t>(</w:t>
      </w:r>
      <w:r w:rsidR="008B62E7">
        <w:rPr>
          <w:rFonts w:ascii="Times New Roman" w:hAnsi="Times New Roman" w:cs="Times New Roman" w:hint="eastAsia"/>
          <w:sz w:val="24"/>
          <w:szCs w:val="24"/>
        </w:rPr>
        <w:t>特征向量</w:t>
      </w:r>
      <w:r w:rsidR="008B62E7">
        <w:rPr>
          <w:rFonts w:ascii="Times New Roman" w:hAnsi="Times New Roman" w:cs="Times New Roman" w:hint="eastAsia"/>
          <w:sz w:val="24"/>
          <w:szCs w:val="24"/>
        </w:rPr>
        <w:t>)</w:t>
      </w:r>
      <w:r w:rsidR="008B62E7">
        <w:rPr>
          <w:rFonts w:ascii="Times New Roman" w:hAnsi="Times New Roman" w:cs="Times New Roman" w:hint="eastAsia"/>
          <w:sz w:val="24"/>
          <w:szCs w:val="24"/>
        </w:rPr>
        <w:t>及其对应的权重</w:t>
      </w:r>
      <w:r w:rsidR="008B62E7">
        <w:rPr>
          <w:rFonts w:ascii="Times New Roman" w:hAnsi="Times New Roman" w:cs="Times New Roman" w:hint="eastAsia"/>
          <w:sz w:val="24"/>
          <w:szCs w:val="24"/>
        </w:rPr>
        <w:t>(</w:t>
      </w:r>
      <w:r w:rsidR="008B62E7">
        <w:rPr>
          <w:rFonts w:ascii="Times New Roman" w:hAnsi="Times New Roman" w:cs="Times New Roman" w:hint="eastAsia"/>
          <w:sz w:val="24"/>
          <w:szCs w:val="24"/>
        </w:rPr>
        <w:t>特征值</w:t>
      </w:r>
      <w:r w:rsidR="008B62E7">
        <w:rPr>
          <w:rFonts w:ascii="Times New Roman" w:hAnsi="Times New Roman" w:cs="Times New Roman" w:hint="eastAsia"/>
          <w:sz w:val="24"/>
          <w:szCs w:val="24"/>
        </w:rPr>
        <w:t>)</w:t>
      </w:r>
      <w:r w:rsidR="0045734F" w:rsidRPr="0045734F">
        <w:rPr>
          <w:rFonts w:ascii="Times New Roman" w:hAnsi="Times New Roman" w:cs="Times New Roman" w:hint="eastAsia"/>
          <w:sz w:val="24"/>
          <w:szCs w:val="24"/>
        </w:rPr>
        <w:t>。</w:t>
      </w:r>
      <w:r w:rsidR="00DA0169">
        <w:rPr>
          <w:rFonts w:ascii="Times New Roman" w:hAnsi="Times New Roman" w:cs="Times New Roman" w:hint="eastAsia"/>
          <w:sz w:val="24"/>
          <w:szCs w:val="24"/>
        </w:rPr>
        <w:t>使用主成分分析算法对数据集进行降维处理</w:t>
      </w:r>
      <w:r w:rsidR="008D6195">
        <w:rPr>
          <w:rFonts w:ascii="Times New Roman" w:hAnsi="Times New Roman" w:cs="Times New Roman" w:hint="eastAsia"/>
          <w:sz w:val="24"/>
          <w:szCs w:val="24"/>
        </w:rPr>
        <w:t>后</w:t>
      </w:r>
      <w:r w:rsidR="00DA0169">
        <w:rPr>
          <w:rFonts w:ascii="Times New Roman" w:hAnsi="Times New Roman" w:cs="Times New Roman" w:hint="eastAsia"/>
          <w:sz w:val="24"/>
          <w:szCs w:val="24"/>
        </w:rPr>
        <w:t>可以极大地提升无监督特征学习的速度。</w:t>
      </w:r>
      <w:r w:rsidR="00320665">
        <w:rPr>
          <w:rFonts w:ascii="Times New Roman" w:hAnsi="Times New Roman" w:cs="Times New Roman" w:hint="eastAsia"/>
          <w:sz w:val="24"/>
          <w:szCs w:val="24"/>
        </w:rPr>
        <w:t>以下是主成分分析算法的</w:t>
      </w:r>
      <w:r w:rsidR="00984EBE">
        <w:rPr>
          <w:rFonts w:ascii="Times New Roman" w:hAnsi="Times New Roman" w:cs="Times New Roman" w:hint="eastAsia"/>
          <w:sz w:val="24"/>
          <w:szCs w:val="24"/>
        </w:rPr>
        <w:lastRenderedPageBreak/>
        <w:t>具体思想：</w:t>
      </w:r>
    </w:p>
    <w:p w14:paraId="48DD96FF" w14:textId="62A570FC" w:rsidR="005732F0" w:rsidRPr="005732F0" w:rsidRDefault="00F37B79" w:rsidP="005732F0">
      <w:pPr>
        <w:spacing w:line="400" w:lineRule="exact"/>
        <w:ind w:firstLineChars="200" w:firstLine="480"/>
        <w:rPr>
          <w:rFonts w:ascii="Times New Roman" w:hAnsi="Times New Roman" w:cs="Times New Roman"/>
          <w:sz w:val="24"/>
          <w:szCs w:val="24"/>
        </w:rPr>
      </w:pPr>
      <w:r w:rsidRPr="00732D9F">
        <w:rPr>
          <w:rFonts w:ascii="Times New Roman" w:hAnsi="Times New Roman" w:cs="Times New Roman" w:hint="eastAsia"/>
          <w:sz w:val="24"/>
          <w:szCs w:val="24"/>
        </w:rPr>
        <w:t>①</w:t>
      </w:r>
      <w:r w:rsidR="005732F0" w:rsidRPr="005732F0">
        <w:rPr>
          <w:rFonts w:ascii="Times New Roman" w:hAnsi="Times New Roman" w:cs="Times New Roman" w:hint="eastAsia"/>
          <w:sz w:val="24"/>
          <w:szCs w:val="24"/>
        </w:rPr>
        <w:t>使用</w:t>
      </w:r>
      <w:r w:rsidR="00BD32FF" w:rsidRPr="00BD32FF">
        <w:rPr>
          <w:rFonts w:ascii="Times New Roman" w:hAnsi="Times New Roman" w:cs="Times New Roman" w:hint="eastAsia"/>
          <w:i/>
          <w:sz w:val="24"/>
          <w:szCs w:val="24"/>
        </w:rPr>
        <w:t>n</w:t>
      </w:r>
      <w:r w:rsidR="005732F0" w:rsidRPr="005732F0">
        <w:rPr>
          <w:rFonts w:ascii="Times New Roman" w:hAnsi="Times New Roman" w:cs="Times New Roman" w:hint="eastAsia"/>
          <w:sz w:val="24"/>
          <w:szCs w:val="24"/>
        </w:rPr>
        <w:t>行</w:t>
      </w:r>
      <w:r w:rsidR="00BD32FF" w:rsidRPr="00BD32FF">
        <w:rPr>
          <w:rFonts w:ascii="Times New Roman" w:hAnsi="Times New Roman" w:cs="Times New Roman" w:hint="eastAsia"/>
          <w:i/>
          <w:sz w:val="24"/>
          <w:szCs w:val="24"/>
        </w:rPr>
        <w:t>d</w:t>
      </w:r>
      <w:r w:rsidR="005732F0" w:rsidRPr="005732F0">
        <w:rPr>
          <w:rFonts w:ascii="Times New Roman" w:hAnsi="Times New Roman" w:cs="Times New Roman" w:hint="eastAsia"/>
          <w:sz w:val="24"/>
          <w:szCs w:val="24"/>
        </w:rPr>
        <w:t>列的矩阵</w:t>
      </w:r>
      <w:r w:rsidR="00D13246">
        <w:rPr>
          <w:rFonts w:ascii="Times New Roman" w:hAnsi="Times New Roman" w:cs="Times New Roman" w:hint="eastAsia"/>
          <w:sz w:val="24"/>
          <w:szCs w:val="24"/>
        </w:rPr>
        <w:t>X</w:t>
      </w:r>
      <w:r w:rsidR="005732F0" w:rsidRPr="005732F0">
        <w:rPr>
          <w:rFonts w:ascii="Times New Roman" w:hAnsi="Times New Roman" w:cs="Times New Roman" w:hint="eastAsia"/>
          <w:sz w:val="24"/>
          <w:szCs w:val="24"/>
        </w:rPr>
        <w:t>表示原始数据；</w:t>
      </w:r>
    </w:p>
    <w:p w14:paraId="77F67DC3" w14:textId="7560C580" w:rsidR="005732F0" w:rsidRPr="005732F0" w:rsidRDefault="00C01309" w:rsidP="005732F0">
      <w:pPr>
        <w:spacing w:line="400" w:lineRule="exact"/>
        <w:ind w:firstLineChars="200" w:firstLine="480"/>
        <w:rPr>
          <w:rFonts w:ascii="Times New Roman" w:hAnsi="Times New Roman" w:cs="Times New Roman"/>
          <w:sz w:val="24"/>
          <w:szCs w:val="24"/>
        </w:rPr>
      </w:pPr>
      <w:r w:rsidRPr="00732D9F">
        <w:rPr>
          <w:rFonts w:ascii="Times New Roman" w:hAnsi="Times New Roman" w:cs="Times New Roman" w:hint="eastAsia"/>
          <w:sz w:val="24"/>
          <w:szCs w:val="24"/>
        </w:rPr>
        <w:t>②</w:t>
      </w:r>
      <w:r w:rsidR="005732F0" w:rsidRPr="005732F0">
        <w:rPr>
          <w:rFonts w:ascii="Times New Roman" w:hAnsi="Times New Roman" w:cs="Times New Roman" w:hint="eastAsia"/>
          <w:sz w:val="24"/>
          <w:szCs w:val="24"/>
        </w:rPr>
        <w:t>将矩阵</w:t>
      </w:r>
      <w:r w:rsidR="005D0C22">
        <w:rPr>
          <w:rFonts w:ascii="Times New Roman" w:hAnsi="Times New Roman" w:cs="Times New Roman" w:hint="eastAsia"/>
          <w:sz w:val="24"/>
          <w:szCs w:val="24"/>
        </w:rPr>
        <w:t>X</w:t>
      </w:r>
      <w:r w:rsidR="005732F0" w:rsidRPr="005732F0">
        <w:rPr>
          <w:rFonts w:ascii="Times New Roman" w:hAnsi="Times New Roman" w:cs="Times New Roman" w:hint="eastAsia"/>
          <w:sz w:val="24"/>
          <w:szCs w:val="24"/>
        </w:rPr>
        <w:t>的每一列进行零均值化，即减去这一行的均值；</w:t>
      </w:r>
    </w:p>
    <w:p w14:paraId="2D4A3F1F" w14:textId="0D228C84" w:rsidR="005732F0" w:rsidRPr="005732F0" w:rsidRDefault="00C01309" w:rsidP="005732F0">
      <w:pPr>
        <w:spacing w:line="400" w:lineRule="exact"/>
        <w:ind w:firstLineChars="200" w:firstLine="480"/>
        <w:rPr>
          <w:rFonts w:ascii="Times New Roman" w:hAnsi="Times New Roman" w:cs="Times New Roman"/>
          <w:sz w:val="24"/>
          <w:szCs w:val="24"/>
        </w:rPr>
      </w:pPr>
      <w:r w:rsidRPr="00732D9F">
        <w:rPr>
          <w:rFonts w:ascii="Times New Roman" w:hAnsi="Times New Roman" w:cs="Times New Roman" w:hint="eastAsia"/>
          <w:sz w:val="24"/>
          <w:szCs w:val="24"/>
        </w:rPr>
        <w:t>③</w:t>
      </w:r>
      <w:r w:rsidR="005732F0" w:rsidRPr="005732F0">
        <w:rPr>
          <w:rFonts w:ascii="Times New Roman" w:hAnsi="Times New Roman" w:cs="Times New Roman" w:hint="eastAsia"/>
          <w:sz w:val="24"/>
          <w:szCs w:val="24"/>
        </w:rPr>
        <w:t>求解协方差矩阵，​；</w:t>
      </w:r>
    </w:p>
    <w:p w14:paraId="685C84E7" w14:textId="2D311A81" w:rsidR="005732F0" w:rsidRPr="005732F0" w:rsidRDefault="005F39B4" w:rsidP="005732F0">
      <w:pPr>
        <w:spacing w:line="400" w:lineRule="exact"/>
        <w:ind w:firstLineChars="200" w:firstLine="480"/>
        <w:rPr>
          <w:rFonts w:ascii="Times New Roman" w:hAnsi="Times New Roman" w:cs="Times New Roman"/>
          <w:sz w:val="24"/>
          <w:szCs w:val="24"/>
        </w:rPr>
      </w:pPr>
      <w:r w:rsidRPr="00732D9F">
        <w:rPr>
          <w:rFonts w:ascii="Times New Roman" w:hAnsi="Times New Roman" w:cs="Times New Roman" w:hint="eastAsia"/>
          <w:sz w:val="24"/>
          <w:szCs w:val="24"/>
        </w:rPr>
        <w:t>④</w:t>
      </w:r>
      <w:r w:rsidR="005732F0" w:rsidRPr="005732F0">
        <w:rPr>
          <w:rFonts w:ascii="Times New Roman" w:hAnsi="Times New Roman" w:cs="Times New Roman" w:hint="eastAsia"/>
          <w:sz w:val="24"/>
          <w:szCs w:val="24"/>
        </w:rPr>
        <w:t>求解协方差矩阵的特征值及其特征向量；</w:t>
      </w:r>
    </w:p>
    <w:p w14:paraId="43998716" w14:textId="55778082" w:rsidR="005732F0" w:rsidRPr="005732F0" w:rsidRDefault="001E1A91" w:rsidP="005732F0">
      <w:pPr>
        <w:spacing w:line="400" w:lineRule="exact"/>
        <w:ind w:firstLineChars="200" w:firstLine="480"/>
        <w:rPr>
          <w:rFonts w:ascii="Times New Roman" w:hAnsi="Times New Roman" w:cs="Times New Roman"/>
          <w:sz w:val="24"/>
          <w:szCs w:val="24"/>
        </w:rPr>
      </w:pPr>
      <w:r w:rsidRPr="00732D9F">
        <w:rPr>
          <w:rFonts w:ascii="Times New Roman" w:hAnsi="Times New Roman" w:cs="Times New Roman" w:hint="eastAsia"/>
          <w:sz w:val="24"/>
          <w:szCs w:val="24"/>
        </w:rPr>
        <w:t>⑤</w:t>
      </w:r>
      <w:r w:rsidR="005732F0" w:rsidRPr="005732F0">
        <w:rPr>
          <w:rFonts w:ascii="Times New Roman" w:hAnsi="Times New Roman" w:cs="Times New Roman" w:hint="eastAsia"/>
          <w:sz w:val="24"/>
          <w:szCs w:val="24"/>
        </w:rPr>
        <w:t>令特征向量按照其对应的特征值降序排序，取前</w:t>
      </w:r>
      <w:r w:rsidR="00675E56" w:rsidRPr="00675E56">
        <w:rPr>
          <w:rFonts w:ascii="Times New Roman" w:hAnsi="Times New Roman" w:cs="Times New Roman" w:hint="eastAsia"/>
          <w:i/>
          <w:sz w:val="24"/>
          <w:szCs w:val="24"/>
        </w:rPr>
        <w:t>k</w:t>
      </w:r>
      <w:r w:rsidR="005732F0" w:rsidRPr="005732F0">
        <w:rPr>
          <w:rFonts w:ascii="Times New Roman" w:hAnsi="Times New Roman" w:cs="Times New Roman" w:hint="eastAsia"/>
          <w:sz w:val="24"/>
          <w:szCs w:val="24"/>
        </w:rPr>
        <w:t>列组成新的矩阵</w:t>
      </w:r>
      <w:r w:rsidR="005732F0" w:rsidRPr="005732F0">
        <w:rPr>
          <w:rFonts w:ascii="Times New Roman" w:hAnsi="Times New Roman" w:cs="Times New Roman" w:hint="eastAsia"/>
          <w:sz w:val="24"/>
          <w:szCs w:val="24"/>
        </w:rPr>
        <w:t>P</w:t>
      </w:r>
      <w:r w:rsidR="005732F0" w:rsidRPr="005732F0">
        <w:rPr>
          <w:rFonts w:ascii="Times New Roman" w:hAnsi="Times New Roman" w:cs="Times New Roman" w:hint="eastAsia"/>
          <w:sz w:val="24"/>
          <w:szCs w:val="24"/>
        </w:rPr>
        <w:t>；</w:t>
      </w:r>
    </w:p>
    <w:p w14:paraId="0BA61A01" w14:textId="7E6E0B74" w:rsidR="00FC68BD" w:rsidRDefault="00224D00" w:rsidP="005732F0">
      <w:pPr>
        <w:spacing w:line="400" w:lineRule="exact"/>
        <w:ind w:firstLineChars="200" w:firstLine="480"/>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w:instrText>
      </w:r>
      <w:r>
        <w:rPr>
          <w:rFonts w:ascii="Times New Roman" w:hAnsi="Times New Roman" w:cs="Times New Roman" w:hint="eastAsia"/>
          <w:sz w:val="24"/>
          <w:szCs w:val="24"/>
        </w:rPr>
        <w:instrText>= 6 \* GB3</w:instrText>
      </w:r>
      <w:r>
        <w:rPr>
          <w:rFonts w:ascii="Times New Roman" w:hAnsi="Times New Roman" w:cs="Times New Roman"/>
          <w:sz w:val="24"/>
          <w:szCs w:val="24"/>
        </w:rPr>
        <w:instrText xml:space="preserve"> </w:instrText>
      </w:r>
      <w:r>
        <w:rPr>
          <w:rFonts w:ascii="Times New Roman" w:hAnsi="Times New Roman" w:cs="Times New Roman"/>
          <w:sz w:val="24"/>
          <w:szCs w:val="24"/>
        </w:rPr>
        <w:fldChar w:fldCharType="separate"/>
      </w:r>
      <w:r>
        <w:rPr>
          <w:rFonts w:ascii="Times New Roman" w:hAnsi="Times New Roman" w:cs="Times New Roman" w:hint="eastAsia"/>
          <w:noProof/>
          <w:sz w:val="24"/>
          <w:szCs w:val="24"/>
        </w:rPr>
        <w:t>⑥</w:t>
      </w:r>
      <w:r>
        <w:rPr>
          <w:rFonts w:ascii="Times New Roman" w:hAnsi="Times New Roman" w:cs="Times New Roman"/>
          <w:sz w:val="24"/>
          <w:szCs w:val="24"/>
        </w:rPr>
        <w:fldChar w:fldCharType="end"/>
      </w:r>
      <m:oMath>
        <m:r>
          <w:rPr>
            <w:rFonts w:ascii="Cambria Math" w:hAnsi="Cambria Math" w:cs="Times New Roman" w:hint="eastAsia"/>
            <w:sz w:val="24"/>
            <w:szCs w:val="24"/>
          </w:rPr>
          <m:t>Y</m:t>
        </m:r>
        <m:r>
          <w:rPr>
            <w:rFonts w:ascii="Cambria Math" w:hAnsi="Cambria Math" w:cs="Times New Roman" w:hint="eastAsia"/>
            <w:sz w:val="24"/>
            <w:szCs w:val="24"/>
          </w:rPr>
          <m:t>=</m:t>
        </m:r>
        <m:r>
          <w:rPr>
            <w:rFonts w:ascii="Cambria Math" w:hAnsi="Cambria Math" w:cs="Times New Roman" w:hint="eastAsia"/>
            <w:sz w:val="24"/>
            <w:szCs w:val="24"/>
          </w:rPr>
          <m:t>PX</m:t>
        </m:r>
        <m:r>
          <w:rPr>
            <w:rFonts w:ascii="Cambria Math" w:hAnsi="Cambria Math" w:cs="Times New Roman"/>
            <w:sz w:val="24"/>
            <w:szCs w:val="24"/>
          </w:rPr>
          <m:t xml:space="preserve"> </m:t>
        </m:r>
      </m:oMath>
      <w:r w:rsidR="005732F0" w:rsidRPr="005732F0">
        <w:rPr>
          <w:rFonts w:ascii="Times New Roman" w:hAnsi="Times New Roman" w:cs="Times New Roman" w:hint="eastAsia"/>
          <w:sz w:val="24"/>
          <w:szCs w:val="24"/>
        </w:rPr>
        <w:t>即为降维后新的数据。</w:t>
      </w:r>
    </w:p>
    <w:p w14:paraId="6BEC4D9E" w14:textId="1C51B08E" w:rsidR="00881E5C" w:rsidRDefault="0082612B" w:rsidP="00984EBE">
      <w:pPr>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主成分分析基于最大方差矩阵理论，</w:t>
      </w:r>
      <w:r w:rsidR="009C4296">
        <w:rPr>
          <w:rFonts w:ascii="Times New Roman" w:hAnsi="Times New Roman" w:cs="Times New Roman" w:hint="eastAsia"/>
          <w:sz w:val="24"/>
          <w:szCs w:val="24"/>
        </w:rPr>
        <w:t>通过</w:t>
      </w:r>
      <w:r w:rsidR="00984EBE" w:rsidRPr="0045734F">
        <w:rPr>
          <w:rFonts w:ascii="Times New Roman" w:hAnsi="Times New Roman" w:cs="Times New Roman" w:hint="eastAsia"/>
          <w:sz w:val="24"/>
          <w:szCs w:val="24"/>
        </w:rPr>
        <w:t>协方差矩阵的特征向量</w:t>
      </w:r>
      <w:r w:rsidR="009C4296">
        <w:rPr>
          <w:rFonts w:ascii="Times New Roman" w:hAnsi="Times New Roman" w:cs="Times New Roman" w:hint="eastAsia"/>
          <w:sz w:val="24"/>
          <w:szCs w:val="24"/>
        </w:rPr>
        <w:t>选择</w:t>
      </w:r>
      <w:r w:rsidR="00984EBE" w:rsidRPr="00242372">
        <w:rPr>
          <w:rFonts w:ascii="Times New Roman" w:hAnsi="Times New Roman" w:cs="Times New Roman"/>
          <w:i/>
          <w:sz w:val="24"/>
          <w:szCs w:val="24"/>
        </w:rPr>
        <w:t>k</w:t>
      </w:r>
      <w:r w:rsidR="00984EBE" w:rsidRPr="0045734F">
        <w:rPr>
          <w:rFonts w:ascii="Times New Roman" w:hAnsi="Times New Roman" w:cs="Times New Roman" w:hint="eastAsia"/>
          <w:sz w:val="24"/>
          <w:szCs w:val="24"/>
        </w:rPr>
        <w:t>维理想特征</w:t>
      </w:r>
      <w:r w:rsidR="00F74255">
        <w:rPr>
          <w:rFonts w:ascii="Times New Roman" w:hAnsi="Times New Roman" w:cs="Times New Roman" w:hint="eastAsia"/>
          <w:sz w:val="24"/>
          <w:szCs w:val="24"/>
        </w:rPr>
        <w:t>，也就是说，在</w:t>
      </w:r>
      <w:r w:rsidR="00C540A1">
        <w:rPr>
          <w:rFonts w:ascii="Times New Roman" w:hAnsi="Times New Roman" w:cs="Times New Roman" w:hint="eastAsia"/>
          <w:sz w:val="24"/>
          <w:szCs w:val="24"/>
        </w:rPr>
        <w:t>减少数据集维数的</w:t>
      </w:r>
      <w:r w:rsidR="00C65213">
        <w:rPr>
          <w:rFonts w:ascii="Times New Roman" w:hAnsi="Times New Roman" w:cs="Times New Roman" w:hint="eastAsia"/>
          <w:sz w:val="24"/>
          <w:szCs w:val="24"/>
        </w:rPr>
        <w:t>同时保留</w:t>
      </w:r>
      <w:r w:rsidR="00C540A1">
        <w:rPr>
          <w:rFonts w:ascii="Times New Roman" w:hAnsi="Times New Roman" w:cs="Times New Roman" w:hint="eastAsia"/>
          <w:sz w:val="24"/>
          <w:szCs w:val="24"/>
        </w:rPr>
        <w:t>数据集中</w:t>
      </w:r>
      <w:r w:rsidR="00F74255" w:rsidRPr="00F74255">
        <w:rPr>
          <w:rFonts w:ascii="Times New Roman" w:hAnsi="Times New Roman" w:cs="Times New Roman" w:hint="eastAsia"/>
          <w:sz w:val="24"/>
          <w:szCs w:val="24"/>
        </w:rPr>
        <w:t>对方差贡献最大的特征</w:t>
      </w:r>
      <w:r w:rsidR="00984EBE" w:rsidRPr="0045734F">
        <w:rPr>
          <w:rFonts w:ascii="Times New Roman" w:hAnsi="Times New Roman" w:cs="Times New Roman" w:hint="eastAsia"/>
          <w:sz w:val="24"/>
          <w:szCs w:val="24"/>
        </w:rPr>
        <w:t>。</w:t>
      </w:r>
      <w:r w:rsidR="00984EBE" w:rsidRPr="00193C9B">
        <w:rPr>
          <w:rFonts w:ascii="Times New Roman" w:hAnsi="Times New Roman" w:cs="Times New Roman"/>
          <w:sz w:val="24"/>
          <w:szCs w:val="24"/>
        </w:rPr>
        <w:t>​</w:t>
      </w:r>
      <w:r w:rsidR="0015366E" w:rsidRPr="0015366E">
        <w:rPr>
          <w:rFonts w:ascii="Times New Roman" w:hAnsi="Times New Roman" w:cs="Times New Roman" w:hint="eastAsia"/>
          <w:sz w:val="24"/>
          <w:szCs w:val="24"/>
        </w:rPr>
        <w:t>这是通过保留低阶主成分，忽略高阶主成分做到的。这样低阶成分往往能够保留住数据的最重要方面</w:t>
      </w:r>
      <w:r w:rsidR="0015366E" w:rsidRPr="0015366E">
        <w:rPr>
          <w:rFonts w:ascii="Times New Roman" w:hAnsi="Times New Roman" w:cs="Times New Roman" w:hint="eastAsia"/>
          <w:sz w:val="24"/>
          <w:szCs w:val="24"/>
        </w:rPr>
        <w:t>[7]</w:t>
      </w:r>
      <w:r w:rsidR="0015366E" w:rsidRPr="0015366E">
        <w:rPr>
          <w:rFonts w:ascii="Times New Roman" w:hAnsi="Times New Roman" w:cs="Times New Roman" w:hint="eastAsia"/>
          <w:sz w:val="24"/>
          <w:szCs w:val="24"/>
        </w:rPr>
        <w:t>。主成分分析主要是通过对协方差矩阵进行特征分解，以得出数据的主成分（即特征向量）与它们的权值（即特征值）。这可以理解为对原数据中的方差做出解释：哪一个方向上的数据值对方差的影响最大？换而言之，</w:t>
      </w:r>
      <w:r w:rsidR="0015366E" w:rsidRPr="0015366E">
        <w:rPr>
          <w:rFonts w:ascii="Times New Roman" w:hAnsi="Times New Roman" w:cs="Times New Roman" w:hint="eastAsia"/>
          <w:sz w:val="24"/>
          <w:szCs w:val="24"/>
        </w:rPr>
        <w:t>PCA</w:t>
      </w:r>
      <w:r w:rsidR="0015366E" w:rsidRPr="0015366E">
        <w:rPr>
          <w:rFonts w:ascii="Times New Roman" w:hAnsi="Times New Roman" w:cs="Times New Roman" w:hint="eastAsia"/>
          <w:sz w:val="24"/>
          <w:szCs w:val="24"/>
        </w:rPr>
        <w:t>提供了一种降低数据维度的有效办法；如果分析者在原数据中除掉最小的特征值所对应的成分，那么所得的低维度数据必定是最优化的（也即，这样降低维度必定是失去讯息最少的方法）。</w:t>
      </w:r>
    </w:p>
    <w:p w14:paraId="07EB6A95" w14:textId="6B2FEC94" w:rsidR="00DB5AD3" w:rsidRDefault="00187B21" w:rsidP="00984EBE">
      <w:pPr>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如何选择</w:t>
      </w:r>
      <w:r w:rsidR="001B16F9" w:rsidRPr="001B16F9">
        <w:rPr>
          <w:rFonts w:ascii="Times New Roman" w:hAnsi="Times New Roman" w:cs="Times New Roman" w:hint="eastAsia"/>
          <w:i/>
          <w:sz w:val="24"/>
          <w:szCs w:val="24"/>
        </w:rPr>
        <w:t>k</w:t>
      </w:r>
      <w:r w:rsidR="001B16F9">
        <w:rPr>
          <w:rFonts w:ascii="Times New Roman" w:hAnsi="Times New Roman" w:cs="Times New Roman" w:hint="eastAsia"/>
          <w:sz w:val="24"/>
          <w:szCs w:val="24"/>
        </w:rPr>
        <w:t>值，即保留</w:t>
      </w:r>
      <w:r w:rsidR="00E3268F">
        <w:rPr>
          <w:rFonts w:ascii="Times New Roman" w:hAnsi="Times New Roman" w:cs="Times New Roman" w:hint="eastAsia"/>
          <w:sz w:val="24"/>
          <w:szCs w:val="24"/>
        </w:rPr>
        <w:t>多少个</w:t>
      </w:r>
      <w:r>
        <w:rPr>
          <w:rFonts w:ascii="Times New Roman" w:hAnsi="Times New Roman" w:cs="Times New Roman" w:hint="eastAsia"/>
          <w:sz w:val="24"/>
          <w:szCs w:val="24"/>
        </w:rPr>
        <w:t>主成分？</w:t>
      </w:r>
      <w:r w:rsidR="005E0D5B">
        <w:rPr>
          <w:rFonts w:ascii="Times New Roman" w:hAnsi="Times New Roman" w:cs="Times New Roman" w:hint="eastAsia"/>
          <w:sz w:val="24"/>
          <w:szCs w:val="24"/>
        </w:rPr>
        <w:t>对于</w:t>
      </w:r>
      <w:r w:rsidR="005E0D5B" w:rsidRPr="005E0D5B">
        <w:rPr>
          <w:rFonts w:ascii="Times New Roman" w:hAnsi="Times New Roman" w:cs="Times New Roman" w:hint="eastAsia"/>
          <w:i/>
          <w:sz w:val="24"/>
          <w:szCs w:val="24"/>
        </w:rPr>
        <w:t>k</w:t>
      </w:r>
      <w:r w:rsidR="005E0D5B">
        <w:rPr>
          <w:rFonts w:ascii="Times New Roman" w:hAnsi="Times New Roman" w:cs="Times New Roman" w:hint="eastAsia"/>
          <w:sz w:val="24"/>
          <w:szCs w:val="24"/>
        </w:rPr>
        <w:t>值的选择，</w:t>
      </w:r>
      <w:r w:rsidR="000F3FCD">
        <w:rPr>
          <w:rFonts w:ascii="Times New Roman" w:hAnsi="Times New Roman" w:cs="Times New Roman" w:hint="eastAsia"/>
          <w:sz w:val="24"/>
          <w:szCs w:val="24"/>
        </w:rPr>
        <w:t>通常以</w:t>
      </w:r>
      <w:r w:rsidR="00985AE1" w:rsidRPr="00985AE1">
        <w:rPr>
          <w:rFonts w:ascii="Times New Roman" w:hAnsi="Times New Roman" w:cs="Times New Roman" w:hint="eastAsia"/>
          <w:i/>
          <w:sz w:val="24"/>
          <w:szCs w:val="24"/>
        </w:rPr>
        <w:t>k</w:t>
      </w:r>
      <w:r w:rsidR="00985AE1">
        <w:rPr>
          <w:rFonts w:ascii="Times New Roman" w:hAnsi="Times New Roman" w:cs="Times New Roman" w:hint="eastAsia"/>
          <w:sz w:val="24"/>
          <w:szCs w:val="24"/>
        </w:rPr>
        <w:t>值所保留的方差百分比作为参考依据。</w:t>
      </w:r>
      <w:r w:rsidR="00514207">
        <w:rPr>
          <w:rFonts w:ascii="Times New Roman" w:hAnsi="Times New Roman" w:cs="Times New Roman" w:hint="eastAsia"/>
          <w:sz w:val="24"/>
          <w:szCs w:val="24"/>
        </w:rPr>
        <w:t>一般来说，当</w:t>
      </w:r>
      <m:oMath>
        <m:r>
          <m:rPr>
            <m:sty m:val="p"/>
          </m:rPr>
          <w:rPr>
            <w:rFonts w:ascii="Cambria Math" w:hAnsi="Cambria Math" w:cs="Times New Roman"/>
            <w:sz w:val="24"/>
            <w:szCs w:val="24"/>
          </w:rPr>
          <m:t xml:space="preserve"> </m:t>
        </m:r>
        <m:r>
          <w:rPr>
            <w:rFonts w:ascii="Cambria Math" w:hAnsi="Cambria Math" w:cs="Times New Roman"/>
            <w:sz w:val="24"/>
            <w:szCs w:val="24"/>
          </w:rPr>
          <m:t xml:space="preserve">k=n </m:t>
        </m:r>
      </m:oMath>
      <w:r w:rsidR="00794CE2">
        <w:rPr>
          <w:rFonts w:ascii="Times New Roman" w:hAnsi="Times New Roman" w:cs="Times New Roman" w:hint="eastAsia"/>
          <w:sz w:val="24"/>
          <w:szCs w:val="24"/>
        </w:rPr>
        <w:t>时</w:t>
      </w:r>
      <w:r w:rsidR="0072704B">
        <w:rPr>
          <w:rFonts w:ascii="Times New Roman" w:hAnsi="Times New Roman" w:cs="Times New Roman" w:hint="eastAsia"/>
          <w:sz w:val="24"/>
          <w:szCs w:val="24"/>
        </w:rPr>
        <w:t>保留了百分之百的方差，</w:t>
      </w:r>
      <w:r w:rsidR="00E34FAD">
        <w:rPr>
          <w:rFonts w:ascii="Times New Roman" w:hAnsi="Times New Roman" w:cs="Times New Roman" w:hint="eastAsia"/>
          <w:sz w:val="24"/>
          <w:szCs w:val="24"/>
        </w:rPr>
        <w:t>也就是说原先数据的所有变化均被保留了下来；</w:t>
      </w:r>
      <w:r w:rsidR="00432BEB">
        <w:rPr>
          <w:rFonts w:ascii="Times New Roman" w:hAnsi="Times New Roman" w:cs="Times New Roman" w:hint="eastAsia"/>
          <w:sz w:val="24"/>
          <w:szCs w:val="24"/>
        </w:rPr>
        <w:t>相反，当</w:t>
      </w:r>
      <m:oMath>
        <m:r>
          <m:rPr>
            <m:sty m:val="p"/>
          </m:rPr>
          <w:rPr>
            <w:rFonts w:ascii="Cambria Math" w:hAnsi="Cambria Math" w:cs="Times New Roman"/>
            <w:sz w:val="24"/>
            <w:szCs w:val="24"/>
          </w:rPr>
          <m:t xml:space="preserve"> </m:t>
        </m:r>
        <m:r>
          <w:rPr>
            <w:rFonts w:ascii="Cambria Math" w:hAnsi="Cambria Math" w:cs="Times New Roman"/>
            <w:sz w:val="24"/>
            <w:szCs w:val="24"/>
          </w:rPr>
          <m:t xml:space="preserve">k=0 </m:t>
        </m:r>
      </m:oMath>
      <w:r w:rsidR="00432BEB">
        <w:rPr>
          <w:rFonts w:ascii="Times New Roman" w:hAnsi="Times New Roman" w:cs="Times New Roman" w:hint="eastAsia"/>
          <w:sz w:val="24"/>
          <w:szCs w:val="24"/>
        </w:rPr>
        <w:t>时</w:t>
      </w:r>
      <w:r w:rsidR="008F0F6C">
        <w:rPr>
          <w:rFonts w:ascii="Times New Roman" w:hAnsi="Times New Roman" w:cs="Times New Roman" w:hint="eastAsia"/>
          <w:sz w:val="24"/>
          <w:szCs w:val="24"/>
        </w:rPr>
        <w:t>只保留了百分之零的方差。</w:t>
      </w:r>
      <w:r w:rsidR="00805211">
        <w:rPr>
          <w:rFonts w:ascii="Times New Roman" w:hAnsi="Times New Roman" w:cs="Times New Roman" w:hint="eastAsia"/>
          <w:sz w:val="24"/>
          <w:szCs w:val="24"/>
        </w:rPr>
        <w:t>通常而言，</w:t>
      </w:r>
      <w:r w:rsidR="00603280">
        <w:rPr>
          <w:rFonts w:ascii="Times New Roman" w:hAnsi="Times New Roman" w:cs="Times New Roman" w:hint="eastAsia"/>
          <w:sz w:val="24"/>
          <w:szCs w:val="24"/>
        </w:rPr>
        <w:t>令</w:t>
      </w:r>
      <m:oMath>
        <m:sSub>
          <m:sSubPr>
            <m:ctrlPr>
              <w:rPr>
                <w:rFonts w:ascii="Cambria Math" w:hAnsi="Cambria Math" w:cs="Times New Roman"/>
                <w:sz w:val="24"/>
                <w:szCs w:val="24"/>
              </w:rPr>
            </m:ctrlPr>
          </m:sSubPr>
          <m:e>
            <m:r>
              <m:rPr>
                <m:sty m:val="p"/>
              </m:rPr>
              <w:rPr>
                <w:rFonts w:ascii="Cambria Math" w:hAnsi="Cambria Math" w:cs="Times New Roman"/>
                <w:sz w:val="24"/>
                <w:szCs w:val="24"/>
              </w:rPr>
              <m:t xml:space="preserve"> λ</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 xml:space="preserve"> λ</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 xml:space="preserve"> λ</m:t>
            </m:r>
          </m:e>
          <m:sub>
            <m:r>
              <w:rPr>
                <w:rFonts w:ascii="Cambria Math" w:hAnsi="Cambria Math" w:cs="Times New Roman"/>
                <w:sz w:val="24"/>
                <w:szCs w:val="24"/>
              </w:rPr>
              <m:t>n</m:t>
            </m:r>
          </m:sub>
        </m:sSub>
        <m:r>
          <w:rPr>
            <w:rFonts w:ascii="Cambria Math" w:hAnsi="Cambria Math" w:cs="Times New Roman"/>
            <w:sz w:val="24"/>
            <w:szCs w:val="24"/>
          </w:rPr>
          <m:t xml:space="preserve"> </m:t>
        </m:r>
      </m:oMath>
      <w:r w:rsidR="00603280">
        <w:rPr>
          <w:rFonts w:ascii="Times New Roman" w:hAnsi="Times New Roman" w:cs="Times New Roman" w:hint="eastAsia"/>
          <w:sz w:val="24"/>
          <w:szCs w:val="24"/>
        </w:rPr>
        <w:t>表示协方差</w:t>
      </w:r>
      <w:r w:rsidR="00AE201C">
        <w:rPr>
          <w:rFonts w:ascii="Times New Roman" w:hAnsi="Times New Roman" w:cs="Times New Roman" w:hint="eastAsia"/>
          <w:sz w:val="24"/>
          <w:szCs w:val="24"/>
        </w:rPr>
        <w:t>矩阵的特征值</w:t>
      </w:r>
      <w:r w:rsidR="00AE201C">
        <w:rPr>
          <w:rFonts w:ascii="Times New Roman" w:hAnsi="Times New Roman" w:cs="Times New Roman"/>
          <w:sz w:val="24"/>
          <w:szCs w:val="24"/>
        </w:rPr>
        <w:t>(</w:t>
      </w:r>
      <w:r w:rsidR="00154018">
        <w:rPr>
          <w:rFonts w:ascii="Times New Roman" w:hAnsi="Times New Roman" w:cs="Times New Roman" w:hint="eastAsia"/>
          <w:sz w:val="24"/>
          <w:szCs w:val="24"/>
        </w:rPr>
        <w:t>从大到小排列</w:t>
      </w:r>
      <w:r w:rsidR="00AE201C">
        <w:rPr>
          <w:rFonts w:ascii="Times New Roman" w:hAnsi="Times New Roman" w:cs="Times New Roman"/>
          <w:sz w:val="24"/>
          <w:szCs w:val="24"/>
        </w:rPr>
        <w:t>)</w:t>
      </w:r>
      <w:r w:rsidR="00154018">
        <w:rPr>
          <w:rFonts w:ascii="Times New Roman" w:hAnsi="Times New Roman" w:cs="Times New Roman" w:hint="eastAsia"/>
          <w:sz w:val="24"/>
          <w:szCs w:val="24"/>
        </w:rPr>
        <w:t>，</w:t>
      </w:r>
      <m:oMath>
        <m:sSub>
          <m:sSubPr>
            <m:ctrlPr>
              <w:rPr>
                <w:rFonts w:ascii="Cambria Math" w:hAnsi="Cambria Math" w:cs="Times New Roman"/>
                <w:sz w:val="24"/>
                <w:szCs w:val="24"/>
              </w:rPr>
            </m:ctrlPr>
          </m:sSubPr>
          <m:e>
            <m:r>
              <m:rPr>
                <m:sty m:val="p"/>
              </m:rPr>
              <w:rPr>
                <w:rFonts w:ascii="Cambria Math" w:hAnsi="Cambria Math" w:cs="Times New Roman"/>
                <w:sz w:val="24"/>
                <w:szCs w:val="24"/>
              </w:rPr>
              <m:t xml:space="preserve"> λ</m:t>
            </m:r>
          </m:e>
          <m:sub>
            <m:r>
              <w:rPr>
                <w:rFonts w:ascii="Cambria Math" w:hAnsi="Cambria Math" w:cs="Times New Roman"/>
                <w:sz w:val="24"/>
                <w:szCs w:val="24"/>
              </w:rPr>
              <m:t>i</m:t>
            </m:r>
          </m:sub>
        </m:sSub>
        <m:r>
          <w:rPr>
            <w:rFonts w:ascii="Cambria Math" w:hAnsi="Cambria Math" w:cs="Times New Roman"/>
            <w:sz w:val="24"/>
            <w:szCs w:val="24"/>
          </w:rPr>
          <m:t xml:space="preserve"> </m:t>
        </m:r>
      </m:oMath>
      <w:r w:rsidR="00FF5F09">
        <w:rPr>
          <w:rFonts w:ascii="Times New Roman" w:hAnsi="Times New Roman" w:cs="Times New Roman" w:hint="eastAsia"/>
          <w:sz w:val="24"/>
          <w:szCs w:val="24"/>
        </w:rPr>
        <w:t>特征值对应的特征向量为</w:t>
      </w:r>
      <m:oMath>
        <m:sSub>
          <m:sSubPr>
            <m:ctrlPr>
              <w:rPr>
                <w:rFonts w:ascii="Cambria Math" w:hAnsi="Cambria Math" w:cs="Times New Roman"/>
                <w:sz w:val="24"/>
                <w:szCs w:val="24"/>
              </w:rPr>
            </m:ctrlPr>
          </m:sSubPr>
          <m:e>
            <m:r>
              <m:rPr>
                <m:sty m:val="p"/>
              </m:rPr>
              <w:rPr>
                <w:rFonts w:ascii="Cambria Math" w:hAnsi="Cambria Math" w:cs="Times New Roman"/>
                <w:sz w:val="24"/>
                <w:szCs w:val="24"/>
              </w:rPr>
              <m:t xml:space="preserve"> </m:t>
            </m:r>
            <m:r>
              <w:rPr>
                <w:rFonts w:ascii="Cambria Math" w:hAnsi="Cambria Math" w:cs="Times New Roman"/>
                <w:sz w:val="24"/>
                <w:szCs w:val="24"/>
              </w:rPr>
              <m:t>u</m:t>
            </m:r>
          </m:e>
          <m:sub>
            <m:r>
              <w:rPr>
                <w:rFonts w:ascii="Cambria Math" w:hAnsi="Cambria Math" w:cs="Times New Roman"/>
                <w:sz w:val="24"/>
                <w:szCs w:val="24"/>
              </w:rPr>
              <m:t>i</m:t>
            </m:r>
          </m:sub>
        </m:sSub>
      </m:oMath>
      <w:r w:rsidR="00D673F6">
        <w:rPr>
          <w:rFonts w:ascii="Times New Roman" w:hAnsi="Times New Roman" w:cs="Times New Roman" w:hint="eastAsia"/>
          <w:sz w:val="24"/>
          <w:szCs w:val="24"/>
        </w:rPr>
        <w:t>，如果选择</w:t>
      </w:r>
      <w:r w:rsidR="00D673F6" w:rsidRPr="00D673F6">
        <w:rPr>
          <w:rFonts w:ascii="Times New Roman" w:hAnsi="Times New Roman" w:cs="Times New Roman" w:hint="eastAsia"/>
          <w:i/>
          <w:sz w:val="24"/>
          <w:szCs w:val="24"/>
        </w:rPr>
        <w:t>k</w:t>
      </w:r>
      <w:r w:rsidR="00D673F6">
        <w:rPr>
          <w:rFonts w:ascii="Times New Roman" w:hAnsi="Times New Roman" w:cs="Times New Roman" w:hint="eastAsia"/>
          <w:sz w:val="24"/>
          <w:szCs w:val="24"/>
        </w:rPr>
        <w:t>个主成分那么</w:t>
      </w:r>
      <w:r w:rsidR="00C103FF">
        <w:rPr>
          <w:rFonts w:ascii="Times New Roman" w:hAnsi="Times New Roman" w:cs="Times New Roman" w:hint="eastAsia"/>
          <w:sz w:val="24"/>
          <w:szCs w:val="24"/>
        </w:rPr>
        <w:t>保留的方差百分比可表示为：</w:t>
      </w:r>
    </w:p>
    <w:p w14:paraId="2D4ADA24" w14:textId="1CF62CE2" w:rsidR="00434133" w:rsidRPr="008727D5" w:rsidRDefault="00434133" w:rsidP="00434133">
      <w:pPr>
        <w:wordWrap w:val="0"/>
        <w:spacing w:line="400" w:lineRule="atLeast"/>
        <w:ind w:firstLine="420"/>
        <w:jc w:val="right"/>
        <w:rPr>
          <w:sz w:val="24"/>
        </w:rPr>
      </w:pPr>
      <w:r w:rsidRPr="00371BF1">
        <w:rPr>
          <w:sz w:val="24"/>
        </w:rPr>
        <w:tab/>
      </w:r>
      <m:oMath>
        <m:f>
          <m:fPr>
            <m:ctrlPr>
              <w:rPr>
                <w:rFonts w:ascii="Cambria Math" w:hAnsi="Cambria Math"/>
                <w:sz w:val="24"/>
              </w:rPr>
            </m:ctrlPr>
          </m:fPr>
          <m:num>
            <m:nary>
              <m:naryPr>
                <m:chr m:val="∑"/>
                <m:limLoc m:val="undOvr"/>
                <m:ctrlPr>
                  <w:rPr>
                    <w:rFonts w:ascii="Cambria Math" w:hAnsi="Cambria Math"/>
                    <w:i/>
                    <w:sz w:val="24"/>
                  </w:rPr>
                </m:ctrlPr>
              </m:naryPr>
              <m:sub>
                <m:r>
                  <w:rPr>
                    <w:rFonts w:ascii="Cambria Math" w:hAnsi="Cambria Math"/>
                    <w:sz w:val="24"/>
                  </w:rPr>
                  <m:t>j=1</m:t>
                </m:r>
              </m:sub>
              <m:sup>
                <m:r>
                  <w:rPr>
                    <w:rFonts w:ascii="Cambria Math" w:hAnsi="Cambria Math"/>
                    <w:sz w:val="24"/>
                  </w:rPr>
                  <m:t>k</m:t>
                </m:r>
              </m:sup>
              <m:e>
                <m:sSub>
                  <m:sSubPr>
                    <m:ctrlPr>
                      <w:rPr>
                        <w:rFonts w:ascii="Cambria Math" w:hAnsi="Cambria Math"/>
                        <w:i/>
                        <w:sz w:val="24"/>
                      </w:rPr>
                    </m:ctrlPr>
                  </m:sSubPr>
                  <m:e>
                    <m:r>
                      <w:rPr>
                        <w:rFonts w:ascii="Cambria Math" w:hAnsi="Cambria Math"/>
                        <w:sz w:val="24"/>
                      </w:rPr>
                      <m:t>λ</m:t>
                    </m:r>
                  </m:e>
                  <m:sub>
                    <m:r>
                      <w:rPr>
                        <w:rFonts w:ascii="Cambria Math" w:hAnsi="Cambria Math"/>
                        <w:sz w:val="24"/>
                      </w:rPr>
                      <m:t>j</m:t>
                    </m:r>
                  </m:sub>
                </m:sSub>
              </m:e>
            </m:nary>
          </m:num>
          <m:den>
            <m:nary>
              <m:naryPr>
                <m:chr m:val="∑"/>
                <m:limLoc m:val="undOvr"/>
                <m:ctrlPr>
                  <w:rPr>
                    <w:rFonts w:ascii="Cambria Math" w:hAnsi="Cambria Math"/>
                    <w:i/>
                    <w:sz w:val="24"/>
                  </w:rPr>
                </m:ctrlPr>
              </m:naryPr>
              <m:sub>
                <m:r>
                  <w:rPr>
                    <w:rFonts w:ascii="Cambria Math" w:hAnsi="Cambria Math"/>
                    <w:sz w:val="24"/>
                  </w:rPr>
                  <m:t>j=1</m:t>
                </m:r>
              </m:sub>
              <m:sup>
                <m:r>
                  <w:rPr>
                    <w:rFonts w:ascii="Cambria Math" w:hAnsi="Cambria Math"/>
                    <w:sz w:val="24"/>
                  </w:rPr>
                  <m:t>n</m:t>
                </m:r>
              </m:sup>
              <m:e>
                <m:sSub>
                  <m:sSubPr>
                    <m:ctrlPr>
                      <w:rPr>
                        <w:rFonts w:ascii="Cambria Math" w:hAnsi="Cambria Math"/>
                        <w:i/>
                        <w:sz w:val="24"/>
                      </w:rPr>
                    </m:ctrlPr>
                  </m:sSubPr>
                  <m:e>
                    <m:r>
                      <w:rPr>
                        <w:rFonts w:ascii="Cambria Math" w:hAnsi="Cambria Math"/>
                        <w:sz w:val="24"/>
                      </w:rPr>
                      <m:t>λ</m:t>
                    </m:r>
                  </m:e>
                  <m:sub>
                    <m:r>
                      <w:rPr>
                        <w:rFonts w:ascii="Cambria Math" w:hAnsi="Cambria Math"/>
                        <w:sz w:val="24"/>
                      </w:rPr>
                      <m:t>j</m:t>
                    </m:r>
                  </m:sub>
                </m:sSub>
              </m:e>
            </m:nary>
          </m:den>
        </m:f>
      </m:oMath>
      <w:r w:rsidRPr="001629D0">
        <w:t xml:space="preserve">    </w:t>
      </w:r>
      <w:r>
        <w:rPr>
          <w:rFonts w:hint="eastAsia"/>
        </w:rPr>
        <w:t xml:space="preserve">    </w:t>
      </w:r>
      <w:r w:rsidR="00F408E2">
        <w:tab/>
      </w:r>
      <w:r w:rsidR="00F408E2">
        <w:tab/>
      </w:r>
      <w:r w:rsidR="00F408E2">
        <w:tab/>
      </w:r>
      <w:r>
        <w:rPr>
          <w:rFonts w:hint="eastAsia"/>
        </w:rPr>
        <w:t xml:space="preserve">  </w:t>
      </w:r>
      <w:r>
        <w:tab/>
      </w:r>
      <w:r>
        <w:rPr>
          <w:rFonts w:hint="eastAsia"/>
        </w:rPr>
        <w:t xml:space="preserve">      </w:t>
      </w:r>
      <w:r>
        <w:t xml:space="preserve">   </w:t>
      </w:r>
      <w:r w:rsidRPr="008727D5">
        <w:rPr>
          <w:sz w:val="24"/>
        </w:rPr>
        <w:t xml:space="preserve"> (5.1)</w:t>
      </w:r>
    </w:p>
    <w:p w14:paraId="143C5FB2" w14:textId="0CD25117" w:rsidR="00C103FF" w:rsidRPr="00CC0054" w:rsidRDefault="00324FD5" w:rsidP="00984EBE">
      <w:pPr>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通常而言，通过选择</w:t>
      </w:r>
      <w:r w:rsidR="00CC0054">
        <w:rPr>
          <w:rFonts w:ascii="Times New Roman" w:hAnsi="Times New Roman" w:cs="Times New Roman" w:hint="eastAsia"/>
          <w:sz w:val="24"/>
          <w:szCs w:val="24"/>
        </w:rPr>
        <w:t>最小的</w:t>
      </w:r>
      <w:r w:rsidR="00CC0054" w:rsidRPr="00CC0054">
        <w:rPr>
          <w:rFonts w:ascii="Times New Roman" w:hAnsi="Times New Roman" w:cs="Times New Roman" w:hint="eastAsia"/>
          <w:i/>
          <w:sz w:val="24"/>
          <w:szCs w:val="24"/>
        </w:rPr>
        <w:t>k</w:t>
      </w:r>
      <w:r w:rsidR="00CC0054">
        <w:rPr>
          <w:rFonts w:ascii="Times New Roman" w:hAnsi="Times New Roman" w:cs="Times New Roman" w:hint="eastAsia"/>
          <w:sz w:val="24"/>
          <w:szCs w:val="24"/>
        </w:rPr>
        <w:t>值</w:t>
      </w:r>
      <w:r w:rsidR="00741E50">
        <w:rPr>
          <w:rFonts w:ascii="Times New Roman" w:hAnsi="Times New Roman" w:cs="Times New Roman" w:hint="eastAsia"/>
          <w:sz w:val="24"/>
          <w:szCs w:val="24"/>
        </w:rPr>
        <w:t>使得保留方差的范围</w:t>
      </w:r>
      <w:r w:rsidR="00967367">
        <w:rPr>
          <w:rFonts w:ascii="Times New Roman" w:hAnsi="Times New Roman" w:cs="Times New Roman" w:hint="eastAsia"/>
          <w:sz w:val="24"/>
          <w:szCs w:val="24"/>
        </w:rPr>
        <w:t>位于</w:t>
      </w:r>
      <w:r w:rsidR="00741E50">
        <w:rPr>
          <w:rFonts w:ascii="Times New Roman" w:hAnsi="Times New Roman" w:cs="Times New Roman" w:hint="eastAsia"/>
          <w:sz w:val="24"/>
          <w:szCs w:val="24"/>
        </w:rPr>
        <w:t>90</w:t>
      </w:r>
      <w:r w:rsidR="00741E50">
        <w:rPr>
          <w:rFonts w:ascii="Times New Roman" w:hAnsi="Times New Roman" w:cs="Times New Roman"/>
          <w:sz w:val="24"/>
          <w:szCs w:val="24"/>
        </w:rPr>
        <w:t>~98%</w:t>
      </w:r>
      <w:r w:rsidR="00967367">
        <w:rPr>
          <w:rFonts w:ascii="Times New Roman" w:hAnsi="Times New Roman" w:cs="Times New Roman" w:hint="eastAsia"/>
          <w:sz w:val="24"/>
          <w:szCs w:val="24"/>
        </w:rPr>
        <w:t>之间</w:t>
      </w:r>
      <w:r w:rsidR="00A56F13">
        <w:rPr>
          <w:rFonts w:ascii="Times New Roman" w:hAnsi="Times New Roman" w:cs="Times New Roman" w:hint="eastAsia"/>
          <w:sz w:val="24"/>
          <w:szCs w:val="24"/>
        </w:rPr>
        <w:t>，在不同的应用领域中这个范围可自行调整</w:t>
      </w:r>
      <w:r w:rsidR="00387EC6">
        <w:rPr>
          <w:rFonts w:ascii="Times New Roman" w:hAnsi="Times New Roman" w:cs="Times New Roman" w:hint="eastAsia"/>
          <w:sz w:val="24"/>
          <w:szCs w:val="24"/>
        </w:rPr>
        <w:t>。</w:t>
      </w:r>
    </w:p>
    <w:p w14:paraId="7D9F0F3A" w14:textId="1B4D1E79" w:rsidR="005732F0" w:rsidRDefault="00984EBE" w:rsidP="00963277">
      <w:pPr>
        <w:spacing w:line="400" w:lineRule="exact"/>
        <w:rPr>
          <w:rFonts w:ascii="Times New Roman" w:hAnsi="Times New Roman" w:cs="Times New Roman"/>
          <w:sz w:val="24"/>
          <w:szCs w:val="24"/>
        </w:rPr>
      </w:pPr>
      <w:r>
        <w:rPr>
          <w:rFonts w:ascii="Times New Roman" w:hAnsi="Times New Roman" w:cs="Times New Roman"/>
          <w:sz w:val="24"/>
          <w:szCs w:val="24"/>
        </w:rPr>
        <w:t xml:space="preserve">   </w:t>
      </w:r>
    </w:p>
    <w:p w14:paraId="1742DA2F" w14:textId="3BB12C7B" w:rsidR="001A4763" w:rsidRDefault="00B1171C" w:rsidP="001A4763">
      <w:pPr>
        <w:spacing w:line="400" w:lineRule="exact"/>
        <w:ind w:firstLineChars="200" w:firstLine="480"/>
        <w:rPr>
          <w:rFonts w:ascii="Times New Roman" w:hAnsi="Times New Roman" w:cs="Times New Roman"/>
          <w:sz w:val="24"/>
          <w:szCs w:val="24"/>
        </w:rPr>
      </w:pPr>
      <w:r w:rsidRPr="00AF2D37">
        <w:rPr>
          <w:rFonts w:ascii="Times New Roman" w:hAnsi="Times New Roman" w:cs="Times New Roman" w:hint="eastAsia"/>
          <w:sz w:val="24"/>
          <w:szCs w:val="24"/>
        </w:rPr>
        <w:t>反比</w:t>
      </w:r>
      <w:r w:rsidR="00B3238D" w:rsidRPr="00B3238D">
        <w:rPr>
          <w:rFonts w:ascii="Times New Roman" w:hAnsi="Times New Roman" w:cs="Times New Roman"/>
          <w:sz w:val="24"/>
          <w:szCs w:val="24"/>
          <w:vertAlign w:val="superscript"/>
        </w:rPr>
        <w:fldChar w:fldCharType="begin"/>
      </w:r>
      <w:r w:rsidR="00B3238D" w:rsidRPr="00B3238D">
        <w:rPr>
          <w:rFonts w:ascii="Times New Roman" w:hAnsi="Times New Roman" w:cs="Times New Roman"/>
          <w:sz w:val="24"/>
          <w:szCs w:val="24"/>
          <w:vertAlign w:val="superscript"/>
        </w:rPr>
        <w:instrText xml:space="preserve"> </w:instrText>
      </w:r>
      <w:r w:rsidR="00B3238D" w:rsidRPr="00B3238D">
        <w:rPr>
          <w:rFonts w:ascii="Times New Roman" w:hAnsi="Times New Roman" w:cs="Times New Roman" w:hint="eastAsia"/>
          <w:sz w:val="24"/>
          <w:szCs w:val="24"/>
          <w:vertAlign w:val="superscript"/>
        </w:rPr>
        <w:instrText>REF _Ref445030274 \r \h</w:instrText>
      </w:r>
      <w:r w:rsidR="00B3238D" w:rsidRPr="00B3238D">
        <w:rPr>
          <w:rFonts w:ascii="Times New Roman" w:hAnsi="Times New Roman" w:cs="Times New Roman"/>
          <w:sz w:val="24"/>
          <w:szCs w:val="24"/>
          <w:vertAlign w:val="superscript"/>
        </w:rPr>
        <w:instrText xml:space="preserve"> </w:instrText>
      </w:r>
      <w:r w:rsidR="00B3238D">
        <w:rPr>
          <w:rFonts w:ascii="Times New Roman" w:hAnsi="Times New Roman" w:cs="Times New Roman"/>
          <w:sz w:val="24"/>
          <w:szCs w:val="24"/>
          <w:vertAlign w:val="superscript"/>
        </w:rPr>
        <w:instrText xml:space="preserve"> \* MERGEFORMAT </w:instrText>
      </w:r>
      <w:r w:rsidR="00B3238D" w:rsidRPr="00B3238D">
        <w:rPr>
          <w:rFonts w:ascii="Times New Roman" w:hAnsi="Times New Roman" w:cs="Times New Roman"/>
          <w:sz w:val="24"/>
          <w:szCs w:val="24"/>
          <w:vertAlign w:val="superscript"/>
        </w:rPr>
      </w:r>
      <w:r w:rsidR="00B3238D" w:rsidRPr="00B3238D">
        <w:rPr>
          <w:rFonts w:ascii="Times New Roman" w:hAnsi="Times New Roman" w:cs="Times New Roman"/>
          <w:sz w:val="24"/>
          <w:szCs w:val="24"/>
          <w:vertAlign w:val="superscript"/>
        </w:rPr>
        <w:fldChar w:fldCharType="separate"/>
      </w:r>
      <w:r w:rsidR="00176310">
        <w:rPr>
          <w:rFonts w:ascii="Times New Roman" w:hAnsi="Times New Roman" w:cs="Times New Roman"/>
          <w:sz w:val="24"/>
          <w:szCs w:val="24"/>
          <w:vertAlign w:val="superscript"/>
        </w:rPr>
        <w:t>[65]</w:t>
      </w:r>
      <w:r w:rsidR="00B3238D" w:rsidRPr="00B3238D">
        <w:rPr>
          <w:rFonts w:ascii="Times New Roman" w:hAnsi="Times New Roman" w:cs="Times New Roman"/>
          <w:sz w:val="24"/>
          <w:szCs w:val="24"/>
          <w:vertAlign w:val="superscript"/>
        </w:rPr>
        <w:fldChar w:fldCharType="end"/>
      </w:r>
      <w:r w:rsidRPr="00AF2D37">
        <w:rPr>
          <w:rFonts w:ascii="Times New Roman" w:hAnsi="Times New Roman" w:cs="Times New Roman" w:hint="eastAsia"/>
          <w:sz w:val="24"/>
          <w:szCs w:val="24"/>
        </w:rPr>
        <w:t>，</w:t>
      </w:r>
    </w:p>
    <w:p w14:paraId="23E88349" w14:textId="2CCEC01D" w:rsidR="001A4763" w:rsidRPr="00DF17C9" w:rsidRDefault="00183CDD" w:rsidP="001A4763">
      <w:pPr>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献</w:t>
      </w:r>
      <w:r w:rsidR="0057405E">
        <w:rPr>
          <w:rFonts w:ascii="Times New Roman" w:hAnsi="Times New Roman" w:cs="Times New Roman"/>
          <w:sz w:val="24"/>
          <w:szCs w:val="24"/>
        </w:rPr>
        <w:fldChar w:fldCharType="begin"/>
      </w:r>
      <w:r w:rsidR="0057405E">
        <w:rPr>
          <w:rFonts w:ascii="Times New Roman" w:hAnsi="Times New Roman" w:cs="Times New Roman"/>
          <w:sz w:val="24"/>
          <w:szCs w:val="24"/>
        </w:rPr>
        <w:instrText xml:space="preserve"> REF _Ref444978150 \r \h </w:instrText>
      </w:r>
      <w:r w:rsidR="0057405E">
        <w:rPr>
          <w:rFonts w:ascii="Times New Roman" w:hAnsi="Times New Roman" w:cs="Times New Roman"/>
          <w:sz w:val="24"/>
          <w:szCs w:val="24"/>
        </w:rPr>
      </w:r>
      <w:r w:rsidR="0057405E">
        <w:rPr>
          <w:rFonts w:ascii="Times New Roman" w:hAnsi="Times New Roman" w:cs="Times New Roman"/>
          <w:sz w:val="24"/>
          <w:szCs w:val="24"/>
        </w:rPr>
        <w:fldChar w:fldCharType="separate"/>
      </w:r>
      <w:r w:rsidR="00176310">
        <w:rPr>
          <w:rFonts w:ascii="Times New Roman" w:hAnsi="Times New Roman" w:cs="Times New Roman"/>
          <w:sz w:val="24"/>
          <w:szCs w:val="24"/>
        </w:rPr>
        <w:t>[29]</w:t>
      </w:r>
      <w:r w:rsidR="0057405E">
        <w:rPr>
          <w:rFonts w:ascii="Times New Roman" w:hAnsi="Times New Roman" w:cs="Times New Roman"/>
          <w:sz w:val="24"/>
          <w:szCs w:val="24"/>
        </w:rPr>
        <w:fldChar w:fldCharType="end"/>
      </w:r>
      <w:r w:rsidR="0040010C">
        <w:rPr>
          <w:rFonts w:ascii="Times New Roman" w:hAnsi="Times New Roman" w:cs="Times New Roman"/>
          <w:sz w:val="24"/>
          <w:szCs w:val="24"/>
        </w:rPr>
        <w:t>,</w:t>
      </w:r>
      <w:r w:rsidR="0057405E">
        <w:rPr>
          <w:rFonts w:ascii="Times New Roman" w:hAnsi="Times New Roman" w:cs="Times New Roman"/>
          <w:sz w:val="24"/>
          <w:szCs w:val="24"/>
        </w:rPr>
        <w:fldChar w:fldCharType="begin"/>
      </w:r>
      <w:r w:rsidR="0057405E">
        <w:rPr>
          <w:rFonts w:ascii="Times New Roman" w:hAnsi="Times New Roman" w:cs="Times New Roman"/>
          <w:sz w:val="24"/>
          <w:szCs w:val="24"/>
        </w:rPr>
        <w:instrText xml:space="preserve"> </w:instrText>
      </w:r>
      <w:r w:rsidR="0057405E">
        <w:rPr>
          <w:rFonts w:ascii="Times New Roman" w:hAnsi="Times New Roman" w:cs="Times New Roman" w:hint="eastAsia"/>
          <w:sz w:val="24"/>
          <w:szCs w:val="24"/>
        </w:rPr>
        <w:instrText>REF _Ref445031034 \r \h</w:instrText>
      </w:r>
      <w:r w:rsidR="0057405E">
        <w:rPr>
          <w:rFonts w:ascii="Times New Roman" w:hAnsi="Times New Roman" w:cs="Times New Roman"/>
          <w:sz w:val="24"/>
          <w:szCs w:val="24"/>
        </w:rPr>
        <w:instrText xml:space="preserve"> </w:instrText>
      </w:r>
      <w:r w:rsidR="0057405E">
        <w:rPr>
          <w:rFonts w:ascii="Times New Roman" w:hAnsi="Times New Roman" w:cs="Times New Roman"/>
          <w:sz w:val="24"/>
          <w:szCs w:val="24"/>
        </w:rPr>
      </w:r>
      <w:r w:rsidR="0057405E">
        <w:rPr>
          <w:rFonts w:ascii="Times New Roman" w:hAnsi="Times New Roman" w:cs="Times New Roman"/>
          <w:sz w:val="24"/>
          <w:szCs w:val="24"/>
        </w:rPr>
        <w:fldChar w:fldCharType="separate"/>
      </w:r>
      <w:r w:rsidR="00176310">
        <w:rPr>
          <w:rFonts w:ascii="Times New Roman" w:hAnsi="Times New Roman" w:cs="Times New Roman"/>
          <w:sz w:val="24"/>
          <w:szCs w:val="24"/>
        </w:rPr>
        <w:t>[30]</w:t>
      </w:r>
      <w:r w:rsidR="0057405E">
        <w:rPr>
          <w:rFonts w:ascii="Times New Roman" w:hAnsi="Times New Roman" w:cs="Times New Roman"/>
          <w:sz w:val="24"/>
          <w:szCs w:val="24"/>
        </w:rPr>
        <w:fldChar w:fldCharType="end"/>
      </w:r>
    </w:p>
    <w:p w14:paraId="39E89AB4" w14:textId="6C5BB711" w:rsidR="00AF2D37" w:rsidRDefault="007A4C8D" w:rsidP="002871CB">
      <w:pPr>
        <w:pStyle w:val="3"/>
      </w:pPr>
      <w:bookmarkStart w:id="75" w:name="_Toc478040833"/>
      <w:r w:rsidRPr="007A4C8D">
        <w:rPr>
          <w:rFonts w:hint="eastAsia"/>
        </w:rPr>
        <w:t>基于偏度的降维方法</w:t>
      </w:r>
      <w:bookmarkEnd w:id="75"/>
    </w:p>
    <w:p w14:paraId="0B126B75" w14:textId="34A7393F" w:rsidR="00693F92" w:rsidRPr="00693F92" w:rsidRDefault="00693F92" w:rsidP="00693F92">
      <w:pPr>
        <w:spacing w:line="400" w:lineRule="exact"/>
        <w:ind w:firstLineChars="200" w:firstLine="480"/>
        <w:rPr>
          <w:rFonts w:ascii="Times New Roman" w:hAnsi="Times New Roman" w:cs="Times New Roman"/>
          <w:sz w:val="24"/>
          <w:szCs w:val="24"/>
        </w:rPr>
      </w:pPr>
      <w:r w:rsidRPr="00693F92">
        <w:rPr>
          <w:rFonts w:ascii="Times New Roman" w:hAnsi="Times New Roman" w:cs="Times New Roman" w:hint="eastAsia"/>
          <w:sz w:val="24"/>
          <w:szCs w:val="24"/>
        </w:rPr>
        <w:t>关于数据降维的方法有多种，本</w:t>
      </w:r>
      <w:r w:rsidR="00AE623C">
        <w:rPr>
          <w:rFonts w:ascii="Times New Roman" w:hAnsi="Times New Roman" w:cs="Times New Roman" w:hint="eastAsia"/>
          <w:sz w:val="24"/>
          <w:szCs w:val="24"/>
        </w:rPr>
        <w:t>文采用的是主成分分析法。主成分分析</w:t>
      </w:r>
      <w:r w:rsidRPr="00693F92">
        <w:rPr>
          <w:rFonts w:ascii="Times New Roman" w:hAnsi="Times New Roman" w:cs="Times New Roman" w:hint="eastAsia"/>
          <w:sz w:val="24"/>
          <w:szCs w:val="24"/>
        </w:rPr>
        <w:t>经常用于减少数据集的维数，同时保持数据集中的对方差贡献最大的特征。</w:t>
      </w:r>
    </w:p>
    <w:p w14:paraId="4B44CEDE" w14:textId="6C2709E5" w:rsidR="001D5EB8" w:rsidRDefault="00693F92" w:rsidP="007B4AFA">
      <w:pPr>
        <w:spacing w:line="400" w:lineRule="exact"/>
        <w:ind w:firstLine="480"/>
        <w:rPr>
          <w:rFonts w:ascii="Times New Roman" w:hAnsi="Times New Roman" w:cs="Times New Roman"/>
          <w:sz w:val="24"/>
          <w:szCs w:val="24"/>
        </w:rPr>
      </w:pPr>
      <w:r w:rsidRPr="00693F92">
        <w:rPr>
          <w:rFonts w:ascii="Times New Roman" w:hAnsi="Times New Roman" w:cs="Times New Roman" w:hint="eastAsia"/>
          <w:sz w:val="24"/>
          <w:szCs w:val="24"/>
        </w:rPr>
        <w:t>当没有任何假设信息的信号模型时，主成分分析在降维的同时并不能保证信息的不丢失，其中信息是由香农熵来衡量的。</w:t>
      </w:r>
      <w:r w:rsidR="00F5255B">
        <w:rPr>
          <w:rFonts w:ascii="Times New Roman" w:hAnsi="Times New Roman" w:cs="Times New Roman" w:hint="eastAsia"/>
          <w:sz w:val="24"/>
          <w:szCs w:val="24"/>
        </w:rPr>
        <w:t>然而，香农熵却无法作为数据有效降维时的衡量标准，因此本文采用了</w:t>
      </w:r>
      <m:oMath>
        <m:sSub>
          <m:sSubPr>
            <m:ctrlPr>
              <w:rPr>
                <w:rFonts w:ascii="Cambria Math" w:hAnsi="Cambria Math" w:cs="Times New Roman"/>
                <w:i/>
                <w:sz w:val="24"/>
                <w:szCs w:val="24"/>
              </w:rPr>
            </m:ctrlPr>
          </m:sSubPr>
          <m:e>
            <m:r>
              <w:rPr>
                <w:rFonts w:ascii="Cambria Math" w:hAnsi="Cambria Math" w:cs="Times New Roman"/>
                <w:sz w:val="24"/>
                <w:szCs w:val="24"/>
              </w:rPr>
              <m:t xml:space="preserve"> N</m:t>
            </m:r>
          </m:e>
          <m:sub>
            <m:r>
              <w:rPr>
                <w:rFonts w:ascii="Cambria Math" w:hAnsi="Cambria Math" w:cs="Times New Roman"/>
                <w:sz w:val="24"/>
                <w:szCs w:val="24"/>
              </w:rPr>
              <m:t>k</m:t>
            </m:r>
          </m:sub>
        </m:sSub>
        <m:r>
          <w:rPr>
            <w:rFonts w:ascii="Cambria Math" w:hAnsi="Cambria Math" w:cs="Times New Roman"/>
            <w:sz w:val="24"/>
            <w:szCs w:val="24"/>
          </w:rPr>
          <m:t xml:space="preserve"> </m:t>
        </m:r>
      </m:oMath>
      <w:r w:rsidRPr="00693F92">
        <w:rPr>
          <w:rFonts w:ascii="Times New Roman" w:hAnsi="Times New Roman" w:cs="Times New Roman" w:hint="eastAsia"/>
          <w:sz w:val="24"/>
          <w:szCs w:val="24"/>
        </w:rPr>
        <w:t>的偏度这一指标。下文中将会探讨在使用降</w:t>
      </w:r>
      <w:r w:rsidRPr="00693F92">
        <w:rPr>
          <w:rFonts w:ascii="Times New Roman" w:hAnsi="Times New Roman" w:cs="Times New Roman" w:hint="eastAsia"/>
          <w:sz w:val="24"/>
          <w:szCs w:val="24"/>
        </w:rPr>
        <w:lastRenderedPageBreak/>
        <w:t>维技术</w:t>
      </w:r>
      <w:r w:rsidR="00076042">
        <w:rPr>
          <w:rFonts w:ascii="Times New Roman" w:hAnsi="Times New Roman" w:cs="Times New Roman"/>
          <w:sz w:val="24"/>
          <w:szCs w:val="24"/>
        </w:rPr>
        <w:t>PCA</w:t>
      </w:r>
      <w:r w:rsidRPr="00693F92">
        <w:rPr>
          <w:rFonts w:ascii="Times New Roman" w:hAnsi="Times New Roman" w:cs="Times New Roman" w:hint="eastAsia"/>
          <w:sz w:val="24"/>
          <w:szCs w:val="24"/>
        </w:rPr>
        <w:t>的情况下</w:t>
      </w:r>
      <m:oMath>
        <m:sSub>
          <m:sSubPr>
            <m:ctrlPr>
              <w:rPr>
                <w:rFonts w:ascii="Cambria Math" w:hAnsi="Cambria Math" w:cs="Times New Roman"/>
                <w:i/>
                <w:sz w:val="24"/>
                <w:szCs w:val="24"/>
              </w:rPr>
            </m:ctrlPr>
          </m:sSubPr>
          <m:e>
            <m:r>
              <w:rPr>
                <w:rFonts w:ascii="Cambria Math" w:hAnsi="Cambria Math" w:cs="Times New Roman"/>
                <w:sz w:val="24"/>
                <w:szCs w:val="24"/>
              </w:rPr>
              <m:t xml:space="preserve"> N</m:t>
            </m:r>
          </m:e>
          <m:sub>
            <m:r>
              <w:rPr>
                <w:rFonts w:ascii="Cambria Math" w:hAnsi="Cambria Math" w:cs="Times New Roman"/>
                <w:sz w:val="24"/>
                <w:szCs w:val="24"/>
              </w:rPr>
              <m:t>k</m:t>
            </m:r>
          </m:sub>
        </m:sSub>
        <m:r>
          <w:rPr>
            <w:rFonts w:ascii="Cambria Math" w:hAnsi="Cambria Math" w:cs="Times New Roman"/>
            <w:sz w:val="24"/>
            <w:szCs w:val="24"/>
          </w:rPr>
          <m:t xml:space="preserve"> </m:t>
        </m:r>
      </m:oMath>
      <w:r w:rsidRPr="00693F92">
        <w:rPr>
          <w:rFonts w:ascii="Times New Roman" w:hAnsi="Times New Roman" w:cs="Times New Roman" w:hint="eastAsia"/>
          <w:sz w:val="24"/>
          <w:szCs w:val="24"/>
        </w:rPr>
        <w:t>的偏度</w:t>
      </w:r>
      <w:r w:rsidR="003F1291">
        <w:rPr>
          <w:rFonts w:ascii="Times New Roman" w:hAnsi="Times New Roman" w:cs="Times New Roman" w:hint="eastAsia"/>
          <w:sz w:val="24"/>
          <w:szCs w:val="24"/>
        </w:rPr>
        <w:t>和本征维数的相互作用。此研究的主要目的在于探讨降维是否能够缓解</w:t>
      </w:r>
      <m:oMath>
        <m:sSub>
          <m:sSubPr>
            <m:ctrlPr>
              <w:rPr>
                <w:rFonts w:ascii="Cambria Math" w:hAnsi="Cambria Math" w:cs="Times New Roman"/>
                <w:i/>
                <w:sz w:val="24"/>
                <w:szCs w:val="24"/>
              </w:rPr>
            </m:ctrlPr>
          </m:sSubPr>
          <m:e>
            <m:r>
              <w:rPr>
                <w:rFonts w:ascii="Cambria Math" w:hAnsi="Cambria Math" w:cs="Times New Roman"/>
                <w:sz w:val="24"/>
                <w:szCs w:val="24"/>
              </w:rPr>
              <m:t xml:space="preserve"> N</m:t>
            </m:r>
          </m:e>
          <m:sub>
            <m:r>
              <w:rPr>
                <w:rFonts w:ascii="Cambria Math" w:hAnsi="Cambria Math" w:cs="Times New Roman"/>
                <w:sz w:val="24"/>
                <w:szCs w:val="24"/>
              </w:rPr>
              <m:t>k</m:t>
            </m:r>
          </m:sub>
        </m:sSub>
        <m:r>
          <w:rPr>
            <w:rFonts w:ascii="Cambria Math" w:hAnsi="Cambria Math" w:cs="Times New Roman"/>
            <w:sz w:val="24"/>
            <w:szCs w:val="24"/>
          </w:rPr>
          <m:t xml:space="preserve"> </m:t>
        </m:r>
      </m:oMath>
      <w:r w:rsidR="00E811AD">
        <w:rPr>
          <w:rFonts w:ascii="Times New Roman" w:hAnsi="Times New Roman" w:cs="Times New Roman" w:hint="eastAsia"/>
          <w:sz w:val="24"/>
          <w:szCs w:val="24"/>
        </w:rPr>
        <w:t>的偏度这一问题。“因为观察到的</w:t>
      </w:r>
      <m:oMath>
        <m:sSub>
          <m:sSubPr>
            <m:ctrlPr>
              <w:rPr>
                <w:rFonts w:ascii="Cambria Math" w:hAnsi="Cambria Math" w:cs="Times New Roman"/>
                <w:i/>
                <w:sz w:val="24"/>
                <w:szCs w:val="24"/>
              </w:rPr>
            </m:ctrlPr>
          </m:sSubPr>
          <m:e>
            <m:r>
              <w:rPr>
                <w:rFonts w:ascii="Cambria Math" w:hAnsi="Cambria Math" w:cs="Times New Roman"/>
                <w:sz w:val="24"/>
                <w:szCs w:val="24"/>
              </w:rPr>
              <m:t xml:space="preserve"> N</m:t>
            </m:r>
          </m:e>
          <m:sub>
            <m:r>
              <w:rPr>
                <w:rFonts w:ascii="Cambria Math" w:hAnsi="Cambria Math" w:cs="Times New Roman"/>
                <w:sz w:val="24"/>
                <w:szCs w:val="24"/>
              </w:rPr>
              <m:t>k</m:t>
            </m:r>
          </m:sub>
        </m:sSub>
        <m:r>
          <w:rPr>
            <w:rFonts w:ascii="Cambria Math" w:hAnsi="Cambria Math" w:cs="Times New Roman"/>
            <w:sz w:val="24"/>
            <w:szCs w:val="24"/>
          </w:rPr>
          <m:t xml:space="preserve"> </m:t>
        </m:r>
      </m:oMath>
      <w:r w:rsidRPr="00693F92">
        <w:rPr>
          <w:rFonts w:ascii="Times New Roman" w:hAnsi="Times New Roman" w:cs="Times New Roman" w:hint="eastAsia"/>
          <w:sz w:val="24"/>
          <w:szCs w:val="24"/>
        </w:rPr>
        <w:t>的偏度与与本征维数强烈相关，本征维数对​</w:t>
      </w:r>
      <w:r w:rsidRPr="00693F92">
        <w:rPr>
          <w:rFonts w:ascii="Times New Roman" w:hAnsi="Times New Roman" w:cs="Times New Roman"/>
          <w:sz w:val="24"/>
          <w:szCs w:val="24"/>
        </w:rPr>
        <w:t xml:space="preserve"> </w:t>
      </w:r>
      <w:r w:rsidRPr="00693F92">
        <w:rPr>
          <w:rFonts w:ascii="Times New Roman" w:hAnsi="Times New Roman" w:cs="Times New Roman" w:hint="eastAsia"/>
          <w:sz w:val="24"/>
          <w:szCs w:val="24"/>
        </w:rPr>
        <w:t>到数据集的均值或到最接近簇的均值有着积极影响，这意味着在较高（本征）维度中，</w:t>
      </w:r>
      <w:r w:rsidR="00CC631E">
        <w:rPr>
          <w:rFonts w:ascii="Times New Roman" w:hAnsi="Times New Roman" w:cs="Times New Roman"/>
          <w:sz w:val="24"/>
          <w:szCs w:val="24"/>
        </w:rPr>
        <w:t>hubs</w:t>
      </w:r>
      <w:r w:rsidRPr="00693F92">
        <w:rPr>
          <w:rFonts w:ascii="Times New Roman" w:hAnsi="Times New Roman" w:cs="Times New Roman" w:hint="eastAsia"/>
          <w:sz w:val="24"/>
          <w:szCs w:val="24"/>
        </w:rPr>
        <w:t>变得越来越接近数据集或最接近簇的中心”</w:t>
      </w:r>
      <w:r w:rsidRPr="00693F92">
        <w:rPr>
          <w:rFonts w:ascii="Times New Roman" w:hAnsi="Times New Roman" w:cs="Times New Roman" w:hint="eastAsia"/>
          <w:sz w:val="24"/>
          <w:szCs w:val="24"/>
        </w:rPr>
        <w:t>[6]</w:t>
      </w:r>
      <w:r w:rsidRPr="00693F92">
        <w:rPr>
          <w:rFonts w:ascii="Times New Roman" w:hAnsi="Times New Roman" w:cs="Times New Roman" w:hint="eastAsia"/>
          <w:sz w:val="24"/>
          <w:szCs w:val="24"/>
        </w:rPr>
        <w:t>。实验过程中采用的距离度量方法是闵可夫斯基距离（</w:t>
      </w:r>
      <w:r w:rsidRPr="00693F92">
        <w:rPr>
          <w:rFonts w:ascii="Times New Roman" w:hAnsi="Times New Roman" w:cs="Times New Roman"/>
          <w:sz w:val="24"/>
          <w:szCs w:val="24"/>
        </w:rPr>
        <w:t>Minkowski</w:t>
      </w:r>
      <w:r w:rsidR="00930C24">
        <w:rPr>
          <w:rFonts w:ascii="Times New Roman" w:hAnsi="Times New Roman" w:cs="Times New Roman"/>
          <w:sz w:val="24"/>
          <w:szCs w:val="24"/>
        </w:rPr>
        <w:t xml:space="preserve"> </w:t>
      </w:r>
      <w:r w:rsidRPr="00693F92">
        <w:rPr>
          <w:rFonts w:ascii="Times New Roman" w:hAnsi="Times New Roman" w:cs="Times New Roman"/>
          <w:sz w:val="24"/>
          <w:szCs w:val="24"/>
        </w:rPr>
        <w:t>distance</w:t>
      </w:r>
      <w:r w:rsidRPr="00693F92">
        <w:rPr>
          <w:rFonts w:ascii="Times New Roman" w:hAnsi="Times New Roman" w:cs="Times New Roman" w:hint="eastAsia"/>
          <w:sz w:val="24"/>
          <w:szCs w:val="24"/>
        </w:rPr>
        <w:t>），它是衡量数值点之间距离的一种非常常见的方法，假设数值点</w:t>
      </w:r>
      <w:r w:rsidRPr="00693F92">
        <w:rPr>
          <w:rFonts w:ascii="Times New Roman" w:hAnsi="Times New Roman" w:cs="Times New Roman"/>
          <w:sz w:val="24"/>
          <w:szCs w:val="24"/>
        </w:rPr>
        <w:t xml:space="preserve">P </w:t>
      </w:r>
      <w:r w:rsidRPr="00693F92">
        <w:rPr>
          <w:rFonts w:ascii="Times New Roman" w:hAnsi="Times New Roman" w:cs="Times New Roman" w:hint="eastAsia"/>
          <w:sz w:val="24"/>
          <w:szCs w:val="24"/>
        </w:rPr>
        <w:t>和</w:t>
      </w:r>
      <w:r w:rsidRPr="00693F92">
        <w:rPr>
          <w:rFonts w:ascii="Times New Roman" w:hAnsi="Times New Roman" w:cs="Times New Roman"/>
          <w:sz w:val="24"/>
          <w:szCs w:val="24"/>
        </w:rPr>
        <w:t xml:space="preserve">Q </w:t>
      </w:r>
      <w:r w:rsidRPr="00693F92">
        <w:rPr>
          <w:rFonts w:ascii="Times New Roman" w:hAnsi="Times New Roman" w:cs="Times New Roman" w:hint="eastAsia"/>
          <w:sz w:val="24"/>
          <w:szCs w:val="24"/>
        </w:rPr>
        <w:t>坐标如下：</w:t>
      </w:r>
      <w:r w:rsidR="00DF17C9" w:rsidRPr="00DF17C9">
        <w:rPr>
          <w:rFonts w:ascii="Times New Roman" w:hAnsi="Times New Roman" w:cs="Times New Roman"/>
          <w:sz w:val="24"/>
          <w:szCs w:val="24"/>
        </w:rPr>
        <w:t>。</w:t>
      </w:r>
    </w:p>
    <w:p w14:paraId="129E0653" w14:textId="4FA3A917" w:rsidR="007B4AFA" w:rsidRDefault="00F546EC" w:rsidP="007B4AFA">
      <w:pPr>
        <w:spacing w:line="400" w:lineRule="exact"/>
        <w:ind w:firstLine="480"/>
        <w:rPr>
          <w:rFonts w:ascii="Times New Roman" w:hAnsi="Times New Roman" w:cs="Times New Roman"/>
          <w:sz w:val="24"/>
          <w:szCs w:val="24"/>
        </w:rPr>
      </w:pPr>
      <w:r w:rsidRPr="00F546EC">
        <w:rPr>
          <w:rFonts w:ascii="Times New Roman" w:hAnsi="Times New Roman" w:cs="Times New Roman" w:hint="eastAsia"/>
          <w:sz w:val="24"/>
          <w:szCs w:val="24"/>
        </w:rPr>
        <w:tab/>
      </w:r>
    </w:p>
    <w:p w14:paraId="16438CE6" w14:textId="53E174F2" w:rsidR="00D708C5" w:rsidRDefault="00D708C5" w:rsidP="00F80F8D">
      <w:pPr>
        <w:spacing w:line="400" w:lineRule="exact"/>
        <w:rPr>
          <w:rFonts w:ascii="Times New Roman" w:hAnsi="Times New Roman" w:cs="Times New Roman"/>
          <w:sz w:val="24"/>
          <w:szCs w:val="24"/>
        </w:rPr>
      </w:pPr>
      <w:r w:rsidRPr="00371BF1">
        <w:rPr>
          <w:sz w:val="24"/>
        </w:rPr>
        <w:tab/>
      </w:r>
      <w:r w:rsidR="003901A7" w:rsidRPr="003901A7">
        <w:rPr>
          <w:position w:val="-12"/>
        </w:rPr>
        <w:object w:dxaOrig="3940" w:dyaOrig="380" w14:anchorId="0D82117D">
          <v:shape id="_x0000_i1047" type="#_x0000_t75" style="width:196.85pt;height:19.15pt" o:ole="" fillcolor="window">
            <v:imagedata r:id="rId79" o:title=""/>
          </v:shape>
          <o:OLEObject Type="Embed" ProgID="Equation.DSMT4" ShapeID="_x0000_i1047" DrawAspect="Content" ObjectID="_1552488891" r:id="rId80"/>
        </w:object>
      </w:r>
    </w:p>
    <w:p w14:paraId="20D5AB0F" w14:textId="77777777" w:rsidR="00D708C5" w:rsidRDefault="00D708C5" w:rsidP="00F80F8D">
      <w:pPr>
        <w:spacing w:line="400" w:lineRule="exact"/>
        <w:rPr>
          <w:rFonts w:ascii="Times New Roman" w:hAnsi="Times New Roman" w:cs="Times New Roman"/>
          <w:sz w:val="24"/>
          <w:szCs w:val="24"/>
        </w:rPr>
      </w:pPr>
    </w:p>
    <w:p w14:paraId="738E816A" w14:textId="432FEE4C" w:rsidR="007B4AFA" w:rsidRDefault="007124C7" w:rsidP="00F80F8D">
      <w:pPr>
        <w:spacing w:line="400" w:lineRule="exact"/>
        <w:rPr>
          <w:rFonts w:ascii="Times New Roman" w:hAnsi="Times New Roman" w:cs="Times New Roman"/>
          <w:sz w:val="24"/>
          <w:szCs w:val="24"/>
        </w:rPr>
      </w:pPr>
      <w:r w:rsidRPr="007124C7">
        <w:rPr>
          <w:rFonts w:ascii="Times New Roman" w:hAnsi="Times New Roman" w:cs="Times New Roman" w:hint="eastAsia"/>
          <w:sz w:val="24"/>
          <w:szCs w:val="24"/>
        </w:rPr>
        <w:t>那么，闵可夫斯基距离定义为：</w:t>
      </w:r>
    </w:p>
    <w:p w14:paraId="0BF58D4C" w14:textId="41F02BAB" w:rsidR="004E1F64" w:rsidRPr="008727D5" w:rsidRDefault="004E1F64" w:rsidP="004E1F64">
      <w:pPr>
        <w:spacing w:line="400" w:lineRule="atLeast"/>
        <w:ind w:firstLine="420"/>
        <w:jc w:val="right"/>
        <w:rPr>
          <w:sz w:val="24"/>
        </w:rPr>
      </w:pPr>
      <w:r w:rsidRPr="00371BF1">
        <w:rPr>
          <w:sz w:val="24"/>
        </w:rPr>
        <w:tab/>
      </w:r>
      <w:r w:rsidR="00890D9B" w:rsidRPr="00890D9B">
        <w:rPr>
          <w:position w:val="-30"/>
        </w:rPr>
        <w:object w:dxaOrig="1579" w:dyaOrig="760" w14:anchorId="6154C424">
          <v:shape id="_x0000_i1048" type="#_x0000_t75" style="width:78.95pt;height:37.75pt" o:ole="" fillcolor="window">
            <v:imagedata r:id="rId81" o:title=""/>
          </v:shape>
          <o:OLEObject Type="Embed" ProgID="Equation.DSMT4" ShapeID="_x0000_i1048" DrawAspect="Content" ObjectID="_1552488892" r:id="rId82"/>
        </w:object>
      </w:r>
      <w:r w:rsidRPr="001629D0">
        <w:t xml:space="preserve">    </w:t>
      </w:r>
      <w:r>
        <w:tab/>
      </w:r>
      <w:r>
        <w:rPr>
          <w:rFonts w:hint="eastAsia"/>
        </w:rPr>
        <w:t xml:space="preserve">    </w:t>
      </w:r>
      <w:r w:rsidR="00005E98">
        <w:tab/>
      </w:r>
      <w:r w:rsidR="00005E98">
        <w:tab/>
      </w:r>
      <w:r>
        <w:rPr>
          <w:rFonts w:hint="eastAsia"/>
        </w:rPr>
        <w:t xml:space="preserve">  </w:t>
      </w:r>
      <w:r>
        <w:t xml:space="preserve">   </w:t>
      </w:r>
      <w:r w:rsidRPr="008727D5">
        <w:rPr>
          <w:sz w:val="24"/>
        </w:rPr>
        <w:t xml:space="preserve"> (5.1)</w:t>
      </w:r>
    </w:p>
    <w:p w14:paraId="3D07A423" w14:textId="0C9BBC67" w:rsidR="007B4AFA" w:rsidRDefault="007B4AFA" w:rsidP="005753C8">
      <w:pPr>
        <w:spacing w:line="400" w:lineRule="exact"/>
        <w:rPr>
          <w:rFonts w:ascii="Times New Roman" w:hAnsi="Times New Roman" w:cs="Times New Roman"/>
          <w:sz w:val="24"/>
          <w:szCs w:val="24"/>
        </w:rPr>
      </w:pPr>
    </w:p>
    <w:p w14:paraId="6930AA74" w14:textId="39CB1AC1" w:rsidR="007B4AFA" w:rsidRDefault="00804A70" w:rsidP="00804A70">
      <w:pPr>
        <w:spacing w:line="400" w:lineRule="exact"/>
        <w:rPr>
          <w:rFonts w:ascii="Times New Roman" w:hAnsi="Times New Roman" w:cs="Times New Roman"/>
          <w:sz w:val="24"/>
          <w:szCs w:val="24"/>
        </w:rPr>
      </w:pPr>
      <w:r w:rsidRPr="00804A70">
        <w:rPr>
          <w:rFonts w:ascii="Times New Roman" w:hAnsi="Times New Roman" w:cs="Times New Roman" w:hint="eastAsia"/>
          <w:sz w:val="24"/>
          <w:szCs w:val="24"/>
        </w:rPr>
        <w:t>该距离最常用的</w:t>
      </w:r>
      <w:r w:rsidR="005753C8" w:rsidRPr="005753C8">
        <w:rPr>
          <w:rFonts w:ascii="Times New Roman" w:hAnsi="Times New Roman" w:cs="Times New Roman" w:hint="eastAsia"/>
          <w:i/>
          <w:sz w:val="24"/>
          <w:szCs w:val="24"/>
        </w:rPr>
        <w:t>p</w:t>
      </w:r>
      <w:r w:rsidRPr="00804A70">
        <w:rPr>
          <w:rFonts w:ascii="Times New Roman" w:hAnsi="Times New Roman" w:cs="Times New Roman" w:hint="eastAsia"/>
          <w:sz w:val="24"/>
          <w:szCs w:val="24"/>
        </w:rPr>
        <w:t>值是</w:t>
      </w:r>
      <w:r w:rsidR="005753C8">
        <w:rPr>
          <w:rFonts w:ascii="Times New Roman" w:hAnsi="Times New Roman" w:cs="Times New Roman" w:hint="eastAsia"/>
          <w:sz w:val="24"/>
          <w:szCs w:val="24"/>
        </w:rPr>
        <w:t>2</w:t>
      </w:r>
      <w:r w:rsidRPr="00804A70">
        <w:rPr>
          <w:rFonts w:ascii="Times New Roman" w:hAnsi="Times New Roman" w:cs="Times New Roman" w:hint="eastAsia"/>
          <w:sz w:val="24"/>
          <w:szCs w:val="24"/>
        </w:rPr>
        <w:t>和</w:t>
      </w:r>
      <w:r w:rsidR="005753C8">
        <w:rPr>
          <w:rFonts w:ascii="Times New Roman" w:hAnsi="Times New Roman" w:cs="Times New Roman" w:hint="eastAsia"/>
          <w:sz w:val="24"/>
          <w:szCs w:val="24"/>
        </w:rPr>
        <w:t>1</w:t>
      </w:r>
      <w:r w:rsidR="005753C8">
        <w:rPr>
          <w:rFonts w:ascii="Times New Roman" w:hAnsi="Times New Roman" w:cs="Times New Roman" w:hint="eastAsia"/>
          <w:sz w:val="24"/>
          <w:szCs w:val="24"/>
        </w:rPr>
        <w:t>，</w:t>
      </w:r>
      <w:r w:rsidRPr="00804A70">
        <w:rPr>
          <w:rFonts w:ascii="Times New Roman" w:hAnsi="Times New Roman" w:cs="Times New Roman" w:hint="eastAsia"/>
          <w:sz w:val="24"/>
          <w:szCs w:val="24"/>
        </w:rPr>
        <w:t>前者是欧几里得距离（</w:t>
      </w:r>
      <w:r w:rsidRPr="00804A70">
        <w:rPr>
          <w:rFonts w:ascii="Times New Roman" w:hAnsi="Times New Roman" w:cs="Times New Roman" w:hint="eastAsia"/>
          <w:sz w:val="24"/>
          <w:szCs w:val="24"/>
        </w:rPr>
        <w:t>Euclidean distance</w:t>
      </w:r>
      <w:r w:rsidRPr="00804A70">
        <w:rPr>
          <w:rFonts w:ascii="Times New Roman" w:hAnsi="Times New Roman" w:cs="Times New Roman" w:hint="eastAsia"/>
          <w:sz w:val="24"/>
          <w:szCs w:val="24"/>
        </w:rPr>
        <w:t>），后者是曼哈顿距离（</w:t>
      </w:r>
      <w:r w:rsidRPr="00804A70">
        <w:rPr>
          <w:rFonts w:ascii="Times New Roman" w:hAnsi="Times New Roman" w:cs="Times New Roman" w:hint="eastAsia"/>
          <w:sz w:val="24"/>
          <w:szCs w:val="24"/>
        </w:rPr>
        <w:t>Manhattan distance</w:t>
      </w:r>
      <w:r w:rsidRPr="00804A70">
        <w:rPr>
          <w:rFonts w:ascii="Times New Roman" w:hAnsi="Times New Roman" w:cs="Times New Roman" w:hint="eastAsia"/>
          <w:sz w:val="24"/>
          <w:szCs w:val="24"/>
        </w:rPr>
        <w:t>）。可夫斯基距离比较直观，但是它与数据的分布无关，具有一定的局限性，如果</w:t>
      </w:r>
      <w:r w:rsidR="009B3930" w:rsidRPr="009B3930">
        <w:rPr>
          <w:rFonts w:ascii="Times New Roman" w:hAnsi="Times New Roman" w:cs="Times New Roman" w:hint="eastAsia"/>
          <w:i/>
          <w:sz w:val="24"/>
          <w:szCs w:val="24"/>
        </w:rPr>
        <w:t>x</w:t>
      </w:r>
      <w:r w:rsidRPr="00804A70">
        <w:rPr>
          <w:rFonts w:ascii="Times New Roman" w:hAnsi="Times New Roman" w:cs="Times New Roman" w:hint="eastAsia"/>
          <w:sz w:val="24"/>
          <w:szCs w:val="24"/>
        </w:rPr>
        <w:t>方向的幅值远远大于</w:t>
      </w:r>
      <w:r w:rsidR="009B3930" w:rsidRPr="009B3930">
        <w:rPr>
          <w:rFonts w:ascii="Times New Roman" w:hAnsi="Times New Roman" w:cs="Times New Roman" w:hint="eastAsia"/>
          <w:i/>
          <w:sz w:val="24"/>
          <w:szCs w:val="24"/>
        </w:rPr>
        <w:t>y</w:t>
      </w:r>
      <w:r w:rsidRPr="00804A70">
        <w:rPr>
          <w:rFonts w:ascii="Times New Roman" w:hAnsi="Times New Roman" w:cs="Times New Roman" w:hint="eastAsia"/>
          <w:sz w:val="24"/>
          <w:szCs w:val="24"/>
        </w:rPr>
        <w:t>方向的值，这个距离公式就会过度放大</w:t>
      </w:r>
      <w:r w:rsidR="00C16B71" w:rsidRPr="00C16B71">
        <w:rPr>
          <w:rFonts w:ascii="Times New Roman" w:hAnsi="Times New Roman" w:cs="Times New Roman" w:hint="eastAsia"/>
          <w:i/>
          <w:sz w:val="24"/>
          <w:szCs w:val="24"/>
        </w:rPr>
        <w:t>x</w:t>
      </w:r>
      <w:r w:rsidRPr="00804A70">
        <w:rPr>
          <w:rFonts w:ascii="Times New Roman" w:hAnsi="Times New Roman" w:cs="Times New Roman" w:hint="eastAsia"/>
          <w:sz w:val="24"/>
          <w:szCs w:val="24"/>
        </w:rPr>
        <w:t>维度的作用。所以，在计算距离之前，我们可能还需要对数据进行</w:t>
      </w:r>
      <w:r w:rsidRPr="00804A70">
        <w:rPr>
          <w:rFonts w:ascii="Times New Roman" w:hAnsi="Times New Roman" w:cs="Times New Roman" w:hint="eastAsia"/>
          <w:sz w:val="24"/>
          <w:szCs w:val="24"/>
        </w:rPr>
        <w:t xml:space="preserve">z-transform </w:t>
      </w:r>
      <w:r w:rsidRPr="00804A70">
        <w:rPr>
          <w:rFonts w:ascii="Times New Roman" w:hAnsi="Times New Roman" w:cs="Times New Roman" w:hint="eastAsia"/>
          <w:sz w:val="24"/>
          <w:szCs w:val="24"/>
        </w:rPr>
        <w:t>处理，即减去均值，除以标准差：</w:t>
      </w:r>
    </w:p>
    <w:p w14:paraId="572CDB71" w14:textId="6200985F" w:rsidR="00AC5381" w:rsidRPr="008727D5" w:rsidRDefault="00102315" w:rsidP="00AC5381">
      <w:pPr>
        <w:spacing w:line="400" w:lineRule="atLeast"/>
        <w:ind w:firstLine="420"/>
        <w:jc w:val="right"/>
        <w:rPr>
          <w:sz w:val="24"/>
        </w:rPr>
      </w:pPr>
      <w:r w:rsidRPr="00102315">
        <w:rPr>
          <w:rFonts w:ascii="Times New Roman" w:hAnsi="Times New Roman" w:cs="Times New Roman"/>
          <w:sz w:val="24"/>
          <w:szCs w:val="24"/>
        </w:rPr>
        <w:tab/>
      </w:r>
      <w:r w:rsidR="00AC5381" w:rsidRPr="00371BF1">
        <w:rPr>
          <w:sz w:val="24"/>
        </w:rPr>
        <w:tab/>
      </w:r>
      <w:r w:rsidR="00A542D2" w:rsidRPr="00A542D2">
        <w:rPr>
          <w:position w:val="-34"/>
        </w:rPr>
        <w:object w:dxaOrig="2780" w:dyaOrig="800" w14:anchorId="50A4A3CD">
          <v:shape id="_x0000_i1049" type="#_x0000_t75" style="width:139.35pt;height:39.5pt" o:ole="" fillcolor="window">
            <v:imagedata r:id="rId83" o:title=""/>
          </v:shape>
          <o:OLEObject Type="Embed" ProgID="Equation.DSMT4" ShapeID="_x0000_i1049" DrawAspect="Content" ObjectID="_1552488893" r:id="rId84"/>
        </w:object>
      </w:r>
      <w:r w:rsidR="00AC5381" w:rsidRPr="001629D0">
        <w:t xml:space="preserve">    </w:t>
      </w:r>
      <w:r w:rsidR="005C7D4A">
        <w:tab/>
      </w:r>
      <w:r w:rsidR="005C7D4A">
        <w:tab/>
      </w:r>
      <w:r w:rsidR="00AC5381">
        <w:tab/>
      </w:r>
      <w:r w:rsidR="00AC5381">
        <w:rPr>
          <w:rFonts w:hint="eastAsia"/>
        </w:rPr>
        <w:t xml:space="preserve">      </w:t>
      </w:r>
      <w:r w:rsidR="00AC5381">
        <w:t xml:space="preserve">   </w:t>
      </w:r>
      <w:r w:rsidR="00AC5381" w:rsidRPr="008727D5">
        <w:rPr>
          <w:sz w:val="24"/>
        </w:rPr>
        <w:t xml:space="preserve"> (5.1)</w:t>
      </w:r>
    </w:p>
    <w:p w14:paraId="0A21F2A6" w14:textId="77777777" w:rsidR="00AC5381" w:rsidRDefault="00AC5381" w:rsidP="00A63BC7">
      <w:pPr>
        <w:spacing w:line="400" w:lineRule="exact"/>
        <w:rPr>
          <w:rFonts w:ascii="Times New Roman" w:hAnsi="Times New Roman" w:cs="Times New Roman"/>
          <w:sz w:val="24"/>
          <w:szCs w:val="24"/>
        </w:rPr>
      </w:pPr>
    </w:p>
    <w:p w14:paraId="15DAA112" w14:textId="49672C19" w:rsidR="00A63BC7" w:rsidRPr="00A63BC7" w:rsidRDefault="00A63BC7" w:rsidP="00A63BC7">
      <w:pPr>
        <w:spacing w:line="400" w:lineRule="exact"/>
        <w:rPr>
          <w:rFonts w:ascii="Times New Roman" w:hAnsi="Times New Roman" w:cs="Times New Roman"/>
          <w:sz w:val="24"/>
          <w:szCs w:val="24"/>
        </w:rPr>
      </w:pPr>
      <w:r w:rsidRPr="00A63BC7">
        <w:rPr>
          <w:rFonts w:ascii="Times New Roman" w:hAnsi="Times New Roman" w:cs="Times New Roman" w:hint="eastAsia"/>
          <w:sz w:val="24"/>
          <w:szCs w:val="24"/>
        </w:rPr>
        <w:t>其中</w:t>
      </w:r>
      <w:r w:rsidR="006F54B2">
        <w:rPr>
          <w:rFonts w:ascii="Times New Roman" w:hAnsi="Times New Roman" w:cs="Times New Roman" w:hint="eastAsia"/>
          <w:sz w:val="24"/>
          <w:szCs w:val="24"/>
        </w:rPr>
        <w:t>，</w:t>
      </w:r>
      <m:oMath>
        <m:r>
          <w:rPr>
            <w:rFonts w:ascii="Cambria Math" w:hAnsi="Cambria Math" w:cs="Times New Roman"/>
            <w:sz w:val="24"/>
            <w:szCs w:val="24"/>
          </w:rPr>
          <m:t xml:space="preserve">μ </m:t>
        </m:r>
      </m:oMath>
      <w:r w:rsidRPr="00A63BC7">
        <w:rPr>
          <w:rFonts w:ascii="Times New Roman" w:hAnsi="Times New Roman" w:cs="Times New Roman" w:hint="eastAsia"/>
          <w:sz w:val="24"/>
          <w:szCs w:val="24"/>
        </w:rPr>
        <w:t>是该维度上的均值，</w:t>
      </w:r>
      <m:oMath>
        <m:r>
          <w:rPr>
            <w:rFonts w:ascii="Cambria Math" w:hAnsi="Cambria Math" w:cs="Times New Roman"/>
            <w:sz w:val="24"/>
            <w:szCs w:val="24"/>
          </w:rPr>
          <m:t xml:space="preserve">σ </m:t>
        </m:r>
      </m:oMath>
      <w:r w:rsidRPr="00A63BC7">
        <w:rPr>
          <w:rFonts w:ascii="Times New Roman" w:hAnsi="Times New Roman" w:cs="Times New Roman" w:hint="eastAsia"/>
          <w:sz w:val="24"/>
          <w:szCs w:val="24"/>
        </w:rPr>
        <w:t>是该维度上的标准差。可以看到，上述处理开始体现数据的统计特性了。这种方法在假设数据各个维度不相关的情况下利用数据分布的特性计算出不同的距离。</w:t>
      </w:r>
    </w:p>
    <w:p w14:paraId="7F61EABB" w14:textId="77777777" w:rsidR="00A63BC7" w:rsidRPr="00A63BC7" w:rsidRDefault="00A63BC7" w:rsidP="00A63BC7">
      <w:pPr>
        <w:spacing w:line="400" w:lineRule="exact"/>
        <w:rPr>
          <w:rFonts w:ascii="Times New Roman" w:hAnsi="Times New Roman" w:cs="Times New Roman"/>
          <w:sz w:val="24"/>
          <w:szCs w:val="24"/>
        </w:rPr>
      </w:pPr>
    </w:p>
    <w:p w14:paraId="6A76F4CD" w14:textId="53FD6201" w:rsidR="00A63BC7" w:rsidRPr="00A63BC7" w:rsidRDefault="004A3685" w:rsidP="004A3685">
      <w:pPr>
        <w:spacing w:line="400" w:lineRule="exact"/>
        <w:rPr>
          <w:rFonts w:ascii="Times New Roman" w:hAnsi="Times New Roman" w:cs="Times New Roman"/>
          <w:sz w:val="24"/>
          <w:szCs w:val="24"/>
        </w:rPr>
      </w:pPr>
      <w:r>
        <w:rPr>
          <w:rFonts w:ascii="Times New Roman" w:hAnsi="Times New Roman" w:cs="Times New Roman"/>
          <w:sz w:val="24"/>
          <w:szCs w:val="24"/>
        </w:rPr>
        <w:t xml:space="preserve">    </w:t>
      </w:r>
      <w:r w:rsidR="00816724">
        <w:rPr>
          <w:rFonts w:ascii="Times New Roman" w:hAnsi="Times New Roman" w:cs="Times New Roman" w:hint="eastAsia"/>
          <w:sz w:val="24"/>
          <w:szCs w:val="24"/>
        </w:rPr>
        <w:t>为了探究在使用降维技术的情况下</w:t>
      </w: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k</m:t>
            </m:r>
          </m:sub>
        </m:sSub>
        <m:r>
          <w:rPr>
            <w:rFonts w:ascii="Cambria Math" w:hAnsi="Cambria Math" w:cs="Times New Roman"/>
            <w:sz w:val="24"/>
            <w:szCs w:val="24"/>
          </w:rPr>
          <m:t xml:space="preserve"> </m:t>
        </m:r>
      </m:oMath>
      <w:r w:rsidR="00A63BC7" w:rsidRPr="00A63BC7">
        <w:rPr>
          <w:rFonts w:ascii="Times New Roman" w:hAnsi="Times New Roman" w:cs="Times New Roman" w:hint="eastAsia"/>
          <w:sz w:val="24"/>
          <w:szCs w:val="24"/>
        </w:rPr>
        <w:t>的偏度和本征维数的相互作用，本文使用了来自加州大学尔湾分校（</w:t>
      </w:r>
      <w:r w:rsidR="00A63BC7" w:rsidRPr="00A63BC7">
        <w:rPr>
          <w:rFonts w:ascii="Times New Roman" w:hAnsi="Times New Roman" w:cs="Times New Roman"/>
          <w:sz w:val="24"/>
          <w:szCs w:val="24"/>
        </w:rPr>
        <w:t>UCI</w:t>
      </w:r>
      <w:r w:rsidR="00A63BC7" w:rsidRPr="00A63BC7">
        <w:rPr>
          <w:rFonts w:ascii="Times New Roman" w:hAnsi="Times New Roman" w:cs="Times New Roman" w:hint="eastAsia"/>
          <w:sz w:val="24"/>
          <w:szCs w:val="24"/>
        </w:rPr>
        <w:t>）机器学习库</w:t>
      </w:r>
      <w:r w:rsidR="00A63BC7" w:rsidRPr="00A63BC7">
        <w:rPr>
          <w:rFonts w:ascii="Times New Roman" w:hAnsi="Times New Roman" w:cs="Times New Roman"/>
          <w:sz w:val="24"/>
          <w:szCs w:val="24"/>
        </w:rPr>
        <w:t>[10]</w:t>
      </w:r>
      <w:r w:rsidR="002C1EC9">
        <w:rPr>
          <w:rFonts w:ascii="Times New Roman" w:hAnsi="Times New Roman" w:cs="Times New Roman" w:hint="eastAsia"/>
          <w:sz w:val="24"/>
          <w:szCs w:val="24"/>
        </w:rPr>
        <w:t>的数据集进行观测</w:t>
      </w:r>
      <m:oMath>
        <m:sSub>
          <m:sSubPr>
            <m:ctrlPr>
              <w:rPr>
                <w:rFonts w:ascii="Cambria Math" w:hAnsi="Cambria Math" w:cs="Times New Roman"/>
                <w:i/>
                <w:sz w:val="24"/>
                <w:szCs w:val="24"/>
              </w:rPr>
            </m:ctrlPr>
          </m:sSubPr>
          <m:e>
            <m:r>
              <w:rPr>
                <w:rFonts w:ascii="Cambria Math" w:hAnsi="Cambria Math" w:cs="Times New Roman"/>
                <w:sz w:val="24"/>
                <w:szCs w:val="24"/>
              </w:rPr>
              <m:t xml:space="preserve"> </m:t>
            </m:r>
            <m:r>
              <w:rPr>
                <w:rFonts w:ascii="Cambria Math" w:hAnsi="Cambria Math" w:cs="Times New Roman"/>
                <w:sz w:val="24"/>
                <w:szCs w:val="24"/>
              </w:rPr>
              <m:t>N</m:t>
            </m:r>
          </m:e>
          <m:sub>
            <m:r>
              <w:rPr>
                <w:rFonts w:ascii="Cambria Math" w:hAnsi="Cambria Math" w:cs="Times New Roman"/>
                <w:sz w:val="24"/>
                <w:szCs w:val="24"/>
              </w:rPr>
              <m:t>k</m:t>
            </m:r>
          </m:sub>
        </m:sSub>
        <m:r>
          <w:rPr>
            <w:rFonts w:ascii="Cambria Math" w:hAnsi="Cambria Math" w:cs="Times New Roman"/>
            <w:sz w:val="24"/>
            <w:szCs w:val="24"/>
          </w:rPr>
          <m:t xml:space="preserve"> </m:t>
        </m:r>
      </m:oMath>
      <w:r w:rsidR="00A63BC7" w:rsidRPr="00A63BC7">
        <w:rPr>
          <w:rFonts w:ascii="Times New Roman" w:hAnsi="Times New Roman" w:cs="Times New Roman" w:hint="eastAsia"/>
          <w:sz w:val="24"/>
          <w:szCs w:val="24"/>
        </w:rPr>
        <w:t>的分布。在表</w:t>
      </w:r>
      <w:r w:rsidR="00A63BC7" w:rsidRPr="00A63BC7">
        <w:rPr>
          <w:rFonts w:ascii="Times New Roman" w:hAnsi="Times New Roman" w:cs="Times New Roman"/>
          <w:sz w:val="24"/>
          <w:szCs w:val="24"/>
        </w:rPr>
        <w:t>1</w:t>
      </w:r>
      <w:r w:rsidR="00A63BC7" w:rsidRPr="00A63BC7">
        <w:rPr>
          <w:rFonts w:ascii="Times New Roman" w:hAnsi="Times New Roman" w:cs="Times New Roman" w:hint="eastAsia"/>
          <w:sz w:val="24"/>
          <w:szCs w:val="24"/>
        </w:rPr>
        <w:t>中包含了以下信息：数据集的样本数（</w:t>
      </w:r>
      <w:r w:rsidR="00A63BC7" w:rsidRPr="00AD38CA">
        <w:rPr>
          <w:rFonts w:ascii="Times New Roman" w:hAnsi="Times New Roman" w:cs="Times New Roman"/>
          <w:i/>
          <w:sz w:val="24"/>
          <w:szCs w:val="24"/>
        </w:rPr>
        <w:t>n</w:t>
      </w:r>
      <w:r w:rsidR="00A63BC7" w:rsidRPr="00A63BC7">
        <w:rPr>
          <w:rFonts w:ascii="Times New Roman" w:hAnsi="Times New Roman" w:cs="Times New Roman" w:hint="eastAsia"/>
          <w:sz w:val="24"/>
          <w:szCs w:val="24"/>
        </w:rPr>
        <w:t>，第</w:t>
      </w:r>
      <w:r w:rsidR="00A63BC7" w:rsidRPr="00A63BC7">
        <w:rPr>
          <w:rFonts w:ascii="Times New Roman" w:hAnsi="Times New Roman" w:cs="Times New Roman"/>
          <w:sz w:val="24"/>
          <w:szCs w:val="24"/>
        </w:rPr>
        <w:t>2</w:t>
      </w:r>
      <w:r w:rsidR="00A63BC7" w:rsidRPr="00A63BC7">
        <w:rPr>
          <w:rFonts w:ascii="Times New Roman" w:hAnsi="Times New Roman" w:cs="Times New Roman" w:hint="eastAsia"/>
          <w:sz w:val="24"/>
          <w:szCs w:val="24"/>
        </w:rPr>
        <w:t>列）；数据样本的特征维数（</w:t>
      </w:r>
      <w:r w:rsidR="00A63BC7" w:rsidRPr="00AD38CA">
        <w:rPr>
          <w:rFonts w:ascii="Times New Roman" w:hAnsi="Times New Roman" w:cs="Times New Roman"/>
          <w:i/>
          <w:sz w:val="24"/>
          <w:szCs w:val="24"/>
        </w:rPr>
        <w:t>d</w:t>
      </w:r>
      <w:r w:rsidR="00A63BC7" w:rsidRPr="00A63BC7">
        <w:rPr>
          <w:rFonts w:ascii="Times New Roman" w:hAnsi="Times New Roman" w:cs="Times New Roman" w:hint="eastAsia"/>
          <w:sz w:val="24"/>
          <w:szCs w:val="24"/>
        </w:rPr>
        <w:t>，第</w:t>
      </w:r>
      <w:r w:rsidR="00A63BC7" w:rsidRPr="00A63BC7">
        <w:rPr>
          <w:rFonts w:ascii="Times New Roman" w:hAnsi="Times New Roman" w:cs="Times New Roman"/>
          <w:sz w:val="24"/>
          <w:szCs w:val="24"/>
        </w:rPr>
        <w:t>3</w:t>
      </w:r>
      <w:r w:rsidR="00A63BC7" w:rsidRPr="00A63BC7">
        <w:rPr>
          <w:rFonts w:ascii="Times New Roman" w:hAnsi="Times New Roman" w:cs="Times New Roman" w:hint="eastAsia"/>
          <w:sz w:val="24"/>
          <w:szCs w:val="24"/>
        </w:rPr>
        <w:t>列）；数据样本的类别数（</w:t>
      </w:r>
      <w:r w:rsidR="00A63BC7" w:rsidRPr="00AD38CA">
        <w:rPr>
          <w:rFonts w:ascii="Times New Roman" w:hAnsi="Times New Roman" w:cs="Times New Roman"/>
          <w:i/>
          <w:sz w:val="24"/>
          <w:szCs w:val="24"/>
        </w:rPr>
        <w:t>cls</w:t>
      </w:r>
      <w:r w:rsidR="00A63BC7" w:rsidRPr="00A63BC7">
        <w:rPr>
          <w:rFonts w:ascii="Times New Roman" w:hAnsi="Times New Roman" w:cs="Times New Roman" w:hint="eastAsia"/>
          <w:sz w:val="24"/>
          <w:szCs w:val="24"/>
        </w:rPr>
        <w:t>，第</w:t>
      </w:r>
      <w:r w:rsidR="00A63BC7" w:rsidRPr="00A63BC7">
        <w:rPr>
          <w:rFonts w:ascii="Times New Roman" w:hAnsi="Times New Roman" w:cs="Times New Roman"/>
          <w:sz w:val="24"/>
          <w:szCs w:val="24"/>
        </w:rPr>
        <w:t>4</w:t>
      </w:r>
      <w:r w:rsidR="00A63BC7" w:rsidRPr="00A63BC7">
        <w:rPr>
          <w:rFonts w:ascii="Times New Roman" w:hAnsi="Times New Roman" w:cs="Times New Roman" w:hint="eastAsia"/>
          <w:sz w:val="24"/>
          <w:szCs w:val="24"/>
        </w:rPr>
        <w:t>列）。</w:t>
      </w:r>
    </w:p>
    <w:p w14:paraId="709A59D3" w14:textId="77777777" w:rsidR="00A63BC7" w:rsidRPr="00A63BC7" w:rsidRDefault="00A63BC7" w:rsidP="00A63BC7">
      <w:pPr>
        <w:spacing w:line="400" w:lineRule="exact"/>
        <w:rPr>
          <w:rFonts w:ascii="Times New Roman" w:hAnsi="Times New Roman" w:cs="Times New Roman"/>
          <w:sz w:val="24"/>
          <w:szCs w:val="24"/>
        </w:rPr>
      </w:pPr>
    </w:p>
    <w:p w14:paraId="0B52EAF3" w14:textId="0A0E4DD4" w:rsidR="00A11329" w:rsidRDefault="00A63BC7" w:rsidP="00A63BC7">
      <w:pPr>
        <w:spacing w:line="400" w:lineRule="exact"/>
        <w:rPr>
          <w:rFonts w:ascii="Times New Roman" w:hAnsi="Times New Roman" w:cs="Times New Roman"/>
          <w:sz w:val="24"/>
          <w:szCs w:val="24"/>
        </w:rPr>
      </w:pPr>
      <w:r w:rsidRPr="00A63BC7">
        <w:rPr>
          <w:rFonts w:ascii="Times New Roman" w:hAnsi="Times New Roman" w:cs="Times New Roman" w:hint="eastAsia"/>
          <w:sz w:val="24"/>
          <w:szCs w:val="24"/>
        </w:rPr>
        <w:t>表</w:t>
      </w:r>
      <w:r w:rsidRPr="00A63BC7">
        <w:rPr>
          <w:rFonts w:ascii="Times New Roman" w:hAnsi="Times New Roman" w:cs="Times New Roman" w:hint="eastAsia"/>
          <w:sz w:val="24"/>
          <w:szCs w:val="24"/>
        </w:rPr>
        <w:t xml:space="preserve">1 </w:t>
      </w:r>
      <w:r w:rsidRPr="00A63BC7">
        <w:rPr>
          <w:rFonts w:ascii="Times New Roman" w:hAnsi="Times New Roman" w:cs="Times New Roman" w:hint="eastAsia"/>
          <w:sz w:val="24"/>
          <w:szCs w:val="24"/>
        </w:rPr>
        <w:t>真实数据集</w:t>
      </w:r>
    </w:p>
    <w:p w14:paraId="61CC6F04" w14:textId="77777777" w:rsidR="006D36D8" w:rsidRDefault="006D36D8" w:rsidP="00A63BC7">
      <w:pPr>
        <w:spacing w:line="400" w:lineRule="exact"/>
        <w:rPr>
          <w:rFonts w:ascii="Times New Roman" w:hAnsi="Times New Roman" w:cs="Times New Roman"/>
          <w:sz w:val="24"/>
          <w:szCs w:val="24"/>
        </w:rPr>
      </w:pPr>
    </w:p>
    <w:p w14:paraId="540EA385" w14:textId="23B18068" w:rsidR="00DC57D2" w:rsidRDefault="00DC57D2" w:rsidP="00DC57D2">
      <w:pPr>
        <w:pStyle w:val="aa"/>
      </w:pPr>
      <w:r>
        <w:rPr>
          <w:rFonts w:hint="eastAsia"/>
        </w:rPr>
        <w:lastRenderedPageBreak/>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176310">
        <w:rPr>
          <w:noProof/>
        </w:rPr>
        <w:t>3</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176310">
        <w:rPr>
          <w:noProof/>
        </w:rPr>
        <w:t>1</w:t>
      </w:r>
      <w:r>
        <w:fldChar w:fldCharType="end"/>
      </w:r>
      <w:r>
        <w:t xml:space="preserve"> </w:t>
      </w:r>
      <w:r>
        <w:rPr>
          <w:rFonts w:hint="eastAsia"/>
        </w:rPr>
        <w:t>第三次</w:t>
      </w:r>
      <w:r>
        <w:t>试验融冰阶段各叶片融冰速度</w:t>
      </w:r>
      <w:r>
        <w:rPr>
          <w:rFonts w:hint="eastAsia"/>
        </w:rPr>
        <w:t xml:space="preserve"> (g/h</w:t>
      </w:r>
      <w:r>
        <w:t>)</w:t>
      </w:r>
    </w:p>
    <w:p w14:paraId="50A40693" w14:textId="138E7A8F" w:rsidR="00DC57D2" w:rsidRDefault="00DC57D2" w:rsidP="00DC57D2">
      <w:pPr>
        <w:pStyle w:val="aa"/>
      </w:pPr>
      <w:r>
        <w:t xml:space="preserve">Table </w:t>
      </w:r>
      <w:fldSimple w:instr=" STYLEREF 1 \s ">
        <w:r w:rsidR="00176310">
          <w:rPr>
            <w:noProof/>
          </w:rPr>
          <w:t>3</w:t>
        </w:r>
      </w:fldSimple>
      <w:r>
        <w:t>.</w:t>
      </w:r>
      <w:fldSimple w:instr=" SEQ Table \* ARABIC \s 1 ">
        <w:r w:rsidR="00176310">
          <w:rPr>
            <w:noProof/>
          </w:rPr>
          <w:t>1</w:t>
        </w:r>
      </w:fldSimple>
      <w:r>
        <w:t xml:space="preserve"> The ice melting speed of ice-melting period from 3</w:t>
      </w:r>
      <w:r w:rsidRPr="00A05994">
        <w:rPr>
          <w:vertAlign w:val="superscript"/>
        </w:rPr>
        <w:t>rd</w:t>
      </w:r>
      <w:r>
        <w:t xml:space="preserve"> test</w:t>
      </w:r>
    </w:p>
    <w:tbl>
      <w:tblPr>
        <w:tblStyle w:val="a8"/>
        <w:tblW w:w="2918"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82"/>
        <w:gridCol w:w="954"/>
        <w:gridCol w:w="953"/>
        <w:gridCol w:w="1173"/>
      </w:tblGrid>
      <w:tr w:rsidR="00371769" w14:paraId="6C81DBA9" w14:textId="77777777" w:rsidTr="006D36D8">
        <w:trPr>
          <w:jc w:val="center"/>
        </w:trPr>
        <w:tc>
          <w:tcPr>
            <w:tcW w:w="1896" w:type="pct"/>
            <w:tcBorders>
              <w:top w:val="single" w:sz="12" w:space="0" w:color="auto"/>
              <w:bottom w:val="single" w:sz="4" w:space="0" w:color="auto"/>
            </w:tcBorders>
            <w:vAlign w:val="center"/>
          </w:tcPr>
          <w:p w14:paraId="3F9D0666" w14:textId="4D270846" w:rsidR="00371769" w:rsidRPr="00E21722" w:rsidRDefault="00371769" w:rsidP="006D36D8">
            <w:r>
              <w:rPr>
                <w:rFonts w:hint="eastAsia"/>
              </w:rPr>
              <w:t>数据集</w:t>
            </w:r>
          </w:p>
        </w:tc>
        <w:tc>
          <w:tcPr>
            <w:tcW w:w="961" w:type="pct"/>
            <w:tcBorders>
              <w:top w:val="single" w:sz="12" w:space="0" w:color="auto"/>
              <w:bottom w:val="single" w:sz="4" w:space="0" w:color="auto"/>
            </w:tcBorders>
            <w:vAlign w:val="center"/>
          </w:tcPr>
          <w:p w14:paraId="060B5E76" w14:textId="6C0152D0" w:rsidR="00371769" w:rsidRDefault="00371769" w:rsidP="006D36D8">
            <w:pPr>
              <w:widowControl/>
              <w:rPr>
                <w:color w:val="000000"/>
                <w:szCs w:val="21"/>
              </w:rPr>
            </w:pPr>
            <w:r>
              <w:rPr>
                <w:rFonts w:hint="eastAsia"/>
                <w:color w:val="000000"/>
                <w:szCs w:val="21"/>
              </w:rPr>
              <w:t>样本数</w:t>
            </w:r>
          </w:p>
        </w:tc>
        <w:tc>
          <w:tcPr>
            <w:tcW w:w="960" w:type="pct"/>
            <w:tcBorders>
              <w:top w:val="single" w:sz="12" w:space="0" w:color="auto"/>
              <w:bottom w:val="single" w:sz="4" w:space="0" w:color="auto"/>
            </w:tcBorders>
            <w:vAlign w:val="center"/>
          </w:tcPr>
          <w:p w14:paraId="7D337B74" w14:textId="17A57264" w:rsidR="00371769" w:rsidRDefault="00371769" w:rsidP="006D36D8">
            <w:pPr>
              <w:rPr>
                <w:rFonts w:ascii="Times New Roman" w:hAnsi="Times New Roman" w:cs="Times New Roman"/>
                <w:color w:val="000000"/>
                <w:szCs w:val="21"/>
              </w:rPr>
            </w:pPr>
            <w:r>
              <w:rPr>
                <w:rFonts w:ascii="Times New Roman" w:hAnsi="Times New Roman" w:cs="Times New Roman" w:hint="eastAsia"/>
                <w:color w:val="000000"/>
                <w:szCs w:val="21"/>
              </w:rPr>
              <w:t>维数</w:t>
            </w:r>
          </w:p>
        </w:tc>
        <w:tc>
          <w:tcPr>
            <w:tcW w:w="1182" w:type="pct"/>
            <w:tcBorders>
              <w:top w:val="single" w:sz="12" w:space="0" w:color="auto"/>
              <w:bottom w:val="single" w:sz="4" w:space="0" w:color="auto"/>
            </w:tcBorders>
            <w:vAlign w:val="center"/>
          </w:tcPr>
          <w:p w14:paraId="3B13FFE3" w14:textId="28A48490" w:rsidR="00371769" w:rsidRDefault="00371769" w:rsidP="006D36D8">
            <w:pPr>
              <w:rPr>
                <w:rFonts w:ascii="Times New Roman" w:hAnsi="Times New Roman" w:cs="Times New Roman"/>
                <w:color w:val="000000"/>
                <w:szCs w:val="21"/>
              </w:rPr>
            </w:pPr>
            <w:r>
              <w:rPr>
                <w:rFonts w:ascii="Times New Roman" w:hAnsi="Times New Roman" w:cs="Times New Roman" w:hint="eastAsia"/>
                <w:color w:val="000000"/>
                <w:szCs w:val="21"/>
              </w:rPr>
              <w:t>簇的个数</w:t>
            </w:r>
          </w:p>
        </w:tc>
      </w:tr>
      <w:tr w:rsidR="00371769" w14:paraId="705DC78F" w14:textId="77777777" w:rsidTr="006D36D8">
        <w:trPr>
          <w:jc w:val="center"/>
        </w:trPr>
        <w:tc>
          <w:tcPr>
            <w:tcW w:w="1896" w:type="pct"/>
            <w:tcBorders>
              <w:top w:val="single" w:sz="4" w:space="0" w:color="auto"/>
            </w:tcBorders>
            <w:vAlign w:val="center"/>
          </w:tcPr>
          <w:p w14:paraId="4CD4DEDA" w14:textId="7FC6217D" w:rsidR="00371769" w:rsidRDefault="00BA580B" w:rsidP="00402502">
            <w:pPr>
              <w:spacing w:line="400" w:lineRule="exact"/>
              <w:rPr>
                <w:rFonts w:ascii="Times New Roman" w:hAnsi="Times New Roman" w:cs="Times New Roman"/>
                <w:sz w:val="24"/>
                <w:szCs w:val="24"/>
              </w:rPr>
            </w:pPr>
            <w:r w:rsidRPr="00BA580B">
              <w:rPr>
                <w:rFonts w:ascii="Times New Roman" w:hAnsi="Times New Roman" w:cs="Times New Roman"/>
                <w:sz w:val="24"/>
                <w:szCs w:val="24"/>
              </w:rPr>
              <w:t>arrhythmia</w:t>
            </w:r>
          </w:p>
        </w:tc>
        <w:tc>
          <w:tcPr>
            <w:tcW w:w="961" w:type="pct"/>
            <w:tcBorders>
              <w:top w:val="single" w:sz="4" w:space="0" w:color="auto"/>
            </w:tcBorders>
            <w:vAlign w:val="center"/>
          </w:tcPr>
          <w:p w14:paraId="1D761FCC" w14:textId="41FD9BAC" w:rsidR="00371769" w:rsidRPr="00E57173" w:rsidRDefault="00BA580B" w:rsidP="00402502">
            <w:pPr>
              <w:widowControl/>
              <w:jc w:val="center"/>
              <w:rPr>
                <w:rFonts w:ascii="Times New Roman" w:hAnsi="Times New Roman" w:cs="Times New Roman"/>
                <w:color w:val="000000"/>
                <w:szCs w:val="21"/>
              </w:rPr>
            </w:pPr>
            <w:r w:rsidRPr="00BA580B">
              <w:rPr>
                <w:rFonts w:ascii="Times New Roman" w:hAnsi="Times New Roman" w:cs="Times New Roman"/>
                <w:color w:val="000000"/>
                <w:szCs w:val="21"/>
              </w:rPr>
              <w:t>452</w:t>
            </w:r>
          </w:p>
        </w:tc>
        <w:tc>
          <w:tcPr>
            <w:tcW w:w="960" w:type="pct"/>
            <w:tcBorders>
              <w:top w:val="single" w:sz="4" w:space="0" w:color="auto"/>
            </w:tcBorders>
            <w:vAlign w:val="center"/>
          </w:tcPr>
          <w:p w14:paraId="57AE9D57" w14:textId="15BF4A41" w:rsidR="00371769" w:rsidRPr="00E57173" w:rsidRDefault="00BA580B" w:rsidP="00402502">
            <w:pPr>
              <w:jc w:val="center"/>
              <w:rPr>
                <w:rFonts w:ascii="Times New Roman" w:hAnsi="Times New Roman" w:cs="Times New Roman"/>
                <w:color w:val="000000"/>
                <w:szCs w:val="21"/>
              </w:rPr>
            </w:pPr>
            <w:r>
              <w:rPr>
                <w:rFonts w:ascii="Times New Roman" w:hAnsi="Times New Roman" w:cs="Times New Roman"/>
                <w:color w:val="000000"/>
                <w:szCs w:val="21"/>
              </w:rPr>
              <w:t>279</w:t>
            </w:r>
          </w:p>
        </w:tc>
        <w:tc>
          <w:tcPr>
            <w:tcW w:w="1182" w:type="pct"/>
            <w:tcBorders>
              <w:top w:val="single" w:sz="4" w:space="0" w:color="auto"/>
            </w:tcBorders>
            <w:vAlign w:val="center"/>
          </w:tcPr>
          <w:p w14:paraId="60D6F057" w14:textId="2D88D90F" w:rsidR="00371769" w:rsidRPr="00E57173" w:rsidRDefault="00BA580B" w:rsidP="00402502">
            <w:pPr>
              <w:jc w:val="center"/>
              <w:rPr>
                <w:rFonts w:ascii="Times New Roman" w:hAnsi="Times New Roman" w:cs="Times New Roman"/>
                <w:color w:val="000000"/>
                <w:szCs w:val="21"/>
              </w:rPr>
            </w:pPr>
            <w:r>
              <w:rPr>
                <w:rFonts w:ascii="Times New Roman" w:hAnsi="Times New Roman" w:cs="Times New Roman"/>
                <w:color w:val="000000"/>
                <w:szCs w:val="21"/>
              </w:rPr>
              <w:t>10</w:t>
            </w:r>
          </w:p>
        </w:tc>
      </w:tr>
      <w:tr w:rsidR="00371769" w14:paraId="3B076837" w14:textId="77777777" w:rsidTr="006D36D8">
        <w:trPr>
          <w:jc w:val="center"/>
        </w:trPr>
        <w:tc>
          <w:tcPr>
            <w:tcW w:w="1896" w:type="pct"/>
            <w:vAlign w:val="center"/>
          </w:tcPr>
          <w:p w14:paraId="58BDA080" w14:textId="1FBAFC26" w:rsidR="00371769" w:rsidRDefault="00BA580B" w:rsidP="00402502">
            <w:pPr>
              <w:spacing w:line="400" w:lineRule="exact"/>
              <w:rPr>
                <w:rFonts w:ascii="Times New Roman" w:hAnsi="Times New Roman" w:cs="Times New Roman"/>
                <w:sz w:val="24"/>
                <w:szCs w:val="24"/>
              </w:rPr>
            </w:pPr>
            <w:r w:rsidRPr="00BA580B">
              <w:rPr>
                <w:rFonts w:ascii="Times New Roman" w:hAnsi="Times New Roman" w:cs="Times New Roman"/>
                <w:sz w:val="24"/>
                <w:szCs w:val="24"/>
              </w:rPr>
              <w:t>Ionosphere</w:t>
            </w:r>
          </w:p>
        </w:tc>
        <w:tc>
          <w:tcPr>
            <w:tcW w:w="961" w:type="pct"/>
            <w:vAlign w:val="center"/>
          </w:tcPr>
          <w:p w14:paraId="7DC32989" w14:textId="757E9CAC" w:rsidR="00371769" w:rsidRPr="00E57173" w:rsidRDefault="00BA580B" w:rsidP="00BA580B">
            <w:pPr>
              <w:jc w:val="center"/>
              <w:rPr>
                <w:rFonts w:ascii="Times New Roman" w:hAnsi="Times New Roman" w:cs="Times New Roman"/>
                <w:color w:val="000000"/>
                <w:szCs w:val="21"/>
              </w:rPr>
            </w:pPr>
            <w:r>
              <w:rPr>
                <w:rFonts w:ascii="Times New Roman" w:hAnsi="Times New Roman" w:cs="Times New Roman"/>
                <w:color w:val="000000"/>
                <w:szCs w:val="21"/>
              </w:rPr>
              <w:t>351</w:t>
            </w:r>
          </w:p>
        </w:tc>
        <w:tc>
          <w:tcPr>
            <w:tcW w:w="960" w:type="pct"/>
            <w:vAlign w:val="center"/>
          </w:tcPr>
          <w:p w14:paraId="431D6135" w14:textId="3AF3C4BA" w:rsidR="00371769" w:rsidRPr="00E57173" w:rsidRDefault="00BA580B" w:rsidP="00402502">
            <w:pPr>
              <w:jc w:val="center"/>
              <w:rPr>
                <w:rFonts w:ascii="Times New Roman" w:hAnsi="Times New Roman" w:cs="Times New Roman"/>
                <w:color w:val="000000"/>
                <w:szCs w:val="21"/>
              </w:rPr>
            </w:pPr>
            <w:r>
              <w:rPr>
                <w:rFonts w:ascii="Times New Roman" w:hAnsi="Times New Roman" w:cs="Times New Roman"/>
                <w:color w:val="000000"/>
                <w:szCs w:val="21"/>
              </w:rPr>
              <w:t>34</w:t>
            </w:r>
          </w:p>
        </w:tc>
        <w:tc>
          <w:tcPr>
            <w:tcW w:w="1182" w:type="pct"/>
            <w:vAlign w:val="center"/>
          </w:tcPr>
          <w:p w14:paraId="59271295" w14:textId="4CA05B4D" w:rsidR="00371769" w:rsidRPr="00E57173" w:rsidRDefault="00BA580B" w:rsidP="00402502">
            <w:pPr>
              <w:jc w:val="center"/>
              <w:rPr>
                <w:rFonts w:ascii="Times New Roman" w:hAnsi="Times New Roman" w:cs="Times New Roman"/>
                <w:color w:val="000000"/>
                <w:szCs w:val="21"/>
              </w:rPr>
            </w:pPr>
            <w:r>
              <w:rPr>
                <w:rFonts w:ascii="Times New Roman" w:hAnsi="Times New Roman" w:cs="Times New Roman"/>
                <w:color w:val="000000"/>
                <w:szCs w:val="21"/>
              </w:rPr>
              <w:t>2</w:t>
            </w:r>
          </w:p>
        </w:tc>
      </w:tr>
      <w:tr w:rsidR="00BA580B" w14:paraId="5985213E" w14:textId="77777777" w:rsidTr="006D36D8">
        <w:trPr>
          <w:jc w:val="center"/>
        </w:trPr>
        <w:tc>
          <w:tcPr>
            <w:tcW w:w="1896" w:type="pct"/>
            <w:vAlign w:val="center"/>
          </w:tcPr>
          <w:p w14:paraId="796D31E8" w14:textId="1004529B" w:rsidR="00BA580B" w:rsidRDefault="00BA580B" w:rsidP="00402502">
            <w:pPr>
              <w:spacing w:line="400" w:lineRule="exact"/>
              <w:rPr>
                <w:rFonts w:ascii="Times New Roman" w:hAnsi="Times New Roman" w:cs="Times New Roman"/>
                <w:sz w:val="24"/>
                <w:szCs w:val="24"/>
              </w:rPr>
            </w:pPr>
            <w:r>
              <w:rPr>
                <w:rFonts w:ascii="Times New Roman" w:hAnsi="Times New Roman" w:cs="Times New Roman"/>
                <w:sz w:val="24"/>
                <w:szCs w:val="24"/>
              </w:rPr>
              <w:t>mfeat-</w:t>
            </w:r>
            <w:r w:rsidRPr="00BA580B">
              <w:rPr>
                <w:rFonts w:ascii="Times New Roman" w:hAnsi="Times New Roman" w:cs="Times New Roman"/>
                <w:sz w:val="24"/>
                <w:szCs w:val="24"/>
              </w:rPr>
              <w:t>factors</w:t>
            </w:r>
          </w:p>
        </w:tc>
        <w:tc>
          <w:tcPr>
            <w:tcW w:w="961" w:type="pct"/>
            <w:vAlign w:val="center"/>
          </w:tcPr>
          <w:p w14:paraId="6D209321" w14:textId="35AA68E3" w:rsidR="00BA580B" w:rsidRPr="00E57173" w:rsidRDefault="00BA580B" w:rsidP="00402502">
            <w:pPr>
              <w:jc w:val="center"/>
              <w:rPr>
                <w:rFonts w:ascii="Times New Roman" w:hAnsi="Times New Roman" w:cs="Times New Roman"/>
                <w:color w:val="000000"/>
                <w:szCs w:val="21"/>
              </w:rPr>
            </w:pPr>
            <w:r>
              <w:rPr>
                <w:rFonts w:ascii="Times New Roman" w:hAnsi="Times New Roman" w:cs="Times New Roman" w:hint="eastAsia"/>
                <w:color w:val="000000"/>
                <w:szCs w:val="21"/>
              </w:rPr>
              <w:t>2000</w:t>
            </w:r>
          </w:p>
        </w:tc>
        <w:tc>
          <w:tcPr>
            <w:tcW w:w="960" w:type="pct"/>
            <w:vAlign w:val="center"/>
          </w:tcPr>
          <w:p w14:paraId="15B950F4" w14:textId="4E805642" w:rsidR="00BA580B" w:rsidRPr="00E57173" w:rsidRDefault="00BA580B" w:rsidP="00402502">
            <w:pPr>
              <w:jc w:val="center"/>
              <w:rPr>
                <w:rFonts w:ascii="Times New Roman" w:hAnsi="Times New Roman" w:cs="Times New Roman"/>
                <w:color w:val="000000"/>
                <w:szCs w:val="21"/>
              </w:rPr>
            </w:pPr>
            <w:r>
              <w:rPr>
                <w:rFonts w:ascii="Times New Roman" w:hAnsi="Times New Roman" w:cs="Times New Roman" w:hint="eastAsia"/>
                <w:color w:val="000000"/>
                <w:szCs w:val="21"/>
              </w:rPr>
              <w:t>216</w:t>
            </w:r>
          </w:p>
        </w:tc>
        <w:tc>
          <w:tcPr>
            <w:tcW w:w="1182" w:type="pct"/>
            <w:vAlign w:val="center"/>
          </w:tcPr>
          <w:p w14:paraId="01634CC7" w14:textId="340058C3" w:rsidR="00BA580B" w:rsidRPr="00E57173" w:rsidRDefault="00615039" w:rsidP="00402502">
            <w:pPr>
              <w:jc w:val="center"/>
              <w:rPr>
                <w:rFonts w:ascii="Times New Roman" w:hAnsi="Times New Roman" w:cs="Times New Roman"/>
                <w:color w:val="000000"/>
                <w:szCs w:val="21"/>
              </w:rPr>
            </w:pPr>
            <w:r>
              <w:rPr>
                <w:rFonts w:ascii="Times New Roman" w:hAnsi="Times New Roman" w:cs="Times New Roman" w:hint="eastAsia"/>
                <w:color w:val="000000"/>
                <w:szCs w:val="21"/>
              </w:rPr>
              <w:t>10</w:t>
            </w:r>
          </w:p>
        </w:tc>
      </w:tr>
      <w:tr w:rsidR="00BA580B" w14:paraId="546015F3" w14:textId="77777777" w:rsidTr="006D36D8">
        <w:trPr>
          <w:jc w:val="center"/>
        </w:trPr>
        <w:tc>
          <w:tcPr>
            <w:tcW w:w="1896" w:type="pct"/>
            <w:vAlign w:val="center"/>
          </w:tcPr>
          <w:p w14:paraId="2B13C1B6" w14:textId="74186F6D" w:rsidR="00BA580B" w:rsidRDefault="00BA580B" w:rsidP="00402502">
            <w:pPr>
              <w:spacing w:line="400" w:lineRule="exact"/>
              <w:rPr>
                <w:rFonts w:ascii="Times New Roman" w:hAnsi="Times New Roman" w:cs="Times New Roman"/>
                <w:sz w:val="24"/>
                <w:szCs w:val="24"/>
              </w:rPr>
            </w:pPr>
            <w:r w:rsidRPr="00BA580B">
              <w:rPr>
                <w:rFonts w:ascii="Times New Roman" w:hAnsi="Times New Roman" w:cs="Times New Roman"/>
                <w:sz w:val="24"/>
                <w:szCs w:val="24"/>
              </w:rPr>
              <w:t>mfeat-fou</w:t>
            </w:r>
          </w:p>
        </w:tc>
        <w:tc>
          <w:tcPr>
            <w:tcW w:w="961" w:type="pct"/>
            <w:vAlign w:val="center"/>
          </w:tcPr>
          <w:p w14:paraId="2FFB2BCD" w14:textId="542C23C1" w:rsidR="00BA580B" w:rsidRPr="00E57173" w:rsidRDefault="00BA580B" w:rsidP="00402502">
            <w:pPr>
              <w:jc w:val="center"/>
              <w:rPr>
                <w:rFonts w:ascii="Times New Roman" w:hAnsi="Times New Roman" w:cs="Times New Roman"/>
                <w:color w:val="000000"/>
                <w:szCs w:val="21"/>
              </w:rPr>
            </w:pPr>
            <w:r>
              <w:rPr>
                <w:rFonts w:ascii="Times New Roman" w:hAnsi="Times New Roman" w:cs="Times New Roman" w:hint="eastAsia"/>
                <w:color w:val="000000"/>
                <w:szCs w:val="21"/>
              </w:rPr>
              <w:t>2000</w:t>
            </w:r>
          </w:p>
        </w:tc>
        <w:tc>
          <w:tcPr>
            <w:tcW w:w="960" w:type="pct"/>
            <w:vAlign w:val="center"/>
          </w:tcPr>
          <w:p w14:paraId="51CC124A" w14:textId="000E54B9" w:rsidR="00BA580B" w:rsidRPr="00E57173" w:rsidRDefault="00BA580B" w:rsidP="00402502">
            <w:pPr>
              <w:jc w:val="center"/>
              <w:rPr>
                <w:rFonts w:ascii="Times New Roman" w:hAnsi="Times New Roman" w:cs="Times New Roman"/>
                <w:color w:val="000000"/>
                <w:szCs w:val="21"/>
              </w:rPr>
            </w:pPr>
            <w:r>
              <w:rPr>
                <w:rFonts w:ascii="Times New Roman" w:hAnsi="Times New Roman" w:cs="Times New Roman" w:hint="eastAsia"/>
                <w:color w:val="000000"/>
                <w:szCs w:val="21"/>
              </w:rPr>
              <w:t>76</w:t>
            </w:r>
          </w:p>
        </w:tc>
        <w:tc>
          <w:tcPr>
            <w:tcW w:w="1182" w:type="pct"/>
            <w:vAlign w:val="center"/>
          </w:tcPr>
          <w:p w14:paraId="1CE69147" w14:textId="0BF1F7CC" w:rsidR="00BA580B" w:rsidRPr="00E57173" w:rsidRDefault="00615039" w:rsidP="00402502">
            <w:pPr>
              <w:jc w:val="center"/>
              <w:rPr>
                <w:rFonts w:ascii="Times New Roman" w:hAnsi="Times New Roman" w:cs="Times New Roman"/>
                <w:color w:val="000000"/>
                <w:szCs w:val="21"/>
              </w:rPr>
            </w:pPr>
            <w:r>
              <w:rPr>
                <w:rFonts w:ascii="Times New Roman" w:hAnsi="Times New Roman" w:cs="Times New Roman" w:hint="eastAsia"/>
                <w:color w:val="000000"/>
                <w:szCs w:val="21"/>
              </w:rPr>
              <w:t>10</w:t>
            </w:r>
          </w:p>
        </w:tc>
      </w:tr>
      <w:tr w:rsidR="00ED50DB" w14:paraId="41E54A5C" w14:textId="77777777" w:rsidTr="006D36D8">
        <w:trPr>
          <w:jc w:val="center"/>
        </w:trPr>
        <w:tc>
          <w:tcPr>
            <w:tcW w:w="1896" w:type="pct"/>
            <w:vAlign w:val="center"/>
          </w:tcPr>
          <w:p w14:paraId="792B5973" w14:textId="59F2C81D" w:rsidR="00ED50DB" w:rsidRPr="00BA580B" w:rsidRDefault="00ED50DB" w:rsidP="00402502">
            <w:pPr>
              <w:spacing w:line="400" w:lineRule="exact"/>
              <w:rPr>
                <w:rFonts w:ascii="Times New Roman" w:hAnsi="Times New Roman" w:cs="Times New Roman"/>
                <w:sz w:val="24"/>
                <w:szCs w:val="24"/>
                <w:highlight w:val="yellow"/>
              </w:rPr>
            </w:pPr>
            <w:r w:rsidRPr="00BA580B">
              <w:rPr>
                <w:rFonts w:ascii="Times New Roman" w:hAnsi="Times New Roman" w:cs="Times New Roman"/>
                <w:sz w:val="24"/>
                <w:szCs w:val="24"/>
              </w:rPr>
              <w:t>musk</w:t>
            </w:r>
          </w:p>
        </w:tc>
        <w:tc>
          <w:tcPr>
            <w:tcW w:w="961" w:type="pct"/>
            <w:vAlign w:val="center"/>
          </w:tcPr>
          <w:p w14:paraId="0F1392EF" w14:textId="24B2F7C0" w:rsidR="00ED50DB" w:rsidRDefault="00ED50DB" w:rsidP="00402502">
            <w:pPr>
              <w:jc w:val="center"/>
              <w:rPr>
                <w:rFonts w:ascii="Times New Roman" w:hAnsi="Times New Roman" w:cs="Times New Roman"/>
                <w:color w:val="000000"/>
                <w:szCs w:val="21"/>
              </w:rPr>
            </w:pPr>
            <w:r>
              <w:rPr>
                <w:rFonts w:ascii="Times New Roman" w:hAnsi="Times New Roman" w:cs="Times New Roman"/>
                <w:color w:val="000000"/>
                <w:szCs w:val="21"/>
              </w:rPr>
              <w:t>476</w:t>
            </w:r>
          </w:p>
        </w:tc>
        <w:tc>
          <w:tcPr>
            <w:tcW w:w="960" w:type="pct"/>
            <w:vAlign w:val="center"/>
          </w:tcPr>
          <w:p w14:paraId="7CF8927E" w14:textId="4E511668" w:rsidR="00ED50DB" w:rsidRDefault="00ED50DB" w:rsidP="00402502">
            <w:pPr>
              <w:jc w:val="center"/>
              <w:rPr>
                <w:rFonts w:ascii="Times New Roman" w:hAnsi="Times New Roman" w:cs="Times New Roman"/>
                <w:color w:val="000000"/>
                <w:szCs w:val="21"/>
              </w:rPr>
            </w:pPr>
            <w:r>
              <w:rPr>
                <w:rFonts w:ascii="Times New Roman" w:hAnsi="Times New Roman" w:cs="Times New Roman"/>
                <w:color w:val="000000"/>
                <w:szCs w:val="21"/>
              </w:rPr>
              <w:t>166</w:t>
            </w:r>
          </w:p>
        </w:tc>
        <w:tc>
          <w:tcPr>
            <w:tcW w:w="1182" w:type="pct"/>
            <w:vAlign w:val="center"/>
          </w:tcPr>
          <w:p w14:paraId="6718EA66" w14:textId="741714ED" w:rsidR="00ED50DB" w:rsidRDefault="00ED50DB" w:rsidP="00402502">
            <w:pPr>
              <w:jc w:val="center"/>
              <w:rPr>
                <w:rFonts w:ascii="Times New Roman" w:hAnsi="Times New Roman" w:cs="Times New Roman"/>
                <w:color w:val="000000"/>
                <w:szCs w:val="21"/>
              </w:rPr>
            </w:pPr>
            <w:r>
              <w:rPr>
                <w:rFonts w:ascii="Times New Roman" w:hAnsi="Times New Roman" w:cs="Times New Roman" w:hint="eastAsia"/>
                <w:color w:val="000000"/>
                <w:szCs w:val="21"/>
              </w:rPr>
              <w:t>2</w:t>
            </w:r>
          </w:p>
        </w:tc>
      </w:tr>
      <w:tr w:rsidR="00BA580B" w14:paraId="1D3C4C8A" w14:textId="77777777" w:rsidTr="006D36D8">
        <w:trPr>
          <w:jc w:val="center"/>
        </w:trPr>
        <w:tc>
          <w:tcPr>
            <w:tcW w:w="1896" w:type="pct"/>
            <w:vAlign w:val="center"/>
          </w:tcPr>
          <w:p w14:paraId="2A09D05C" w14:textId="30E8CAD6" w:rsidR="00BA580B" w:rsidRPr="00BA580B" w:rsidRDefault="00BA580B" w:rsidP="00402502">
            <w:pPr>
              <w:spacing w:line="400" w:lineRule="exact"/>
              <w:rPr>
                <w:rFonts w:ascii="Times New Roman" w:hAnsi="Times New Roman" w:cs="Times New Roman"/>
                <w:sz w:val="24"/>
                <w:szCs w:val="24"/>
                <w:highlight w:val="yellow"/>
              </w:rPr>
            </w:pPr>
            <w:r w:rsidRPr="00BA580B">
              <w:rPr>
                <w:rFonts w:ascii="Times New Roman" w:hAnsi="Times New Roman" w:cs="Times New Roman"/>
                <w:sz w:val="24"/>
                <w:szCs w:val="24"/>
                <w:highlight w:val="yellow"/>
              </w:rPr>
              <w:t>spectrometer</w:t>
            </w:r>
          </w:p>
        </w:tc>
        <w:tc>
          <w:tcPr>
            <w:tcW w:w="961" w:type="pct"/>
            <w:vAlign w:val="center"/>
          </w:tcPr>
          <w:p w14:paraId="558B18E3" w14:textId="64EFFCC0" w:rsidR="00BA580B" w:rsidRPr="00E57173" w:rsidRDefault="00BA580B" w:rsidP="00402502">
            <w:pPr>
              <w:jc w:val="center"/>
              <w:rPr>
                <w:rFonts w:ascii="Times New Roman" w:hAnsi="Times New Roman" w:cs="Times New Roman"/>
                <w:color w:val="000000"/>
                <w:szCs w:val="21"/>
              </w:rPr>
            </w:pPr>
            <w:r>
              <w:rPr>
                <w:rFonts w:ascii="Times New Roman" w:hAnsi="Times New Roman" w:cs="Times New Roman" w:hint="eastAsia"/>
                <w:color w:val="000000"/>
                <w:szCs w:val="21"/>
              </w:rPr>
              <w:t>208</w:t>
            </w:r>
          </w:p>
        </w:tc>
        <w:tc>
          <w:tcPr>
            <w:tcW w:w="960" w:type="pct"/>
            <w:vAlign w:val="center"/>
          </w:tcPr>
          <w:p w14:paraId="54469089" w14:textId="12AEDDCB" w:rsidR="00BA580B" w:rsidRPr="00E57173" w:rsidRDefault="00BA580B" w:rsidP="00402502">
            <w:pPr>
              <w:jc w:val="center"/>
              <w:rPr>
                <w:rFonts w:ascii="Times New Roman" w:hAnsi="Times New Roman" w:cs="Times New Roman"/>
                <w:color w:val="000000"/>
                <w:szCs w:val="21"/>
              </w:rPr>
            </w:pPr>
            <w:r>
              <w:rPr>
                <w:rFonts w:ascii="Times New Roman" w:hAnsi="Times New Roman" w:cs="Times New Roman" w:hint="eastAsia"/>
                <w:color w:val="000000"/>
                <w:szCs w:val="21"/>
              </w:rPr>
              <w:t>60</w:t>
            </w:r>
          </w:p>
        </w:tc>
        <w:tc>
          <w:tcPr>
            <w:tcW w:w="1182" w:type="pct"/>
            <w:vAlign w:val="center"/>
          </w:tcPr>
          <w:p w14:paraId="3223A9F8" w14:textId="4909311C" w:rsidR="00BA580B" w:rsidRPr="00E57173" w:rsidRDefault="00615039" w:rsidP="00402502">
            <w:pPr>
              <w:jc w:val="center"/>
              <w:rPr>
                <w:rFonts w:ascii="Times New Roman" w:hAnsi="Times New Roman" w:cs="Times New Roman"/>
                <w:color w:val="000000"/>
                <w:szCs w:val="21"/>
              </w:rPr>
            </w:pPr>
            <w:r>
              <w:rPr>
                <w:rFonts w:ascii="Times New Roman" w:hAnsi="Times New Roman" w:cs="Times New Roman" w:hint="eastAsia"/>
                <w:color w:val="000000"/>
                <w:szCs w:val="21"/>
              </w:rPr>
              <w:t>10</w:t>
            </w:r>
          </w:p>
        </w:tc>
      </w:tr>
      <w:tr w:rsidR="00BA580B" w14:paraId="67122550" w14:textId="77777777" w:rsidTr="006D36D8">
        <w:trPr>
          <w:jc w:val="center"/>
        </w:trPr>
        <w:tc>
          <w:tcPr>
            <w:tcW w:w="1896" w:type="pct"/>
            <w:tcBorders>
              <w:bottom w:val="single" w:sz="12" w:space="0" w:color="auto"/>
            </w:tcBorders>
            <w:vAlign w:val="center"/>
          </w:tcPr>
          <w:p w14:paraId="35B7D71D" w14:textId="7493A87D" w:rsidR="00BA580B" w:rsidRPr="00BA580B" w:rsidRDefault="00BA580B" w:rsidP="00402502">
            <w:pPr>
              <w:spacing w:line="400" w:lineRule="exact"/>
              <w:rPr>
                <w:rFonts w:ascii="Times New Roman" w:hAnsi="Times New Roman" w:cs="Times New Roman"/>
                <w:sz w:val="24"/>
                <w:szCs w:val="24"/>
                <w:highlight w:val="yellow"/>
              </w:rPr>
            </w:pPr>
            <w:r w:rsidRPr="00BA580B">
              <w:rPr>
                <w:rFonts w:ascii="Times New Roman" w:hAnsi="Times New Roman" w:cs="Times New Roman"/>
                <w:sz w:val="24"/>
                <w:szCs w:val="24"/>
                <w:highlight w:val="yellow"/>
              </w:rPr>
              <w:t>sonar</w:t>
            </w:r>
          </w:p>
        </w:tc>
        <w:tc>
          <w:tcPr>
            <w:tcW w:w="961" w:type="pct"/>
            <w:tcBorders>
              <w:bottom w:val="single" w:sz="12" w:space="0" w:color="auto"/>
            </w:tcBorders>
            <w:vAlign w:val="center"/>
          </w:tcPr>
          <w:p w14:paraId="68C43E29" w14:textId="0ACA736F" w:rsidR="00BA580B" w:rsidRPr="00E57173" w:rsidRDefault="00BA580B" w:rsidP="00402502">
            <w:pPr>
              <w:jc w:val="center"/>
              <w:rPr>
                <w:rFonts w:ascii="Times New Roman" w:hAnsi="Times New Roman" w:cs="Times New Roman"/>
                <w:color w:val="000000"/>
                <w:szCs w:val="21"/>
              </w:rPr>
            </w:pPr>
            <w:r>
              <w:rPr>
                <w:rFonts w:ascii="Times New Roman" w:hAnsi="Times New Roman" w:cs="Times New Roman" w:hint="eastAsia"/>
                <w:color w:val="000000"/>
                <w:szCs w:val="21"/>
              </w:rPr>
              <w:t>208</w:t>
            </w:r>
          </w:p>
        </w:tc>
        <w:tc>
          <w:tcPr>
            <w:tcW w:w="960" w:type="pct"/>
            <w:tcBorders>
              <w:bottom w:val="single" w:sz="12" w:space="0" w:color="auto"/>
            </w:tcBorders>
            <w:vAlign w:val="center"/>
          </w:tcPr>
          <w:p w14:paraId="4B91A7CD" w14:textId="14659FA3" w:rsidR="00BA580B" w:rsidRPr="00E57173" w:rsidRDefault="00BA580B" w:rsidP="00402502">
            <w:pPr>
              <w:jc w:val="center"/>
              <w:rPr>
                <w:rFonts w:ascii="Times New Roman" w:hAnsi="Times New Roman" w:cs="Times New Roman"/>
                <w:color w:val="000000"/>
                <w:szCs w:val="21"/>
              </w:rPr>
            </w:pPr>
            <w:r>
              <w:rPr>
                <w:rFonts w:ascii="Times New Roman" w:hAnsi="Times New Roman" w:cs="Times New Roman" w:hint="eastAsia"/>
                <w:color w:val="000000"/>
                <w:szCs w:val="21"/>
              </w:rPr>
              <w:t>60</w:t>
            </w:r>
          </w:p>
        </w:tc>
        <w:tc>
          <w:tcPr>
            <w:tcW w:w="1182" w:type="pct"/>
            <w:tcBorders>
              <w:bottom w:val="single" w:sz="12" w:space="0" w:color="auto"/>
            </w:tcBorders>
            <w:vAlign w:val="center"/>
          </w:tcPr>
          <w:p w14:paraId="2DDF3572" w14:textId="0C28B1EB" w:rsidR="00BA580B" w:rsidRPr="00E57173" w:rsidRDefault="00615039" w:rsidP="00402502">
            <w:pPr>
              <w:jc w:val="center"/>
              <w:rPr>
                <w:rFonts w:ascii="Times New Roman" w:hAnsi="Times New Roman" w:cs="Times New Roman"/>
                <w:color w:val="000000"/>
                <w:szCs w:val="21"/>
              </w:rPr>
            </w:pPr>
            <w:r>
              <w:rPr>
                <w:rFonts w:ascii="Times New Roman" w:hAnsi="Times New Roman" w:cs="Times New Roman" w:hint="eastAsia"/>
                <w:color w:val="000000"/>
                <w:szCs w:val="21"/>
              </w:rPr>
              <w:t>2</w:t>
            </w:r>
          </w:p>
        </w:tc>
      </w:tr>
    </w:tbl>
    <w:p w14:paraId="2F483392" w14:textId="77777777" w:rsidR="00DC57D2" w:rsidRDefault="00DC57D2" w:rsidP="00DC57D2">
      <w:pPr>
        <w:spacing w:line="400" w:lineRule="exact"/>
        <w:ind w:firstLineChars="200" w:firstLine="480"/>
        <w:rPr>
          <w:rFonts w:ascii="Times New Roman" w:hAnsi="Times New Roman" w:cs="Times New Roman"/>
          <w:sz w:val="24"/>
          <w:szCs w:val="24"/>
        </w:rPr>
        <w:sectPr w:rsidR="00DC57D2" w:rsidSect="00232651">
          <w:headerReference w:type="default" r:id="rId85"/>
          <w:headerReference w:type="first" r:id="rId86"/>
          <w:pgSz w:w="11906" w:h="16838" w:code="9"/>
          <w:pgMar w:top="1701" w:right="1418" w:bottom="1418" w:left="1418" w:header="907" w:footer="851" w:gutter="567"/>
          <w:cols w:space="425"/>
          <w:titlePg/>
          <w:docGrid w:type="lines" w:linePitch="312"/>
        </w:sectPr>
      </w:pPr>
      <w:r>
        <w:rPr>
          <w:rFonts w:ascii="Times New Roman" w:hAnsi="Times New Roman" w:cs="Times New Roman"/>
          <w:sz w:val="24"/>
          <w:szCs w:val="24"/>
        </w:rPr>
        <w:br w:type="page"/>
      </w:r>
    </w:p>
    <w:p w14:paraId="4D58CD2C" w14:textId="77777777" w:rsidR="00D5708B" w:rsidRDefault="00D5708B" w:rsidP="00A63BC7">
      <w:pPr>
        <w:spacing w:line="400" w:lineRule="exact"/>
        <w:rPr>
          <w:rFonts w:ascii="Times New Roman" w:hAnsi="Times New Roman" w:cs="Times New Roman"/>
          <w:sz w:val="24"/>
          <w:szCs w:val="24"/>
        </w:rPr>
      </w:pPr>
    </w:p>
    <w:p w14:paraId="62C3E92C" w14:textId="77777777" w:rsidR="00D5708B" w:rsidRDefault="00D5708B" w:rsidP="00A63BC7">
      <w:pPr>
        <w:spacing w:line="400" w:lineRule="exact"/>
        <w:rPr>
          <w:rFonts w:ascii="Times New Roman" w:hAnsi="Times New Roman" w:cs="Times New Roman"/>
          <w:sz w:val="24"/>
          <w:szCs w:val="24"/>
        </w:rPr>
      </w:pPr>
    </w:p>
    <w:p w14:paraId="10D5352C" w14:textId="26951033" w:rsidR="00D5708B" w:rsidRDefault="00D5708B" w:rsidP="00A63BC7">
      <w:pPr>
        <w:spacing w:line="400" w:lineRule="exact"/>
        <w:rPr>
          <w:rFonts w:ascii="Times New Roman" w:hAnsi="Times New Roman" w:cs="Times New Roman"/>
          <w:sz w:val="24"/>
          <w:szCs w:val="24"/>
        </w:rPr>
      </w:pPr>
      <w:r w:rsidRPr="00D5708B">
        <w:rPr>
          <w:rFonts w:ascii="Times New Roman" w:hAnsi="Times New Roman" w:cs="Times New Roman" w:hint="eastAsia"/>
          <w:sz w:val="24"/>
          <w:szCs w:val="24"/>
        </w:rPr>
        <w:t>图</w:t>
      </w:r>
      <w:r w:rsidR="007602F7">
        <w:rPr>
          <w:rFonts w:ascii="Times New Roman" w:hAnsi="Times New Roman" w:cs="Times New Roman" w:hint="eastAsia"/>
          <w:sz w:val="24"/>
          <w:szCs w:val="24"/>
        </w:rPr>
        <w:t>2</w:t>
      </w:r>
      <w:r w:rsidRPr="00D5708B">
        <w:rPr>
          <w:rFonts w:ascii="Times New Roman" w:hAnsi="Times New Roman" w:cs="Times New Roman" w:hint="eastAsia"/>
          <w:sz w:val="24"/>
          <w:szCs w:val="24"/>
        </w:rPr>
        <w:t>描述了针对若干个真实数据集（</w:t>
      </w:r>
      <w:r w:rsidRPr="00D5708B">
        <w:rPr>
          <w:rFonts w:ascii="Times New Roman" w:hAnsi="Times New Roman" w:cs="Times New Roman" w:hint="eastAsia"/>
          <w:sz w:val="24"/>
          <w:szCs w:val="24"/>
        </w:rPr>
        <w:t>musk</w:t>
      </w:r>
      <w:r w:rsidRPr="00D5708B">
        <w:rPr>
          <w:rFonts w:ascii="Times New Roman" w:hAnsi="Times New Roman" w:cs="Times New Roman" w:hint="eastAsia"/>
          <w:sz w:val="24"/>
          <w:szCs w:val="24"/>
        </w:rPr>
        <w:t>，</w:t>
      </w:r>
      <w:r w:rsidRPr="00D5708B">
        <w:rPr>
          <w:rFonts w:ascii="Times New Roman" w:hAnsi="Times New Roman" w:cs="Times New Roman" w:hint="eastAsia"/>
          <w:sz w:val="24"/>
          <w:szCs w:val="24"/>
        </w:rPr>
        <w:t>sonar</w:t>
      </w:r>
      <w:r w:rsidRPr="00D5708B">
        <w:rPr>
          <w:rFonts w:ascii="Times New Roman" w:hAnsi="Times New Roman" w:cs="Times New Roman" w:hint="eastAsia"/>
          <w:sz w:val="24"/>
          <w:szCs w:val="24"/>
        </w:rPr>
        <w:t>，</w:t>
      </w:r>
      <w:r w:rsidRPr="00D5708B">
        <w:rPr>
          <w:rFonts w:ascii="Times New Roman" w:hAnsi="Times New Roman" w:cs="Times New Roman" w:hint="eastAsia"/>
          <w:sz w:val="24"/>
          <w:szCs w:val="24"/>
        </w:rPr>
        <w:t>mfeat-fou</w:t>
      </w:r>
      <w:r w:rsidRPr="00D5708B">
        <w:rPr>
          <w:rFonts w:ascii="Times New Roman" w:hAnsi="Times New Roman" w:cs="Times New Roman" w:hint="eastAsia"/>
          <w:sz w:val="24"/>
          <w:szCs w:val="24"/>
        </w:rPr>
        <w:t>等）通过降维方法获得的维数占原有数据集维数的百分比与</w:t>
      </w:r>
      <m:oMath>
        <m:sSub>
          <m:sSubPr>
            <m:ctrlPr>
              <w:rPr>
                <w:rFonts w:ascii="Cambria Math" w:hAnsi="Cambria Math" w:cs="Times New Roman"/>
                <w:i/>
                <w:sz w:val="24"/>
                <w:szCs w:val="24"/>
              </w:rPr>
            </m:ctrlPr>
          </m:sSubPr>
          <m:e>
            <m:r>
              <w:rPr>
                <w:rFonts w:ascii="Cambria Math" w:hAnsi="Cambria Math" w:cs="Times New Roman"/>
                <w:sz w:val="24"/>
                <w:szCs w:val="24"/>
              </w:rPr>
              <m:t xml:space="preserve"> </m:t>
            </m:r>
            <m:r>
              <w:rPr>
                <w:rFonts w:ascii="Cambria Math" w:hAnsi="Cambria Math" w:cs="Times New Roman"/>
                <w:sz w:val="24"/>
                <w:szCs w:val="24"/>
              </w:rPr>
              <m:t>S</m:t>
            </m:r>
          </m:e>
          <m:sub>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k</m:t>
                </m:r>
              </m:sub>
            </m:sSub>
          </m:sub>
        </m:sSub>
        <m:r>
          <w:rPr>
            <w:rFonts w:ascii="Cambria Math" w:hAnsi="Cambria Math" w:cs="Times New Roman"/>
            <w:sz w:val="24"/>
            <w:szCs w:val="24"/>
          </w:rPr>
          <m:t xml:space="preserve"> </m:t>
        </m:r>
      </m:oMath>
      <w:r w:rsidR="00B53F03">
        <w:rPr>
          <w:rFonts w:ascii="Times New Roman" w:hAnsi="Times New Roman" w:cs="Times New Roman" w:hint="eastAsia"/>
          <w:sz w:val="24"/>
          <w:szCs w:val="24"/>
        </w:rPr>
        <w:t>之间的相互关系。</w:t>
      </w:r>
      <w:r w:rsidRPr="00D5708B">
        <w:rPr>
          <w:rFonts w:ascii="Times New Roman" w:hAnsi="Times New Roman" w:cs="Times New Roman" w:hint="eastAsia"/>
          <w:sz w:val="24"/>
          <w:szCs w:val="24"/>
        </w:rPr>
        <w:t>数据之间距离的度量方法为</w:t>
      </w:r>
      <w:r w:rsidR="001E7895">
        <w:rPr>
          <w:rFonts w:ascii="Times New Roman" w:hAnsi="Times New Roman" w:cs="Times New Roman" w:hint="eastAsia"/>
          <w:sz w:val="24"/>
          <w:szCs w:val="24"/>
        </w:rPr>
        <w:t>Minkowski</w:t>
      </w:r>
      <w:r w:rsidRPr="00D5708B">
        <w:rPr>
          <w:rFonts w:ascii="Times New Roman" w:hAnsi="Times New Roman" w:cs="Times New Roman" w:hint="eastAsia"/>
          <w:sz w:val="24"/>
          <w:szCs w:val="24"/>
        </w:rPr>
        <w:t>距离，其中</w:t>
      </w:r>
      <w:r w:rsidR="00A14FB8" w:rsidRPr="00A14FB8">
        <w:rPr>
          <w:rFonts w:ascii="Times New Roman" w:hAnsi="Times New Roman" w:cs="Times New Roman" w:hint="eastAsia"/>
          <w:i/>
          <w:sz w:val="24"/>
          <w:szCs w:val="24"/>
        </w:rPr>
        <w:t>p</w:t>
      </w:r>
      <w:r w:rsidRPr="00D5708B">
        <w:rPr>
          <w:rFonts w:ascii="Times New Roman" w:hAnsi="Times New Roman" w:cs="Times New Roman" w:hint="eastAsia"/>
          <w:sz w:val="24"/>
          <w:szCs w:val="24"/>
        </w:rPr>
        <w:t>的取值分别为：</w:t>
      </w:r>
      <w:r w:rsidRPr="00D5708B">
        <w:rPr>
          <w:rFonts w:ascii="Times New Roman" w:hAnsi="Times New Roman" w:cs="Times New Roman" w:hint="eastAsia"/>
          <w:sz w:val="24"/>
          <w:szCs w:val="24"/>
        </w:rPr>
        <w:t>2</w:t>
      </w:r>
      <w:r w:rsidRPr="00D5708B">
        <w:rPr>
          <w:rFonts w:ascii="Times New Roman" w:hAnsi="Times New Roman" w:cs="Times New Roman" w:hint="eastAsia"/>
          <w:sz w:val="24"/>
          <w:szCs w:val="24"/>
        </w:rPr>
        <w:t>（</w:t>
      </w:r>
      <w:r w:rsidRPr="00D5708B">
        <w:rPr>
          <w:rFonts w:ascii="Times New Roman" w:hAnsi="Times New Roman" w:cs="Times New Roman" w:hint="eastAsia"/>
          <w:sz w:val="24"/>
          <w:szCs w:val="24"/>
        </w:rPr>
        <w:t>Euclidean distance</w:t>
      </w:r>
      <w:r w:rsidRPr="00D5708B">
        <w:rPr>
          <w:rFonts w:ascii="Times New Roman" w:hAnsi="Times New Roman" w:cs="Times New Roman" w:hint="eastAsia"/>
          <w:sz w:val="24"/>
          <w:szCs w:val="24"/>
        </w:rPr>
        <w:t>）。从左往右观察，对于大部分数据集而言利用</w:t>
      </w:r>
      <w:r w:rsidR="00E91078">
        <w:rPr>
          <w:rFonts w:ascii="Times New Roman" w:hAnsi="Times New Roman" w:cs="Times New Roman" w:hint="eastAsia"/>
          <w:sz w:val="24"/>
          <w:szCs w:val="24"/>
        </w:rPr>
        <w:t>PCA</w:t>
      </w:r>
      <w:r w:rsidRPr="00D5708B">
        <w:rPr>
          <w:rFonts w:ascii="Times New Roman" w:hAnsi="Times New Roman" w:cs="Times New Roman" w:hint="eastAsia"/>
          <w:sz w:val="24"/>
          <w:szCs w:val="24"/>
        </w:rPr>
        <w:t>降维算法，</w:t>
      </w:r>
      <m:oMath>
        <m:sSub>
          <m:sSubPr>
            <m:ctrlPr>
              <w:rPr>
                <w:rFonts w:ascii="Cambria Math" w:hAnsi="Cambria Math" w:cs="Times New Roman"/>
                <w:i/>
                <w:sz w:val="24"/>
                <w:szCs w:val="24"/>
              </w:rPr>
            </m:ctrlPr>
          </m:sSubPr>
          <m:e>
            <m:r>
              <w:rPr>
                <w:rFonts w:ascii="Cambria Math" w:hAnsi="Cambria Math" w:cs="Times New Roman"/>
                <w:kern w:val="0"/>
                <w:sz w:val="24"/>
                <w:szCs w:val="24"/>
              </w:rPr>
              <m:t xml:space="preserve"> S</m:t>
            </m:r>
          </m:e>
          <m:sub>
            <m:sSub>
              <m:sSubPr>
                <m:ctrlPr>
                  <w:rPr>
                    <w:rFonts w:ascii="Cambria Math" w:hAnsi="Cambria Math" w:cs="Times New Roman"/>
                    <w:i/>
                    <w:sz w:val="24"/>
                    <w:szCs w:val="24"/>
                  </w:rPr>
                </m:ctrlPr>
              </m:sSubPr>
              <m:e>
                <m:r>
                  <w:rPr>
                    <w:rFonts w:ascii="Cambria Math" w:hAnsi="Cambria Math" w:cs="Times New Roman"/>
                    <w:kern w:val="0"/>
                    <w:sz w:val="24"/>
                    <w:szCs w:val="24"/>
                  </w:rPr>
                  <m:t>N</m:t>
                </m:r>
              </m:e>
              <m:sub>
                <m:r>
                  <w:rPr>
                    <w:rFonts w:ascii="Cambria Math" w:hAnsi="Cambria Math" w:cs="Times New Roman"/>
                    <w:kern w:val="0"/>
                    <w:sz w:val="24"/>
                    <w:szCs w:val="24"/>
                  </w:rPr>
                  <m:t>k</m:t>
                </m:r>
              </m:sub>
            </m:sSub>
          </m:sub>
        </m:sSub>
        <m:r>
          <w:rPr>
            <w:rFonts w:ascii="Cambria Math" w:hAnsi="Cambria Math" w:cs="Times New Roman"/>
            <w:sz w:val="24"/>
            <w:szCs w:val="24"/>
          </w:rPr>
          <m:t xml:space="preserve"> </m:t>
        </m:r>
      </m:oMath>
      <w:r w:rsidRPr="00D5708B">
        <w:rPr>
          <w:rFonts w:ascii="Times New Roman" w:hAnsi="Times New Roman" w:cs="Times New Roman" w:hint="eastAsia"/>
          <w:sz w:val="24"/>
          <w:szCs w:val="24"/>
        </w:rPr>
        <w:t>保持相对恒定直到降维后留下特征的百分比较小时才会陡然下降。因此，当达到数据集的本征维数时若继续减小维数则会导致有价值的信息丢失。针对</w:t>
      </w:r>
      <w:r w:rsidR="00D119BD">
        <w:rPr>
          <w:rFonts w:ascii="Times New Roman" w:hAnsi="Times New Roman" w:cs="Times New Roman" w:hint="eastAsia"/>
          <w:sz w:val="24"/>
          <w:szCs w:val="24"/>
        </w:rPr>
        <w:t>PCA</w:t>
      </w:r>
      <w:r w:rsidRPr="00D5708B">
        <w:rPr>
          <w:rFonts w:ascii="Times New Roman" w:hAnsi="Times New Roman" w:cs="Times New Roman" w:hint="eastAsia"/>
          <w:sz w:val="24"/>
          <w:szCs w:val="24"/>
        </w:rPr>
        <w:t>方法对数据进行降维时，若降维后本征维数未发生明显变化，那么降维并不会对</w:t>
      </w:r>
      <w:r w:rsidR="00556A7C">
        <w:rPr>
          <w:rFonts w:ascii="Times New Roman" w:hAnsi="Times New Roman" w:cs="Times New Roman" w:hint="eastAsia"/>
          <w:sz w:val="24"/>
          <w:szCs w:val="24"/>
        </w:rPr>
        <w:t>hubness</w:t>
      </w:r>
      <w:r w:rsidRPr="00D5708B">
        <w:rPr>
          <w:rFonts w:ascii="Times New Roman" w:hAnsi="Times New Roman" w:cs="Times New Roman" w:hint="eastAsia"/>
          <w:sz w:val="24"/>
          <w:szCs w:val="24"/>
        </w:rPr>
        <w:t>这一现象有显著影响。</w:t>
      </w:r>
    </w:p>
    <w:p w14:paraId="5E6599F2" w14:textId="77777777" w:rsidR="00D5708B" w:rsidRDefault="00D5708B" w:rsidP="00A63BC7">
      <w:pPr>
        <w:spacing w:line="400" w:lineRule="exact"/>
        <w:rPr>
          <w:rFonts w:ascii="Times New Roman" w:hAnsi="Times New Roman" w:cs="Times New Roman"/>
          <w:sz w:val="24"/>
          <w:szCs w:val="24"/>
        </w:rPr>
      </w:pPr>
    </w:p>
    <w:p w14:paraId="7ACFC542" w14:textId="77777777" w:rsidR="00D5708B" w:rsidRDefault="00D5708B" w:rsidP="00A63BC7">
      <w:pPr>
        <w:spacing w:line="400" w:lineRule="exact"/>
        <w:rPr>
          <w:rFonts w:ascii="Times New Roman" w:hAnsi="Times New Roman" w:cs="Times New Roman"/>
          <w:sz w:val="24"/>
          <w:szCs w:val="24"/>
        </w:rPr>
      </w:pPr>
    </w:p>
    <w:p w14:paraId="53B91209" w14:textId="475C003C" w:rsidR="003402E9" w:rsidRDefault="003402E9" w:rsidP="00A63BC7">
      <w:pPr>
        <w:spacing w:line="400" w:lineRule="exact"/>
        <w:rPr>
          <w:rFonts w:ascii="Times New Roman" w:hAnsi="Times New Roman" w:cs="Times New Roman"/>
          <w:sz w:val="24"/>
          <w:szCs w:val="24"/>
        </w:rPr>
      </w:pPr>
      <w:r w:rsidRPr="003402E9">
        <w:rPr>
          <w:rFonts w:ascii="Times New Roman" w:hAnsi="Times New Roman" w:cs="Times New Roman" w:hint="eastAsia"/>
          <w:sz w:val="24"/>
          <w:szCs w:val="24"/>
        </w:rPr>
        <w:t>图</w:t>
      </w:r>
      <w:r w:rsidR="00B40600">
        <w:rPr>
          <w:rFonts w:ascii="Times New Roman" w:hAnsi="Times New Roman" w:cs="Times New Roman" w:hint="eastAsia"/>
          <w:sz w:val="24"/>
          <w:szCs w:val="24"/>
        </w:rPr>
        <w:t>2</w:t>
      </w:r>
      <w:r w:rsidRPr="003402E9">
        <w:rPr>
          <w:rFonts w:ascii="Times New Roman" w:hAnsi="Times New Roman" w:cs="Times New Roman" w:hint="eastAsia"/>
          <w:sz w:val="24"/>
          <w:szCs w:val="24"/>
        </w:rPr>
        <w:t>特征维度与偏度的关系</w:t>
      </w:r>
    </w:p>
    <w:p w14:paraId="7DF5D037" w14:textId="77777777" w:rsidR="003402E9" w:rsidRDefault="003402E9" w:rsidP="00A63BC7">
      <w:pPr>
        <w:spacing w:line="400" w:lineRule="exact"/>
        <w:rPr>
          <w:rFonts w:ascii="Times New Roman" w:hAnsi="Times New Roman" w:cs="Times New Roman"/>
          <w:sz w:val="24"/>
          <w:szCs w:val="24"/>
        </w:rPr>
      </w:pPr>
    </w:p>
    <w:p w14:paraId="6FED6B28" w14:textId="3AAFD30B" w:rsidR="00BB2A3D" w:rsidRDefault="000A5F6F" w:rsidP="00BB2A3D">
      <w:pPr>
        <w:pStyle w:val="3"/>
      </w:pPr>
      <w:bookmarkStart w:id="76" w:name="_Toc478040834"/>
      <w:r w:rsidRPr="000A5F6F">
        <w:rPr>
          <w:rFonts w:hint="eastAsia"/>
        </w:rPr>
        <w:t>实验结果及其分析</w:t>
      </w:r>
      <w:bookmarkEnd w:id="76"/>
    </w:p>
    <w:p w14:paraId="27DDA647" w14:textId="34FC94F3" w:rsidR="003402E9" w:rsidRDefault="00672CB1" w:rsidP="00D12066">
      <w:pPr>
        <w:spacing w:line="400" w:lineRule="exact"/>
        <w:ind w:firstLine="480"/>
        <w:rPr>
          <w:rFonts w:ascii="Times New Roman" w:hAnsi="Times New Roman" w:cs="Times New Roman"/>
          <w:sz w:val="24"/>
          <w:szCs w:val="24"/>
        </w:rPr>
      </w:pPr>
      <w:r w:rsidRPr="00672CB1">
        <w:rPr>
          <w:rFonts w:ascii="Times New Roman" w:hAnsi="Times New Roman" w:cs="Times New Roman" w:hint="eastAsia"/>
          <w:sz w:val="24"/>
          <w:szCs w:val="24"/>
        </w:rPr>
        <w:t>实验数据来源于加州大学尔湾分校</w:t>
      </w:r>
      <w:r w:rsidRPr="00672CB1">
        <w:rPr>
          <w:rFonts w:ascii="Times New Roman" w:hAnsi="Times New Roman" w:cs="Times New Roman" w:hint="eastAsia"/>
          <w:sz w:val="24"/>
          <w:szCs w:val="24"/>
        </w:rPr>
        <w:t>(UCI)</w:t>
      </w:r>
      <w:r w:rsidRPr="00672CB1">
        <w:rPr>
          <w:rFonts w:ascii="Times New Roman" w:hAnsi="Times New Roman" w:cs="Times New Roman" w:hint="eastAsia"/>
          <w:sz w:val="24"/>
          <w:szCs w:val="24"/>
        </w:rPr>
        <w:t>机器学习库。表</w:t>
      </w:r>
      <w:r w:rsidRPr="00672CB1">
        <w:rPr>
          <w:rFonts w:ascii="Times New Roman" w:hAnsi="Times New Roman" w:cs="Times New Roman" w:hint="eastAsia"/>
          <w:sz w:val="24"/>
          <w:szCs w:val="24"/>
        </w:rPr>
        <w:t>2</w:t>
      </w:r>
      <w:r w:rsidRPr="00672CB1">
        <w:rPr>
          <w:rFonts w:ascii="Times New Roman" w:hAnsi="Times New Roman" w:cs="Times New Roman" w:hint="eastAsia"/>
          <w:sz w:val="24"/>
          <w:szCs w:val="24"/>
        </w:rPr>
        <w:t>中第</w:t>
      </w:r>
      <w:r w:rsidRPr="00672CB1">
        <w:rPr>
          <w:rFonts w:ascii="Times New Roman" w:hAnsi="Times New Roman" w:cs="Times New Roman" w:hint="eastAsia"/>
          <w:sz w:val="24"/>
          <w:szCs w:val="24"/>
        </w:rPr>
        <w:t>5</w:t>
      </w:r>
      <w:r w:rsidRPr="00672CB1">
        <w:rPr>
          <w:rFonts w:ascii="Times New Roman" w:hAnsi="Times New Roman" w:cs="Times New Roman" w:hint="eastAsia"/>
          <w:sz w:val="24"/>
          <w:szCs w:val="24"/>
        </w:rPr>
        <w:t>列为真实数据集的偏度值</w:t>
      </w:r>
      <m:oMath>
        <m:sSub>
          <m:sSubPr>
            <m:ctrlPr>
              <w:rPr>
                <w:rFonts w:ascii="Cambria Math" w:hAnsi="Cambria Math" w:cs="Times New Roman"/>
                <w:i/>
                <w:sz w:val="24"/>
                <w:szCs w:val="24"/>
              </w:rPr>
            </m:ctrlPr>
          </m:sSubPr>
          <m:e>
            <m:r>
              <w:rPr>
                <w:rFonts w:ascii="Cambria Math" w:hAnsi="Cambria Math" w:cs="Times New Roman"/>
                <w:kern w:val="0"/>
                <w:sz w:val="24"/>
                <w:szCs w:val="24"/>
              </w:rPr>
              <m:t xml:space="preserve"> S</m:t>
            </m:r>
          </m:e>
          <m:sub>
            <m:sSub>
              <m:sSubPr>
                <m:ctrlPr>
                  <w:rPr>
                    <w:rFonts w:ascii="Cambria Math" w:hAnsi="Cambria Math" w:cs="Times New Roman"/>
                    <w:i/>
                    <w:sz w:val="24"/>
                    <w:szCs w:val="24"/>
                  </w:rPr>
                </m:ctrlPr>
              </m:sSubPr>
              <m:e>
                <m:r>
                  <w:rPr>
                    <w:rFonts w:ascii="Cambria Math" w:hAnsi="Cambria Math" w:cs="Times New Roman"/>
                    <w:kern w:val="0"/>
                    <w:sz w:val="24"/>
                    <w:szCs w:val="24"/>
                  </w:rPr>
                  <m:t>N</m:t>
                </m:r>
              </m:e>
              <m:sub>
                <m:r>
                  <w:rPr>
                    <w:rFonts w:ascii="Cambria Math" w:hAnsi="Cambria Math" w:cs="Times New Roman"/>
                    <w:kern w:val="0"/>
                    <w:sz w:val="24"/>
                    <w:szCs w:val="24"/>
                  </w:rPr>
                  <m:t>10</m:t>
                </m:r>
              </m:sub>
            </m:sSub>
          </m:sub>
        </m:sSub>
      </m:oMath>
      <w:r w:rsidRPr="00672CB1">
        <w:rPr>
          <w:rFonts w:ascii="Times New Roman" w:hAnsi="Times New Roman" w:cs="Times New Roman" w:hint="eastAsia"/>
          <w:sz w:val="24"/>
          <w:szCs w:val="24"/>
        </w:rPr>
        <w:t>，其中</w:t>
      </w:r>
      <w:r w:rsidRPr="00672CB1">
        <w:rPr>
          <w:rFonts w:ascii="Times New Roman" w:hAnsi="Times New Roman" w:cs="Times New Roman" w:hint="eastAsia"/>
          <w:sz w:val="24"/>
          <w:szCs w:val="24"/>
        </w:rPr>
        <w:t>10</w:t>
      </w:r>
      <w:r w:rsidRPr="00672CB1">
        <w:rPr>
          <w:rFonts w:ascii="Times New Roman" w:hAnsi="Times New Roman" w:cs="Times New Roman" w:hint="eastAsia"/>
          <w:sz w:val="24"/>
          <w:szCs w:val="24"/>
        </w:rPr>
        <w:t>代表</w:t>
      </w:r>
      <w:r w:rsidR="00DE1EA1" w:rsidRPr="00DE1EA1">
        <w:rPr>
          <w:rFonts w:ascii="Times New Roman" w:hAnsi="Times New Roman" w:cs="Times New Roman" w:hint="eastAsia"/>
          <w:i/>
          <w:sz w:val="24"/>
          <w:szCs w:val="24"/>
        </w:rPr>
        <w:t>k</w:t>
      </w:r>
      <w:r w:rsidRPr="00672CB1">
        <w:rPr>
          <w:rFonts w:ascii="Times New Roman" w:hAnsi="Times New Roman" w:cs="Times New Roman" w:hint="eastAsia"/>
          <w:sz w:val="24"/>
          <w:szCs w:val="24"/>
        </w:rPr>
        <w:t>近邻数。从表中数据可以看出，对于大多数数据集的</w:t>
      </w:r>
      <m:oMath>
        <m:sSub>
          <m:sSubPr>
            <m:ctrlPr>
              <w:rPr>
                <w:rFonts w:ascii="Cambria Math" w:hAnsi="Cambria Math" w:cs="Times New Roman"/>
                <w:i/>
                <w:sz w:val="24"/>
                <w:szCs w:val="24"/>
              </w:rPr>
            </m:ctrlPr>
          </m:sSubPr>
          <m:e>
            <m:r>
              <w:rPr>
                <w:rFonts w:ascii="Cambria Math" w:hAnsi="Cambria Math" w:cs="Times New Roman"/>
                <w:kern w:val="0"/>
                <w:sz w:val="24"/>
                <w:szCs w:val="24"/>
              </w:rPr>
              <m:t xml:space="preserve"> S</m:t>
            </m:r>
          </m:e>
          <m:sub>
            <m:sSub>
              <m:sSubPr>
                <m:ctrlPr>
                  <w:rPr>
                    <w:rFonts w:ascii="Cambria Math" w:hAnsi="Cambria Math" w:cs="Times New Roman"/>
                    <w:i/>
                    <w:sz w:val="24"/>
                    <w:szCs w:val="24"/>
                  </w:rPr>
                </m:ctrlPr>
              </m:sSubPr>
              <m:e>
                <m:r>
                  <w:rPr>
                    <w:rFonts w:ascii="Cambria Math" w:hAnsi="Cambria Math" w:cs="Times New Roman"/>
                    <w:kern w:val="0"/>
                    <w:sz w:val="24"/>
                    <w:szCs w:val="24"/>
                  </w:rPr>
                  <m:t>N</m:t>
                </m:r>
              </m:e>
              <m:sub>
                <m:r>
                  <w:rPr>
                    <w:rFonts w:ascii="Cambria Math" w:hAnsi="Cambria Math" w:cs="Times New Roman"/>
                    <w:kern w:val="0"/>
                    <w:sz w:val="24"/>
                    <w:szCs w:val="24"/>
                  </w:rPr>
                  <m:t>k</m:t>
                </m:r>
              </m:sub>
            </m:sSub>
          </m:sub>
        </m:sSub>
        <m:r>
          <w:rPr>
            <w:rFonts w:ascii="Cambria Math" w:hAnsi="Cambria Math" w:cs="Times New Roman"/>
            <w:sz w:val="24"/>
            <w:szCs w:val="24"/>
          </w:rPr>
          <m:t xml:space="preserve"> </m:t>
        </m:r>
      </m:oMath>
      <w:r w:rsidRPr="00672CB1">
        <w:rPr>
          <w:rFonts w:ascii="Times New Roman" w:hAnsi="Times New Roman" w:cs="Times New Roman" w:hint="eastAsia"/>
          <w:sz w:val="24"/>
          <w:szCs w:val="24"/>
        </w:rPr>
        <w:t>的分布发生了倾斜。虽然</w:t>
      </w:r>
      <w:r w:rsidR="0028598C" w:rsidRPr="00AA3FDB">
        <w:rPr>
          <w:rFonts w:ascii="Times New Roman" w:hAnsi="Times New Roman" w:cs="Times New Roman" w:hint="eastAsia"/>
          <w:i/>
          <w:sz w:val="24"/>
          <w:szCs w:val="24"/>
        </w:rPr>
        <w:t>k</w:t>
      </w:r>
      <w:r w:rsidRPr="00672CB1">
        <w:rPr>
          <w:rFonts w:ascii="Times New Roman" w:hAnsi="Times New Roman" w:cs="Times New Roman" w:hint="eastAsia"/>
          <w:sz w:val="24"/>
          <w:szCs w:val="24"/>
        </w:rPr>
        <w:t>的值是固定的，但是使用其它的</w:t>
      </w:r>
      <w:r w:rsidR="008E7ED5" w:rsidRPr="008E7ED5">
        <w:rPr>
          <w:rFonts w:ascii="Times New Roman" w:hAnsi="Times New Roman" w:cs="Times New Roman" w:hint="eastAsia"/>
          <w:i/>
          <w:sz w:val="24"/>
          <w:szCs w:val="24"/>
        </w:rPr>
        <w:t>k</w:t>
      </w:r>
      <w:r w:rsidRPr="00672CB1">
        <w:rPr>
          <w:rFonts w:ascii="Times New Roman" w:hAnsi="Times New Roman" w:cs="Times New Roman" w:hint="eastAsia"/>
          <w:sz w:val="24"/>
          <w:szCs w:val="24"/>
        </w:rPr>
        <w:t>值也可得到类似的结果。采用轮廓系数（</w:t>
      </w:r>
      <w:r w:rsidRPr="00672CB1">
        <w:rPr>
          <w:rFonts w:ascii="Times New Roman" w:hAnsi="Times New Roman" w:cs="Times New Roman" w:hint="eastAsia"/>
          <w:sz w:val="24"/>
          <w:szCs w:val="24"/>
        </w:rPr>
        <w:t>Silhouette Index</w:t>
      </w:r>
      <w:r w:rsidRPr="00672CB1">
        <w:rPr>
          <w:rFonts w:ascii="Times New Roman" w:hAnsi="Times New Roman" w:cs="Times New Roman" w:hint="eastAsia"/>
          <w:sz w:val="24"/>
          <w:szCs w:val="24"/>
        </w:rPr>
        <w:t>）作为聚类结果的评测指标</w:t>
      </w:r>
      <w:r w:rsidRPr="00672CB1">
        <w:rPr>
          <w:rFonts w:ascii="Times New Roman" w:hAnsi="Times New Roman" w:cs="Times New Roman" w:hint="eastAsia"/>
          <w:sz w:val="24"/>
          <w:szCs w:val="24"/>
        </w:rPr>
        <w:t>[7]</w:t>
      </w:r>
      <w:r w:rsidRPr="00672CB1">
        <w:rPr>
          <w:rFonts w:ascii="Times New Roman" w:hAnsi="Times New Roman" w:cs="Times New Roman" w:hint="eastAsia"/>
          <w:sz w:val="24"/>
          <w:szCs w:val="24"/>
        </w:rPr>
        <w:t>。本文方法与</w:t>
      </w:r>
      <w:r w:rsidRPr="00672CB1">
        <w:rPr>
          <w:rFonts w:ascii="Times New Roman" w:hAnsi="Times New Roman" w:cs="Times New Roman" w:hint="eastAsia"/>
          <w:sz w:val="24"/>
          <w:szCs w:val="24"/>
        </w:rPr>
        <w:t>KMEANS[9]</w:t>
      </w:r>
      <w:r w:rsidRPr="00672CB1">
        <w:rPr>
          <w:rFonts w:ascii="Times New Roman" w:hAnsi="Times New Roman" w:cs="Times New Roman" w:hint="eastAsia"/>
          <w:sz w:val="24"/>
          <w:szCs w:val="24"/>
        </w:rPr>
        <w:t>、</w:t>
      </w:r>
      <w:r w:rsidRPr="00672CB1">
        <w:rPr>
          <w:rFonts w:ascii="Times New Roman" w:hAnsi="Times New Roman" w:cs="Times New Roman" w:hint="eastAsia"/>
          <w:sz w:val="24"/>
          <w:szCs w:val="24"/>
        </w:rPr>
        <w:t>GHPKM[9]</w:t>
      </w:r>
      <w:r w:rsidRPr="00672CB1">
        <w:rPr>
          <w:rFonts w:ascii="Times New Roman" w:hAnsi="Times New Roman" w:cs="Times New Roman" w:hint="eastAsia"/>
          <w:sz w:val="24"/>
          <w:szCs w:val="24"/>
        </w:rPr>
        <w:t>、</w:t>
      </w:r>
      <w:r w:rsidRPr="00672CB1">
        <w:rPr>
          <w:rFonts w:ascii="Times New Roman" w:hAnsi="Times New Roman" w:cs="Times New Roman" w:hint="eastAsia"/>
          <w:sz w:val="24"/>
          <w:szCs w:val="24"/>
        </w:rPr>
        <w:t xml:space="preserve">Ker-KM[4] </w:t>
      </w:r>
      <w:r w:rsidRPr="00672CB1">
        <w:rPr>
          <w:rFonts w:ascii="Times New Roman" w:hAnsi="Times New Roman" w:cs="Times New Roman" w:hint="eastAsia"/>
          <w:sz w:val="24"/>
          <w:szCs w:val="24"/>
        </w:rPr>
        <w:t>和</w:t>
      </w:r>
      <w:r w:rsidRPr="00672CB1">
        <w:rPr>
          <w:rFonts w:ascii="Times New Roman" w:hAnsi="Times New Roman" w:cs="Times New Roman" w:hint="eastAsia"/>
          <w:sz w:val="24"/>
          <w:szCs w:val="24"/>
        </w:rPr>
        <w:t xml:space="preserve"> Ker-KM[4] </w:t>
      </w:r>
      <w:r w:rsidRPr="00672CB1">
        <w:rPr>
          <w:rFonts w:ascii="Times New Roman" w:hAnsi="Times New Roman" w:cs="Times New Roman" w:hint="eastAsia"/>
          <w:sz w:val="24"/>
          <w:szCs w:val="24"/>
        </w:rPr>
        <w:t>方法进行了比较，其中</w:t>
      </w:r>
      <w:r w:rsidRPr="00672CB1">
        <w:rPr>
          <w:rFonts w:ascii="Times New Roman" w:hAnsi="Times New Roman" w:cs="Times New Roman" w:hint="eastAsia"/>
          <w:sz w:val="24"/>
          <w:szCs w:val="24"/>
        </w:rPr>
        <w:t>PH-KM</w:t>
      </w:r>
      <w:r w:rsidRPr="00672CB1">
        <w:rPr>
          <w:rFonts w:ascii="Times New Roman" w:hAnsi="Times New Roman" w:cs="Times New Roman" w:hint="eastAsia"/>
          <w:sz w:val="24"/>
          <w:szCs w:val="24"/>
        </w:rPr>
        <w:t>为本文的聚类方法。实验结果如表</w:t>
      </w:r>
      <w:r w:rsidRPr="00672CB1">
        <w:rPr>
          <w:rFonts w:ascii="Times New Roman" w:hAnsi="Times New Roman" w:cs="Times New Roman" w:hint="eastAsia"/>
          <w:sz w:val="24"/>
          <w:szCs w:val="24"/>
        </w:rPr>
        <w:t xml:space="preserve"> 2 </w:t>
      </w:r>
      <w:r w:rsidRPr="00672CB1">
        <w:rPr>
          <w:rFonts w:ascii="Times New Roman" w:hAnsi="Times New Roman" w:cs="Times New Roman" w:hint="eastAsia"/>
          <w:sz w:val="24"/>
          <w:szCs w:val="24"/>
        </w:rPr>
        <w:t>所示，下表中加粗的数据表示当前数据集的最优值。</w:t>
      </w:r>
    </w:p>
    <w:p w14:paraId="1FB7E044" w14:textId="77777777" w:rsidR="00D12066" w:rsidRPr="00D12066" w:rsidRDefault="00D12066" w:rsidP="00D12066">
      <w:pPr>
        <w:spacing w:line="400" w:lineRule="exact"/>
        <w:ind w:firstLine="480"/>
        <w:rPr>
          <w:rFonts w:ascii="Times New Roman" w:hAnsi="Times New Roman" w:cs="Times New Roman"/>
          <w:sz w:val="24"/>
          <w:szCs w:val="24"/>
        </w:rPr>
      </w:pPr>
    </w:p>
    <w:p w14:paraId="05F8E97C" w14:textId="06C0EE03" w:rsidR="004665B2" w:rsidRDefault="004665B2" w:rsidP="004665B2">
      <w:pPr>
        <w:pStyle w:val="aa"/>
      </w:pPr>
      <w:bookmarkStart w:id="77" w:name="_Ref444624353"/>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176310">
        <w:rPr>
          <w:noProof/>
        </w:rPr>
        <w:t>3</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176310">
        <w:rPr>
          <w:noProof/>
        </w:rPr>
        <w:t>2</w:t>
      </w:r>
      <w:r>
        <w:fldChar w:fldCharType="end"/>
      </w:r>
      <w:bookmarkEnd w:id="77"/>
      <w:r>
        <w:t xml:space="preserve"> </w:t>
      </w:r>
      <w:r>
        <w:rPr>
          <w:rFonts w:hint="eastAsia"/>
        </w:rPr>
        <w:t>第三次</w:t>
      </w:r>
      <w:r>
        <w:t>试验融冰阶段各叶片融冰速度</w:t>
      </w:r>
      <w:r>
        <w:rPr>
          <w:rFonts w:hint="eastAsia"/>
        </w:rPr>
        <w:t xml:space="preserve"> (g/h</w:t>
      </w:r>
      <w:r>
        <w:t>)</w:t>
      </w:r>
    </w:p>
    <w:p w14:paraId="3921F132" w14:textId="3B2199FD" w:rsidR="004665B2" w:rsidRDefault="004665B2" w:rsidP="004665B2">
      <w:pPr>
        <w:pStyle w:val="aa"/>
      </w:pPr>
      <w:r>
        <w:t xml:space="preserve">Table </w:t>
      </w:r>
      <w:fldSimple w:instr=" STYLEREF 1 \s ">
        <w:r w:rsidR="00176310">
          <w:rPr>
            <w:noProof/>
          </w:rPr>
          <w:t>3</w:t>
        </w:r>
      </w:fldSimple>
      <w:r>
        <w:t>.</w:t>
      </w:r>
      <w:fldSimple w:instr=" SEQ Table \* ARABIC \s 1 ">
        <w:r w:rsidR="00176310">
          <w:rPr>
            <w:noProof/>
          </w:rPr>
          <w:t>2</w:t>
        </w:r>
      </w:fldSimple>
      <w:r>
        <w:t xml:space="preserve"> The ice melting speed of ice-melting period from 3</w:t>
      </w:r>
      <w:r w:rsidRPr="00A05994">
        <w:rPr>
          <w:vertAlign w:val="superscript"/>
        </w:rPr>
        <w:t>rd</w:t>
      </w:r>
      <w:r>
        <w:t xml:space="preserve"> test</w:t>
      </w:r>
    </w:p>
    <w:tbl>
      <w:tblPr>
        <w:tblStyle w:val="a8"/>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83"/>
        <w:gridCol w:w="636"/>
        <w:gridCol w:w="531"/>
        <w:gridCol w:w="450"/>
        <w:gridCol w:w="584"/>
        <w:gridCol w:w="540"/>
        <w:gridCol w:w="1348"/>
        <w:gridCol w:w="975"/>
        <w:gridCol w:w="597"/>
        <w:gridCol w:w="975"/>
        <w:gridCol w:w="584"/>
      </w:tblGrid>
      <w:tr w:rsidR="00402502" w14:paraId="12EF28E3" w14:textId="13AA2386" w:rsidTr="008C6BFD">
        <w:trPr>
          <w:jc w:val="center"/>
        </w:trPr>
        <w:tc>
          <w:tcPr>
            <w:tcW w:w="754" w:type="pct"/>
            <w:tcBorders>
              <w:top w:val="single" w:sz="12" w:space="0" w:color="auto"/>
              <w:bottom w:val="single" w:sz="4" w:space="0" w:color="auto"/>
            </w:tcBorders>
            <w:vAlign w:val="center"/>
          </w:tcPr>
          <w:p w14:paraId="55BF343D" w14:textId="77777777" w:rsidR="00402502" w:rsidRPr="00E21722" w:rsidRDefault="00402502" w:rsidP="008C6BFD">
            <w:pPr>
              <w:jc w:val="center"/>
            </w:pPr>
            <w:r>
              <w:rPr>
                <w:rFonts w:hint="eastAsia"/>
              </w:rPr>
              <w:t>数据集</w:t>
            </w:r>
          </w:p>
        </w:tc>
        <w:tc>
          <w:tcPr>
            <w:tcW w:w="374" w:type="pct"/>
            <w:tcBorders>
              <w:top w:val="single" w:sz="12" w:space="0" w:color="auto"/>
              <w:bottom w:val="single" w:sz="4" w:space="0" w:color="auto"/>
            </w:tcBorders>
            <w:vAlign w:val="center"/>
          </w:tcPr>
          <w:p w14:paraId="2343EF0A" w14:textId="77777777" w:rsidR="00402502" w:rsidRDefault="00402502" w:rsidP="008C6BFD">
            <w:pPr>
              <w:widowControl/>
              <w:jc w:val="center"/>
              <w:rPr>
                <w:color w:val="000000"/>
                <w:szCs w:val="21"/>
              </w:rPr>
            </w:pPr>
            <w:r>
              <w:rPr>
                <w:rFonts w:hint="eastAsia"/>
                <w:color w:val="000000"/>
                <w:szCs w:val="21"/>
              </w:rPr>
              <w:t>样本数</w:t>
            </w:r>
          </w:p>
        </w:tc>
        <w:tc>
          <w:tcPr>
            <w:tcW w:w="312" w:type="pct"/>
            <w:tcBorders>
              <w:top w:val="single" w:sz="12" w:space="0" w:color="auto"/>
              <w:bottom w:val="single" w:sz="4" w:space="0" w:color="auto"/>
            </w:tcBorders>
            <w:vAlign w:val="center"/>
          </w:tcPr>
          <w:p w14:paraId="0036152C" w14:textId="77777777" w:rsidR="00402502" w:rsidRDefault="00402502" w:rsidP="008C6BFD">
            <w:pPr>
              <w:jc w:val="center"/>
              <w:rPr>
                <w:rFonts w:ascii="Times New Roman" w:hAnsi="Times New Roman" w:cs="Times New Roman"/>
                <w:color w:val="000000"/>
                <w:szCs w:val="21"/>
              </w:rPr>
            </w:pPr>
            <w:r>
              <w:rPr>
                <w:rFonts w:ascii="Times New Roman" w:hAnsi="Times New Roman" w:cs="Times New Roman" w:hint="eastAsia"/>
                <w:color w:val="000000"/>
                <w:szCs w:val="21"/>
              </w:rPr>
              <w:t>维数</w:t>
            </w:r>
          </w:p>
        </w:tc>
        <w:tc>
          <w:tcPr>
            <w:tcW w:w="265" w:type="pct"/>
            <w:tcBorders>
              <w:top w:val="single" w:sz="12" w:space="0" w:color="auto"/>
              <w:bottom w:val="single" w:sz="4" w:space="0" w:color="auto"/>
            </w:tcBorders>
            <w:vAlign w:val="center"/>
          </w:tcPr>
          <w:p w14:paraId="35D6F7DA" w14:textId="77777777" w:rsidR="00402502" w:rsidRDefault="00402502" w:rsidP="008C6BFD">
            <w:pPr>
              <w:jc w:val="center"/>
              <w:rPr>
                <w:rFonts w:ascii="Times New Roman" w:hAnsi="Times New Roman" w:cs="Times New Roman"/>
                <w:color w:val="000000"/>
                <w:szCs w:val="21"/>
              </w:rPr>
            </w:pPr>
            <w:r>
              <w:rPr>
                <w:rFonts w:ascii="Times New Roman" w:hAnsi="Times New Roman" w:cs="Times New Roman" w:hint="eastAsia"/>
                <w:color w:val="000000"/>
                <w:szCs w:val="21"/>
              </w:rPr>
              <w:t>簇的个数</w:t>
            </w:r>
          </w:p>
        </w:tc>
        <w:tc>
          <w:tcPr>
            <w:tcW w:w="343" w:type="pct"/>
            <w:tcBorders>
              <w:top w:val="single" w:sz="12" w:space="0" w:color="auto"/>
              <w:bottom w:val="single" w:sz="4" w:space="0" w:color="auto"/>
            </w:tcBorders>
            <w:vAlign w:val="center"/>
          </w:tcPr>
          <w:p w14:paraId="7E79EB12" w14:textId="3F3A5DB0" w:rsidR="00402502" w:rsidRDefault="00B84582" w:rsidP="008C6BFD">
            <w:pPr>
              <w:jc w:val="center"/>
              <w:rPr>
                <w:rFonts w:ascii="Times New Roman" w:hAnsi="Times New Roman" w:cs="Times New Roman"/>
                <w:color w:val="000000"/>
                <w:szCs w:val="21"/>
              </w:rPr>
            </w:pPr>
            <m:oMathPara>
              <m:oMath>
                <m:sSub>
                  <m:sSubPr>
                    <m:ctrlPr>
                      <w:rPr>
                        <w:rFonts w:ascii="Cambria Math" w:hAnsi="Cambria Math" w:cs="Times New Roman"/>
                        <w:color w:val="000000"/>
                        <w:szCs w:val="21"/>
                      </w:rPr>
                    </m:ctrlPr>
                  </m:sSubPr>
                  <m:e>
                    <m:r>
                      <w:rPr>
                        <w:rFonts w:ascii="Cambria Math" w:hAnsi="Cambria Math" w:cs="Times New Roman"/>
                        <w:color w:val="000000"/>
                        <w:szCs w:val="21"/>
                      </w:rPr>
                      <m:t>S</m:t>
                    </m:r>
                  </m:e>
                  <m:sub>
                    <m:sSub>
                      <m:sSubPr>
                        <m:ctrlPr>
                          <w:rPr>
                            <w:rFonts w:ascii="Cambria Math" w:hAnsi="Cambria Math" w:cs="Times New Roman"/>
                            <w:i/>
                            <w:color w:val="000000"/>
                            <w:szCs w:val="21"/>
                          </w:rPr>
                        </m:ctrlPr>
                      </m:sSubPr>
                      <m:e>
                        <m:r>
                          <w:rPr>
                            <w:rFonts w:ascii="Cambria Math" w:hAnsi="Cambria Math" w:cs="Times New Roman"/>
                            <w:color w:val="000000"/>
                            <w:szCs w:val="21"/>
                          </w:rPr>
                          <m:t>N</m:t>
                        </m:r>
                      </m:e>
                      <m:sub>
                        <m:r>
                          <w:rPr>
                            <w:rFonts w:ascii="Cambria Math" w:hAnsi="Cambria Math" w:cs="Times New Roman"/>
                            <w:color w:val="000000"/>
                            <w:szCs w:val="21"/>
                          </w:rPr>
                          <m:t>10</m:t>
                        </m:r>
                      </m:sub>
                    </m:sSub>
                  </m:sub>
                </m:sSub>
              </m:oMath>
            </m:oMathPara>
          </w:p>
        </w:tc>
        <w:tc>
          <w:tcPr>
            <w:tcW w:w="318" w:type="pct"/>
            <w:tcBorders>
              <w:top w:val="single" w:sz="12" w:space="0" w:color="auto"/>
              <w:bottom w:val="single" w:sz="4" w:space="0" w:color="auto"/>
            </w:tcBorders>
            <w:vAlign w:val="center"/>
          </w:tcPr>
          <w:p w14:paraId="286221FE" w14:textId="58EFF4BC" w:rsidR="00402502" w:rsidRPr="00402502" w:rsidRDefault="00402502" w:rsidP="008C6BFD">
            <w:pPr>
              <w:jc w:val="center"/>
              <w:rPr>
                <w:rFonts w:asciiTheme="minorEastAsia" w:hAnsiTheme="minorEastAsia" w:cs="Times New Roman"/>
                <w:color w:val="000000"/>
                <w:szCs w:val="21"/>
              </w:rPr>
            </w:pPr>
            <w:r w:rsidRPr="00402502">
              <w:rPr>
                <w:rFonts w:asciiTheme="minorEastAsia" w:hAnsiTheme="minorEastAsia" w:cs="Times New Roman" w:hint="eastAsia"/>
                <w:color w:val="000000"/>
                <w:szCs w:val="21"/>
              </w:rPr>
              <w:t>距离度量</w:t>
            </w:r>
          </w:p>
        </w:tc>
        <w:tc>
          <w:tcPr>
            <w:tcW w:w="793" w:type="pct"/>
            <w:tcBorders>
              <w:top w:val="single" w:sz="12" w:space="0" w:color="auto"/>
              <w:bottom w:val="single" w:sz="4" w:space="0" w:color="auto"/>
            </w:tcBorders>
            <w:vAlign w:val="center"/>
          </w:tcPr>
          <w:p w14:paraId="3B26BE0B" w14:textId="77777777" w:rsidR="006E38E4" w:rsidRDefault="00402502" w:rsidP="008C6BFD">
            <w:pPr>
              <w:jc w:val="center"/>
              <w:rPr>
                <w:rFonts w:ascii="Times New Roman" w:eastAsia="黑体" w:hAnsi="Times New Roman" w:cs="Times New Roman"/>
                <w:color w:val="000000"/>
                <w:szCs w:val="21"/>
              </w:rPr>
            </w:pPr>
            <w:r w:rsidRPr="00402502">
              <w:rPr>
                <w:rFonts w:ascii="Times New Roman" w:eastAsia="黑体" w:hAnsi="Times New Roman" w:cs="Times New Roman"/>
                <w:color w:val="000000"/>
                <w:szCs w:val="21"/>
              </w:rPr>
              <w:t>KMEANS</w:t>
            </w:r>
          </w:p>
          <w:p w14:paraId="62C68FA1" w14:textId="585572E1" w:rsidR="00402502" w:rsidRPr="00402502" w:rsidRDefault="00402502" w:rsidP="008C6BFD">
            <w:pPr>
              <w:jc w:val="center"/>
              <w:rPr>
                <w:rFonts w:ascii="Times New Roman" w:eastAsia="黑体" w:hAnsi="Times New Roman" w:cs="Times New Roman"/>
                <w:color w:val="000000"/>
                <w:szCs w:val="21"/>
              </w:rPr>
            </w:pPr>
            <w:r w:rsidRPr="00402502">
              <w:rPr>
                <w:rFonts w:ascii="Times New Roman" w:eastAsia="黑体" w:hAnsi="Times New Roman" w:cs="Times New Roman"/>
                <w:color w:val="000000"/>
                <w:szCs w:val="21"/>
              </w:rPr>
              <w:t>[9]</w:t>
            </w:r>
          </w:p>
        </w:tc>
        <w:tc>
          <w:tcPr>
            <w:tcW w:w="573" w:type="pct"/>
            <w:tcBorders>
              <w:top w:val="single" w:sz="12" w:space="0" w:color="auto"/>
              <w:bottom w:val="single" w:sz="4" w:space="0" w:color="auto"/>
            </w:tcBorders>
            <w:vAlign w:val="center"/>
          </w:tcPr>
          <w:p w14:paraId="2D25775D" w14:textId="0BF6FB6F" w:rsidR="00402502" w:rsidRPr="00402502" w:rsidRDefault="00402502" w:rsidP="008C6BFD">
            <w:pPr>
              <w:jc w:val="center"/>
              <w:rPr>
                <w:rFonts w:ascii="Times New Roman" w:eastAsia="黑体" w:hAnsi="Times New Roman" w:cs="Times New Roman"/>
                <w:color w:val="000000"/>
                <w:szCs w:val="21"/>
              </w:rPr>
            </w:pPr>
            <w:r w:rsidRPr="00402502">
              <w:rPr>
                <w:rFonts w:ascii="Times New Roman" w:eastAsia="黑体" w:hAnsi="Times New Roman" w:cs="Times New Roman"/>
                <w:color w:val="000000"/>
                <w:szCs w:val="21"/>
              </w:rPr>
              <w:t>GHPKM  [9]</w:t>
            </w:r>
          </w:p>
        </w:tc>
        <w:tc>
          <w:tcPr>
            <w:tcW w:w="351" w:type="pct"/>
            <w:tcBorders>
              <w:top w:val="single" w:sz="12" w:space="0" w:color="auto"/>
              <w:bottom w:val="single" w:sz="4" w:space="0" w:color="auto"/>
            </w:tcBorders>
            <w:vAlign w:val="center"/>
          </w:tcPr>
          <w:p w14:paraId="799E5562" w14:textId="1E1895DD" w:rsidR="00402502" w:rsidRPr="00402502" w:rsidRDefault="00402502" w:rsidP="008C6BFD">
            <w:pPr>
              <w:jc w:val="center"/>
              <w:rPr>
                <w:rFonts w:ascii="Times New Roman" w:eastAsia="黑体" w:hAnsi="Times New Roman" w:cs="Times New Roman"/>
                <w:color w:val="000000"/>
                <w:szCs w:val="21"/>
              </w:rPr>
            </w:pPr>
            <w:r w:rsidRPr="00402502">
              <w:rPr>
                <w:rFonts w:ascii="Times New Roman" w:eastAsia="黑体" w:hAnsi="Times New Roman" w:cs="Times New Roman"/>
                <w:color w:val="000000"/>
                <w:szCs w:val="21"/>
              </w:rPr>
              <w:t>Ker-KM  [4]</w:t>
            </w:r>
          </w:p>
        </w:tc>
        <w:tc>
          <w:tcPr>
            <w:tcW w:w="573" w:type="pct"/>
            <w:tcBorders>
              <w:top w:val="single" w:sz="12" w:space="0" w:color="auto"/>
              <w:bottom w:val="single" w:sz="4" w:space="0" w:color="auto"/>
            </w:tcBorders>
            <w:vAlign w:val="center"/>
          </w:tcPr>
          <w:p w14:paraId="50EE9A34" w14:textId="52D0529B" w:rsidR="00402502" w:rsidRPr="00402502" w:rsidRDefault="00402502" w:rsidP="008C6BFD">
            <w:pPr>
              <w:jc w:val="center"/>
              <w:rPr>
                <w:rFonts w:ascii="Times New Roman" w:eastAsia="黑体" w:hAnsi="Times New Roman" w:cs="Times New Roman"/>
                <w:color w:val="000000"/>
                <w:szCs w:val="21"/>
              </w:rPr>
            </w:pPr>
            <w:r w:rsidRPr="00402502">
              <w:rPr>
                <w:rFonts w:ascii="Times New Roman" w:eastAsia="黑体" w:hAnsi="Times New Roman" w:cs="Times New Roman"/>
                <w:color w:val="000000"/>
                <w:szCs w:val="21"/>
              </w:rPr>
              <w:t>Ker-GHPKM  [4]</w:t>
            </w:r>
          </w:p>
        </w:tc>
        <w:tc>
          <w:tcPr>
            <w:tcW w:w="343" w:type="pct"/>
            <w:tcBorders>
              <w:top w:val="single" w:sz="12" w:space="0" w:color="auto"/>
              <w:bottom w:val="single" w:sz="4" w:space="0" w:color="auto"/>
            </w:tcBorders>
            <w:vAlign w:val="center"/>
          </w:tcPr>
          <w:p w14:paraId="0121987C" w14:textId="56C23894" w:rsidR="00402502" w:rsidRPr="00402502" w:rsidRDefault="00402502" w:rsidP="008C6BFD">
            <w:pPr>
              <w:jc w:val="center"/>
              <w:rPr>
                <w:rFonts w:ascii="Times New Roman" w:eastAsia="黑体" w:hAnsi="Times New Roman" w:cs="Times New Roman"/>
                <w:color w:val="000000"/>
                <w:szCs w:val="21"/>
              </w:rPr>
            </w:pPr>
            <w:r w:rsidRPr="00402502">
              <w:rPr>
                <w:rFonts w:ascii="Times New Roman" w:eastAsia="黑体" w:hAnsi="Times New Roman" w:cs="Times New Roman"/>
                <w:color w:val="000000"/>
                <w:szCs w:val="21"/>
              </w:rPr>
              <w:t>PH-KM</w:t>
            </w:r>
          </w:p>
        </w:tc>
      </w:tr>
      <w:tr w:rsidR="00402502" w14:paraId="42C405FC" w14:textId="00E3877F" w:rsidTr="00D12066">
        <w:trPr>
          <w:jc w:val="center"/>
        </w:trPr>
        <w:tc>
          <w:tcPr>
            <w:tcW w:w="754" w:type="pct"/>
            <w:vAlign w:val="center"/>
          </w:tcPr>
          <w:p w14:paraId="168AD770" w14:textId="77777777" w:rsidR="00402502" w:rsidRDefault="00402502" w:rsidP="00402502">
            <w:pPr>
              <w:spacing w:line="400" w:lineRule="exact"/>
              <w:rPr>
                <w:rFonts w:ascii="Times New Roman" w:hAnsi="Times New Roman" w:cs="Times New Roman"/>
                <w:sz w:val="24"/>
                <w:szCs w:val="24"/>
              </w:rPr>
            </w:pPr>
            <w:r w:rsidRPr="00BA580B">
              <w:rPr>
                <w:rFonts w:ascii="Times New Roman" w:hAnsi="Times New Roman" w:cs="Times New Roman"/>
                <w:sz w:val="24"/>
                <w:szCs w:val="24"/>
              </w:rPr>
              <w:t>Ionosphere</w:t>
            </w:r>
          </w:p>
        </w:tc>
        <w:tc>
          <w:tcPr>
            <w:tcW w:w="374" w:type="pct"/>
            <w:vAlign w:val="center"/>
          </w:tcPr>
          <w:p w14:paraId="6777998F" w14:textId="77777777" w:rsidR="00402502" w:rsidRPr="00E57173" w:rsidRDefault="00402502" w:rsidP="00402502">
            <w:pPr>
              <w:jc w:val="center"/>
              <w:rPr>
                <w:rFonts w:ascii="Times New Roman" w:hAnsi="Times New Roman" w:cs="Times New Roman"/>
                <w:color w:val="000000"/>
                <w:szCs w:val="21"/>
              </w:rPr>
            </w:pPr>
            <w:r>
              <w:rPr>
                <w:rFonts w:ascii="Times New Roman" w:hAnsi="Times New Roman" w:cs="Times New Roman"/>
                <w:color w:val="000000"/>
                <w:szCs w:val="21"/>
              </w:rPr>
              <w:t>351</w:t>
            </w:r>
          </w:p>
        </w:tc>
        <w:tc>
          <w:tcPr>
            <w:tcW w:w="312" w:type="pct"/>
            <w:vAlign w:val="center"/>
          </w:tcPr>
          <w:p w14:paraId="724AF3CA" w14:textId="77777777" w:rsidR="00402502" w:rsidRPr="00E57173" w:rsidRDefault="00402502" w:rsidP="00402502">
            <w:pPr>
              <w:jc w:val="center"/>
              <w:rPr>
                <w:rFonts w:ascii="Times New Roman" w:hAnsi="Times New Roman" w:cs="Times New Roman"/>
                <w:color w:val="000000"/>
                <w:szCs w:val="21"/>
              </w:rPr>
            </w:pPr>
            <w:r>
              <w:rPr>
                <w:rFonts w:ascii="Times New Roman" w:hAnsi="Times New Roman" w:cs="Times New Roman"/>
                <w:color w:val="000000"/>
                <w:szCs w:val="21"/>
              </w:rPr>
              <w:t>34</w:t>
            </w:r>
          </w:p>
        </w:tc>
        <w:tc>
          <w:tcPr>
            <w:tcW w:w="265" w:type="pct"/>
            <w:vAlign w:val="center"/>
          </w:tcPr>
          <w:p w14:paraId="40777B5A" w14:textId="77777777" w:rsidR="00402502" w:rsidRPr="00E57173" w:rsidRDefault="00402502" w:rsidP="00402502">
            <w:pPr>
              <w:jc w:val="center"/>
              <w:rPr>
                <w:rFonts w:ascii="Times New Roman" w:hAnsi="Times New Roman" w:cs="Times New Roman"/>
                <w:color w:val="000000"/>
                <w:szCs w:val="21"/>
              </w:rPr>
            </w:pPr>
            <w:r>
              <w:rPr>
                <w:rFonts w:ascii="Times New Roman" w:hAnsi="Times New Roman" w:cs="Times New Roman"/>
                <w:color w:val="000000"/>
                <w:szCs w:val="21"/>
              </w:rPr>
              <w:t>2</w:t>
            </w:r>
          </w:p>
        </w:tc>
        <w:tc>
          <w:tcPr>
            <w:tcW w:w="343" w:type="pct"/>
          </w:tcPr>
          <w:p w14:paraId="67A44D3C" w14:textId="1877F96E" w:rsidR="00402502" w:rsidRDefault="00402502" w:rsidP="00402502">
            <w:pPr>
              <w:jc w:val="center"/>
              <w:rPr>
                <w:rFonts w:ascii="Times New Roman" w:hAnsi="Times New Roman" w:cs="Times New Roman"/>
                <w:color w:val="000000"/>
                <w:szCs w:val="21"/>
              </w:rPr>
            </w:pPr>
            <w:r w:rsidRPr="00402502">
              <w:rPr>
                <w:rFonts w:ascii="Times New Roman" w:hAnsi="Times New Roman" w:cs="Times New Roman"/>
                <w:color w:val="000000"/>
                <w:szCs w:val="21"/>
              </w:rPr>
              <w:t>1.72</w:t>
            </w:r>
          </w:p>
        </w:tc>
        <w:tc>
          <w:tcPr>
            <w:tcW w:w="318" w:type="pct"/>
          </w:tcPr>
          <w:p w14:paraId="4F900DE8" w14:textId="002AC3FB" w:rsidR="00402502" w:rsidRPr="00402502" w:rsidRDefault="00402502" w:rsidP="00402502">
            <w:pPr>
              <w:jc w:val="center"/>
              <w:rPr>
                <w:rFonts w:ascii="Times New Roman" w:hAnsi="Times New Roman" w:cs="Times New Roman"/>
                <w:color w:val="000000"/>
                <w:szCs w:val="21"/>
              </w:rPr>
            </w:pPr>
            <w:r>
              <w:rPr>
                <w:rFonts w:ascii="Times New Roman" w:hAnsi="Times New Roman" w:cs="Times New Roman" w:hint="eastAsia"/>
                <w:color w:val="000000"/>
                <w:szCs w:val="21"/>
              </w:rPr>
              <w:t>l</w:t>
            </w:r>
            <w:r w:rsidRPr="00402502">
              <w:rPr>
                <w:rFonts w:ascii="Times New Roman" w:hAnsi="Times New Roman" w:cs="Times New Roman" w:hint="eastAsia"/>
                <w:color w:val="000000"/>
                <w:szCs w:val="21"/>
                <w:vertAlign w:val="subscript"/>
              </w:rPr>
              <w:t>2</w:t>
            </w:r>
          </w:p>
        </w:tc>
        <w:tc>
          <w:tcPr>
            <w:tcW w:w="793" w:type="pct"/>
          </w:tcPr>
          <w:p w14:paraId="4DCC8247" w14:textId="2D79F7F2" w:rsidR="00402502" w:rsidRPr="00402502" w:rsidRDefault="00402502" w:rsidP="00402502">
            <w:pPr>
              <w:jc w:val="center"/>
              <w:rPr>
                <w:rFonts w:ascii="Times New Roman" w:hAnsi="Times New Roman" w:cs="Times New Roman"/>
                <w:color w:val="000000"/>
                <w:szCs w:val="21"/>
              </w:rPr>
            </w:pPr>
            <w:r>
              <w:rPr>
                <w:rFonts w:ascii="Times New Roman" w:hAnsi="Times New Roman" w:cs="Times New Roman" w:hint="eastAsia"/>
                <w:color w:val="000000"/>
                <w:szCs w:val="21"/>
              </w:rPr>
              <w:t>0.28</w:t>
            </w:r>
          </w:p>
        </w:tc>
        <w:tc>
          <w:tcPr>
            <w:tcW w:w="573" w:type="pct"/>
          </w:tcPr>
          <w:p w14:paraId="52545BC9" w14:textId="3EEA043F" w:rsidR="00402502" w:rsidRPr="00402502" w:rsidRDefault="00402502" w:rsidP="00402502">
            <w:pPr>
              <w:jc w:val="center"/>
              <w:rPr>
                <w:rFonts w:ascii="Times New Roman" w:hAnsi="Times New Roman" w:cs="Times New Roman"/>
                <w:color w:val="000000"/>
                <w:szCs w:val="21"/>
              </w:rPr>
            </w:pPr>
            <w:r>
              <w:rPr>
                <w:rFonts w:ascii="Times New Roman" w:hAnsi="Times New Roman" w:cs="Times New Roman" w:hint="eastAsia"/>
                <w:color w:val="000000"/>
                <w:szCs w:val="21"/>
              </w:rPr>
              <w:t>0.28</w:t>
            </w:r>
          </w:p>
        </w:tc>
        <w:tc>
          <w:tcPr>
            <w:tcW w:w="351" w:type="pct"/>
          </w:tcPr>
          <w:p w14:paraId="5C0F8E8C" w14:textId="473A6534" w:rsidR="00402502" w:rsidRPr="00402502" w:rsidRDefault="00402502" w:rsidP="00402502">
            <w:pPr>
              <w:jc w:val="center"/>
              <w:rPr>
                <w:rFonts w:ascii="Times New Roman" w:hAnsi="Times New Roman" w:cs="Times New Roman"/>
                <w:color w:val="000000"/>
                <w:szCs w:val="21"/>
              </w:rPr>
            </w:pPr>
            <w:r>
              <w:rPr>
                <w:rFonts w:ascii="Times New Roman" w:hAnsi="Times New Roman" w:cs="Times New Roman" w:hint="eastAsia"/>
                <w:color w:val="000000"/>
                <w:szCs w:val="21"/>
              </w:rPr>
              <w:t>0.28</w:t>
            </w:r>
          </w:p>
        </w:tc>
        <w:tc>
          <w:tcPr>
            <w:tcW w:w="573" w:type="pct"/>
          </w:tcPr>
          <w:p w14:paraId="1B1D74B4" w14:textId="16551534" w:rsidR="00402502" w:rsidRPr="00402502" w:rsidRDefault="003461CC" w:rsidP="00402502">
            <w:pPr>
              <w:jc w:val="center"/>
              <w:rPr>
                <w:rFonts w:ascii="Times New Roman" w:hAnsi="Times New Roman" w:cs="Times New Roman"/>
                <w:color w:val="000000"/>
                <w:szCs w:val="21"/>
              </w:rPr>
            </w:pPr>
            <w:r>
              <w:rPr>
                <w:rFonts w:ascii="Times New Roman" w:hAnsi="Times New Roman" w:cs="Times New Roman" w:hint="eastAsia"/>
                <w:color w:val="000000"/>
                <w:szCs w:val="21"/>
              </w:rPr>
              <w:t>0.25</w:t>
            </w:r>
          </w:p>
        </w:tc>
        <w:tc>
          <w:tcPr>
            <w:tcW w:w="343" w:type="pct"/>
          </w:tcPr>
          <w:p w14:paraId="33D1BA54" w14:textId="276827CF" w:rsidR="00402502" w:rsidRPr="00202658" w:rsidRDefault="003461CC" w:rsidP="00402502">
            <w:pPr>
              <w:jc w:val="center"/>
              <w:rPr>
                <w:rFonts w:ascii="Times New Roman" w:hAnsi="Times New Roman" w:cs="Times New Roman"/>
                <w:b/>
                <w:color w:val="000000"/>
                <w:szCs w:val="21"/>
              </w:rPr>
            </w:pPr>
            <w:r w:rsidRPr="00202658">
              <w:rPr>
                <w:rFonts w:ascii="Times New Roman" w:hAnsi="Times New Roman" w:cs="Times New Roman" w:hint="eastAsia"/>
                <w:b/>
                <w:color w:val="000000"/>
                <w:szCs w:val="21"/>
              </w:rPr>
              <w:t>0.41</w:t>
            </w:r>
          </w:p>
        </w:tc>
      </w:tr>
      <w:tr w:rsidR="00402502" w14:paraId="4587355B" w14:textId="0FE5E76B" w:rsidTr="00D12066">
        <w:trPr>
          <w:jc w:val="center"/>
        </w:trPr>
        <w:tc>
          <w:tcPr>
            <w:tcW w:w="754" w:type="pct"/>
            <w:vAlign w:val="center"/>
          </w:tcPr>
          <w:p w14:paraId="676CB3D4" w14:textId="77777777" w:rsidR="00402502" w:rsidRDefault="00402502" w:rsidP="00402502">
            <w:pPr>
              <w:spacing w:line="400" w:lineRule="exact"/>
              <w:rPr>
                <w:rFonts w:ascii="Times New Roman" w:hAnsi="Times New Roman" w:cs="Times New Roman"/>
                <w:sz w:val="24"/>
                <w:szCs w:val="24"/>
              </w:rPr>
            </w:pPr>
            <w:r>
              <w:rPr>
                <w:rFonts w:ascii="Times New Roman" w:hAnsi="Times New Roman" w:cs="Times New Roman"/>
                <w:sz w:val="24"/>
                <w:szCs w:val="24"/>
              </w:rPr>
              <w:t>mfeat-</w:t>
            </w:r>
            <w:r w:rsidRPr="00BA580B">
              <w:rPr>
                <w:rFonts w:ascii="Times New Roman" w:hAnsi="Times New Roman" w:cs="Times New Roman"/>
                <w:sz w:val="24"/>
                <w:szCs w:val="24"/>
              </w:rPr>
              <w:t>factors</w:t>
            </w:r>
          </w:p>
        </w:tc>
        <w:tc>
          <w:tcPr>
            <w:tcW w:w="374" w:type="pct"/>
            <w:vAlign w:val="center"/>
          </w:tcPr>
          <w:p w14:paraId="503BAD6C" w14:textId="77777777" w:rsidR="00402502" w:rsidRPr="00E57173" w:rsidRDefault="00402502" w:rsidP="00402502">
            <w:pPr>
              <w:jc w:val="center"/>
              <w:rPr>
                <w:rFonts w:ascii="Times New Roman" w:hAnsi="Times New Roman" w:cs="Times New Roman"/>
                <w:color w:val="000000"/>
                <w:szCs w:val="21"/>
              </w:rPr>
            </w:pPr>
            <w:r>
              <w:rPr>
                <w:rFonts w:ascii="Times New Roman" w:hAnsi="Times New Roman" w:cs="Times New Roman" w:hint="eastAsia"/>
                <w:color w:val="000000"/>
                <w:szCs w:val="21"/>
              </w:rPr>
              <w:t>2000</w:t>
            </w:r>
          </w:p>
        </w:tc>
        <w:tc>
          <w:tcPr>
            <w:tcW w:w="312" w:type="pct"/>
            <w:vAlign w:val="center"/>
          </w:tcPr>
          <w:p w14:paraId="1C78E72C" w14:textId="77777777" w:rsidR="00402502" w:rsidRPr="00E57173" w:rsidRDefault="00402502" w:rsidP="00402502">
            <w:pPr>
              <w:jc w:val="center"/>
              <w:rPr>
                <w:rFonts w:ascii="Times New Roman" w:hAnsi="Times New Roman" w:cs="Times New Roman"/>
                <w:color w:val="000000"/>
                <w:szCs w:val="21"/>
              </w:rPr>
            </w:pPr>
            <w:r>
              <w:rPr>
                <w:rFonts w:ascii="Times New Roman" w:hAnsi="Times New Roman" w:cs="Times New Roman" w:hint="eastAsia"/>
                <w:color w:val="000000"/>
                <w:szCs w:val="21"/>
              </w:rPr>
              <w:t>216</w:t>
            </w:r>
          </w:p>
        </w:tc>
        <w:tc>
          <w:tcPr>
            <w:tcW w:w="265" w:type="pct"/>
            <w:vAlign w:val="center"/>
          </w:tcPr>
          <w:p w14:paraId="65493BC7" w14:textId="77777777" w:rsidR="00402502" w:rsidRPr="00E57173" w:rsidRDefault="00402502" w:rsidP="00402502">
            <w:pPr>
              <w:jc w:val="center"/>
              <w:rPr>
                <w:rFonts w:ascii="Times New Roman" w:hAnsi="Times New Roman" w:cs="Times New Roman"/>
                <w:color w:val="000000"/>
                <w:szCs w:val="21"/>
              </w:rPr>
            </w:pPr>
            <w:r>
              <w:rPr>
                <w:rFonts w:ascii="Times New Roman" w:hAnsi="Times New Roman" w:cs="Times New Roman" w:hint="eastAsia"/>
                <w:color w:val="000000"/>
                <w:szCs w:val="21"/>
              </w:rPr>
              <w:t>10</w:t>
            </w:r>
          </w:p>
        </w:tc>
        <w:tc>
          <w:tcPr>
            <w:tcW w:w="343" w:type="pct"/>
          </w:tcPr>
          <w:p w14:paraId="559A6C8B" w14:textId="2BD1EAD4" w:rsidR="00402502" w:rsidRDefault="00402502" w:rsidP="00402502">
            <w:pPr>
              <w:jc w:val="center"/>
              <w:rPr>
                <w:rFonts w:ascii="Times New Roman" w:hAnsi="Times New Roman" w:cs="Times New Roman"/>
                <w:color w:val="000000"/>
                <w:szCs w:val="21"/>
              </w:rPr>
            </w:pPr>
            <w:r w:rsidRPr="00402502">
              <w:rPr>
                <w:rFonts w:ascii="Times New Roman" w:hAnsi="Times New Roman" w:cs="Times New Roman"/>
                <w:color w:val="000000"/>
                <w:szCs w:val="21"/>
              </w:rPr>
              <w:t>0.83</w:t>
            </w:r>
          </w:p>
        </w:tc>
        <w:tc>
          <w:tcPr>
            <w:tcW w:w="318" w:type="pct"/>
          </w:tcPr>
          <w:p w14:paraId="146D9071" w14:textId="086BDBB1" w:rsidR="00402502" w:rsidRPr="00402502" w:rsidRDefault="00402502" w:rsidP="00402502">
            <w:pPr>
              <w:jc w:val="center"/>
              <w:rPr>
                <w:rFonts w:ascii="Times New Roman" w:hAnsi="Times New Roman" w:cs="Times New Roman"/>
                <w:color w:val="000000"/>
                <w:szCs w:val="21"/>
              </w:rPr>
            </w:pPr>
            <w:r>
              <w:rPr>
                <w:rFonts w:ascii="Times New Roman" w:hAnsi="Times New Roman" w:cs="Times New Roman" w:hint="eastAsia"/>
                <w:color w:val="000000"/>
                <w:szCs w:val="21"/>
              </w:rPr>
              <w:t>l</w:t>
            </w:r>
            <w:r w:rsidRPr="00402502">
              <w:rPr>
                <w:rFonts w:ascii="Times New Roman" w:hAnsi="Times New Roman" w:cs="Times New Roman" w:hint="eastAsia"/>
                <w:color w:val="000000"/>
                <w:szCs w:val="21"/>
                <w:vertAlign w:val="subscript"/>
              </w:rPr>
              <w:t>2</w:t>
            </w:r>
          </w:p>
        </w:tc>
        <w:tc>
          <w:tcPr>
            <w:tcW w:w="793" w:type="pct"/>
          </w:tcPr>
          <w:p w14:paraId="00993E94" w14:textId="14686E24" w:rsidR="00402502" w:rsidRPr="00402502" w:rsidRDefault="00402502" w:rsidP="00402502">
            <w:pPr>
              <w:jc w:val="center"/>
              <w:rPr>
                <w:rFonts w:ascii="Times New Roman" w:hAnsi="Times New Roman" w:cs="Times New Roman"/>
                <w:color w:val="000000"/>
                <w:szCs w:val="21"/>
              </w:rPr>
            </w:pPr>
            <w:r>
              <w:rPr>
                <w:rFonts w:ascii="Times New Roman" w:hAnsi="Times New Roman" w:cs="Times New Roman" w:hint="eastAsia"/>
                <w:color w:val="000000"/>
                <w:szCs w:val="21"/>
              </w:rPr>
              <w:t>0.18</w:t>
            </w:r>
          </w:p>
        </w:tc>
        <w:tc>
          <w:tcPr>
            <w:tcW w:w="573" w:type="pct"/>
          </w:tcPr>
          <w:p w14:paraId="2ECD0903" w14:textId="571F2197" w:rsidR="00402502" w:rsidRPr="00402502" w:rsidRDefault="00402502" w:rsidP="00402502">
            <w:pPr>
              <w:jc w:val="center"/>
              <w:rPr>
                <w:rFonts w:ascii="Times New Roman" w:hAnsi="Times New Roman" w:cs="Times New Roman"/>
                <w:color w:val="000000"/>
                <w:szCs w:val="21"/>
              </w:rPr>
            </w:pPr>
            <w:r>
              <w:rPr>
                <w:rFonts w:ascii="Times New Roman" w:hAnsi="Times New Roman" w:cs="Times New Roman" w:hint="eastAsia"/>
                <w:color w:val="000000"/>
                <w:szCs w:val="21"/>
              </w:rPr>
              <w:t>0.20</w:t>
            </w:r>
          </w:p>
        </w:tc>
        <w:tc>
          <w:tcPr>
            <w:tcW w:w="351" w:type="pct"/>
          </w:tcPr>
          <w:p w14:paraId="3665939E" w14:textId="7B36643C" w:rsidR="00402502" w:rsidRPr="00402502" w:rsidRDefault="00402502" w:rsidP="00402502">
            <w:pPr>
              <w:jc w:val="center"/>
              <w:rPr>
                <w:rFonts w:ascii="Times New Roman" w:hAnsi="Times New Roman" w:cs="Times New Roman"/>
                <w:color w:val="000000"/>
                <w:szCs w:val="21"/>
              </w:rPr>
            </w:pPr>
            <w:r>
              <w:rPr>
                <w:rFonts w:ascii="Times New Roman" w:hAnsi="Times New Roman" w:cs="Times New Roman" w:hint="eastAsia"/>
                <w:color w:val="000000"/>
                <w:szCs w:val="21"/>
              </w:rPr>
              <w:t>0.17</w:t>
            </w:r>
          </w:p>
        </w:tc>
        <w:tc>
          <w:tcPr>
            <w:tcW w:w="573" w:type="pct"/>
          </w:tcPr>
          <w:p w14:paraId="7242568A" w14:textId="51D0D87E" w:rsidR="00402502" w:rsidRPr="00402502" w:rsidRDefault="003461CC" w:rsidP="00402502">
            <w:pPr>
              <w:jc w:val="center"/>
              <w:rPr>
                <w:rFonts w:ascii="Times New Roman" w:hAnsi="Times New Roman" w:cs="Times New Roman"/>
                <w:color w:val="000000"/>
                <w:szCs w:val="21"/>
              </w:rPr>
            </w:pPr>
            <w:r>
              <w:rPr>
                <w:rFonts w:ascii="Times New Roman" w:hAnsi="Times New Roman" w:cs="Times New Roman" w:hint="eastAsia"/>
                <w:color w:val="000000"/>
                <w:szCs w:val="21"/>
              </w:rPr>
              <w:t>0.18</w:t>
            </w:r>
          </w:p>
        </w:tc>
        <w:tc>
          <w:tcPr>
            <w:tcW w:w="343" w:type="pct"/>
          </w:tcPr>
          <w:p w14:paraId="01EBB639" w14:textId="0EC07F66" w:rsidR="00402502" w:rsidRPr="00EE43BD" w:rsidRDefault="003461CC" w:rsidP="00402502">
            <w:pPr>
              <w:jc w:val="center"/>
              <w:rPr>
                <w:rFonts w:ascii="Times New Roman" w:hAnsi="Times New Roman" w:cs="Times New Roman"/>
                <w:b/>
                <w:color w:val="000000"/>
                <w:szCs w:val="21"/>
              </w:rPr>
            </w:pPr>
            <w:r w:rsidRPr="00EE43BD">
              <w:rPr>
                <w:rFonts w:ascii="Times New Roman" w:hAnsi="Times New Roman" w:cs="Times New Roman" w:hint="eastAsia"/>
                <w:b/>
                <w:color w:val="000000"/>
                <w:szCs w:val="21"/>
              </w:rPr>
              <w:t>0.24</w:t>
            </w:r>
          </w:p>
        </w:tc>
      </w:tr>
      <w:tr w:rsidR="00402502" w14:paraId="708EEEA0" w14:textId="4ABA6955" w:rsidTr="00D12066">
        <w:trPr>
          <w:jc w:val="center"/>
        </w:trPr>
        <w:tc>
          <w:tcPr>
            <w:tcW w:w="754" w:type="pct"/>
            <w:vAlign w:val="center"/>
          </w:tcPr>
          <w:p w14:paraId="6F16CBC2" w14:textId="0AE7FCEF" w:rsidR="00402502" w:rsidRDefault="00402502" w:rsidP="00402502">
            <w:pPr>
              <w:spacing w:line="400" w:lineRule="exact"/>
              <w:rPr>
                <w:rFonts w:ascii="Times New Roman" w:hAnsi="Times New Roman" w:cs="Times New Roman"/>
                <w:sz w:val="24"/>
                <w:szCs w:val="24"/>
              </w:rPr>
            </w:pPr>
            <w:r w:rsidRPr="00BA580B">
              <w:rPr>
                <w:rFonts w:ascii="Times New Roman" w:hAnsi="Times New Roman" w:cs="Times New Roman"/>
                <w:sz w:val="24"/>
                <w:szCs w:val="24"/>
              </w:rPr>
              <w:t>musk</w:t>
            </w:r>
          </w:p>
        </w:tc>
        <w:tc>
          <w:tcPr>
            <w:tcW w:w="374" w:type="pct"/>
            <w:vAlign w:val="center"/>
          </w:tcPr>
          <w:p w14:paraId="5893BA4D" w14:textId="77777777" w:rsidR="00402502" w:rsidRPr="00E57173" w:rsidRDefault="00402502" w:rsidP="00402502">
            <w:pPr>
              <w:jc w:val="center"/>
              <w:rPr>
                <w:rFonts w:ascii="Times New Roman" w:hAnsi="Times New Roman" w:cs="Times New Roman"/>
                <w:color w:val="000000"/>
                <w:szCs w:val="21"/>
              </w:rPr>
            </w:pPr>
            <w:r>
              <w:rPr>
                <w:rFonts w:ascii="Times New Roman" w:hAnsi="Times New Roman" w:cs="Times New Roman" w:hint="eastAsia"/>
                <w:color w:val="000000"/>
                <w:szCs w:val="21"/>
              </w:rPr>
              <w:t>2000</w:t>
            </w:r>
          </w:p>
        </w:tc>
        <w:tc>
          <w:tcPr>
            <w:tcW w:w="312" w:type="pct"/>
            <w:vAlign w:val="center"/>
          </w:tcPr>
          <w:p w14:paraId="365EFA4F" w14:textId="26B03E06" w:rsidR="00402502" w:rsidRPr="00E57173" w:rsidRDefault="00402502" w:rsidP="00402502">
            <w:pPr>
              <w:jc w:val="center"/>
              <w:rPr>
                <w:rFonts w:ascii="Times New Roman" w:hAnsi="Times New Roman" w:cs="Times New Roman"/>
                <w:color w:val="000000"/>
                <w:szCs w:val="21"/>
              </w:rPr>
            </w:pPr>
            <w:r>
              <w:rPr>
                <w:rFonts w:ascii="Times New Roman" w:hAnsi="Times New Roman" w:cs="Times New Roman"/>
                <w:color w:val="000000"/>
                <w:szCs w:val="21"/>
              </w:rPr>
              <w:t>166</w:t>
            </w:r>
          </w:p>
        </w:tc>
        <w:tc>
          <w:tcPr>
            <w:tcW w:w="265" w:type="pct"/>
            <w:vAlign w:val="center"/>
          </w:tcPr>
          <w:p w14:paraId="74B57679" w14:textId="70780C88" w:rsidR="00402502" w:rsidRPr="00E57173" w:rsidRDefault="00402502" w:rsidP="00402502">
            <w:pPr>
              <w:jc w:val="center"/>
              <w:rPr>
                <w:rFonts w:ascii="Times New Roman" w:hAnsi="Times New Roman" w:cs="Times New Roman"/>
                <w:color w:val="000000"/>
                <w:szCs w:val="21"/>
              </w:rPr>
            </w:pPr>
            <w:r>
              <w:rPr>
                <w:rFonts w:ascii="Times New Roman" w:hAnsi="Times New Roman" w:cs="Times New Roman"/>
                <w:color w:val="000000"/>
                <w:szCs w:val="21"/>
              </w:rPr>
              <w:t>2</w:t>
            </w:r>
          </w:p>
        </w:tc>
        <w:tc>
          <w:tcPr>
            <w:tcW w:w="343" w:type="pct"/>
          </w:tcPr>
          <w:p w14:paraId="41755ECE" w14:textId="72F08ED7" w:rsidR="00402502" w:rsidRDefault="00402502" w:rsidP="00402502">
            <w:pPr>
              <w:jc w:val="center"/>
              <w:rPr>
                <w:rFonts w:ascii="Times New Roman" w:hAnsi="Times New Roman" w:cs="Times New Roman"/>
                <w:color w:val="000000"/>
                <w:szCs w:val="21"/>
              </w:rPr>
            </w:pPr>
            <w:r>
              <w:rPr>
                <w:rFonts w:ascii="Times New Roman" w:hAnsi="Times New Roman" w:cs="Times New Roman" w:hint="eastAsia"/>
                <w:color w:val="000000"/>
                <w:szCs w:val="21"/>
              </w:rPr>
              <w:t>1.33</w:t>
            </w:r>
          </w:p>
        </w:tc>
        <w:tc>
          <w:tcPr>
            <w:tcW w:w="318" w:type="pct"/>
          </w:tcPr>
          <w:p w14:paraId="393B4BB9" w14:textId="3994A7C8" w:rsidR="00402502" w:rsidRDefault="00402502" w:rsidP="00402502">
            <w:pPr>
              <w:jc w:val="center"/>
              <w:rPr>
                <w:rFonts w:ascii="Times New Roman" w:hAnsi="Times New Roman" w:cs="Times New Roman"/>
                <w:color w:val="000000"/>
                <w:szCs w:val="21"/>
              </w:rPr>
            </w:pPr>
            <w:r>
              <w:rPr>
                <w:rFonts w:ascii="Times New Roman" w:hAnsi="Times New Roman" w:cs="Times New Roman" w:hint="eastAsia"/>
                <w:color w:val="000000"/>
                <w:szCs w:val="21"/>
              </w:rPr>
              <w:t>l</w:t>
            </w:r>
            <w:r w:rsidRPr="00402502">
              <w:rPr>
                <w:rFonts w:ascii="Times New Roman" w:hAnsi="Times New Roman" w:cs="Times New Roman" w:hint="eastAsia"/>
                <w:color w:val="000000"/>
                <w:szCs w:val="21"/>
                <w:vertAlign w:val="subscript"/>
              </w:rPr>
              <w:t>2</w:t>
            </w:r>
          </w:p>
        </w:tc>
        <w:tc>
          <w:tcPr>
            <w:tcW w:w="793" w:type="pct"/>
          </w:tcPr>
          <w:p w14:paraId="7EDE229C" w14:textId="62110719" w:rsidR="00402502" w:rsidRDefault="00402502" w:rsidP="00402502">
            <w:pPr>
              <w:jc w:val="center"/>
              <w:rPr>
                <w:rFonts w:ascii="Times New Roman" w:hAnsi="Times New Roman" w:cs="Times New Roman"/>
                <w:color w:val="000000"/>
                <w:szCs w:val="21"/>
              </w:rPr>
            </w:pPr>
            <w:r>
              <w:rPr>
                <w:rFonts w:ascii="Times New Roman" w:hAnsi="Times New Roman" w:cs="Times New Roman" w:hint="eastAsia"/>
                <w:color w:val="000000"/>
                <w:szCs w:val="21"/>
              </w:rPr>
              <w:t>0.28</w:t>
            </w:r>
          </w:p>
        </w:tc>
        <w:tc>
          <w:tcPr>
            <w:tcW w:w="573" w:type="pct"/>
          </w:tcPr>
          <w:p w14:paraId="3CB4D73B" w14:textId="42B8FBE9" w:rsidR="00402502" w:rsidRDefault="00402502" w:rsidP="00402502">
            <w:pPr>
              <w:jc w:val="center"/>
              <w:rPr>
                <w:rFonts w:ascii="Times New Roman" w:hAnsi="Times New Roman" w:cs="Times New Roman"/>
                <w:color w:val="000000"/>
                <w:szCs w:val="21"/>
              </w:rPr>
            </w:pPr>
            <w:r>
              <w:rPr>
                <w:rFonts w:ascii="Times New Roman" w:hAnsi="Times New Roman" w:cs="Times New Roman" w:hint="eastAsia"/>
                <w:color w:val="000000"/>
                <w:szCs w:val="21"/>
              </w:rPr>
              <w:t>0.28</w:t>
            </w:r>
          </w:p>
        </w:tc>
        <w:tc>
          <w:tcPr>
            <w:tcW w:w="351" w:type="pct"/>
          </w:tcPr>
          <w:p w14:paraId="411FE930" w14:textId="03F904DA" w:rsidR="00402502" w:rsidRDefault="00402502" w:rsidP="00402502">
            <w:pPr>
              <w:jc w:val="center"/>
              <w:rPr>
                <w:rFonts w:ascii="Times New Roman" w:hAnsi="Times New Roman" w:cs="Times New Roman"/>
                <w:color w:val="000000"/>
                <w:szCs w:val="21"/>
              </w:rPr>
            </w:pPr>
            <w:r>
              <w:rPr>
                <w:rFonts w:ascii="Times New Roman" w:hAnsi="Times New Roman" w:cs="Times New Roman" w:hint="eastAsia"/>
                <w:color w:val="000000"/>
                <w:szCs w:val="21"/>
              </w:rPr>
              <w:t>0.29</w:t>
            </w:r>
          </w:p>
        </w:tc>
        <w:tc>
          <w:tcPr>
            <w:tcW w:w="573" w:type="pct"/>
          </w:tcPr>
          <w:p w14:paraId="4F10F8BF" w14:textId="6D64D1BB" w:rsidR="00402502" w:rsidRDefault="003461CC" w:rsidP="00402502">
            <w:pPr>
              <w:jc w:val="center"/>
              <w:rPr>
                <w:rFonts w:ascii="Times New Roman" w:hAnsi="Times New Roman" w:cs="Times New Roman"/>
                <w:color w:val="000000"/>
                <w:szCs w:val="21"/>
              </w:rPr>
            </w:pPr>
            <w:r>
              <w:rPr>
                <w:rFonts w:ascii="Times New Roman" w:hAnsi="Times New Roman" w:cs="Times New Roman" w:hint="eastAsia"/>
                <w:color w:val="000000"/>
                <w:szCs w:val="21"/>
              </w:rPr>
              <w:t>0.29</w:t>
            </w:r>
          </w:p>
        </w:tc>
        <w:tc>
          <w:tcPr>
            <w:tcW w:w="343" w:type="pct"/>
          </w:tcPr>
          <w:p w14:paraId="6C67C20D" w14:textId="7B62482B" w:rsidR="00402502" w:rsidRPr="00EE43BD" w:rsidRDefault="003461CC" w:rsidP="00402502">
            <w:pPr>
              <w:jc w:val="center"/>
              <w:rPr>
                <w:rFonts w:ascii="Times New Roman" w:hAnsi="Times New Roman" w:cs="Times New Roman"/>
                <w:b/>
                <w:color w:val="000000"/>
                <w:szCs w:val="21"/>
              </w:rPr>
            </w:pPr>
            <w:r w:rsidRPr="00EE43BD">
              <w:rPr>
                <w:rFonts w:ascii="Times New Roman" w:hAnsi="Times New Roman" w:cs="Times New Roman" w:hint="eastAsia"/>
                <w:b/>
                <w:color w:val="000000"/>
                <w:szCs w:val="21"/>
              </w:rPr>
              <w:t>0.31</w:t>
            </w:r>
          </w:p>
        </w:tc>
      </w:tr>
      <w:tr w:rsidR="00402502" w14:paraId="33C18A73" w14:textId="638C4F8D" w:rsidTr="00D12066">
        <w:trPr>
          <w:jc w:val="center"/>
        </w:trPr>
        <w:tc>
          <w:tcPr>
            <w:tcW w:w="754" w:type="pct"/>
            <w:vAlign w:val="center"/>
          </w:tcPr>
          <w:p w14:paraId="7D54A862" w14:textId="5FABA96B" w:rsidR="00402502" w:rsidRPr="00BA580B" w:rsidRDefault="00402502" w:rsidP="00402502">
            <w:pPr>
              <w:spacing w:line="400" w:lineRule="exact"/>
              <w:rPr>
                <w:rFonts w:ascii="Times New Roman" w:hAnsi="Times New Roman" w:cs="Times New Roman"/>
                <w:sz w:val="24"/>
                <w:szCs w:val="24"/>
              </w:rPr>
            </w:pPr>
            <w:r w:rsidRPr="00402502">
              <w:rPr>
                <w:rFonts w:ascii="Times New Roman" w:hAnsi="Times New Roman" w:cs="Times New Roman"/>
                <w:sz w:val="24"/>
                <w:szCs w:val="24"/>
              </w:rPr>
              <w:t>parkinsons</w:t>
            </w:r>
          </w:p>
        </w:tc>
        <w:tc>
          <w:tcPr>
            <w:tcW w:w="374" w:type="pct"/>
            <w:vAlign w:val="center"/>
          </w:tcPr>
          <w:p w14:paraId="33CCAB38" w14:textId="3944380F" w:rsidR="00402502" w:rsidRDefault="00402502" w:rsidP="00402502">
            <w:pPr>
              <w:jc w:val="center"/>
              <w:rPr>
                <w:rFonts w:ascii="Times New Roman" w:hAnsi="Times New Roman" w:cs="Times New Roman"/>
                <w:color w:val="000000"/>
                <w:szCs w:val="21"/>
              </w:rPr>
            </w:pPr>
            <w:r>
              <w:rPr>
                <w:rFonts w:ascii="Times New Roman" w:hAnsi="Times New Roman" w:cs="Times New Roman" w:hint="eastAsia"/>
                <w:color w:val="000000"/>
                <w:szCs w:val="21"/>
              </w:rPr>
              <w:t>195</w:t>
            </w:r>
          </w:p>
        </w:tc>
        <w:tc>
          <w:tcPr>
            <w:tcW w:w="312" w:type="pct"/>
            <w:vAlign w:val="center"/>
          </w:tcPr>
          <w:p w14:paraId="4DD1414F" w14:textId="37FA3B6E" w:rsidR="00402502" w:rsidRDefault="00402502" w:rsidP="00402502">
            <w:pPr>
              <w:jc w:val="center"/>
              <w:rPr>
                <w:rFonts w:ascii="Times New Roman" w:hAnsi="Times New Roman" w:cs="Times New Roman"/>
                <w:color w:val="000000"/>
                <w:szCs w:val="21"/>
              </w:rPr>
            </w:pPr>
            <w:r>
              <w:rPr>
                <w:rFonts w:ascii="Times New Roman" w:hAnsi="Times New Roman" w:cs="Times New Roman" w:hint="eastAsia"/>
                <w:color w:val="000000"/>
                <w:szCs w:val="21"/>
              </w:rPr>
              <w:t>22</w:t>
            </w:r>
          </w:p>
        </w:tc>
        <w:tc>
          <w:tcPr>
            <w:tcW w:w="265" w:type="pct"/>
            <w:vAlign w:val="center"/>
          </w:tcPr>
          <w:p w14:paraId="6FC355DA" w14:textId="6CAB0863" w:rsidR="00402502" w:rsidRDefault="00402502" w:rsidP="00402502">
            <w:pPr>
              <w:jc w:val="center"/>
              <w:rPr>
                <w:rFonts w:ascii="Times New Roman" w:hAnsi="Times New Roman" w:cs="Times New Roman"/>
                <w:color w:val="000000"/>
                <w:szCs w:val="21"/>
              </w:rPr>
            </w:pPr>
            <w:r>
              <w:rPr>
                <w:rFonts w:ascii="Times New Roman" w:hAnsi="Times New Roman" w:cs="Times New Roman" w:hint="eastAsia"/>
                <w:color w:val="000000"/>
                <w:szCs w:val="21"/>
              </w:rPr>
              <w:t>2</w:t>
            </w:r>
          </w:p>
        </w:tc>
        <w:tc>
          <w:tcPr>
            <w:tcW w:w="343" w:type="pct"/>
          </w:tcPr>
          <w:p w14:paraId="2241E2EA" w14:textId="5300C635" w:rsidR="00402502" w:rsidRDefault="00402502" w:rsidP="00402502">
            <w:pPr>
              <w:jc w:val="center"/>
              <w:rPr>
                <w:rFonts w:ascii="Times New Roman" w:hAnsi="Times New Roman" w:cs="Times New Roman"/>
                <w:color w:val="000000"/>
                <w:szCs w:val="21"/>
              </w:rPr>
            </w:pPr>
            <w:r>
              <w:rPr>
                <w:rFonts w:ascii="Times New Roman" w:hAnsi="Times New Roman" w:cs="Times New Roman" w:hint="eastAsia"/>
                <w:color w:val="000000"/>
                <w:szCs w:val="21"/>
              </w:rPr>
              <w:t>0.73</w:t>
            </w:r>
          </w:p>
        </w:tc>
        <w:tc>
          <w:tcPr>
            <w:tcW w:w="318" w:type="pct"/>
          </w:tcPr>
          <w:p w14:paraId="28B91179" w14:textId="6E803CEB" w:rsidR="00402502" w:rsidRDefault="00402502" w:rsidP="00402502">
            <w:pPr>
              <w:jc w:val="center"/>
              <w:rPr>
                <w:rFonts w:ascii="Times New Roman" w:hAnsi="Times New Roman" w:cs="Times New Roman"/>
                <w:color w:val="000000"/>
                <w:szCs w:val="21"/>
              </w:rPr>
            </w:pPr>
            <w:r>
              <w:rPr>
                <w:rFonts w:ascii="Times New Roman" w:hAnsi="Times New Roman" w:cs="Times New Roman" w:hint="eastAsia"/>
                <w:color w:val="000000"/>
                <w:szCs w:val="21"/>
              </w:rPr>
              <w:t>l</w:t>
            </w:r>
            <w:r w:rsidRPr="00402502">
              <w:rPr>
                <w:rFonts w:ascii="Times New Roman" w:hAnsi="Times New Roman" w:cs="Times New Roman" w:hint="eastAsia"/>
                <w:color w:val="000000"/>
                <w:szCs w:val="21"/>
                <w:vertAlign w:val="subscript"/>
              </w:rPr>
              <w:t>2</w:t>
            </w:r>
          </w:p>
        </w:tc>
        <w:tc>
          <w:tcPr>
            <w:tcW w:w="793" w:type="pct"/>
          </w:tcPr>
          <w:p w14:paraId="57828116" w14:textId="7D331F74" w:rsidR="00402502" w:rsidRDefault="00402502" w:rsidP="00402502">
            <w:pPr>
              <w:jc w:val="center"/>
              <w:rPr>
                <w:rFonts w:ascii="Times New Roman" w:hAnsi="Times New Roman" w:cs="Times New Roman"/>
                <w:color w:val="000000"/>
                <w:szCs w:val="21"/>
              </w:rPr>
            </w:pPr>
            <w:r>
              <w:rPr>
                <w:rFonts w:ascii="Times New Roman" w:hAnsi="Times New Roman" w:cs="Times New Roman" w:hint="eastAsia"/>
                <w:color w:val="000000"/>
                <w:szCs w:val="21"/>
              </w:rPr>
              <w:t>0.42</w:t>
            </w:r>
          </w:p>
        </w:tc>
        <w:tc>
          <w:tcPr>
            <w:tcW w:w="573" w:type="pct"/>
          </w:tcPr>
          <w:p w14:paraId="3E38DF26" w14:textId="28CF8416" w:rsidR="00402502" w:rsidRDefault="00402502" w:rsidP="00402502">
            <w:pPr>
              <w:jc w:val="center"/>
              <w:rPr>
                <w:rFonts w:ascii="Times New Roman" w:hAnsi="Times New Roman" w:cs="Times New Roman"/>
                <w:color w:val="000000"/>
                <w:szCs w:val="21"/>
              </w:rPr>
            </w:pPr>
            <w:r>
              <w:rPr>
                <w:rFonts w:ascii="Times New Roman" w:hAnsi="Times New Roman" w:cs="Times New Roman" w:hint="eastAsia"/>
                <w:color w:val="000000"/>
                <w:szCs w:val="21"/>
              </w:rPr>
              <w:t>0.44</w:t>
            </w:r>
          </w:p>
        </w:tc>
        <w:tc>
          <w:tcPr>
            <w:tcW w:w="351" w:type="pct"/>
          </w:tcPr>
          <w:p w14:paraId="753C4CA2" w14:textId="552C5483" w:rsidR="00402502" w:rsidRDefault="00402502" w:rsidP="00402502">
            <w:pPr>
              <w:jc w:val="center"/>
              <w:rPr>
                <w:rFonts w:ascii="Times New Roman" w:hAnsi="Times New Roman" w:cs="Times New Roman"/>
                <w:color w:val="000000"/>
                <w:szCs w:val="21"/>
              </w:rPr>
            </w:pPr>
            <w:r>
              <w:rPr>
                <w:rFonts w:ascii="Times New Roman" w:hAnsi="Times New Roman" w:cs="Times New Roman" w:hint="eastAsia"/>
                <w:color w:val="000000"/>
                <w:szCs w:val="21"/>
              </w:rPr>
              <w:t>0.64</w:t>
            </w:r>
          </w:p>
        </w:tc>
        <w:tc>
          <w:tcPr>
            <w:tcW w:w="573" w:type="pct"/>
          </w:tcPr>
          <w:p w14:paraId="481386E0" w14:textId="7FE5534E" w:rsidR="00402502" w:rsidRDefault="003461CC" w:rsidP="00402502">
            <w:pPr>
              <w:jc w:val="center"/>
              <w:rPr>
                <w:rFonts w:ascii="Times New Roman" w:hAnsi="Times New Roman" w:cs="Times New Roman"/>
                <w:color w:val="000000"/>
                <w:szCs w:val="21"/>
              </w:rPr>
            </w:pPr>
            <w:r>
              <w:rPr>
                <w:rFonts w:ascii="Times New Roman" w:hAnsi="Times New Roman" w:cs="Times New Roman" w:hint="eastAsia"/>
                <w:color w:val="000000"/>
                <w:szCs w:val="21"/>
              </w:rPr>
              <w:t>0.21</w:t>
            </w:r>
          </w:p>
        </w:tc>
        <w:tc>
          <w:tcPr>
            <w:tcW w:w="343" w:type="pct"/>
          </w:tcPr>
          <w:p w14:paraId="18D4C48B" w14:textId="1FD075C1" w:rsidR="00402502" w:rsidRPr="00EE43BD" w:rsidRDefault="003461CC" w:rsidP="00402502">
            <w:pPr>
              <w:jc w:val="center"/>
              <w:rPr>
                <w:rFonts w:ascii="Times New Roman" w:hAnsi="Times New Roman" w:cs="Times New Roman"/>
                <w:b/>
                <w:color w:val="000000"/>
                <w:szCs w:val="21"/>
              </w:rPr>
            </w:pPr>
            <w:r w:rsidRPr="00EE43BD">
              <w:rPr>
                <w:rFonts w:ascii="Times New Roman" w:hAnsi="Times New Roman" w:cs="Times New Roman" w:hint="eastAsia"/>
                <w:b/>
                <w:color w:val="000000"/>
                <w:szCs w:val="21"/>
              </w:rPr>
              <w:t>0.88</w:t>
            </w:r>
          </w:p>
        </w:tc>
      </w:tr>
      <w:tr w:rsidR="003461CC" w14:paraId="165EEDB2" w14:textId="3584C6B0" w:rsidTr="00D12066">
        <w:trPr>
          <w:jc w:val="center"/>
        </w:trPr>
        <w:tc>
          <w:tcPr>
            <w:tcW w:w="754" w:type="pct"/>
            <w:vAlign w:val="center"/>
          </w:tcPr>
          <w:p w14:paraId="6947D261" w14:textId="77777777" w:rsidR="003461CC" w:rsidRPr="00A375A2" w:rsidRDefault="003461CC" w:rsidP="003461CC">
            <w:pPr>
              <w:spacing w:line="400" w:lineRule="exact"/>
              <w:rPr>
                <w:rFonts w:ascii="Times New Roman" w:hAnsi="Times New Roman" w:cs="Times New Roman"/>
                <w:sz w:val="24"/>
                <w:szCs w:val="24"/>
              </w:rPr>
            </w:pPr>
            <w:r w:rsidRPr="00A375A2">
              <w:rPr>
                <w:rFonts w:ascii="Times New Roman" w:hAnsi="Times New Roman" w:cs="Times New Roman"/>
                <w:sz w:val="24"/>
                <w:szCs w:val="24"/>
              </w:rPr>
              <w:t>sonar</w:t>
            </w:r>
          </w:p>
        </w:tc>
        <w:tc>
          <w:tcPr>
            <w:tcW w:w="374" w:type="pct"/>
            <w:vAlign w:val="center"/>
          </w:tcPr>
          <w:p w14:paraId="035ECAE7" w14:textId="77777777" w:rsidR="003461CC" w:rsidRPr="00E57173" w:rsidRDefault="003461CC" w:rsidP="003461CC">
            <w:pPr>
              <w:jc w:val="center"/>
              <w:rPr>
                <w:rFonts w:ascii="Times New Roman" w:hAnsi="Times New Roman" w:cs="Times New Roman"/>
                <w:color w:val="000000"/>
                <w:szCs w:val="21"/>
              </w:rPr>
            </w:pPr>
            <w:r>
              <w:rPr>
                <w:rFonts w:ascii="Times New Roman" w:hAnsi="Times New Roman" w:cs="Times New Roman" w:hint="eastAsia"/>
                <w:color w:val="000000"/>
                <w:szCs w:val="21"/>
              </w:rPr>
              <w:t>208</w:t>
            </w:r>
          </w:p>
        </w:tc>
        <w:tc>
          <w:tcPr>
            <w:tcW w:w="312" w:type="pct"/>
            <w:vAlign w:val="center"/>
          </w:tcPr>
          <w:p w14:paraId="669AB677" w14:textId="77777777" w:rsidR="003461CC" w:rsidRPr="00E57173" w:rsidRDefault="003461CC" w:rsidP="003461CC">
            <w:pPr>
              <w:jc w:val="center"/>
              <w:rPr>
                <w:rFonts w:ascii="Times New Roman" w:hAnsi="Times New Roman" w:cs="Times New Roman"/>
                <w:color w:val="000000"/>
                <w:szCs w:val="21"/>
              </w:rPr>
            </w:pPr>
            <w:r>
              <w:rPr>
                <w:rFonts w:ascii="Times New Roman" w:hAnsi="Times New Roman" w:cs="Times New Roman" w:hint="eastAsia"/>
                <w:color w:val="000000"/>
                <w:szCs w:val="21"/>
              </w:rPr>
              <w:t>60</w:t>
            </w:r>
          </w:p>
        </w:tc>
        <w:tc>
          <w:tcPr>
            <w:tcW w:w="265" w:type="pct"/>
            <w:vAlign w:val="center"/>
          </w:tcPr>
          <w:p w14:paraId="5856D60F" w14:textId="77777777" w:rsidR="003461CC" w:rsidRPr="00E57173" w:rsidRDefault="003461CC" w:rsidP="003461CC">
            <w:pPr>
              <w:jc w:val="center"/>
              <w:rPr>
                <w:rFonts w:ascii="Times New Roman" w:hAnsi="Times New Roman" w:cs="Times New Roman"/>
                <w:color w:val="000000"/>
                <w:szCs w:val="21"/>
              </w:rPr>
            </w:pPr>
            <w:r>
              <w:rPr>
                <w:rFonts w:ascii="Times New Roman" w:hAnsi="Times New Roman" w:cs="Times New Roman" w:hint="eastAsia"/>
                <w:color w:val="000000"/>
                <w:szCs w:val="21"/>
              </w:rPr>
              <w:t>2</w:t>
            </w:r>
          </w:p>
        </w:tc>
        <w:tc>
          <w:tcPr>
            <w:tcW w:w="343" w:type="pct"/>
          </w:tcPr>
          <w:p w14:paraId="3B7C1D54" w14:textId="7C493D17" w:rsidR="003461CC" w:rsidRDefault="003461CC" w:rsidP="003461CC">
            <w:pPr>
              <w:jc w:val="center"/>
              <w:rPr>
                <w:rFonts w:ascii="Times New Roman" w:hAnsi="Times New Roman" w:cs="Times New Roman"/>
                <w:color w:val="000000"/>
                <w:szCs w:val="21"/>
              </w:rPr>
            </w:pPr>
            <w:r>
              <w:rPr>
                <w:rFonts w:ascii="Times New Roman" w:hAnsi="Times New Roman" w:cs="Times New Roman" w:hint="eastAsia"/>
                <w:color w:val="000000"/>
                <w:szCs w:val="21"/>
              </w:rPr>
              <w:t>1.35</w:t>
            </w:r>
          </w:p>
        </w:tc>
        <w:tc>
          <w:tcPr>
            <w:tcW w:w="318" w:type="pct"/>
          </w:tcPr>
          <w:p w14:paraId="578FD708" w14:textId="67307CD3" w:rsidR="003461CC" w:rsidRDefault="003461CC" w:rsidP="003461CC">
            <w:pPr>
              <w:jc w:val="center"/>
              <w:rPr>
                <w:rFonts w:ascii="Times New Roman" w:hAnsi="Times New Roman" w:cs="Times New Roman"/>
                <w:color w:val="000000"/>
                <w:szCs w:val="21"/>
              </w:rPr>
            </w:pPr>
            <w:r>
              <w:rPr>
                <w:rFonts w:ascii="Times New Roman" w:hAnsi="Times New Roman" w:cs="Times New Roman" w:hint="eastAsia"/>
                <w:color w:val="000000"/>
                <w:szCs w:val="21"/>
              </w:rPr>
              <w:t>l</w:t>
            </w:r>
            <w:r w:rsidRPr="00402502">
              <w:rPr>
                <w:rFonts w:ascii="Times New Roman" w:hAnsi="Times New Roman" w:cs="Times New Roman" w:hint="eastAsia"/>
                <w:color w:val="000000"/>
                <w:szCs w:val="21"/>
                <w:vertAlign w:val="subscript"/>
              </w:rPr>
              <w:t>2</w:t>
            </w:r>
          </w:p>
        </w:tc>
        <w:tc>
          <w:tcPr>
            <w:tcW w:w="793" w:type="pct"/>
          </w:tcPr>
          <w:p w14:paraId="22875F33" w14:textId="087D0F25" w:rsidR="003461CC" w:rsidRDefault="003461CC" w:rsidP="003461CC">
            <w:pPr>
              <w:jc w:val="center"/>
              <w:rPr>
                <w:rFonts w:ascii="Times New Roman" w:hAnsi="Times New Roman" w:cs="Times New Roman"/>
                <w:color w:val="000000"/>
                <w:szCs w:val="21"/>
              </w:rPr>
            </w:pPr>
            <w:r>
              <w:rPr>
                <w:rFonts w:ascii="Times New Roman" w:hAnsi="Times New Roman" w:cs="Times New Roman" w:hint="eastAsia"/>
                <w:color w:val="000000"/>
                <w:szCs w:val="21"/>
              </w:rPr>
              <w:t>0.20</w:t>
            </w:r>
          </w:p>
        </w:tc>
        <w:tc>
          <w:tcPr>
            <w:tcW w:w="573" w:type="pct"/>
          </w:tcPr>
          <w:p w14:paraId="67BA6500" w14:textId="40BAAE79" w:rsidR="003461CC" w:rsidRDefault="003461CC" w:rsidP="003461CC">
            <w:pPr>
              <w:jc w:val="center"/>
              <w:rPr>
                <w:rFonts w:ascii="Times New Roman" w:hAnsi="Times New Roman" w:cs="Times New Roman"/>
                <w:color w:val="000000"/>
                <w:szCs w:val="21"/>
              </w:rPr>
            </w:pPr>
            <w:r>
              <w:rPr>
                <w:rFonts w:ascii="Times New Roman" w:hAnsi="Times New Roman" w:cs="Times New Roman" w:hint="eastAsia"/>
                <w:color w:val="000000"/>
                <w:szCs w:val="21"/>
              </w:rPr>
              <w:t>0.21</w:t>
            </w:r>
          </w:p>
        </w:tc>
        <w:tc>
          <w:tcPr>
            <w:tcW w:w="351" w:type="pct"/>
          </w:tcPr>
          <w:p w14:paraId="40EE5A61" w14:textId="54C41BFE" w:rsidR="003461CC" w:rsidRPr="00742935" w:rsidRDefault="003461CC" w:rsidP="003461CC">
            <w:pPr>
              <w:jc w:val="center"/>
              <w:rPr>
                <w:rFonts w:ascii="Times New Roman" w:hAnsi="Times New Roman" w:cs="Times New Roman"/>
                <w:b/>
                <w:color w:val="000000"/>
                <w:szCs w:val="21"/>
              </w:rPr>
            </w:pPr>
            <w:r w:rsidRPr="00742935">
              <w:rPr>
                <w:rFonts w:ascii="Times New Roman" w:hAnsi="Times New Roman" w:cs="Times New Roman" w:hint="eastAsia"/>
                <w:b/>
                <w:color w:val="000000"/>
                <w:szCs w:val="21"/>
              </w:rPr>
              <w:t>0.26</w:t>
            </w:r>
          </w:p>
        </w:tc>
        <w:tc>
          <w:tcPr>
            <w:tcW w:w="573" w:type="pct"/>
          </w:tcPr>
          <w:p w14:paraId="5A5561CE" w14:textId="0272B66B" w:rsidR="003461CC" w:rsidRDefault="003461CC" w:rsidP="003461CC">
            <w:pPr>
              <w:jc w:val="center"/>
              <w:rPr>
                <w:rFonts w:ascii="Times New Roman" w:hAnsi="Times New Roman" w:cs="Times New Roman"/>
                <w:color w:val="000000"/>
                <w:szCs w:val="21"/>
              </w:rPr>
            </w:pPr>
            <w:r>
              <w:rPr>
                <w:rFonts w:ascii="Times New Roman" w:hAnsi="Times New Roman" w:cs="Times New Roman" w:hint="eastAsia"/>
                <w:color w:val="000000"/>
                <w:szCs w:val="21"/>
              </w:rPr>
              <w:t>0.17</w:t>
            </w:r>
          </w:p>
        </w:tc>
        <w:tc>
          <w:tcPr>
            <w:tcW w:w="343" w:type="pct"/>
          </w:tcPr>
          <w:p w14:paraId="41C71EA3" w14:textId="69E03738" w:rsidR="003461CC" w:rsidRPr="00742935" w:rsidRDefault="003461CC" w:rsidP="003461CC">
            <w:pPr>
              <w:jc w:val="center"/>
              <w:rPr>
                <w:rFonts w:ascii="Times New Roman" w:hAnsi="Times New Roman" w:cs="Times New Roman"/>
                <w:color w:val="000000"/>
                <w:szCs w:val="21"/>
              </w:rPr>
            </w:pPr>
            <w:r w:rsidRPr="00742935">
              <w:rPr>
                <w:rFonts w:ascii="Times New Roman" w:hAnsi="Times New Roman" w:cs="Times New Roman" w:hint="eastAsia"/>
                <w:color w:val="000000"/>
                <w:szCs w:val="21"/>
              </w:rPr>
              <w:t>0.22</w:t>
            </w:r>
          </w:p>
        </w:tc>
      </w:tr>
      <w:tr w:rsidR="003461CC" w14:paraId="655F5C98" w14:textId="0EEF1EBF" w:rsidTr="00D12066">
        <w:trPr>
          <w:jc w:val="center"/>
        </w:trPr>
        <w:tc>
          <w:tcPr>
            <w:tcW w:w="754" w:type="pct"/>
            <w:vAlign w:val="center"/>
          </w:tcPr>
          <w:p w14:paraId="44CB12B9" w14:textId="64D4131D" w:rsidR="003461CC" w:rsidRPr="00BA580B" w:rsidRDefault="003461CC" w:rsidP="003461CC">
            <w:pPr>
              <w:spacing w:line="400" w:lineRule="exact"/>
              <w:rPr>
                <w:rFonts w:ascii="Times New Roman" w:hAnsi="Times New Roman" w:cs="Times New Roman"/>
                <w:sz w:val="24"/>
                <w:szCs w:val="24"/>
                <w:highlight w:val="yellow"/>
              </w:rPr>
            </w:pPr>
            <w:r w:rsidRPr="00402502">
              <w:rPr>
                <w:rFonts w:ascii="Times New Roman" w:hAnsi="Times New Roman" w:cs="Times New Roman"/>
                <w:sz w:val="24"/>
                <w:szCs w:val="24"/>
              </w:rPr>
              <w:lastRenderedPageBreak/>
              <w:t>wpbc</w:t>
            </w:r>
          </w:p>
        </w:tc>
        <w:tc>
          <w:tcPr>
            <w:tcW w:w="374" w:type="pct"/>
            <w:vAlign w:val="center"/>
          </w:tcPr>
          <w:p w14:paraId="3D9A1122" w14:textId="23E747B7" w:rsidR="003461CC" w:rsidRDefault="003461CC" w:rsidP="003461CC">
            <w:pPr>
              <w:jc w:val="center"/>
              <w:rPr>
                <w:rFonts w:ascii="Times New Roman" w:hAnsi="Times New Roman" w:cs="Times New Roman"/>
                <w:color w:val="000000"/>
                <w:szCs w:val="21"/>
              </w:rPr>
            </w:pPr>
            <w:r>
              <w:rPr>
                <w:rFonts w:ascii="Times New Roman" w:hAnsi="Times New Roman" w:cs="Times New Roman" w:hint="eastAsia"/>
                <w:color w:val="000000"/>
                <w:szCs w:val="21"/>
              </w:rPr>
              <w:t>198</w:t>
            </w:r>
          </w:p>
        </w:tc>
        <w:tc>
          <w:tcPr>
            <w:tcW w:w="312" w:type="pct"/>
            <w:vAlign w:val="center"/>
          </w:tcPr>
          <w:p w14:paraId="5A901B98" w14:textId="5895831F" w:rsidR="003461CC" w:rsidRDefault="003461CC" w:rsidP="003461CC">
            <w:pPr>
              <w:jc w:val="center"/>
              <w:rPr>
                <w:rFonts w:ascii="Times New Roman" w:hAnsi="Times New Roman" w:cs="Times New Roman"/>
                <w:color w:val="000000"/>
                <w:szCs w:val="21"/>
              </w:rPr>
            </w:pPr>
            <w:r>
              <w:rPr>
                <w:rFonts w:ascii="Times New Roman" w:hAnsi="Times New Roman" w:cs="Times New Roman" w:hint="eastAsia"/>
                <w:color w:val="000000"/>
                <w:szCs w:val="21"/>
              </w:rPr>
              <w:t>33</w:t>
            </w:r>
          </w:p>
        </w:tc>
        <w:tc>
          <w:tcPr>
            <w:tcW w:w="265" w:type="pct"/>
            <w:vAlign w:val="center"/>
          </w:tcPr>
          <w:p w14:paraId="657F72AE" w14:textId="4640AC09" w:rsidR="003461CC" w:rsidRDefault="003461CC" w:rsidP="003461CC">
            <w:pPr>
              <w:jc w:val="center"/>
              <w:rPr>
                <w:rFonts w:ascii="Times New Roman" w:hAnsi="Times New Roman" w:cs="Times New Roman"/>
                <w:color w:val="000000"/>
                <w:szCs w:val="21"/>
              </w:rPr>
            </w:pPr>
            <w:r>
              <w:rPr>
                <w:rFonts w:ascii="Times New Roman" w:hAnsi="Times New Roman" w:cs="Times New Roman" w:hint="eastAsia"/>
                <w:color w:val="000000"/>
                <w:szCs w:val="21"/>
              </w:rPr>
              <w:t>2</w:t>
            </w:r>
          </w:p>
        </w:tc>
        <w:tc>
          <w:tcPr>
            <w:tcW w:w="343" w:type="pct"/>
          </w:tcPr>
          <w:p w14:paraId="3401BC27" w14:textId="1DCA4DDF" w:rsidR="003461CC" w:rsidRDefault="003461CC" w:rsidP="003461CC">
            <w:pPr>
              <w:jc w:val="center"/>
              <w:rPr>
                <w:rFonts w:ascii="Times New Roman" w:hAnsi="Times New Roman" w:cs="Times New Roman"/>
                <w:color w:val="000000"/>
                <w:szCs w:val="21"/>
              </w:rPr>
            </w:pPr>
            <w:r>
              <w:rPr>
                <w:rFonts w:ascii="Times New Roman" w:hAnsi="Times New Roman" w:cs="Times New Roman" w:hint="eastAsia"/>
                <w:color w:val="000000"/>
                <w:szCs w:val="21"/>
              </w:rPr>
              <w:t>0.86</w:t>
            </w:r>
          </w:p>
        </w:tc>
        <w:tc>
          <w:tcPr>
            <w:tcW w:w="318" w:type="pct"/>
          </w:tcPr>
          <w:p w14:paraId="61A225F1" w14:textId="2A8CB958" w:rsidR="003461CC" w:rsidRDefault="003461CC" w:rsidP="003461CC">
            <w:pPr>
              <w:jc w:val="center"/>
              <w:rPr>
                <w:rFonts w:ascii="Times New Roman" w:hAnsi="Times New Roman" w:cs="Times New Roman"/>
                <w:color w:val="000000"/>
                <w:szCs w:val="21"/>
              </w:rPr>
            </w:pPr>
            <w:r>
              <w:rPr>
                <w:rFonts w:ascii="Times New Roman" w:hAnsi="Times New Roman" w:cs="Times New Roman" w:hint="eastAsia"/>
                <w:color w:val="000000"/>
                <w:szCs w:val="21"/>
              </w:rPr>
              <w:t>l</w:t>
            </w:r>
            <w:r w:rsidRPr="00402502">
              <w:rPr>
                <w:rFonts w:ascii="Times New Roman" w:hAnsi="Times New Roman" w:cs="Times New Roman" w:hint="eastAsia"/>
                <w:color w:val="000000"/>
                <w:szCs w:val="21"/>
                <w:vertAlign w:val="subscript"/>
              </w:rPr>
              <w:t>2</w:t>
            </w:r>
          </w:p>
        </w:tc>
        <w:tc>
          <w:tcPr>
            <w:tcW w:w="793" w:type="pct"/>
          </w:tcPr>
          <w:p w14:paraId="6945F4FC" w14:textId="7921BEAE" w:rsidR="003461CC" w:rsidRDefault="003461CC" w:rsidP="003461CC">
            <w:pPr>
              <w:jc w:val="center"/>
              <w:rPr>
                <w:rFonts w:ascii="Times New Roman" w:hAnsi="Times New Roman" w:cs="Times New Roman"/>
                <w:color w:val="000000"/>
                <w:szCs w:val="21"/>
              </w:rPr>
            </w:pPr>
            <w:r>
              <w:rPr>
                <w:rFonts w:ascii="Times New Roman" w:hAnsi="Times New Roman" w:cs="Times New Roman" w:hint="eastAsia"/>
                <w:color w:val="000000"/>
                <w:szCs w:val="21"/>
              </w:rPr>
              <w:t>0.16</w:t>
            </w:r>
          </w:p>
        </w:tc>
        <w:tc>
          <w:tcPr>
            <w:tcW w:w="573" w:type="pct"/>
          </w:tcPr>
          <w:p w14:paraId="43B84095" w14:textId="1E9D0CD4" w:rsidR="003461CC" w:rsidRDefault="003461CC" w:rsidP="003461CC">
            <w:pPr>
              <w:jc w:val="center"/>
              <w:rPr>
                <w:rFonts w:ascii="Times New Roman" w:hAnsi="Times New Roman" w:cs="Times New Roman"/>
                <w:color w:val="000000"/>
                <w:szCs w:val="21"/>
              </w:rPr>
            </w:pPr>
            <w:r>
              <w:rPr>
                <w:rFonts w:ascii="Times New Roman" w:hAnsi="Times New Roman" w:cs="Times New Roman" w:hint="eastAsia"/>
                <w:color w:val="000000"/>
                <w:szCs w:val="21"/>
              </w:rPr>
              <w:t>0.16</w:t>
            </w:r>
          </w:p>
        </w:tc>
        <w:tc>
          <w:tcPr>
            <w:tcW w:w="351" w:type="pct"/>
          </w:tcPr>
          <w:p w14:paraId="1EAA4DAC" w14:textId="0A01DEFC" w:rsidR="003461CC" w:rsidRPr="009018D6" w:rsidRDefault="003461CC" w:rsidP="003461CC">
            <w:pPr>
              <w:jc w:val="center"/>
              <w:rPr>
                <w:rFonts w:ascii="Times New Roman" w:hAnsi="Times New Roman" w:cs="Times New Roman"/>
                <w:b/>
                <w:color w:val="000000"/>
                <w:szCs w:val="21"/>
              </w:rPr>
            </w:pPr>
            <w:r w:rsidRPr="009018D6">
              <w:rPr>
                <w:rFonts w:ascii="Times New Roman" w:hAnsi="Times New Roman" w:cs="Times New Roman" w:hint="eastAsia"/>
                <w:b/>
                <w:color w:val="000000"/>
                <w:szCs w:val="21"/>
              </w:rPr>
              <w:t>0.32</w:t>
            </w:r>
          </w:p>
        </w:tc>
        <w:tc>
          <w:tcPr>
            <w:tcW w:w="573" w:type="pct"/>
          </w:tcPr>
          <w:p w14:paraId="4F969622" w14:textId="04D42558" w:rsidR="003461CC" w:rsidRDefault="003461CC" w:rsidP="003461CC">
            <w:pPr>
              <w:jc w:val="center"/>
              <w:rPr>
                <w:rFonts w:ascii="Times New Roman" w:hAnsi="Times New Roman" w:cs="Times New Roman"/>
                <w:color w:val="000000"/>
                <w:szCs w:val="21"/>
              </w:rPr>
            </w:pPr>
            <w:r>
              <w:rPr>
                <w:rFonts w:ascii="Times New Roman" w:hAnsi="Times New Roman" w:cs="Times New Roman" w:hint="eastAsia"/>
                <w:color w:val="000000"/>
                <w:szCs w:val="21"/>
              </w:rPr>
              <w:t>0.22</w:t>
            </w:r>
          </w:p>
        </w:tc>
        <w:tc>
          <w:tcPr>
            <w:tcW w:w="343" w:type="pct"/>
          </w:tcPr>
          <w:p w14:paraId="067B3C76" w14:textId="2ABEBADD" w:rsidR="003461CC" w:rsidRDefault="003461CC" w:rsidP="003461CC">
            <w:pPr>
              <w:jc w:val="center"/>
              <w:rPr>
                <w:rFonts w:ascii="Times New Roman" w:hAnsi="Times New Roman" w:cs="Times New Roman"/>
                <w:color w:val="000000"/>
                <w:szCs w:val="21"/>
              </w:rPr>
            </w:pPr>
            <w:r>
              <w:rPr>
                <w:rFonts w:ascii="Times New Roman" w:hAnsi="Times New Roman" w:cs="Times New Roman" w:hint="eastAsia"/>
                <w:color w:val="000000"/>
                <w:szCs w:val="21"/>
              </w:rPr>
              <w:t>0.31</w:t>
            </w:r>
          </w:p>
        </w:tc>
      </w:tr>
      <w:tr w:rsidR="006421E3" w14:paraId="15F8628A" w14:textId="40CB41C0" w:rsidTr="006421E3">
        <w:trPr>
          <w:jc w:val="center"/>
        </w:trPr>
        <w:tc>
          <w:tcPr>
            <w:tcW w:w="2366" w:type="pct"/>
            <w:gridSpan w:val="6"/>
            <w:tcBorders>
              <w:bottom w:val="single" w:sz="12" w:space="0" w:color="auto"/>
            </w:tcBorders>
            <w:vAlign w:val="center"/>
          </w:tcPr>
          <w:p w14:paraId="3CBECD01" w14:textId="066D1565" w:rsidR="006421E3" w:rsidRPr="006421E3" w:rsidRDefault="006421E3" w:rsidP="00402502">
            <w:pPr>
              <w:jc w:val="center"/>
              <w:rPr>
                <w:rFonts w:ascii="Times New Roman" w:hAnsi="Times New Roman" w:cs="Times New Roman"/>
                <w:color w:val="000000"/>
                <w:szCs w:val="21"/>
              </w:rPr>
            </w:pPr>
            <w:r w:rsidRPr="006421E3">
              <w:rPr>
                <w:rFonts w:ascii="Times New Roman" w:hAnsi="Times New Roman" w:cs="Times New Roman"/>
                <w:szCs w:val="21"/>
              </w:rPr>
              <w:t>AVG-UCI</w:t>
            </w:r>
          </w:p>
        </w:tc>
        <w:tc>
          <w:tcPr>
            <w:tcW w:w="793" w:type="pct"/>
            <w:tcBorders>
              <w:bottom w:val="single" w:sz="12" w:space="0" w:color="auto"/>
            </w:tcBorders>
          </w:tcPr>
          <w:p w14:paraId="5B418917" w14:textId="24076B48" w:rsidR="006421E3" w:rsidRDefault="006421E3" w:rsidP="00402502">
            <w:pPr>
              <w:jc w:val="center"/>
              <w:rPr>
                <w:rFonts w:ascii="Times New Roman" w:hAnsi="Times New Roman" w:cs="Times New Roman"/>
                <w:color w:val="000000"/>
                <w:szCs w:val="21"/>
              </w:rPr>
            </w:pPr>
            <w:r>
              <w:rPr>
                <w:rFonts w:ascii="Times New Roman" w:hAnsi="Times New Roman" w:cs="Times New Roman" w:hint="eastAsia"/>
                <w:color w:val="000000"/>
                <w:szCs w:val="21"/>
              </w:rPr>
              <w:t>0.25</w:t>
            </w:r>
          </w:p>
        </w:tc>
        <w:tc>
          <w:tcPr>
            <w:tcW w:w="573" w:type="pct"/>
            <w:tcBorders>
              <w:bottom w:val="single" w:sz="12" w:space="0" w:color="auto"/>
            </w:tcBorders>
          </w:tcPr>
          <w:p w14:paraId="23328D87" w14:textId="08429743" w:rsidR="006421E3" w:rsidRDefault="006421E3" w:rsidP="00402502">
            <w:pPr>
              <w:jc w:val="center"/>
              <w:rPr>
                <w:rFonts w:ascii="Times New Roman" w:hAnsi="Times New Roman" w:cs="Times New Roman"/>
                <w:color w:val="000000"/>
                <w:szCs w:val="21"/>
              </w:rPr>
            </w:pPr>
            <w:r>
              <w:rPr>
                <w:rFonts w:ascii="Times New Roman" w:hAnsi="Times New Roman" w:cs="Times New Roman" w:hint="eastAsia"/>
                <w:color w:val="000000"/>
                <w:szCs w:val="21"/>
              </w:rPr>
              <w:t>0.26</w:t>
            </w:r>
          </w:p>
        </w:tc>
        <w:tc>
          <w:tcPr>
            <w:tcW w:w="351" w:type="pct"/>
            <w:tcBorders>
              <w:bottom w:val="single" w:sz="12" w:space="0" w:color="auto"/>
            </w:tcBorders>
          </w:tcPr>
          <w:p w14:paraId="723D9BAE" w14:textId="41992D63" w:rsidR="006421E3" w:rsidRDefault="006421E3" w:rsidP="00402502">
            <w:pPr>
              <w:jc w:val="center"/>
              <w:rPr>
                <w:rFonts w:ascii="Times New Roman" w:hAnsi="Times New Roman" w:cs="Times New Roman"/>
                <w:color w:val="000000"/>
                <w:szCs w:val="21"/>
              </w:rPr>
            </w:pPr>
            <w:r>
              <w:rPr>
                <w:rFonts w:ascii="Times New Roman" w:hAnsi="Times New Roman" w:cs="Times New Roman" w:hint="eastAsia"/>
                <w:color w:val="000000"/>
                <w:szCs w:val="21"/>
              </w:rPr>
              <w:t>0.33</w:t>
            </w:r>
          </w:p>
        </w:tc>
        <w:tc>
          <w:tcPr>
            <w:tcW w:w="573" w:type="pct"/>
            <w:tcBorders>
              <w:bottom w:val="single" w:sz="12" w:space="0" w:color="auto"/>
            </w:tcBorders>
          </w:tcPr>
          <w:p w14:paraId="320570DE" w14:textId="0E312553" w:rsidR="006421E3" w:rsidRDefault="006421E3" w:rsidP="00402502">
            <w:pPr>
              <w:jc w:val="center"/>
              <w:rPr>
                <w:rFonts w:ascii="Times New Roman" w:hAnsi="Times New Roman" w:cs="Times New Roman"/>
                <w:color w:val="000000"/>
                <w:szCs w:val="21"/>
              </w:rPr>
            </w:pPr>
            <w:r>
              <w:rPr>
                <w:rFonts w:ascii="Times New Roman" w:hAnsi="Times New Roman" w:cs="Times New Roman" w:hint="eastAsia"/>
                <w:color w:val="000000"/>
                <w:szCs w:val="21"/>
              </w:rPr>
              <w:t>0.22</w:t>
            </w:r>
          </w:p>
        </w:tc>
        <w:tc>
          <w:tcPr>
            <w:tcW w:w="343" w:type="pct"/>
            <w:tcBorders>
              <w:bottom w:val="single" w:sz="12" w:space="0" w:color="auto"/>
            </w:tcBorders>
          </w:tcPr>
          <w:p w14:paraId="50A63625" w14:textId="4B9BB07D" w:rsidR="006421E3" w:rsidRPr="00505B0E" w:rsidRDefault="006421E3" w:rsidP="00402502">
            <w:pPr>
              <w:jc w:val="center"/>
              <w:rPr>
                <w:rFonts w:ascii="Times New Roman" w:hAnsi="Times New Roman" w:cs="Times New Roman"/>
                <w:b/>
                <w:color w:val="000000"/>
                <w:szCs w:val="21"/>
              </w:rPr>
            </w:pPr>
            <w:r w:rsidRPr="00505B0E">
              <w:rPr>
                <w:rFonts w:ascii="Times New Roman" w:hAnsi="Times New Roman" w:cs="Times New Roman" w:hint="eastAsia"/>
                <w:b/>
                <w:color w:val="000000"/>
                <w:szCs w:val="21"/>
              </w:rPr>
              <w:t>0.39</w:t>
            </w:r>
          </w:p>
        </w:tc>
      </w:tr>
    </w:tbl>
    <w:p w14:paraId="1AD6C5A6" w14:textId="77777777" w:rsidR="00D12066" w:rsidRDefault="00D12066" w:rsidP="004665B2">
      <w:pPr>
        <w:spacing w:line="400" w:lineRule="exact"/>
        <w:ind w:firstLineChars="200" w:firstLine="480"/>
        <w:rPr>
          <w:rFonts w:ascii="Times New Roman" w:hAnsi="Times New Roman" w:cs="Times New Roman"/>
          <w:sz w:val="24"/>
          <w:szCs w:val="24"/>
        </w:rPr>
      </w:pPr>
    </w:p>
    <w:p w14:paraId="394AC96A" w14:textId="772657CD" w:rsidR="002424BD" w:rsidRDefault="002424BD" w:rsidP="004665B2">
      <w:pPr>
        <w:spacing w:line="400" w:lineRule="exact"/>
        <w:ind w:firstLineChars="200" w:firstLine="480"/>
        <w:rPr>
          <w:rFonts w:ascii="Times New Roman" w:hAnsi="Times New Roman" w:cs="Times New Roman"/>
          <w:sz w:val="24"/>
          <w:szCs w:val="24"/>
        </w:rPr>
      </w:pPr>
    </w:p>
    <w:p w14:paraId="150338B4" w14:textId="12920170" w:rsidR="002424BD" w:rsidRDefault="002424BD" w:rsidP="004665B2">
      <w:pPr>
        <w:spacing w:line="400" w:lineRule="exact"/>
        <w:ind w:firstLineChars="200" w:firstLine="480"/>
        <w:rPr>
          <w:rFonts w:ascii="Times New Roman" w:hAnsi="Times New Roman" w:cs="Times New Roman"/>
          <w:sz w:val="24"/>
          <w:szCs w:val="24"/>
        </w:rPr>
      </w:pPr>
    </w:p>
    <w:p w14:paraId="064DE202" w14:textId="567DD06C" w:rsidR="002424BD" w:rsidRDefault="002424BD" w:rsidP="004665B2">
      <w:pPr>
        <w:spacing w:line="400" w:lineRule="exact"/>
        <w:ind w:firstLineChars="200" w:firstLine="480"/>
        <w:rPr>
          <w:rFonts w:ascii="Times New Roman" w:hAnsi="Times New Roman" w:cs="Times New Roman"/>
          <w:sz w:val="24"/>
          <w:szCs w:val="24"/>
        </w:rPr>
      </w:pPr>
    </w:p>
    <w:p w14:paraId="33B1AE22" w14:textId="785B9797" w:rsidR="002424BD" w:rsidRDefault="002424BD" w:rsidP="004665B2">
      <w:pPr>
        <w:spacing w:line="400" w:lineRule="exact"/>
        <w:ind w:firstLineChars="200" w:firstLine="480"/>
        <w:rPr>
          <w:rFonts w:ascii="Times New Roman" w:hAnsi="Times New Roman" w:cs="Times New Roman"/>
          <w:sz w:val="24"/>
          <w:szCs w:val="24"/>
        </w:rPr>
      </w:pPr>
    </w:p>
    <w:p w14:paraId="6CD3619B" w14:textId="254AB6E4" w:rsidR="002424BD" w:rsidRDefault="002424BD" w:rsidP="004665B2">
      <w:pPr>
        <w:spacing w:line="400" w:lineRule="exact"/>
        <w:ind w:firstLineChars="200" w:firstLine="480"/>
        <w:rPr>
          <w:rFonts w:ascii="Times New Roman" w:hAnsi="Times New Roman" w:cs="Times New Roman"/>
          <w:sz w:val="24"/>
          <w:szCs w:val="24"/>
        </w:rPr>
      </w:pPr>
    </w:p>
    <w:p w14:paraId="3E56FD6E" w14:textId="59DA13A6" w:rsidR="002424BD" w:rsidRDefault="002424BD" w:rsidP="004665B2">
      <w:pPr>
        <w:spacing w:line="400" w:lineRule="exact"/>
        <w:ind w:firstLineChars="200" w:firstLine="480"/>
        <w:rPr>
          <w:rFonts w:ascii="Times New Roman" w:hAnsi="Times New Roman" w:cs="Times New Roman"/>
          <w:sz w:val="24"/>
          <w:szCs w:val="24"/>
        </w:rPr>
      </w:pPr>
    </w:p>
    <w:p w14:paraId="1E30B873" w14:textId="61BFB74E" w:rsidR="002424BD" w:rsidRDefault="002424BD" w:rsidP="004665B2">
      <w:pPr>
        <w:spacing w:line="400" w:lineRule="exact"/>
        <w:ind w:firstLineChars="200" w:firstLine="480"/>
        <w:rPr>
          <w:rFonts w:ascii="Times New Roman" w:hAnsi="Times New Roman" w:cs="Times New Roman"/>
          <w:sz w:val="24"/>
          <w:szCs w:val="24"/>
        </w:rPr>
      </w:pPr>
    </w:p>
    <w:p w14:paraId="12E8203A" w14:textId="0EFAD8DC" w:rsidR="002424BD" w:rsidRDefault="002424BD" w:rsidP="004665B2">
      <w:pPr>
        <w:spacing w:line="400" w:lineRule="exact"/>
        <w:ind w:firstLineChars="200" w:firstLine="480"/>
        <w:rPr>
          <w:rFonts w:ascii="Times New Roman" w:hAnsi="Times New Roman" w:cs="Times New Roman"/>
          <w:sz w:val="24"/>
          <w:szCs w:val="24"/>
        </w:rPr>
      </w:pPr>
    </w:p>
    <w:p w14:paraId="485E30F6" w14:textId="71ADB1B9" w:rsidR="002424BD" w:rsidRDefault="002424BD" w:rsidP="004665B2">
      <w:pPr>
        <w:spacing w:line="400" w:lineRule="exact"/>
        <w:ind w:firstLineChars="200" w:firstLine="480"/>
        <w:rPr>
          <w:rFonts w:ascii="Times New Roman" w:hAnsi="Times New Roman" w:cs="Times New Roman"/>
          <w:sz w:val="24"/>
          <w:szCs w:val="24"/>
        </w:rPr>
      </w:pPr>
    </w:p>
    <w:p w14:paraId="2F87FB06" w14:textId="2CA57F11" w:rsidR="002424BD" w:rsidRDefault="002424BD" w:rsidP="004665B2">
      <w:pPr>
        <w:spacing w:line="400" w:lineRule="exact"/>
        <w:ind w:firstLineChars="200" w:firstLine="480"/>
        <w:rPr>
          <w:rFonts w:ascii="Times New Roman" w:hAnsi="Times New Roman" w:cs="Times New Roman"/>
          <w:sz w:val="24"/>
          <w:szCs w:val="24"/>
        </w:rPr>
      </w:pPr>
    </w:p>
    <w:p w14:paraId="640877A1" w14:textId="50B6F093" w:rsidR="002424BD" w:rsidRDefault="002424BD" w:rsidP="004665B2">
      <w:pPr>
        <w:spacing w:line="400" w:lineRule="exact"/>
        <w:ind w:firstLineChars="200" w:firstLine="480"/>
        <w:rPr>
          <w:rFonts w:ascii="Times New Roman" w:hAnsi="Times New Roman" w:cs="Times New Roman"/>
          <w:sz w:val="24"/>
          <w:szCs w:val="24"/>
        </w:rPr>
      </w:pPr>
    </w:p>
    <w:p w14:paraId="15380ED9" w14:textId="5F4FE6B1" w:rsidR="002424BD" w:rsidRDefault="002424BD" w:rsidP="004665B2">
      <w:pPr>
        <w:spacing w:line="400" w:lineRule="exact"/>
        <w:ind w:firstLineChars="200" w:firstLine="420"/>
        <w:rPr>
          <w:rFonts w:ascii="Times New Roman" w:hAnsi="Times New Roman" w:cs="Times New Roman"/>
          <w:sz w:val="24"/>
          <w:szCs w:val="24"/>
        </w:rPr>
      </w:pPr>
      <w:r>
        <w:rPr>
          <w:noProof/>
        </w:rPr>
        <w:drawing>
          <wp:anchor distT="0" distB="0" distL="114300" distR="114300" simplePos="0" relativeHeight="251658240" behindDoc="0" locked="0" layoutInCell="1" allowOverlap="1" wp14:anchorId="7917A6EF" wp14:editId="341115D1">
            <wp:simplePos x="0" y="0"/>
            <wp:positionH relativeFrom="column">
              <wp:posOffset>267970</wp:posOffset>
            </wp:positionH>
            <wp:positionV relativeFrom="paragraph">
              <wp:posOffset>-2541905</wp:posOffset>
            </wp:positionV>
            <wp:extent cx="4572000" cy="2743200"/>
            <wp:effectExtent l="0" t="0" r="0" b="0"/>
            <wp:wrapSquare wrapText="bothSides"/>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7"/>
              </a:graphicData>
            </a:graphic>
            <wp14:sizeRelH relativeFrom="page">
              <wp14:pctWidth>0</wp14:pctWidth>
            </wp14:sizeRelH>
            <wp14:sizeRelV relativeFrom="page">
              <wp14:pctHeight>0</wp14:pctHeight>
            </wp14:sizeRelV>
          </wp:anchor>
        </w:drawing>
      </w:r>
    </w:p>
    <w:p w14:paraId="03465A01" w14:textId="77777777" w:rsidR="009B03D5" w:rsidRDefault="009B03D5" w:rsidP="004665B2">
      <w:pPr>
        <w:spacing w:line="400" w:lineRule="exact"/>
        <w:ind w:firstLineChars="200" w:firstLine="480"/>
        <w:rPr>
          <w:rFonts w:ascii="Times New Roman" w:hAnsi="Times New Roman" w:cs="Times New Roman"/>
          <w:sz w:val="24"/>
          <w:szCs w:val="24"/>
        </w:rPr>
      </w:pPr>
    </w:p>
    <w:p w14:paraId="3CF79847" w14:textId="77777777" w:rsidR="009B03D5" w:rsidRDefault="009B03D5" w:rsidP="004665B2">
      <w:pPr>
        <w:spacing w:line="400" w:lineRule="exact"/>
        <w:ind w:firstLineChars="200" w:firstLine="480"/>
        <w:rPr>
          <w:rFonts w:ascii="Times New Roman" w:hAnsi="Times New Roman" w:cs="Times New Roman"/>
          <w:sz w:val="24"/>
          <w:szCs w:val="24"/>
        </w:rPr>
      </w:pPr>
    </w:p>
    <w:p w14:paraId="0199B351" w14:textId="77777777" w:rsidR="009B03D5" w:rsidRDefault="009B03D5" w:rsidP="004665B2">
      <w:pPr>
        <w:spacing w:line="400" w:lineRule="exact"/>
        <w:ind w:firstLineChars="200" w:firstLine="480"/>
        <w:rPr>
          <w:rFonts w:ascii="Times New Roman" w:hAnsi="Times New Roman" w:cs="Times New Roman"/>
          <w:sz w:val="24"/>
          <w:szCs w:val="24"/>
        </w:rPr>
      </w:pPr>
    </w:p>
    <w:p w14:paraId="51284CB8" w14:textId="64BC24FF" w:rsidR="004D1ED8" w:rsidRDefault="004D1ED8" w:rsidP="004D1ED8">
      <w:pPr>
        <w:spacing w:line="400" w:lineRule="exact"/>
        <w:ind w:firstLineChars="200" w:firstLine="480"/>
        <w:rPr>
          <w:rFonts w:ascii="Times New Roman" w:hAnsi="Times New Roman" w:cs="Times New Roman"/>
          <w:sz w:val="24"/>
          <w:szCs w:val="24"/>
        </w:rPr>
      </w:pPr>
      <w:r w:rsidRPr="00BD387F">
        <w:rPr>
          <w:rFonts w:ascii="Times New Roman" w:hAnsi="Times New Roman" w:cs="Times New Roman" w:hint="eastAsia"/>
          <w:sz w:val="24"/>
          <w:szCs w:val="24"/>
        </w:rPr>
        <w:t>对于每一个数据集而言，取</w:t>
      </w:r>
      <w:r w:rsidRPr="00BD387F">
        <w:rPr>
          <w:rFonts w:ascii="Times New Roman" w:hAnsi="Times New Roman" w:cs="Times New Roman" w:hint="eastAsia"/>
          <w:sz w:val="24"/>
          <w:szCs w:val="24"/>
        </w:rPr>
        <w:t>KMEANS</w:t>
      </w:r>
      <w:r w:rsidRPr="00BD387F">
        <w:rPr>
          <w:rFonts w:ascii="Times New Roman" w:hAnsi="Times New Roman" w:cs="Times New Roman" w:hint="eastAsia"/>
          <w:sz w:val="24"/>
          <w:szCs w:val="24"/>
        </w:rPr>
        <w:t>、</w:t>
      </w:r>
      <w:r w:rsidRPr="00BD387F">
        <w:rPr>
          <w:rFonts w:ascii="Times New Roman" w:hAnsi="Times New Roman" w:cs="Times New Roman" w:hint="eastAsia"/>
          <w:sz w:val="24"/>
          <w:szCs w:val="24"/>
        </w:rPr>
        <w:t>GHPKM</w:t>
      </w:r>
      <w:r w:rsidRPr="00BD387F">
        <w:rPr>
          <w:rFonts w:ascii="Times New Roman" w:hAnsi="Times New Roman" w:cs="Times New Roman" w:hint="eastAsia"/>
          <w:sz w:val="24"/>
          <w:szCs w:val="24"/>
        </w:rPr>
        <w:t>、</w:t>
      </w:r>
      <w:r w:rsidRPr="00BD387F">
        <w:rPr>
          <w:rFonts w:ascii="Times New Roman" w:hAnsi="Times New Roman" w:cs="Times New Roman" w:hint="eastAsia"/>
          <w:sz w:val="24"/>
          <w:szCs w:val="24"/>
        </w:rPr>
        <w:t>Ker-KM</w:t>
      </w:r>
      <w:r w:rsidRPr="00BD387F">
        <w:rPr>
          <w:rFonts w:ascii="Times New Roman" w:hAnsi="Times New Roman" w:cs="Times New Roman" w:hint="eastAsia"/>
          <w:sz w:val="24"/>
          <w:szCs w:val="24"/>
        </w:rPr>
        <w:t>以及</w:t>
      </w:r>
      <w:r w:rsidRPr="00BD387F">
        <w:rPr>
          <w:rFonts w:ascii="Times New Roman" w:hAnsi="Times New Roman" w:cs="Times New Roman" w:hint="eastAsia"/>
          <w:sz w:val="24"/>
          <w:szCs w:val="24"/>
        </w:rPr>
        <w:t>Ker-GHPKM</w:t>
      </w:r>
      <w:r w:rsidRPr="00BD387F">
        <w:rPr>
          <w:rFonts w:ascii="Times New Roman" w:hAnsi="Times New Roman" w:cs="Times New Roman" w:hint="eastAsia"/>
          <w:sz w:val="24"/>
          <w:szCs w:val="24"/>
        </w:rPr>
        <w:t>聚类算法中轮廓系数的最大值作为经典聚类算法的最优值，然后同本文的</w:t>
      </w:r>
      <w:r w:rsidRPr="00BD387F">
        <w:rPr>
          <w:rFonts w:ascii="Times New Roman" w:hAnsi="Times New Roman" w:cs="Times New Roman" w:hint="eastAsia"/>
          <w:sz w:val="24"/>
          <w:szCs w:val="24"/>
        </w:rPr>
        <w:t>PH-KM</w:t>
      </w:r>
      <w:r w:rsidRPr="00BD387F">
        <w:rPr>
          <w:rFonts w:ascii="Times New Roman" w:hAnsi="Times New Roman" w:cs="Times New Roman" w:hint="eastAsia"/>
          <w:sz w:val="24"/>
          <w:szCs w:val="24"/>
        </w:rPr>
        <w:t>聚类算法进行比较。实验结果表明，相比之前的聚类算法，本文提出的</w:t>
      </w:r>
      <w:r w:rsidRPr="00BD387F">
        <w:rPr>
          <w:rFonts w:ascii="Times New Roman" w:hAnsi="Times New Roman" w:cs="Times New Roman" w:hint="eastAsia"/>
          <w:sz w:val="24"/>
          <w:szCs w:val="24"/>
        </w:rPr>
        <w:t>PH-KM</w:t>
      </w:r>
      <w:r w:rsidRPr="00BD387F">
        <w:rPr>
          <w:rFonts w:ascii="Times New Roman" w:hAnsi="Times New Roman" w:cs="Times New Roman" w:hint="eastAsia"/>
          <w:sz w:val="24"/>
          <w:szCs w:val="24"/>
        </w:rPr>
        <w:t>聚类算法在轮廓系数上平均提高了</w:t>
      </w:r>
      <w:r w:rsidRPr="00BD387F">
        <w:rPr>
          <w:rFonts w:ascii="Times New Roman" w:hAnsi="Times New Roman" w:cs="Times New Roman" w:hint="eastAsia"/>
          <w:sz w:val="24"/>
          <w:szCs w:val="24"/>
        </w:rPr>
        <w:t>15%</w:t>
      </w:r>
      <w:r w:rsidRPr="00BD387F">
        <w:rPr>
          <w:rFonts w:ascii="Times New Roman" w:hAnsi="Times New Roman" w:cs="Times New Roman" w:hint="eastAsia"/>
          <w:sz w:val="24"/>
          <w:szCs w:val="24"/>
        </w:rPr>
        <w:t>。从</w:t>
      </w:r>
      <w:r>
        <w:rPr>
          <w:rFonts w:ascii="Times New Roman" w:hAnsi="Times New Roman" w:cs="Times New Roman" w:hint="eastAsia"/>
          <w:sz w:val="24"/>
          <w:szCs w:val="24"/>
        </w:rPr>
        <w:t>上表的</w:t>
      </w:r>
      <w:r w:rsidRPr="00BD387F">
        <w:rPr>
          <w:rFonts w:ascii="Times New Roman" w:hAnsi="Times New Roman" w:cs="Times New Roman" w:hint="eastAsia"/>
          <w:sz w:val="24"/>
          <w:szCs w:val="24"/>
        </w:rPr>
        <w:t>实验结果可以看出，</w:t>
      </w:r>
      <w:r>
        <w:rPr>
          <w:rFonts w:ascii="Times New Roman" w:hAnsi="Times New Roman" w:cs="Times New Roman" w:hint="eastAsia"/>
          <w:sz w:val="24"/>
          <w:szCs w:val="24"/>
        </w:rPr>
        <w:t>经典的</w:t>
      </w:r>
      <w:r w:rsidRPr="00BD387F">
        <w:rPr>
          <w:rFonts w:ascii="Times New Roman" w:hAnsi="Times New Roman" w:cs="Times New Roman" w:hint="eastAsia"/>
          <w:sz w:val="24"/>
          <w:szCs w:val="24"/>
        </w:rPr>
        <w:t>KMEANS</w:t>
      </w:r>
      <w:r>
        <w:rPr>
          <w:rFonts w:ascii="Times New Roman" w:hAnsi="Times New Roman" w:cs="Times New Roman" w:hint="eastAsia"/>
          <w:sz w:val="24"/>
          <w:szCs w:val="24"/>
        </w:rPr>
        <w:t>聚类算法更适用于低维数据聚类；</w:t>
      </w:r>
      <w:r w:rsidRPr="00BD387F">
        <w:rPr>
          <w:rFonts w:ascii="Times New Roman" w:hAnsi="Times New Roman" w:cs="Times New Roman" w:hint="eastAsia"/>
          <w:sz w:val="24"/>
          <w:szCs w:val="24"/>
        </w:rPr>
        <w:t>在数据集缺乏</w:t>
      </w:r>
      <w:r w:rsidRPr="00D9706B">
        <w:rPr>
          <w:rFonts w:ascii="Times New Roman" w:hAnsi="Times New Roman" w:cs="Times New Roman" w:hint="eastAsia"/>
          <w:i/>
          <w:sz w:val="24"/>
          <w:szCs w:val="24"/>
        </w:rPr>
        <w:t>hubness</w:t>
      </w:r>
      <w:r w:rsidRPr="00BD387F">
        <w:rPr>
          <w:rFonts w:ascii="Times New Roman" w:hAnsi="Times New Roman" w:cs="Times New Roman" w:hint="eastAsia"/>
          <w:sz w:val="24"/>
          <w:szCs w:val="24"/>
        </w:rPr>
        <w:t>特性的情况下，</w:t>
      </w:r>
      <w:r w:rsidRPr="00BD387F">
        <w:rPr>
          <w:rFonts w:ascii="Times New Roman" w:hAnsi="Times New Roman" w:cs="Times New Roman" w:hint="eastAsia"/>
          <w:sz w:val="24"/>
          <w:szCs w:val="24"/>
        </w:rPr>
        <w:t>GHPKM</w:t>
      </w:r>
      <w:r w:rsidRPr="00BD387F">
        <w:rPr>
          <w:rFonts w:ascii="Times New Roman" w:hAnsi="Times New Roman" w:cs="Times New Roman" w:hint="eastAsia"/>
          <w:sz w:val="24"/>
          <w:szCs w:val="24"/>
        </w:rPr>
        <w:t>、</w:t>
      </w:r>
      <w:r w:rsidRPr="00BD387F">
        <w:rPr>
          <w:rFonts w:ascii="Times New Roman" w:hAnsi="Times New Roman" w:cs="Times New Roman" w:hint="eastAsia"/>
          <w:sz w:val="24"/>
          <w:szCs w:val="24"/>
        </w:rPr>
        <w:t>Ker-GHPKM</w:t>
      </w:r>
      <w:r w:rsidRPr="00BD387F">
        <w:rPr>
          <w:rFonts w:ascii="Times New Roman" w:hAnsi="Times New Roman" w:cs="Times New Roman" w:hint="eastAsia"/>
          <w:sz w:val="24"/>
          <w:szCs w:val="24"/>
        </w:rPr>
        <w:t>等</w:t>
      </w:r>
      <w:r w:rsidRPr="00DD2712">
        <w:rPr>
          <w:rFonts w:ascii="Times New Roman" w:hAnsi="Times New Roman" w:cs="Times New Roman" w:hint="eastAsia"/>
          <w:i/>
          <w:sz w:val="24"/>
          <w:szCs w:val="24"/>
        </w:rPr>
        <w:t>hub</w:t>
      </w:r>
      <w:r w:rsidRPr="00BD387F">
        <w:rPr>
          <w:rFonts w:ascii="Times New Roman" w:hAnsi="Times New Roman" w:cs="Times New Roman" w:hint="eastAsia"/>
          <w:sz w:val="24"/>
          <w:szCs w:val="24"/>
        </w:rPr>
        <w:t>聚类算法表现不佳，其性能接近于</w:t>
      </w:r>
      <w:r w:rsidRPr="00BD387F">
        <w:rPr>
          <w:rFonts w:ascii="Times New Roman" w:hAnsi="Times New Roman" w:cs="Times New Roman" w:hint="eastAsia"/>
          <w:sz w:val="24"/>
          <w:szCs w:val="24"/>
        </w:rPr>
        <w:t>KMEANS</w:t>
      </w:r>
      <w:r w:rsidRPr="00BD387F">
        <w:rPr>
          <w:rFonts w:ascii="Times New Roman" w:hAnsi="Times New Roman" w:cs="Times New Roman" w:hint="eastAsia"/>
          <w:sz w:val="24"/>
          <w:szCs w:val="24"/>
        </w:rPr>
        <w:t>算法；然而当数据集呈现出较高的</w:t>
      </w:r>
      <w:r w:rsidRPr="00D9706B">
        <w:rPr>
          <w:rFonts w:ascii="Times New Roman" w:hAnsi="Times New Roman" w:cs="Times New Roman" w:hint="eastAsia"/>
          <w:i/>
          <w:sz w:val="24"/>
          <w:szCs w:val="24"/>
        </w:rPr>
        <w:t>hubness</w:t>
      </w:r>
      <w:r w:rsidRPr="00BD387F">
        <w:rPr>
          <w:rFonts w:ascii="Times New Roman" w:hAnsi="Times New Roman" w:cs="Times New Roman" w:hint="eastAsia"/>
          <w:sz w:val="24"/>
          <w:szCs w:val="24"/>
        </w:rPr>
        <w:t>特性时，</w:t>
      </w:r>
      <w:r w:rsidRPr="00BD387F">
        <w:rPr>
          <w:rFonts w:ascii="Times New Roman" w:hAnsi="Times New Roman" w:cs="Times New Roman" w:hint="eastAsia"/>
          <w:sz w:val="24"/>
          <w:szCs w:val="24"/>
        </w:rPr>
        <w:t>GHPKM</w:t>
      </w:r>
      <w:r w:rsidRPr="00BD387F">
        <w:rPr>
          <w:rFonts w:ascii="Times New Roman" w:hAnsi="Times New Roman" w:cs="Times New Roman" w:hint="eastAsia"/>
          <w:sz w:val="24"/>
          <w:szCs w:val="24"/>
        </w:rPr>
        <w:t>、</w:t>
      </w:r>
      <w:r w:rsidRPr="00BD387F">
        <w:rPr>
          <w:rFonts w:ascii="Times New Roman" w:hAnsi="Times New Roman" w:cs="Times New Roman" w:hint="eastAsia"/>
          <w:sz w:val="24"/>
          <w:szCs w:val="24"/>
        </w:rPr>
        <w:t>Ker-GHPKM</w:t>
      </w:r>
      <w:r w:rsidRPr="00BD387F">
        <w:rPr>
          <w:rFonts w:ascii="Times New Roman" w:hAnsi="Times New Roman" w:cs="Times New Roman" w:hint="eastAsia"/>
          <w:sz w:val="24"/>
          <w:szCs w:val="24"/>
        </w:rPr>
        <w:t>等</w:t>
      </w:r>
      <w:r w:rsidRPr="00BD387F">
        <w:rPr>
          <w:rFonts w:ascii="Times New Roman" w:hAnsi="Times New Roman" w:cs="Times New Roman" w:hint="eastAsia"/>
          <w:sz w:val="24"/>
          <w:szCs w:val="24"/>
        </w:rPr>
        <w:t xml:space="preserve">hub </w:t>
      </w:r>
      <w:r w:rsidRPr="00BD387F">
        <w:rPr>
          <w:rFonts w:ascii="Times New Roman" w:hAnsi="Times New Roman" w:cs="Times New Roman" w:hint="eastAsia"/>
          <w:sz w:val="24"/>
          <w:szCs w:val="24"/>
        </w:rPr>
        <w:t>聚类算法的表现要优于</w:t>
      </w:r>
      <w:r w:rsidRPr="00BD387F">
        <w:rPr>
          <w:rFonts w:ascii="Times New Roman" w:hAnsi="Times New Roman" w:cs="Times New Roman" w:hint="eastAsia"/>
          <w:sz w:val="24"/>
          <w:szCs w:val="24"/>
        </w:rPr>
        <w:t>KMEANS</w:t>
      </w:r>
      <w:r w:rsidRPr="00BD387F">
        <w:rPr>
          <w:rFonts w:ascii="Times New Roman" w:hAnsi="Times New Roman" w:cs="Times New Roman" w:hint="eastAsia"/>
          <w:sz w:val="24"/>
          <w:szCs w:val="24"/>
        </w:rPr>
        <w:t>算法。同时，本文提出的</w:t>
      </w:r>
      <w:r w:rsidRPr="00BD387F">
        <w:rPr>
          <w:rFonts w:ascii="Times New Roman" w:hAnsi="Times New Roman" w:cs="Times New Roman" w:hint="eastAsia"/>
          <w:sz w:val="24"/>
          <w:szCs w:val="24"/>
        </w:rPr>
        <w:t>PH-KM</w:t>
      </w:r>
      <w:r w:rsidRPr="00BD387F">
        <w:rPr>
          <w:rFonts w:ascii="Times New Roman" w:hAnsi="Times New Roman" w:cs="Times New Roman" w:hint="eastAsia"/>
          <w:sz w:val="24"/>
          <w:szCs w:val="24"/>
        </w:rPr>
        <w:t>聚类算法无论数据集是否呈现出较高的</w:t>
      </w:r>
      <w:r w:rsidRPr="00D9706B">
        <w:rPr>
          <w:rFonts w:ascii="Times New Roman" w:hAnsi="Times New Roman" w:cs="Times New Roman" w:hint="eastAsia"/>
          <w:i/>
          <w:sz w:val="24"/>
          <w:szCs w:val="24"/>
        </w:rPr>
        <w:t>hubness</w:t>
      </w:r>
      <w:r w:rsidRPr="00BD387F">
        <w:rPr>
          <w:rFonts w:ascii="Times New Roman" w:hAnsi="Times New Roman" w:cs="Times New Roman" w:hint="eastAsia"/>
          <w:sz w:val="24"/>
          <w:szCs w:val="24"/>
        </w:rPr>
        <w:t>特性，均可以取得不错的聚类效果，相比之前的聚类算法适用范围更广，聚类性能更佳。</w:t>
      </w:r>
    </w:p>
    <w:p w14:paraId="40C3C4D3" w14:textId="77777777" w:rsidR="003667C8" w:rsidRDefault="003667C8" w:rsidP="00A63BC7">
      <w:pPr>
        <w:spacing w:line="400" w:lineRule="exact"/>
        <w:rPr>
          <w:rFonts w:ascii="Times New Roman" w:hAnsi="Times New Roman" w:cs="Times New Roman"/>
          <w:sz w:val="24"/>
          <w:szCs w:val="24"/>
        </w:rPr>
      </w:pPr>
    </w:p>
    <w:p w14:paraId="0FCF67D8" w14:textId="3F6AFC94" w:rsidR="00D5708B" w:rsidRDefault="002779AD" w:rsidP="00A63BC7">
      <w:pPr>
        <w:spacing w:line="400" w:lineRule="exact"/>
        <w:rPr>
          <w:rFonts w:ascii="Times New Roman" w:hAnsi="Times New Roman" w:cs="Times New Roman" w:hint="eastAsia"/>
          <w:sz w:val="24"/>
          <w:szCs w:val="24"/>
        </w:rPr>
      </w:pPr>
      <w:r>
        <w:rPr>
          <w:rFonts w:ascii="Times New Roman" w:hAnsi="Times New Roman" w:cs="Times New Roman" w:hint="eastAsia"/>
          <w:sz w:val="24"/>
          <w:szCs w:val="24"/>
        </w:rPr>
        <w:t>PCA</w:t>
      </w:r>
      <w:r w:rsidR="001C43F8">
        <w:rPr>
          <w:rFonts w:ascii="Times New Roman" w:hAnsi="Times New Roman" w:cs="Times New Roman"/>
          <w:sz w:val="24"/>
          <w:szCs w:val="24"/>
        </w:rPr>
        <w:t>-Hub</w:t>
      </w:r>
      <w:r w:rsidR="001C43F8">
        <w:rPr>
          <w:rFonts w:ascii="Times New Roman" w:hAnsi="Times New Roman" w:cs="Times New Roman" w:hint="eastAsia"/>
          <w:sz w:val="24"/>
          <w:szCs w:val="24"/>
        </w:rPr>
        <w:t>聚类算法</w:t>
      </w:r>
      <w:r>
        <w:rPr>
          <w:rFonts w:ascii="Times New Roman" w:hAnsi="Times New Roman" w:cs="Times New Roman" w:hint="eastAsia"/>
          <w:sz w:val="24"/>
          <w:szCs w:val="24"/>
        </w:rPr>
        <w:t>对近邻数</w:t>
      </w:r>
      <w:r w:rsidRPr="002779AD">
        <w:rPr>
          <w:rFonts w:ascii="Times New Roman" w:hAnsi="Times New Roman" w:cs="Times New Roman" w:hint="eastAsia"/>
          <w:i/>
          <w:sz w:val="24"/>
          <w:szCs w:val="24"/>
        </w:rPr>
        <w:t>k</w:t>
      </w:r>
      <w:r>
        <w:rPr>
          <w:rFonts w:ascii="Times New Roman" w:hAnsi="Times New Roman" w:cs="Times New Roman" w:hint="eastAsia"/>
          <w:sz w:val="24"/>
          <w:szCs w:val="24"/>
        </w:rPr>
        <w:t>的敏感程度</w:t>
      </w:r>
    </w:p>
    <w:p w14:paraId="14A697A5" w14:textId="77777777" w:rsidR="00A82B76" w:rsidRDefault="00A82B76" w:rsidP="00A63BC7">
      <w:pPr>
        <w:spacing w:line="400" w:lineRule="exact"/>
        <w:rPr>
          <w:rFonts w:ascii="Times New Roman" w:hAnsi="Times New Roman" w:cs="Times New Roman"/>
          <w:sz w:val="24"/>
          <w:szCs w:val="24"/>
        </w:rPr>
      </w:pPr>
    </w:p>
    <w:p w14:paraId="7E45FD47" w14:textId="1470CE51" w:rsidR="00CC3B16" w:rsidRDefault="00CA45D9" w:rsidP="00CA45D9">
      <w:pPr>
        <w:spacing w:line="400" w:lineRule="exact"/>
        <w:rPr>
          <w:rFonts w:ascii="Times New Roman" w:hAnsi="Times New Roman" w:cs="Times New Roman" w:hint="eastAsia"/>
          <w:sz w:val="24"/>
          <w:szCs w:val="24"/>
        </w:rPr>
      </w:pPr>
      <w:r>
        <w:rPr>
          <w:rFonts w:ascii="Times New Roman" w:hAnsi="Times New Roman" w:cs="Times New Roman" w:hint="eastAsia"/>
          <w:sz w:val="24"/>
          <w:szCs w:val="24"/>
        </w:rPr>
        <w:t xml:space="preserve">    </w:t>
      </w:r>
      <w:r w:rsidR="005A1508">
        <w:rPr>
          <w:rFonts w:ascii="Times New Roman" w:hAnsi="Times New Roman" w:cs="Times New Roman" w:hint="eastAsia"/>
          <w:sz w:val="24"/>
          <w:szCs w:val="24"/>
        </w:rPr>
        <w:t>由于</w:t>
      </w:r>
      <w:r w:rsidR="001C43F8">
        <w:rPr>
          <w:rFonts w:ascii="Times New Roman" w:hAnsi="Times New Roman" w:cs="Times New Roman" w:hint="eastAsia"/>
          <w:sz w:val="24"/>
          <w:szCs w:val="24"/>
        </w:rPr>
        <w:t>PCA</w:t>
      </w:r>
      <w:r w:rsidR="001C43F8">
        <w:rPr>
          <w:rFonts w:ascii="Times New Roman" w:hAnsi="Times New Roman" w:cs="Times New Roman"/>
          <w:sz w:val="24"/>
          <w:szCs w:val="24"/>
        </w:rPr>
        <w:t>-Hub</w:t>
      </w:r>
      <w:r w:rsidR="005A1508">
        <w:rPr>
          <w:rFonts w:ascii="Times New Roman" w:hAnsi="Times New Roman" w:cs="Times New Roman" w:hint="eastAsia"/>
          <w:sz w:val="24"/>
          <w:szCs w:val="24"/>
        </w:rPr>
        <w:t>聚类算法</w:t>
      </w:r>
      <w:r w:rsidR="001853F0">
        <w:rPr>
          <w:rFonts w:ascii="Times New Roman" w:hAnsi="Times New Roman" w:cs="Times New Roman" w:hint="eastAsia"/>
          <w:sz w:val="24"/>
          <w:szCs w:val="24"/>
        </w:rPr>
        <w:t>是基于</w:t>
      </w:r>
      <w:r w:rsidR="001853F0">
        <w:rPr>
          <w:rFonts w:ascii="Times New Roman" w:hAnsi="Times New Roman" w:cs="Times New Roman" w:hint="eastAsia"/>
          <w:sz w:val="24"/>
          <w:szCs w:val="24"/>
        </w:rPr>
        <w:t>K-Means</w:t>
      </w:r>
      <w:r w:rsidR="001853F0">
        <w:rPr>
          <w:rFonts w:ascii="Times New Roman" w:hAnsi="Times New Roman" w:cs="Times New Roman" w:hint="eastAsia"/>
          <w:sz w:val="24"/>
          <w:szCs w:val="24"/>
        </w:rPr>
        <w:t>算法在高维数据空间的扩展方法，</w:t>
      </w:r>
      <w:r w:rsidR="00845BBF">
        <w:rPr>
          <w:rFonts w:ascii="Times New Roman" w:hAnsi="Times New Roman" w:cs="Times New Roman" w:hint="eastAsia"/>
          <w:sz w:val="24"/>
          <w:szCs w:val="24"/>
        </w:rPr>
        <w:t>因此有必要</w:t>
      </w:r>
      <w:r w:rsidR="005A1508">
        <w:rPr>
          <w:rFonts w:ascii="Times New Roman" w:hAnsi="Times New Roman" w:cs="Times New Roman" w:hint="eastAsia"/>
          <w:sz w:val="24"/>
          <w:szCs w:val="24"/>
        </w:rPr>
        <w:t>研究</w:t>
      </w:r>
      <w:r w:rsidR="00845BBF">
        <w:rPr>
          <w:rFonts w:ascii="Times New Roman" w:hAnsi="Times New Roman" w:cs="Times New Roman" w:hint="eastAsia"/>
          <w:sz w:val="24"/>
          <w:szCs w:val="24"/>
        </w:rPr>
        <w:t>其对于近邻数的敏感程度。</w:t>
      </w:r>
      <w:r w:rsidR="00FB668C">
        <w:rPr>
          <w:rFonts w:ascii="Times New Roman" w:hAnsi="Times New Roman" w:cs="Times New Roman" w:hint="eastAsia"/>
          <w:sz w:val="24"/>
          <w:szCs w:val="24"/>
        </w:rPr>
        <w:t>实验所用的数据集</w:t>
      </w:r>
      <w:r w:rsidR="006729D3">
        <w:rPr>
          <w:rFonts w:ascii="Times New Roman" w:hAnsi="Times New Roman" w:cs="Times New Roman" w:hint="eastAsia"/>
          <w:sz w:val="24"/>
          <w:szCs w:val="24"/>
        </w:rPr>
        <w:t>和距离度量方法</w:t>
      </w:r>
      <w:r w:rsidR="00FB668C">
        <w:rPr>
          <w:rFonts w:ascii="Times New Roman" w:hAnsi="Times New Roman" w:cs="Times New Roman" w:hint="eastAsia"/>
          <w:sz w:val="24"/>
          <w:szCs w:val="24"/>
        </w:rPr>
        <w:t>仍然保持不变，</w:t>
      </w:r>
      <w:r w:rsidR="00511D0E">
        <w:rPr>
          <w:rFonts w:ascii="Times New Roman" w:hAnsi="Times New Roman" w:cs="Times New Roman" w:hint="eastAsia"/>
          <w:sz w:val="24"/>
          <w:szCs w:val="24"/>
        </w:rPr>
        <w:t>PCA</w:t>
      </w:r>
      <w:r w:rsidR="00511D0E">
        <w:rPr>
          <w:rFonts w:ascii="Times New Roman" w:hAnsi="Times New Roman" w:cs="Times New Roman"/>
          <w:sz w:val="24"/>
          <w:szCs w:val="24"/>
        </w:rPr>
        <w:t>-Hub</w:t>
      </w:r>
      <w:r w:rsidR="00511D0E">
        <w:rPr>
          <w:rFonts w:ascii="Times New Roman" w:hAnsi="Times New Roman" w:cs="Times New Roman" w:hint="eastAsia"/>
          <w:sz w:val="24"/>
          <w:szCs w:val="24"/>
        </w:rPr>
        <w:t>聚类在每个数据集上均重复</w:t>
      </w:r>
      <w:r w:rsidR="00345B51">
        <w:rPr>
          <w:rFonts w:ascii="Times New Roman" w:hAnsi="Times New Roman" w:cs="Times New Roman" w:hint="eastAsia"/>
          <w:sz w:val="24"/>
          <w:szCs w:val="24"/>
        </w:rPr>
        <w:t>聚类</w:t>
      </w:r>
      <w:r w:rsidR="00345B51">
        <w:rPr>
          <w:rFonts w:ascii="Times New Roman" w:hAnsi="Times New Roman" w:cs="Times New Roman" w:hint="eastAsia"/>
          <w:sz w:val="24"/>
          <w:szCs w:val="24"/>
        </w:rPr>
        <w:t>50</w:t>
      </w:r>
      <w:r w:rsidR="00345B51">
        <w:rPr>
          <w:rFonts w:ascii="Times New Roman" w:hAnsi="Times New Roman" w:cs="Times New Roman" w:hint="eastAsia"/>
          <w:sz w:val="24"/>
          <w:szCs w:val="24"/>
        </w:rPr>
        <w:t>次，</w:t>
      </w:r>
      <w:r w:rsidR="008046C4">
        <w:rPr>
          <w:rFonts w:ascii="Times New Roman" w:hAnsi="Times New Roman" w:cs="Times New Roman" w:hint="eastAsia"/>
          <w:sz w:val="24"/>
          <w:szCs w:val="24"/>
        </w:rPr>
        <w:t>近邻数</w:t>
      </w:r>
      <w:r w:rsidR="008046C4" w:rsidRPr="008046C4">
        <w:rPr>
          <w:rFonts w:ascii="Times New Roman" w:hAnsi="Times New Roman" w:cs="Times New Roman" w:hint="eastAsia"/>
          <w:i/>
          <w:sz w:val="24"/>
          <w:szCs w:val="24"/>
        </w:rPr>
        <w:t>k</w:t>
      </w:r>
      <w:r w:rsidR="008046C4">
        <w:rPr>
          <w:rFonts w:ascii="Times New Roman" w:hAnsi="Times New Roman" w:cs="Times New Roman" w:hint="eastAsia"/>
          <w:sz w:val="24"/>
          <w:szCs w:val="24"/>
        </w:rPr>
        <w:t>的取值范围</w:t>
      </w:r>
      <w:r w:rsidR="008046C4">
        <w:rPr>
          <w:rFonts w:ascii="Times New Roman" w:hAnsi="Times New Roman" w:cs="Times New Roman" w:hint="eastAsia"/>
          <w:sz w:val="24"/>
          <w:szCs w:val="24"/>
        </w:rPr>
        <w:lastRenderedPageBreak/>
        <w:t>从</w:t>
      </w:r>
      <w:r w:rsidR="008046C4">
        <w:rPr>
          <w:rFonts w:ascii="Times New Roman" w:hAnsi="Times New Roman" w:cs="Times New Roman" w:hint="eastAsia"/>
          <w:sz w:val="24"/>
          <w:szCs w:val="24"/>
        </w:rPr>
        <w:t>5</w:t>
      </w:r>
      <w:r w:rsidR="008046C4">
        <w:rPr>
          <w:rFonts w:ascii="Times New Roman" w:hAnsi="Times New Roman" w:cs="Times New Roman" w:hint="eastAsia"/>
          <w:sz w:val="24"/>
          <w:szCs w:val="24"/>
        </w:rPr>
        <w:t>到</w:t>
      </w:r>
      <w:r w:rsidR="009A172B">
        <w:rPr>
          <w:rFonts w:ascii="Times New Roman" w:hAnsi="Times New Roman" w:cs="Times New Roman" w:hint="eastAsia"/>
          <w:sz w:val="24"/>
          <w:szCs w:val="24"/>
        </w:rPr>
        <w:t>25</w:t>
      </w:r>
      <w:r w:rsidR="009A172B">
        <w:rPr>
          <w:rFonts w:ascii="Times New Roman" w:hAnsi="Times New Roman" w:cs="Times New Roman" w:hint="eastAsia"/>
          <w:sz w:val="24"/>
          <w:szCs w:val="24"/>
        </w:rPr>
        <w:t>。</w:t>
      </w:r>
      <w:r w:rsidR="00E81AC2">
        <w:rPr>
          <w:rFonts w:ascii="Times New Roman" w:hAnsi="Times New Roman" w:cs="Times New Roman" w:hint="eastAsia"/>
          <w:sz w:val="24"/>
          <w:szCs w:val="24"/>
        </w:rPr>
        <w:t>下图</w:t>
      </w:r>
      <w:r w:rsidR="00E81AC2" w:rsidRPr="00E81AC2">
        <w:rPr>
          <w:rFonts w:ascii="Times New Roman" w:hAnsi="Times New Roman" w:cs="Times New Roman" w:hint="eastAsia"/>
          <w:sz w:val="24"/>
          <w:szCs w:val="24"/>
          <w:highlight w:val="yellow"/>
        </w:rPr>
        <w:t>x</w:t>
      </w:r>
      <w:r w:rsidR="00E81AC2">
        <w:rPr>
          <w:rFonts w:ascii="Times New Roman" w:hAnsi="Times New Roman" w:cs="Times New Roman" w:hint="eastAsia"/>
          <w:sz w:val="24"/>
          <w:szCs w:val="24"/>
        </w:rPr>
        <w:t>为实验结果示意图</w:t>
      </w:r>
      <w:r w:rsidR="00B84582">
        <w:rPr>
          <w:rFonts w:ascii="Times New Roman" w:hAnsi="Times New Roman" w:cs="Times New Roman" w:hint="eastAsia"/>
          <w:sz w:val="24"/>
          <w:szCs w:val="24"/>
        </w:rPr>
        <w:t>，</w:t>
      </w:r>
      <w:r w:rsidR="00231C9B">
        <w:rPr>
          <w:rFonts w:ascii="Times New Roman" w:hAnsi="Times New Roman" w:cs="Times New Roman" w:hint="eastAsia"/>
          <w:sz w:val="24"/>
          <w:szCs w:val="24"/>
        </w:rPr>
        <w:t>从图中可以看出当数据集</w:t>
      </w:r>
      <w:r w:rsidR="0035178A">
        <w:rPr>
          <w:rFonts w:ascii="Times New Roman" w:hAnsi="Times New Roman" w:cs="Times New Roman" w:hint="eastAsia"/>
          <w:sz w:val="24"/>
          <w:szCs w:val="24"/>
        </w:rPr>
        <w:t>的</w:t>
      </w:r>
      <w:r w:rsidR="00231C9B">
        <w:rPr>
          <w:rFonts w:ascii="Times New Roman" w:hAnsi="Times New Roman" w:cs="Times New Roman" w:hint="eastAsia"/>
          <w:sz w:val="24"/>
          <w:szCs w:val="24"/>
        </w:rPr>
        <w:t>维数</w:t>
      </w:r>
      <w:r w:rsidR="007925E7">
        <w:rPr>
          <w:rFonts w:ascii="Times New Roman" w:hAnsi="Times New Roman" w:cs="Times New Roman" w:hint="eastAsia"/>
          <w:sz w:val="24"/>
          <w:szCs w:val="24"/>
        </w:rPr>
        <w:t>较</w:t>
      </w:r>
      <w:r w:rsidR="00231C9B">
        <w:rPr>
          <w:rFonts w:ascii="Times New Roman" w:hAnsi="Times New Roman" w:cs="Times New Roman" w:hint="eastAsia"/>
          <w:sz w:val="24"/>
          <w:szCs w:val="24"/>
        </w:rPr>
        <w:t>低且</w:t>
      </w:r>
      <m:oMath>
        <m:r>
          <w:rPr>
            <w:rFonts w:ascii="Cambria Math" w:hAnsi="Cambria Math" w:cs="Times New Roman"/>
            <w:sz w:val="24"/>
            <w:szCs w:val="24"/>
          </w:rPr>
          <m:t xml:space="preserve"> </m:t>
        </m:r>
        <m:sSub>
          <m:sSubPr>
            <m:ctrlPr>
              <w:rPr>
                <w:rFonts w:ascii="Cambria Math" w:hAnsi="Cambria Math" w:cs="Times New Roman"/>
                <w:sz w:val="24"/>
                <w:szCs w:val="24"/>
              </w:rPr>
            </m:ctrlPr>
          </m:sSubPr>
          <m:e>
            <m:r>
              <w:rPr>
                <w:rFonts w:ascii="Cambria Math" w:hAnsi="Cambria Math" w:cs="Times New Roman"/>
                <w:sz w:val="24"/>
                <w:szCs w:val="24"/>
              </w:rPr>
              <m:t>N</m:t>
            </m:r>
          </m:e>
          <m:sub>
            <m:r>
              <w:rPr>
                <w:rFonts w:ascii="Cambria Math" w:hAnsi="Cambria Math" w:cs="Times New Roman"/>
                <w:sz w:val="24"/>
                <w:szCs w:val="24"/>
              </w:rPr>
              <m:t>k</m:t>
            </m:r>
          </m:sub>
        </m:sSub>
        <m:r>
          <w:rPr>
            <w:rFonts w:ascii="Cambria Math" w:hAnsi="Cambria Math" w:cs="Times New Roman"/>
            <w:sz w:val="24"/>
            <w:szCs w:val="24"/>
          </w:rPr>
          <m:t xml:space="preserve"> </m:t>
        </m:r>
      </m:oMath>
    </w:p>
    <w:p w14:paraId="0C3703A6" w14:textId="73273EEF" w:rsidR="000E4FBE" w:rsidRDefault="007925E7" w:rsidP="00A63BC7">
      <w:pPr>
        <w:spacing w:line="400" w:lineRule="exact"/>
        <w:rPr>
          <w:rFonts w:ascii="Times New Roman" w:hAnsi="Times New Roman" w:cs="Times New Roman"/>
          <w:sz w:val="24"/>
          <w:szCs w:val="24"/>
        </w:rPr>
      </w:pPr>
      <w:r>
        <w:rPr>
          <w:rFonts w:ascii="Times New Roman" w:hAnsi="Times New Roman" w:cs="Times New Roman" w:hint="eastAsia"/>
          <w:sz w:val="24"/>
          <w:szCs w:val="24"/>
        </w:rPr>
        <w:t>的</w:t>
      </w:r>
      <w:r w:rsidR="00261203">
        <w:rPr>
          <w:rFonts w:ascii="Times New Roman" w:hAnsi="Times New Roman" w:cs="Times New Roman" w:hint="eastAsia"/>
          <w:sz w:val="24"/>
          <w:szCs w:val="24"/>
        </w:rPr>
        <w:t>偏度也</w:t>
      </w:r>
      <w:r w:rsidR="00B70C64">
        <w:rPr>
          <w:rFonts w:ascii="Times New Roman" w:hAnsi="Times New Roman" w:cs="Times New Roman" w:hint="eastAsia"/>
          <w:sz w:val="24"/>
          <w:szCs w:val="24"/>
        </w:rPr>
        <w:t>不高</w:t>
      </w:r>
      <w:r w:rsidR="00261203">
        <w:rPr>
          <w:rFonts w:ascii="Times New Roman" w:hAnsi="Times New Roman" w:cs="Times New Roman" w:hint="eastAsia"/>
          <w:sz w:val="24"/>
          <w:szCs w:val="24"/>
        </w:rPr>
        <w:t>时</w:t>
      </w:r>
      <w:r w:rsidR="009E1D6A">
        <w:rPr>
          <w:rFonts w:ascii="Times New Roman" w:hAnsi="Times New Roman" w:cs="Times New Roman" w:hint="eastAsia"/>
          <w:sz w:val="24"/>
          <w:szCs w:val="24"/>
        </w:rPr>
        <w:t>，</w:t>
      </w:r>
      <w:r w:rsidR="009E1D6A">
        <w:rPr>
          <w:rFonts w:ascii="Times New Roman" w:hAnsi="Times New Roman" w:cs="Times New Roman" w:hint="eastAsia"/>
          <w:sz w:val="24"/>
          <w:szCs w:val="24"/>
        </w:rPr>
        <w:t>PCA</w:t>
      </w:r>
      <w:r w:rsidR="009E1D6A">
        <w:rPr>
          <w:rFonts w:ascii="Times New Roman" w:hAnsi="Times New Roman" w:cs="Times New Roman"/>
          <w:sz w:val="24"/>
          <w:szCs w:val="24"/>
        </w:rPr>
        <w:t>-Hub</w:t>
      </w:r>
      <w:r w:rsidR="009E1D6A">
        <w:rPr>
          <w:rFonts w:ascii="Times New Roman" w:hAnsi="Times New Roman" w:cs="Times New Roman" w:hint="eastAsia"/>
          <w:sz w:val="24"/>
          <w:szCs w:val="24"/>
        </w:rPr>
        <w:t>聚类算法对近邻数</w:t>
      </w:r>
      <w:r w:rsidR="009E1D6A" w:rsidRPr="009E1D6A">
        <w:rPr>
          <w:rFonts w:ascii="Times New Roman" w:hAnsi="Times New Roman" w:cs="Times New Roman" w:hint="eastAsia"/>
          <w:i/>
          <w:sz w:val="24"/>
          <w:szCs w:val="24"/>
        </w:rPr>
        <w:t>k</w:t>
      </w:r>
      <w:r w:rsidR="009E1D6A" w:rsidRPr="009E1D6A">
        <w:rPr>
          <w:rFonts w:ascii="Times New Roman" w:hAnsi="Times New Roman" w:cs="Times New Roman" w:hint="eastAsia"/>
          <w:sz w:val="24"/>
          <w:szCs w:val="24"/>
        </w:rPr>
        <w:t>这一</w:t>
      </w:r>
      <w:r w:rsidR="009E1D6A">
        <w:rPr>
          <w:rFonts w:ascii="Times New Roman" w:hAnsi="Times New Roman" w:cs="Times New Roman" w:hint="eastAsia"/>
          <w:sz w:val="24"/>
          <w:szCs w:val="24"/>
        </w:rPr>
        <w:t>参数的选择表现出了明显的</w:t>
      </w:r>
      <w:r w:rsidR="00FF3687">
        <w:rPr>
          <w:rFonts w:ascii="Times New Roman" w:hAnsi="Times New Roman" w:cs="Times New Roman" w:hint="eastAsia"/>
          <w:sz w:val="24"/>
          <w:szCs w:val="24"/>
        </w:rPr>
        <w:t>依赖性</w:t>
      </w:r>
      <w:r w:rsidR="00C43122">
        <w:rPr>
          <w:rFonts w:ascii="Times New Roman" w:hAnsi="Times New Roman" w:cs="Times New Roman" w:hint="eastAsia"/>
          <w:sz w:val="24"/>
          <w:szCs w:val="24"/>
        </w:rPr>
        <w:t>，聚类算法的性能在很大程度上取决于近邻数的取值；</w:t>
      </w:r>
      <w:r w:rsidR="004A757A">
        <w:rPr>
          <w:rFonts w:ascii="Times New Roman" w:hAnsi="Times New Roman" w:cs="Times New Roman" w:hint="eastAsia"/>
          <w:sz w:val="24"/>
          <w:szCs w:val="24"/>
        </w:rPr>
        <w:t>同时，图</w:t>
      </w:r>
      <w:r w:rsidR="004A757A" w:rsidRPr="00E81AC2">
        <w:rPr>
          <w:rFonts w:ascii="Times New Roman" w:hAnsi="Times New Roman" w:cs="Times New Roman" w:hint="eastAsia"/>
          <w:sz w:val="24"/>
          <w:szCs w:val="24"/>
          <w:highlight w:val="yellow"/>
        </w:rPr>
        <w:t>x</w:t>
      </w:r>
      <w:r w:rsidR="004A757A">
        <w:rPr>
          <w:rFonts w:ascii="Times New Roman" w:hAnsi="Times New Roman" w:cs="Times New Roman" w:hint="eastAsia"/>
          <w:sz w:val="24"/>
          <w:szCs w:val="24"/>
        </w:rPr>
        <w:t>表明</w:t>
      </w:r>
      <w:r w:rsidR="002F40F8">
        <w:rPr>
          <w:rFonts w:ascii="Times New Roman" w:hAnsi="Times New Roman" w:cs="Times New Roman" w:hint="eastAsia"/>
          <w:sz w:val="24"/>
          <w:szCs w:val="24"/>
        </w:rPr>
        <w:t>当数据集本身的维数较高时或者且</w:t>
      </w:r>
      <m:oMath>
        <m:r>
          <w:rPr>
            <w:rFonts w:ascii="Cambria Math" w:hAnsi="Cambria Math" w:cs="Times New Roman"/>
            <w:sz w:val="24"/>
            <w:szCs w:val="24"/>
          </w:rPr>
          <m:t xml:space="preserve"> </m:t>
        </m:r>
        <m:sSub>
          <m:sSubPr>
            <m:ctrlPr>
              <w:rPr>
                <w:rFonts w:ascii="Cambria Math" w:hAnsi="Cambria Math" w:cs="Times New Roman"/>
                <w:sz w:val="24"/>
                <w:szCs w:val="24"/>
              </w:rPr>
            </m:ctrlPr>
          </m:sSubPr>
          <m:e>
            <m:r>
              <w:rPr>
                <w:rFonts w:ascii="Cambria Math" w:hAnsi="Cambria Math" w:cs="Times New Roman"/>
                <w:sz w:val="24"/>
                <w:szCs w:val="24"/>
              </w:rPr>
              <m:t>N</m:t>
            </m:r>
          </m:e>
          <m:sub>
            <m:r>
              <w:rPr>
                <w:rFonts w:ascii="Cambria Math" w:hAnsi="Cambria Math" w:cs="Times New Roman"/>
                <w:sz w:val="24"/>
                <w:szCs w:val="24"/>
              </w:rPr>
              <m:t>k</m:t>
            </m:r>
          </m:sub>
        </m:sSub>
        <m:r>
          <w:rPr>
            <w:rFonts w:ascii="Cambria Math" w:hAnsi="Cambria Math" w:cs="Times New Roman"/>
            <w:sz w:val="24"/>
            <w:szCs w:val="24"/>
          </w:rPr>
          <m:t xml:space="preserve"> </m:t>
        </m:r>
      </m:oMath>
      <w:r w:rsidR="002F40F8">
        <w:rPr>
          <w:rFonts w:ascii="Times New Roman" w:hAnsi="Times New Roman" w:cs="Times New Roman" w:hint="eastAsia"/>
          <w:sz w:val="24"/>
          <w:szCs w:val="24"/>
        </w:rPr>
        <w:t>的偏度也不低时，</w:t>
      </w:r>
      <w:r w:rsidR="0041342B">
        <w:rPr>
          <w:rFonts w:ascii="Times New Roman" w:hAnsi="Times New Roman" w:cs="Times New Roman" w:hint="eastAsia"/>
          <w:sz w:val="24"/>
          <w:szCs w:val="24"/>
        </w:rPr>
        <w:t>PCA</w:t>
      </w:r>
      <w:r w:rsidR="0041342B">
        <w:rPr>
          <w:rFonts w:ascii="Times New Roman" w:hAnsi="Times New Roman" w:cs="Times New Roman"/>
          <w:sz w:val="24"/>
          <w:szCs w:val="24"/>
        </w:rPr>
        <w:t>-Hub</w:t>
      </w:r>
      <w:r w:rsidR="0041342B">
        <w:rPr>
          <w:rFonts w:ascii="Times New Roman" w:hAnsi="Times New Roman" w:cs="Times New Roman" w:hint="eastAsia"/>
          <w:sz w:val="24"/>
          <w:szCs w:val="24"/>
        </w:rPr>
        <w:t>聚类算法在使用不同近邻数</w:t>
      </w:r>
      <w:r w:rsidR="0041342B">
        <w:rPr>
          <w:rFonts w:ascii="Times New Roman" w:hAnsi="Times New Roman" w:cs="Times New Roman" w:hint="eastAsia"/>
          <w:sz w:val="24"/>
          <w:szCs w:val="24"/>
        </w:rPr>
        <w:t>k</w:t>
      </w:r>
      <w:r w:rsidR="0041342B">
        <w:rPr>
          <w:rFonts w:ascii="Times New Roman" w:hAnsi="Times New Roman" w:cs="Times New Roman" w:hint="eastAsia"/>
          <w:sz w:val="24"/>
          <w:szCs w:val="24"/>
        </w:rPr>
        <w:t>时</w:t>
      </w:r>
      <w:r w:rsidR="00DB74CF">
        <w:rPr>
          <w:rFonts w:ascii="Times New Roman" w:hAnsi="Times New Roman" w:cs="Times New Roman" w:hint="eastAsia"/>
          <w:sz w:val="24"/>
          <w:szCs w:val="24"/>
        </w:rPr>
        <w:t>表现出了相似的聚类性能，因此近邻数的选择对于</w:t>
      </w:r>
      <w:r w:rsidR="00DB74CF">
        <w:rPr>
          <w:rFonts w:ascii="Times New Roman" w:hAnsi="Times New Roman" w:cs="Times New Roman" w:hint="eastAsia"/>
          <w:sz w:val="24"/>
          <w:szCs w:val="24"/>
        </w:rPr>
        <w:t>PCA</w:t>
      </w:r>
      <w:r w:rsidR="00DB74CF">
        <w:rPr>
          <w:rFonts w:ascii="Times New Roman" w:hAnsi="Times New Roman" w:cs="Times New Roman"/>
          <w:sz w:val="24"/>
          <w:szCs w:val="24"/>
        </w:rPr>
        <w:t>-Hub</w:t>
      </w:r>
      <w:r w:rsidR="00DB74CF">
        <w:rPr>
          <w:rFonts w:ascii="Times New Roman" w:hAnsi="Times New Roman" w:cs="Times New Roman" w:hint="eastAsia"/>
          <w:sz w:val="24"/>
          <w:szCs w:val="24"/>
        </w:rPr>
        <w:t>聚类算法的聚类结果影响</w:t>
      </w:r>
      <w:r w:rsidR="00205535">
        <w:rPr>
          <w:rFonts w:ascii="Times New Roman" w:hAnsi="Times New Roman" w:cs="Times New Roman" w:hint="eastAsia"/>
          <w:sz w:val="24"/>
          <w:szCs w:val="24"/>
        </w:rPr>
        <w:t>并不强烈</w:t>
      </w:r>
      <w:r w:rsidR="00DB74CF">
        <w:rPr>
          <w:rFonts w:ascii="Times New Roman" w:hAnsi="Times New Roman" w:cs="Times New Roman" w:hint="eastAsia"/>
          <w:sz w:val="24"/>
          <w:szCs w:val="24"/>
        </w:rPr>
        <w:t>。</w:t>
      </w:r>
    </w:p>
    <w:p w14:paraId="3593B186" w14:textId="77777777" w:rsidR="000E4FBE" w:rsidRDefault="000E4FBE" w:rsidP="00A63BC7">
      <w:pPr>
        <w:spacing w:line="400" w:lineRule="exact"/>
        <w:rPr>
          <w:rFonts w:ascii="Times New Roman" w:hAnsi="Times New Roman" w:cs="Times New Roman"/>
          <w:sz w:val="24"/>
          <w:szCs w:val="24"/>
        </w:rPr>
      </w:pPr>
    </w:p>
    <w:p w14:paraId="2709E727" w14:textId="42600A34" w:rsidR="00AA20C0" w:rsidRDefault="00AA20C0" w:rsidP="00AA20C0">
      <w:pPr>
        <w:spacing w:line="400" w:lineRule="exact"/>
        <w:rPr>
          <w:rFonts w:ascii="Times New Roman" w:hAnsi="Times New Roman" w:cs="Times New Roman" w:hint="eastAsia"/>
          <w:sz w:val="24"/>
          <w:szCs w:val="24"/>
        </w:rPr>
      </w:pPr>
      <w:r>
        <w:rPr>
          <w:rFonts w:ascii="Times New Roman" w:hAnsi="Times New Roman" w:cs="Times New Roman" w:hint="eastAsia"/>
          <w:sz w:val="24"/>
          <w:szCs w:val="24"/>
        </w:rPr>
        <w:t>PCA</w:t>
      </w:r>
      <w:r>
        <w:rPr>
          <w:rFonts w:ascii="Times New Roman" w:hAnsi="Times New Roman" w:cs="Times New Roman"/>
          <w:sz w:val="24"/>
          <w:szCs w:val="24"/>
        </w:rPr>
        <w:t>-Hub</w:t>
      </w:r>
      <w:r>
        <w:rPr>
          <w:rFonts w:ascii="Times New Roman" w:hAnsi="Times New Roman" w:cs="Times New Roman" w:hint="eastAsia"/>
          <w:sz w:val="24"/>
          <w:szCs w:val="24"/>
        </w:rPr>
        <w:t>聚类算法聚类结果的稳定性</w:t>
      </w:r>
    </w:p>
    <w:p w14:paraId="69025B4E" w14:textId="6E8B1EE4" w:rsidR="002C1557" w:rsidRPr="006B18A3" w:rsidRDefault="00FE3CD5" w:rsidP="00AA20C0">
      <w:pPr>
        <w:spacing w:line="400" w:lineRule="exact"/>
        <w:rPr>
          <w:rFonts w:ascii="Times New Roman" w:hAnsi="Times New Roman" w:cs="Times New Roman" w:hint="eastAsia"/>
          <w:sz w:val="24"/>
          <w:szCs w:val="24"/>
        </w:rPr>
      </w:pPr>
      <w:r>
        <w:rPr>
          <w:rFonts w:ascii="Times New Roman" w:hAnsi="Times New Roman" w:cs="Times New Roman" w:hint="eastAsia"/>
          <w:sz w:val="24"/>
          <w:szCs w:val="24"/>
        </w:rPr>
        <w:tab/>
      </w:r>
      <w:r w:rsidR="000F3320">
        <w:rPr>
          <w:rFonts w:ascii="Times New Roman" w:hAnsi="Times New Roman" w:cs="Times New Roman" w:hint="eastAsia"/>
          <w:sz w:val="24"/>
          <w:szCs w:val="24"/>
        </w:rPr>
        <w:t>为了研究</w:t>
      </w:r>
      <w:r w:rsidR="000F3320">
        <w:rPr>
          <w:rFonts w:ascii="Times New Roman" w:hAnsi="Times New Roman" w:cs="Times New Roman" w:hint="eastAsia"/>
          <w:sz w:val="24"/>
          <w:szCs w:val="24"/>
        </w:rPr>
        <w:t>PCA</w:t>
      </w:r>
      <w:r w:rsidR="000F3320">
        <w:rPr>
          <w:rFonts w:ascii="Times New Roman" w:hAnsi="Times New Roman" w:cs="Times New Roman"/>
          <w:sz w:val="24"/>
          <w:szCs w:val="24"/>
        </w:rPr>
        <w:t>-Hub</w:t>
      </w:r>
      <w:r w:rsidR="000F3320">
        <w:rPr>
          <w:rFonts w:ascii="Times New Roman" w:hAnsi="Times New Roman" w:cs="Times New Roman" w:hint="eastAsia"/>
          <w:sz w:val="24"/>
          <w:szCs w:val="24"/>
        </w:rPr>
        <w:t>聚类算法</w:t>
      </w:r>
      <w:r w:rsidR="00577B90">
        <w:rPr>
          <w:rFonts w:ascii="Times New Roman" w:hAnsi="Times New Roman" w:cs="Times New Roman" w:hint="eastAsia"/>
          <w:sz w:val="24"/>
          <w:szCs w:val="24"/>
        </w:rPr>
        <w:t>结果</w:t>
      </w:r>
      <w:r w:rsidR="000F3320">
        <w:rPr>
          <w:rFonts w:ascii="Times New Roman" w:hAnsi="Times New Roman" w:cs="Times New Roman" w:hint="eastAsia"/>
          <w:sz w:val="24"/>
          <w:szCs w:val="24"/>
        </w:rPr>
        <w:t>的稳定性或一致性</w:t>
      </w:r>
      <w:r w:rsidR="00151D5D">
        <w:rPr>
          <w:rFonts w:ascii="Times New Roman" w:hAnsi="Times New Roman" w:cs="Times New Roman" w:hint="eastAsia"/>
          <w:sz w:val="24"/>
          <w:szCs w:val="24"/>
        </w:rPr>
        <w:t>，</w:t>
      </w:r>
      <w:r w:rsidR="006B18A3">
        <w:rPr>
          <w:rFonts w:ascii="Times New Roman" w:hAnsi="Times New Roman" w:cs="Times New Roman" w:hint="eastAsia"/>
          <w:sz w:val="24"/>
          <w:szCs w:val="24"/>
        </w:rPr>
        <w:t>本文进行了如下的实验研究：采用之前的</w:t>
      </w:r>
      <w:r w:rsidR="006B18A3">
        <w:rPr>
          <w:rFonts w:ascii="Times New Roman" w:hAnsi="Times New Roman" w:cs="Times New Roman" w:hint="eastAsia"/>
          <w:sz w:val="24"/>
          <w:szCs w:val="24"/>
        </w:rPr>
        <w:t>UCI</w:t>
      </w:r>
      <w:r w:rsidR="006B18A3">
        <w:rPr>
          <w:rFonts w:ascii="Times New Roman" w:hAnsi="Times New Roman" w:cs="Times New Roman" w:hint="eastAsia"/>
          <w:sz w:val="24"/>
          <w:szCs w:val="24"/>
        </w:rPr>
        <w:t>数据库，</w:t>
      </w:r>
      <w:r w:rsidR="006B5E27">
        <w:rPr>
          <w:rFonts w:ascii="Times New Roman" w:hAnsi="Times New Roman" w:cs="Times New Roman" w:hint="eastAsia"/>
          <w:sz w:val="24"/>
          <w:szCs w:val="24"/>
        </w:rPr>
        <w:t>设置参数</w:t>
      </w:r>
      <w:r w:rsidR="006B18A3">
        <w:rPr>
          <w:rFonts w:ascii="Times New Roman" w:hAnsi="Times New Roman" w:cs="Times New Roman" w:hint="eastAsia"/>
          <w:sz w:val="24"/>
          <w:szCs w:val="24"/>
        </w:rPr>
        <w:t>近邻数</w:t>
      </w:r>
      <w:r w:rsidR="006B18A3" w:rsidRPr="006B18A3">
        <w:rPr>
          <w:rFonts w:ascii="Times New Roman" w:hAnsi="Times New Roman" w:cs="Times New Roman" w:hint="eastAsia"/>
          <w:i/>
          <w:sz w:val="24"/>
          <w:szCs w:val="24"/>
        </w:rPr>
        <w:t>k</w:t>
      </w:r>
      <w:r w:rsidR="006B18A3">
        <w:rPr>
          <w:rFonts w:ascii="Times New Roman" w:hAnsi="Times New Roman" w:cs="Times New Roman" w:hint="eastAsia"/>
          <w:sz w:val="24"/>
          <w:szCs w:val="24"/>
        </w:rPr>
        <w:t>为最优值</w:t>
      </w:r>
      <w:r w:rsidR="008B161D">
        <w:rPr>
          <w:rFonts w:ascii="Times New Roman" w:hAnsi="Times New Roman" w:cs="Times New Roman" w:hint="eastAsia"/>
          <w:sz w:val="24"/>
          <w:szCs w:val="24"/>
        </w:rPr>
        <w:t>，聚类算法的迭代次数为</w:t>
      </w:r>
      <w:r w:rsidR="008B161D">
        <w:rPr>
          <w:rFonts w:ascii="Times New Roman" w:hAnsi="Times New Roman" w:cs="Times New Roman" w:hint="eastAsia"/>
          <w:sz w:val="24"/>
          <w:szCs w:val="24"/>
        </w:rPr>
        <w:t>50</w:t>
      </w:r>
      <w:r w:rsidR="008B161D">
        <w:rPr>
          <w:rFonts w:ascii="Times New Roman" w:hAnsi="Times New Roman" w:cs="Times New Roman" w:hint="eastAsia"/>
          <w:sz w:val="24"/>
          <w:szCs w:val="24"/>
        </w:rPr>
        <w:t>次。</w:t>
      </w:r>
      <w:r w:rsidR="006B5E27">
        <w:rPr>
          <w:rFonts w:ascii="Times New Roman" w:hAnsi="Times New Roman" w:cs="Times New Roman" w:hint="eastAsia"/>
          <w:sz w:val="24"/>
          <w:szCs w:val="24"/>
        </w:rPr>
        <w:t>从下图中可以看出，</w:t>
      </w:r>
      <w:r w:rsidR="004565A4">
        <w:rPr>
          <w:rFonts w:ascii="Times New Roman" w:hAnsi="Times New Roman" w:cs="Times New Roman" w:hint="eastAsia"/>
          <w:sz w:val="24"/>
          <w:szCs w:val="24"/>
        </w:rPr>
        <w:t>在实验环境和实验参数一致的情况下</w:t>
      </w:r>
      <w:r w:rsidR="00BE4795">
        <w:rPr>
          <w:rFonts w:ascii="Times New Roman" w:hAnsi="Times New Roman" w:cs="Times New Roman" w:hint="eastAsia"/>
          <w:sz w:val="24"/>
          <w:szCs w:val="24"/>
        </w:rPr>
        <w:t>，</w:t>
      </w:r>
      <w:r w:rsidR="00BE4795">
        <w:rPr>
          <w:rFonts w:ascii="Times New Roman" w:hAnsi="Times New Roman" w:cs="Times New Roman" w:hint="eastAsia"/>
          <w:sz w:val="24"/>
          <w:szCs w:val="24"/>
        </w:rPr>
        <w:t>PCA</w:t>
      </w:r>
      <w:r w:rsidR="00BE4795">
        <w:rPr>
          <w:rFonts w:ascii="Times New Roman" w:hAnsi="Times New Roman" w:cs="Times New Roman"/>
          <w:sz w:val="24"/>
          <w:szCs w:val="24"/>
        </w:rPr>
        <w:t>-Hub</w:t>
      </w:r>
      <w:r w:rsidR="00BE4795">
        <w:rPr>
          <w:rFonts w:ascii="Times New Roman" w:hAnsi="Times New Roman" w:cs="Times New Roman" w:hint="eastAsia"/>
          <w:sz w:val="24"/>
          <w:szCs w:val="24"/>
        </w:rPr>
        <w:t>聚类算法的结果在很大程度上具有一致性</w:t>
      </w:r>
      <w:r w:rsidR="004D1593">
        <w:rPr>
          <w:rFonts w:ascii="Times New Roman" w:hAnsi="Times New Roman" w:cs="Times New Roman" w:hint="eastAsia"/>
          <w:sz w:val="24"/>
          <w:szCs w:val="24"/>
        </w:rPr>
        <w:t>。</w:t>
      </w:r>
    </w:p>
    <w:p w14:paraId="7E0E40AF" w14:textId="77777777" w:rsidR="000E4FBE" w:rsidRPr="00AA20C0" w:rsidRDefault="000E4FBE" w:rsidP="00A63BC7">
      <w:pPr>
        <w:spacing w:line="400" w:lineRule="exact"/>
        <w:rPr>
          <w:rFonts w:ascii="Times New Roman" w:hAnsi="Times New Roman" w:cs="Times New Roman"/>
          <w:sz w:val="24"/>
          <w:szCs w:val="24"/>
        </w:rPr>
      </w:pPr>
    </w:p>
    <w:p w14:paraId="2993EEE8" w14:textId="228097A9" w:rsidR="007C5BCB" w:rsidRPr="004D1ED8" w:rsidRDefault="00BD2A1F" w:rsidP="00A63BC7">
      <w:pPr>
        <w:spacing w:line="400" w:lineRule="exact"/>
        <w:rPr>
          <w:rFonts w:ascii="Times New Roman" w:hAnsi="Times New Roman" w:cs="Times New Roman"/>
          <w:sz w:val="24"/>
          <w:szCs w:val="24"/>
        </w:rPr>
      </w:pPr>
      <w:r>
        <w:rPr>
          <w:noProof/>
        </w:rPr>
        <w:drawing>
          <wp:anchor distT="0" distB="0" distL="114300" distR="114300" simplePos="0" relativeHeight="251659264" behindDoc="0" locked="0" layoutInCell="1" allowOverlap="1" wp14:anchorId="1DC3BB47" wp14:editId="2DB645FB">
            <wp:simplePos x="0" y="0"/>
            <wp:positionH relativeFrom="column">
              <wp:posOffset>0</wp:posOffset>
            </wp:positionH>
            <wp:positionV relativeFrom="paragraph">
              <wp:posOffset>-3351530</wp:posOffset>
            </wp:positionV>
            <wp:extent cx="5399405" cy="3552190"/>
            <wp:effectExtent l="0" t="0" r="10795" b="3810"/>
            <wp:wrapTopAndBottom/>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8"/>
              </a:graphicData>
            </a:graphic>
            <wp14:sizeRelH relativeFrom="page">
              <wp14:pctWidth>0</wp14:pctWidth>
            </wp14:sizeRelH>
            <wp14:sizeRelV relativeFrom="page">
              <wp14:pctHeight>0</wp14:pctHeight>
            </wp14:sizeRelV>
          </wp:anchor>
        </w:drawing>
      </w:r>
    </w:p>
    <w:p w14:paraId="1A2E6BDE" w14:textId="045304BB" w:rsidR="00BD387F" w:rsidRDefault="00BD387F" w:rsidP="00A63BC7">
      <w:pPr>
        <w:spacing w:line="400" w:lineRule="exact"/>
        <w:rPr>
          <w:rFonts w:ascii="Times New Roman" w:hAnsi="Times New Roman" w:cs="Times New Roman"/>
          <w:sz w:val="24"/>
          <w:szCs w:val="24"/>
        </w:rPr>
      </w:pPr>
      <w:r>
        <w:rPr>
          <w:rFonts w:ascii="Times New Roman" w:hAnsi="Times New Roman" w:cs="Times New Roman"/>
          <w:sz w:val="24"/>
          <w:szCs w:val="24"/>
        </w:rPr>
        <w:t xml:space="preserve">    </w:t>
      </w:r>
    </w:p>
    <w:p w14:paraId="22CF8E7B" w14:textId="77777777" w:rsidR="00D5708B" w:rsidRDefault="00D5708B" w:rsidP="00A63BC7">
      <w:pPr>
        <w:spacing w:line="400" w:lineRule="exact"/>
        <w:rPr>
          <w:rFonts w:ascii="Times New Roman" w:hAnsi="Times New Roman" w:cs="Times New Roman"/>
          <w:sz w:val="24"/>
          <w:szCs w:val="24"/>
        </w:rPr>
      </w:pPr>
    </w:p>
    <w:p w14:paraId="1D4E369E" w14:textId="77777777" w:rsidR="00E445FF" w:rsidRDefault="00E445FF" w:rsidP="00A63BC7">
      <w:pPr>
        <w:spacing w:line="400" w:lineRule="exact"/>
        <w:rPr>
          <w:rFonts w:ascii="Times New Roman" w:hAnsi="Times New Roman" w:cs="Times New Roman" w:hint="eastAsia"/>
          <w:sz w:val="24"/>
          <w:szCs w:val="24"/>
        </w:rPr>
      </w:pPr>
    </w:p>
    <w:p w14:paraId="0238DBE8" w14:textId="77777777" w:rsidR="00850721" w:rsidRDefault="00850721" w:rsidP="00A63BC7">
      <w:pPr>
        <w:spacing w:line="400" w:lineRule="exact"/>
        <w:rPr>
          <w:rFonts w:ascii="Times New Roman" w:hAnsi="Times New Roman" w:cs="Times New Roman" w:hint="eastAsia"/>
          <w:sz w:val="24"/>
          <w:szCs w:val="24"/>
        </w:rPr>
      </w:pPr>
    </w:p>
    <w:p w14:paraId="5A59167E" w14:textId="77777777" w:rsidR="00850721" w:rsidRDefault="00850721" w:rsidP="00A63BC7">
      <w:pPr>
        <w:spacing w:line="400" w:lineRule="exact"/>
        <w:rPr>
          <w:rFonts w:ascii="Times New Roman" w:hAnsi="Times New Roman" w:cs="Times New Roman" w:hint="eastAsia"/>
          <w:sz w:val="24"/>
          <w:szCs w:val="24"/>
        </w:rPr>
      </w:pPr>
    </w:p>
    <w:p w14:paraId="26C0B6FF" w14:textId="77777777" w:rsidR="00850721" w:rsidRDefault="00850721" w:rsidP="00A63BC7">
      <w:pPr>
        <w:spacing w:line="400" w:lineRule="exact"/>
        <w:rPr>
          <w:rFonts w:ascii="Times New Roman" w:hAnsi="Times New Roman" w:cs="Times New Roman" w:hint="eastAsia"/>
          <w:sz w:val="24"/>
          <w:szCs w:val="24"/>
        </w:rPr>
      </w:pPr>
    </w:p>
    <w:p w14:paraId="4A39093C" w14:textId="77777777" w:rsidR="00850721" w:rsidRDefault="00850721" w:rsidP="00A63BC7">
      <w:pPr>
        <w:spacing w:line="400" w:lineRule="exact"/>
        <w:rPr>
          <w:rFonts w:ascii="Times New Roman" w:hAnsi="Times New Roman" w:cs="Times New Roman" w:hint="eastAsia"/>
          <w:sz w:val="24"/>
          <w:szCs w:val="24"/>
        </w:rPr>
      </w:pPr>
    </w:p>
    <w:p w14:paraId="09243045" w14:textId="77777777" w:rsidR="00850721" w:rsidRDefault="00850721" w:rsidP="00A63BC7">
      <w:pPr>
        <w:spacing w:line="400" w:lineRule="exact"/>
        <w:rPr>
          <w:rFonts w:ascii="Times New Roman" w:hAnsi="Times New Roman" w:cs="Times New Roman" w:hint="eastAsia"/>
          <w:sz w:val="24"/>
          <w:szCs w:val="24"/>
        </w:rPr>
      </w:pPr>
    </w:p>
    <w:p w14:paraId="4C5C8901" w14:textId="42D840E0" w:rsidR="00850721" w:rsidRDefault="00850721" w:rsidP="00A63BC7">
      <w:pPr>
        <w:spacing w:line="400" w:lineRule="exact"/>
        <w:rPr>
          <w:rFonts w:ascii="Times New Roman" w:hAnsi="Times New Roman" w:cs="Times New Roman" w:hint="eastAsia"/>
          <w:sz w:val="24"/>
          <w:szCs w:val="24"/>
        </w:rPr>
      </w:pPr>
    </w:p>
    <w:p w14:paraId="1500BF36" w14:textId="2A2F3C93" w:rsidR="00850721" w:rsidRDefault="00850721" w:rsidP="00A63BC7">
      <w:pPr>
        <w:spacing w:line="400" w:lineRule="exact"/>
        <w:rPr>
          <w:rFonts w:ascii="Times New Roman" w:hAnsi="Times New Roman" w:cs="Times New Roman" w:hint="eastAsia"/>
          <w:sz w:val="24"/>
          <w:szCs w:val="24"/>
        </w:rPr>
      </w:pPr>
    </w:p>
    <w:p w14:paraId="705C2A87" w14:textId="7133A2E6" w:rsidR="00E304C0" w:rsidRDefault="00CA45D9" w:rsidP="00A63BC7">
      <w:pPr>
        <w:spacing w:line="400" w:lineRule="exact"/>
        <w:rPr>
          <w:rFonts w:ascii="Times New Roman" w:hAnsi="Times New Roman" w:cs="Times New Roman" w:hint="eastAsia"/>
          <w:sz w:val="24"/>
          <w:szCs w:val="24"/>
        </w:rPr>
      </w:pPr>
      <w:r>
        <w:rPr>
          <w:rFonts w:ascii="Times New Roman" w:hAnsi="Times New Roman" w:cs="Times New Roman" w:hint="eastAsia"/>
          <w:noProof/>
          <w:sz w:val="24"/>
          <w:szCs w:val="24"/>
        </w:rPr>
        <w:drawing>
          <wp:anchor distT="0" distB="0" distL="114300" distR="114300" simplePos="0" relativeHeight="251662336" behindDoc="0" locked="0" layoutInCell="1" allowOverlap="1" wp14:anchorId="20A1CB8F" wp14:editId="567ED1D4">
            <wp:simplePos x="0" y="0"/>
            <wp:positionH relativeFrom="column">
              <wp:posOffset>641985</wp:posOffset>
            </wp:positionH>
            <wp:positionV relativeFrom="paragraph">
              <wp:posOffset>266065</wp:posOffset>
            </wp:positionV>
            <wp:extent cx="4257040" cy="2915920"/>
            <wp:effectExtent l="0" t="0" r="10160" b="508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png"/>
                    <pic:cNvPicPr/>
                  </pic:nvPicPr>
                  <pic:blipFill>
                    <a:blip r:embed="rId89" cstate="print">
                      <a:extLst>
                        <a:ext uri="{28A0092B-C50C-407E-A947-70E740481C1C}">
                          <a14:useLocalDpi xmlns:a14="http://schemas.microsoft.com/office/drawing/2010/main" val="0"/>
                        </a:ext>
                      </a:extLst>
                    </a:blip>
                    <a:stretch>
                      <a:fillRect/>
                    </a:stretch>
                  </pic:blipFill>
                  <pic:spPr>
                    <a:xfrm>
                      <a:off x="0" y="0"/>
                      <a:ext cx="4257040" cy="2915920"/>
                    </a:xfrm>
                    <a:prstGeom prst="rect">
                      <a:avLst/>
                    </a:prstGeom>
                  </pic:spPr>
                </pic:pic>
              </a:graphicData>
            </a:graphic>
            <wp14:sizeRelH relativeFrom="page">
              <wp14:pctWidth>0</wp14:pctWidth>
            </wp14:sizeRelH>
            <wp14:sizeRelV relativeFrom="page">
              <wp14:pctHeight>0</wp14:pctHeight>
            </wp14:sizeRelV>
          </wp:anchor>
        </w:drawing>
      </w:r>
    </w:p>
    <w:p w14:paraId="7E955956" w14:textId="5A449764" w:rsidR="00E304C0" w:rsidRDefault="00E304C0" w:rsidP="00A63BC7">
      <w:pPr>
        <w:spacing w:line="400" w:lineRule="exact"/>
        <w:rPr>
          <w:rFonts w:ascii="Times New Roman" w:hAnsi="Times New Roman" w:cs="Times New Roman" w:hint="eastAsia"/>
          <w:sz w:val="24"/>
          <w:szCs w:val="24"/>
        </w:rPr>
      </w:pPr>
    </w:p>
    <w:p w14:paraId="314038C5" w14:textId="77777777" w:rsidR="00E445FF" w:rsidRDefault="00E445FF" w:rsidP="00E445FF">
      <w:pPr>
        <w:pStyle w:val="2"/>
      </w:pPr>
      <w:bookmarkStart w:id="78" w:name="_Toc478040835"/>
      <w:r>
        <w:rPr>
          <w:rFonts w:hint="eastAsia"/>
        </w:rPr>
        <w:t>本章小结</w:t>
      </w:r>
      <w:bookmarkEnd w:id="78"/>
    </w:p>
    <w:p w14:paraId="6B4FC1FD" w14:textId="46A564CB" w:rsidR="00E445FF" w:rsidRDefault="00A26142" w:rsidP="00A63BC7">
      <w:pPr>
        <w:spacing w:line="400" w:lineRule="exact"/>
        <w:rPr>
          <w:rFonts w:ascii="Times New Roman" w:hAnsi="Times New Roman" w:cs="Times New Roman"/>
          <w:sz w:val="24"/>
          <w:szCs w:val="24"/>
        </w:rPr>
      </w:pPr>
      <w:r>
        <w:rPr>
          <w:rFonts w:ascii="Times New Roman" w:hAnsi="Times New Roman" w:cs="Times New Roman"/>
          <w:sz w:val="24"/>
          <w:szCs w:val="24"/>
        </w:rPr>
        <w:t xml:space="preserve">    </w:t>
      </w:r>
      <w:r w:rsidR="00E445FF" w:rsidRPr="00E445FF">
        <w:rPr>
          <w:rFonts w:ascii="Times New Roman" w:hAnsi="Times New Roman" w:cs="Times New Roman" w:hint="eastAsia"/>
          <w:sz w:val="24"/>
          <w:szCs w:val="24"/>
        </w:rPr>
        <w:t>在高维数据空间中，传统的聚类算法已变得不再适用。虽然</w:t>
      </w:r>
      <w:r w:rsidR="00E445FF" w:rsidRPr="001A3D4C">
        <w:rPr>
          <w:rFonts w:ascii="Times New Roman" w:hAnsi="Times New Roman" w:cs="Times New Roman" w:hint="eastAsia"/>
          <w:i/>
          <w:sz w:val="24"/>
          <w:szCs w:val="24"/>
        </w:rPr>
        <w:t>hub</w:t>
      </w:r>
      <w:r w:rsidR="00E445FF" w:rsidRPr="00E445FF">
        <w:rPr>
          <w:rFonts w:ascii="Times New Roman" w:hAnsi="Times New Roman" w:cs="Times New Roman" w:hint="eastAsia"/>
          <w:sz w:val="24"/>
          <w:szCs w:val="24"/>
        </w:rPr>
        <w:t>聚类算法可以处理上述问题，但是它却忽略了高维数据中的冗余和噪声数据，从而导致聚类效果不佳。本文以</w:t>
      </w: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k</m:t>
            </m:r>
          </m:sub>
        </m:sSub>
        <m:r>
          <w:rPr>
            <w:rFonts w:ascii="Cambria Math" w:hAnsi="Cambria Math" w:cs="Times New Roman"/>
            <w:sz w:val="24"/>
            <w:szCs w:val="24"/>
          </w:rPr>
          <m:t xml:space="preserve"> </m:t>
        </m:r>
      </m:oMath>
      <w:r w:rsidR="00E445FF" w:rsidRPr="00E445FF">
        <w:rPr>
          <w:rFonts w:ascii="Times New Roman" w:hAnsi="Times New Roman" w:cs="Times New Roman" w:hint="eastAsia"/>
          <w:sz w:val="24"/>
          <w:szCs w:val="24"/>
        </w:rPr>
        <w:t>的偏度与本征维数强烈正相关为理论基础，通过构建数据集的</w:t>
      </w:r>
      <w:r w:rsidR="00E445FF" w:rsidRPr="00DC1BEB">
        <w:rPr>
          <w:rFonts w:ascii="Times New Roman" w:hAnsi="Times New Roman" w:cs="Times New Roman" w:hint="eastAsia"/>
          <w:i/>
          <w:sz w:val="24"/>
          <w:szCs w:val="24"/>
        </w:rPr>
        <w:t>K</w:t>
      </w:r>
      <w:r w:rsidR="00E445FF" w:rsidRPr="00E445FF">
        <w:rPr>
          <w:rFonts w:ascii="Times New Roman" w:hAnsi="Times New Roman" w:cs="Times New Roman" w:hint="eastAsia"/>
          <w:sz w:val="24"/>
          <w:szCs w:val="24"/>
        </w:rPr>
        <w:t>NN</w:t>
      </w:r>
      <w:r w:rsidR="00E445FF" w:rsidRPr="00E445FF">
        <w:rPr>
          <w:rFonts w:ascii="Times New Roman" w:hAnsi="Times New Roman" w:cs="Times New Roman" w:hint="eastAsia"/>
          <w:sz w:val="24"/>
          <w:szCs w:val="24"/>
        </w:rPr>
        <w:t>邻域矩阵，以偏度的变化率作为降维依据，最后再对降维后的数据集进行聚类分析。实验结果表明，无论数据集是否含有较高的</w:t>
      </w:r>
      <w:r w:rsidR="00E445FF" w:rsidRPr="008E259A">
        <w:rPr>
          <w:rFonts w:ascii="Times New Roman" w:hAnsi="Times New Roman" w:cs="Times New Roman" w:hint="eastAsia"/>
          <w:i/>
          <w:sz w:val="24"/>
          <w:szCs w:val="24"/>
        </w:rPr>
        <w:t>hubness</w:t>
      </w:r>
      <w:r w:rsidR="00E445FF" w:rsidRPr="00E445FF">
        <w:rPr>
          <w:rFonts w:ascii="Times New Roman" w:hAnsi="Times New Roman" w:cs="Times New Roman" w:hint="eastAsia"/>
          <w:sz w:val="24"/>
          <w:szCs w:val="24"/>
        </w:rPr>
        <w:t>特性，本文提出的</w:t>
      </w:r>
      <w:r w:rsidR="00E445FF" w:rsidRPr="00E445FF">
        <w:rPr>
          <w:rFonts w:ascii="Times New Roman" w:hAnsi="Times New Roman" w:cs="Times New Roman" w:hint="eastAsia"/>
          <w:sz w:val="24"/>
          <w:szCs w:val="24"/>
        </w:rPr>
        <w:t>PH-KM</w:t>
      </w:r>
      <w:r w:rsidR="00E445FF" w:rsidRPr="00E445FF">
        <w:rPr>
          <w:rFonts w:ascii="Times New Roman" w:hAnsi="Times New Roman" w:cs="Times New Roman" w:hint="eastAsia"/>
          <w:sz w:val="24"/>
          <w:szCs w:val="24"/>
        </w:rPr>
        <w:t>聚类算法均可以取得不错的聚类效果，相比之前的聚类算法，轮廓系数平均提高了</w:t>
      </w:r>
      <w:r w:rsidR="00E445FF" w:rsidRPr="00E445FF">
        <w:rPr>
          <w:rFonts w:ascii="Times New Roman" w:hAnsi="Times New Roman" w:cs="Times New Roman" w:hint="eastAsia"/>
          <w:sz w:val="24"/>
          <w:szCs w:val="24"/>
        </w:rPr>
        <w:t>15%</w:t>
      </w:r>
      <w:r w:rsidR="00E445FF" w:rsidRPr="00E445FF">
        <w:rPr>
          <w:rFonts w:ascii="Times New Roman" w:hAnsi="Times New Roman" w:cs="Times New Roman" w:hint="eastAsia"/>
          <w:sz w:val="24"/>
          <w:szCs w:val="24"/>
        </w:rPr>
        <w:t>。</w:t>
      </w:r>
    </w:p>
    <w:p w14:paraId="4B13A5F3" w14:textId="77777777" w:rsidR="00073B88" w:rsidRDefault="00073B88" w:rsidP="00073B88">
      <w:pPr>
        <w:spacing w:line="400" w:lineRule="exact"/>
        <w:ind w:firstLineChars="200" w:firstLine="480"/>
        <w:rPr>
          <w:rFonts w:ascii="Times New Roman" w:hAnsi="Times New Roman" w:cs="Times New Roman"/>
          <w:sz w:val="24"/>
          <w:szCs w:val="24"/>
        </w:rPr>
      </w:pPr>
    </w:p>
    <w:p w14:paraId="4BD24407" w14:textId="77777777" w:rsidR="00D72DFE" w:rsidRPr="002871CB" w:rsidRDefault="00D72DFE">
      <w:pPr>
        <w:widowControl/>
        <w:jc w:val="left"/>
        <w:sectPr w:rsidR="00D72DFE" w:rsidRPr="002871CB" w:rsidSect="00BE59A9">
          <w:headerReference w:type="default" r:id="rId90"/>
          <w:headerReference w:type="first" r:id="rId91"/>
          <w:pgSz w:w="11906" w:h="16838" w:code="9"/>
          <w:pgMar w:top="1701" w:right="1418" w:bottom="1418" w:left="1418" w:header="907" w:footer="851" w:gutter="567"/>
          <w:cols w:space="425"/>
          <w:docGrid w:type="lines" w:linePitch="312"/>
        </w:sectPr>
      </w:pPr>
    </w:p>
    <w:p w14:paraId="01D81C94" w14:textId="0BE7AB17" w:rsidR="0041181C" w:rsidRDefault="00B168A5" w:rsidP="00FB1C8E">
      <w:pPr>
        <w:pStyle w:val="1"/>
        <w:spacing w:line="400" w:lineRule="exact"/>
        <w:ind w:firstLineChars="200" w:firstLine="640"/>
      </w:pPr>
      <w:bookmarkStart w:id="79" w:name="_Ref445144195"/>
      <w:bookmarkStart w:id="80" w:name="_Ref445144199"/>
      <w:bookmarkStart w:id="81" w:name="_Toc478040836"/>
      <w:r>
        <w:rPr>
          <w:rFonts w:hint="eastAsia"/>
        </w:rPr>
        <w:lastRenderedPageBreak/>
        <w:t xml:space="preserve"> </w:t>
      </w:r>
      <w:r w:rsidR="000345CF">
        <w:rPr>
          <w:rFonts w:hint="eastAsia"/>
        </w:rPr>
        <w:t>Quick</w:t>
      </w:r>
      <w:bookmarkEnd w:id="79"/>
      <w:bookmarkEnd w:id="80"/>
      <w:bookmarkEnd w:id="81"/>
      <w:r w:rsidR="000345CF">
        <w:t xml:space="preserve"> </w:t>
      </w:r>
      <w:r w:rsidR="000345CF">
        <w:rPr>
          <w:rFonts w:hint="eastAsia"/>
        </w:rPr>
        <w:t>PCA</w:t>
      </w:r>
      <w:r w:rsidR="000345CF">
        <w:t>-Hub</w:t>
      </w:r>
      <w:r w:rsidR="000345CF">
        <w:rPr>
          <w:rFonts w:hint="eastAsia"/>
        </w:rPr>
        <w:t>聚类算法</w:t>
      </w:r>
    </w:p>
    <w:p w14:paraId="65E7A0F0" w14:textId="77777777" w:rsidR="006F3DCC" w:rsidRPr="006F3DCC" w:rsidRDefault="006F3DCC" w:rsidP="006F3DCC"/>
    <w:p w14:paraId="5ACCF869" w14:textId="5425027A" w:rsidR="0041181C" w:rsidRDefault="00A32B9A" w:rsidP="0041181C">
      <w:pPr>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在第三章</w:t>
      </w:r>
      <w:r w:rsidR="00926FBB">
        <w:rPr>
          <w:rFonts w:ascii="Times New Roman" w:hAnsi="Times New Roman" w:cs="Times New Roman" w:hint="eastAsia"/>
          <w:sz w:val="24"/>
          <w:szCs w:val="24"/>
        </w:rPr>
        <w:t>PCA-Hub</w:t>
      </w:r>
      <w:r w:rsidR="00600324" w:rsidRPr="00600324">
        <w:rPr>
          <w:rFonts w:ascii="Times New Roman" w:hAnsi="Times New Roman" w:cs="Times New Roman" w:hint="eastAsia"/>
          <w:sz w:val="24"/>
          <w:szCs w:val="24"/>
        </w:rPr>
        <w:t>聚类算法</w:t>
      </w:r>
      <w:r w:rsidR="003B0069">
        <w:rPr>
          <w:rFonts w:ascii="Times New Roman" w:hAnsi="Times New Roman" w:cs="Times New Roman" w:hint="eastAsia"/>
          <w:sz w:val="24"/>
          <w:szCs w:val="24"/>
        </w:rPr>
        <w:t>分析</w:t>
      </w:r>
      <w:r w:rsidR="0052737A">
        <w:rPr>
          <w:rFonts w:ascii="Times New Roman" w:hAnsi="Times New Roman" w:cs="Times New Roman" w:hint="eastAsia"/>
          <w:sz w:val="24"/>
          <w:szCs w:val="24"/>
        </w:rPr>
        <w:t>中，</w:t>
      </w:r>
      <w:r w:rsidR="0089720C" w:rsidRPr="00E445FF">
        <w:rPr>
          <w:rFonts w:ascii="Times New Roman" w:hAnsi="Times New Roman" w:cs="Times New Roman" w:hint="eastAsia"/>
          <w:sz w:val="24"/>
          <w:szCs w:val="24"/>
        </w:rPr>
        <w:t>以</w:t>
      </w:r>
      <m:oMath>
        <m:sSub>
          <m:sSubPr>
            <m:ctrlPr>
              <w:rPr>
                <w:rFonts w:ascii="Cambria Math" w:hAnsi="Cambria Math" w:cs="Times New Roman"/>
                <w:sz w:val="24"/>
                <w:szCs w:val="24"/>
              </w:rPr>
            </m:ctrlPr>
          </m:sSubPr>
          <m:e>
            <m:r>
              <w:rPr>
                <w:rFonts w:ascii="Cambria Math" w:hAnsi="Cambria Math" w:cs="Times New Roman"/>
                <w:sz w:val="24"/>
                <w:szCs w:val="24"/>
              </w:rPr>
              <m:t xml:space="preserve"> N</m:t>
            </m:r>
          </m:e>
          <m:sub>
            <m:r>
              <w:rPr>
                <w:rFonts w:ascii="Cambria Math" w:hAnsi="Cambria Math" w:cs="Times New Roman"/>
                <w:sz w:val="24"/>
                <w:szCs w:val="24"/>
              </w:rPr>
              <m:t>k</m:t>
            </m:r>
          </m:sub>
        </m:sSub>
        <m:r>
          <w:rPr>
            <w:rFonts w:ascii="Cambria Math" w:hAnsi="Cambria Math" w:cs="Times New Roman"/>
            <w:sz w:val="24"/>
            <w:szCs w:val="24"/>
          </w:rPr>
          <m:t xml:space="preserve"> </m:t>
        </m:r>
      </m:oMath>
      <w:r w:rsidR="0089720C" w:rsidRPr="00E445FF">
        <w:rPr>
          <w:rFonts w:ascii="Times New Roman" w:hAnsi="Times New Roman" w:cs="Times New Roman" w:hint="eastAsia"/>
          <w:sz w:val="24"/>
          <w:szCs w:val="24"/>
        </w:rPr>
        <w:t>偏度</w:t>
      </w:r>
      <w:r w:rsidR="0089720C">
        <w:rPr>
          <w:rFonts w:ascii="Times New Roman" w:hAnsi="Times New Roman" w:cs="Times New Roman" w:hint="eastAsia"/>
          <w:sz w:val="24"/>
          <w:szCs w:val="24"/>
        </w:rPr>
        <w:t>的变化率作为</w:t>
      </w:r>
      <w:r w:rsidR="008C0DAA">
        <w:rPr>
          <w:rFonts w:ascii="Times New Roman" w:hAnsi="Times New Roman" w:cs="Times New Roman" w:hint="eastAsia"/>
          <w:sz w:val="24"/>
          <w:szCs w:val="24"/>
        </w:rPr>
        <w:t>降维</w:t>
      </w:r>
      <w:r w:rsidR="008C0CC0">
        <w:rPr>
          <w:rFonts w:ascii="Times New Roman" w:hAnsi="Times New Roman" w:cs="Times New Roman" w:hint="eastAsia"/>
          <w:sz w:val="24"/>
          <w:szCs w:val="24"/>
        </w:rPr>
        <w:t>依据</w:t>
      </w:r>
      <w:r w:rsidR="00BE1EAB">
        <w:rPr>
          <w:rFonts w:ascii="Times New Roman" w:hAnsi="Times New Roman" w:cs="Times New Roman" w:hint="eastAsia"/>
          <w:sz w:val="24"/>
          <w:szCs w:val="24"/>
        </w:rPr>
        <w:t>，</w:t>
      </w:r>
      <w:r w:rsidR="00356FFA">
        <w:rPr>
          <w:rFonts w:ascii="Times New Roman" w:hAnsi="Times New Roman" w:cs="Times New Roman" w:hint="eastAsia"/>
          <w:sz w:val="24"/>
          <w:szCs w:val="24"/>
        </w:rPr>
        <w:t>利用</w:t>
      </w:r>
      <w:r w:rsidR="00650AE8">
        <w:rPr>
          <w:rFonts w:ascii="Times New Roman" w:hAnsi="Times New Roman" w:cs="Times New Roman" w:hint="eastAsia"/>
          <w:sz w:val="24"/>
          <w:szCs w:val="24"/>
        </w:rPr>
        <w:t>主成分分析</w:t>
      </w:r>
      <w:r w:rsidR="00356FFA">
        <w:rPr>
          <w:rFonts w:ascii="Times New Roman" w:hAnsi="Times New Roman" w:cs="Times New Roman" w:hint="eastAsia"/>
          <w:sz w:val="24"/>
          <w:szCs w:val="24"/>
        </w:rPr>
        <w:t>降维方法</w:t>
      </w:r>
      <w:r w:rsidR="00DB6748">
        <w:rPr>
          <w:rFonts w:ascii="Times New Roman" w:hAnsi="Times New Roman" w:cs="Times New Roman" w:hint="eastAsia"/>
          <w:sz w:val="24"/>
          <w:szCs w:val="24"/>
        </w:rPr>
        <w:t>对数据集进行降维的同时</w:t>
      </w:r>
      <w:r w:rsidR="00356FFA">
        <w:rPr>
          <w:rFonts w:ascii="Times New Roman" w:hAnsi="Times New Roman" w:cs="Times New Roman" w:hint="eastAsia"/>
          <w:sz w:val="24"/>
          <w:szCs w:val="24"/>
        </w:rPr>
        <w:t>尽可能地保留了</w:t>
      </w:r>
      <w:r w:rsidR="00AC5991">
        <w:rPr>
          <w:rFonts w:ascii="Times New Roman" w:hAnsi="Times New Roman" w:cs="Times New Roman" w:hint="eastAsia"/>
          <w:sz w:val="24"/>
          <w:szCs w:val="24"/>
        </w:rPr>
        <w:t>数据集的</w:t>
      </w:r>
      <w:r w:rsidR="00356FFA">
        <w:rPr>
          <w:rFonts w:ascii="Times New Roman" w:hAnsi="Times New Roman" w:cs="Times New Roman" w:hint="eastAsia"/>
          <w:sz w:val="24"/>
          <w:szCs w:val="24"/>
        </w:rPr>
        <w:t>本征维度</w:t>
      </w:r>
      <w:r w:rsidR="008C2C98">
        <w:rPr>
          <w:rFonts w:ascii="Times New Roman" w:hAnsi="Times New Roman" w:cs="Times New Roman" w:hint="eastAsia"/>
          <w:sz w:val="24"/>
          <w:szCs w:val="24"/>
        </w:rPr>
        <w:t>，从而提高了聚类算法的性能。</w:t>
      </w:r>
      <w:r w:rsidR="00A77712">
        <w:rPr>
          <w:rFonts w:ascii="Times New Roman" w:hAnsi="Times New Roman" w:cs="Times New Roman" w:hint="eastAsia"/>
          <w:sz w:val="24"/>
          <w:szCs w:val="24"/>
        </w:rPr>
        <w:t>虽然</w:t>
      </w:r>
      <w:r w:rsidR="00A77712">
        <w:rPr>
          <w:rFonts w:ascii="Times New Roman" w:hAnsi="Times New Roman" w:cs="Times New Roman" w:hint="eastAsia"/>
          <w:sz w:val="24"/>
          <w:szCs w:val="24"/>
        </w:rPr>
        <w:t>PCA-Hub</w:t>
      </w:r>
      <w:r w:rsidR="00A77712">
        <w:rPr>
          <w:rFonts w:ascii="Times New Roman" w:hAnsi="Times New Roman" w:cs="Times New Roman" w:hint="eastAsia"/>
          <w:sz w:val="24"/>
          <w:szCs w:val="24"/>
        </w:rPr>
        <w:t>聚类算法可以解决高维数据中的冗余和噪声特征，并且降维后的数据集也可以加快聚类分析的速度，但是</w:t>
      </w:r>
      <w:r w:rsidR="00650AE8">
        <w:rPr>
          <w:rFonts w:ascii="Times New Roman" w:hAnsi="Times New Roman" w:cs="Times New Roman" w:hint="eastAsia"/>
          <w:sz w:val="24"/>
          <w:szCs w:val="24"/>
        </w:rPr>
        <w:t>在获取主成分</w:t>
      </w:r>
      <w:r w:rsidR="00F14ACF">
        <w:rPr>
          <w:rFonts w:ascii="Times New Roman" w:hAnsi="Times New Roman" w:cs="Times New Roman" w:hint="eastAsia"/>
          <w:sz w:val="24"/>
          <w:szCs w:val="24"/>
        </w:rPr>
        <w:t>分析方法的</w:t>
      </w:r>
      <w:r w:rsidR="00F14ACF" w:rsidRPr="00F14ACF">
        <w:rPr>
          <w:rFonts w:ascii="Times New Roman" w:hAnsi="Times New Roman" w:cs="Times New Roman" w:hint="eastAsia"/>
          <w:i/>
          <w:sz w:val="24"/>
          <w:szCs w:val="24"/>
        </w:rPr>
        <w:t>k</w:t>
      </w:r>
      <w:r w:rsidR="00F14ACF" w:rsidRPr="00F14ACF">
        <w:rPr>
          <w:rFonts w:ascii="Times New Roman" w:hAnsi="Times New Roman" w:cs="Times New Roman" w:hint="eastAsia"/>
          <w:sz w:val="24"/>
          <w:szCs w:val="24"/>
        </w:rPr>
        <w:t>值时，</w:t>
      </w:r>
      <w:r w:rsidR="00F14ACF">
        <w:rPr>
          <w:rFonts w:ascii="Times New Roman" w:hAnsi="Times New Roman" w:cs="Times New Roman" w:hint="eastAsia"/>
          <w:sz w:val="24"/>
          <w:szCs w:val="24"/>
        </w:rPr>
        <w:t>尤其对高维数据而言，</w:t>
      </w:r>
      <w:r w:rsidR="006F697B">
        <w:rPr>
          <w:rFonts w:ascii="Times New Roman" w:hAnsi="Times New Roman" w:cs="Times New Roman" w:hint="eastAsia"/>
          <w:sz w:val="24"/>
          <w:szCs w:val="24"/>
        </w:rPr>
        <w:t>该阶段的计算代价过于昂贵。</w:t>
      </w:r>
      <w:r w:rsidR="00E918FF">
        <w:rPr>
          <w:rFonts w:ascii="Times New Roman" w:hAnsi="Times New Roman" w:cs="Times New Roman" w:hint="eastAsia"/>
          <w:sz w:val="24"/>
          <w:szCs w:val="24"/>
        </w:rPr>
        <w:t>因此</w:t>
      </w:r>
      <w:r w:rsidR="007122E1">
        <w:rPr>
          <w:rFonts w:ascii="Times New Roman" w:hAnsi="Times New Roman" w:cs="Times New Roman" w:hint="eastAsia"/>
          <w:sz w:val="24"/>
          <w:szCs w:val="24"/>
        </w:rPr>
        <w:t>需要找到</w:t>
      </w:r>
      <w:r w:rsidR="00B168A5">
        <w:rPr>
          <w:rFonts w:ascii="Times New Roman" w:hAnsi="Times New Roman" w:cs="Times New Roman" w:hint="eastAsia"/>
          <w:sz w:val="24"/>
          <w:szCs w:val="24"/>
        </w:rPr>
        <w:t>一种可以快速获得主成分分析</w:t>
      </w:r>
      <w:r w:rsidR="00157473">
        <w:rPr>
          <w:rFonts w:ascii="Times New Roman" w:hAnsi="Times New Roman" w:cs="Times New Roman" w:hint="eastAsia"/>
          <w:sz w:val="24"/>
          <w:szCs w:val="24"/>
        </w:rPr>
        <w:t>方法中理想</w:t>
      </w:r>
      <w:r w:rsidR="00B168A5" w:rsidRPr="00B168A5">
        <w:rPr>
          <w:rFonts w:ascii="Times New Roman" w:hAnsi="Times New Roman" w:cs="Times New Roman" w:hint="eastAsia"/>
          <w:i/>
          <w:sz w:val="24"/>
          <w:szCs w:val="24"/>
        </w:rPr>
        <w:t>k</w:t>
      </w:r>
      <w:r w:rsidR="00B168A5">
        <w:rPr>
          <w:rFonts w:ascii="Times New Roman" w:hAnsi="Times New Roman" w:cs="Times New Roman" w:hint="eastAsia"/>
          <w:sz w:val="24"/>
          <w:szCs w:val="24"/>
        </w:rPr>
        <w:t>值的</w:t>
      </w:r>
      <w:r w:rsidR="002A421B">
        <w:rPr>
          <w:rFonts w:ascii="Times New Roman" w:hAnsi="Times New Roman" w:cs="Times New Roman" w:hint="eastAsia"/>
          <w:sz w:val="24"/>
          <w:szCs w:val="24"/>
        </w:rPr>
        <w:t>算</w:t>
      </w:r>
      <w:r w:rsidR="00B168A5">
        <w:rPr>
          <w:rFonts w:ascii="Times New Roman" w:hAnsi="Times New Roman" w:cs="Times New Roman" w:hint="eastAsia"/>
          <w:sz w:val="24"/>
          <w:szCs w:val="24"/>
        </w:rPr>
        <w:t>法，</w:t>
      </w:r>
      <w:r w:rsidR="004E4293">
        <w:rPr>
          <w:rFonts w:ascii="Times New Roman" w:hAnsi="Times New Roman" w:cs="Times New Roman" w:hint="eastAsia"/>
          <w:sz w:val="24"/>
          <w:szCs w:val="24"/>
        </w:rPr>
        <w:t>本章</w:t>
      </w:r>
      <w:r w:rsidR="00E918FF">
        <w:rPr>
          <w:rFonts w:ascii="Times New Roman" w:hAnsi="Times New Roman" w:cs="Times New Roman" w:hint="eastAsia"/>
          <w:sz w:val="24"/>
          <w:szCs w:val="24"/>
        </w:rPr>
        <w:t>将会从两方面</w:t>
      </w:r>
      <w:r w:rsidR="00E45569">
        <w:rPr>
          <w:rFonts w:ascii="Times New Roman" w:hAnsi="Times New Roman" w:cs="Times New Roman" w:hint="eastAsia"/>
          <w:sz w:val="24"/>
          <w:szCs w:val="24"/>
        </w:rPr>
        <w:t>加快</w:t>
      </w:r>
      <w:r w:rsidR="00E45569">
        <w:rPr>
          <w:rFonts w:ascii="Times New Roman" w:hAnsi="Times New Roman" w:cs="Times New Roman" w:hint="eastAsia"/>
          <w:sz w:val="24"/>
          <w:szCs w:val="24"/>
        </w:rPr>
        <w:t>PCA-Hub</w:t>
      </w:r>
      <w:r w:rsidR="00E45569" w:rsidRPr="00600324">
        <w:rPr>
          <w:rFonts w:ascii="Times New Roman" w:hAnsi="Times New Roman" w:cs="Times New Roman" w:hint="eastAsia"/>
          <w:sz w:val="24"/>
          <w:szCs w:val="24"/>
        </w:rPr>
        <w:t>聚类算法</w:t>
      </w:r>
      <w:r w:rsidR="00E45569">
        <w:rPr>
          <w:rFonts w:ascii="Times New Roman" w:hAnsi="Times New Roman" w:cs="Times New Roman" w:hint="eastAsia"/>
          <w:sz w:val="24"/>
          <w:szCs w:val="24"/>
        </w:rPr>
        <w:t>的速度。</w:t>
      </w:r>
    </w:p>
    <w:p w14:paraId="7CD72D09" w14:textId="77777777" w:rsidR="006F3DCC" w:rsidRPr="00F14ACF" w:rsidRDefault="006F3DCC" w:rsidP="0041181C">
      <w:pPr>
        <w:spacing w:line="400" w:lineRule="exact"/>
        <w:ind w:firstLineChars="200" w:firstLine="480"/>
        <w:rPr>
          <w:rFonts w:ascii="Times New Roman" w:hAnsi="Times New Roman" w:cs="Times New Roman"/>
          <w:sz w:val="24"/>
          <w:szCs w:val="24"/>
        </w:rPr>
      </w:pPr>
    </w:p>
    <w:p w14:paraId="157C9D5E" w14:textId="77777777" w:rsidR="00CA015E" w:rsidRPr="00CA015E" w:rsidRDefault="00CA015E" w:rsidP="00CA015E"/>
    <w:p w14:paraId="2E6CDC80" w14:textId="1DDA0A7E" w:rsidR="00A45961" w:rsidRDefault="00F93A3E" w:rsidP="00A45961">
      <w:pPr>
        <w:pStyle w:val="2"/>
        <w:rPr>
          <w:rFonts w:hint="eastAsia"/>
        </w:rPr>
      </w:pPr>
      <w:r>
        <w:rPr>
          <w:rFonts w:hint="eastAsia"/>
        </w:rPr>
        <w:t>算法思想</w:t>
      </w:r>
    </w:p>
    <w:p w14:paraId="5FC97F0E" w14:textId="77777777" w:rsidR="00B258E7" w:rsidRDefault="00B258E7" w:rsidP="00B258E7">
      <w:pPr>
        <w:rPr>
          <w:rFonts w:ascii="Times New Roman" w:hAnsi="Times New Roman" w:cs="Times New Roman" w:hint="eastAsia"/>
          <w:kern w:val="0"/>
          <w:sz w:val="24"/>
          <w:szCs w:val="24"/>
        </w:rPr>
      </w:pPr>
      <w:r w:rsidRPr="00B258E7">
        <w:rPr>
          <w:rFonts w:ascii="Times New Roman" w:hAnsi="Times New Roman" w:cs="Times New Roman" w:hint="eastAsia"/>
          <w:kern w:val="0"/>
          <w:sz w:val="24"/>
          <w:szCs w:val="24"/>
        </w:rPr>
        <w:t>PCA-Hubness</w:t>
      </w:r>
      <w:r w:rsidRPr="00B258E7">
        <w:rPr>
          <w:rFonts w:ascii="Times New Roman" w:hAnsi="Times New Roman" w:cs="Times New Roman" w:hint="eastAsia"/>
          <w:kern w:val="0"/>
          <w:sz w:val="24"/>
          <w:szCs w:val="24"/>
        </w:rPr>
        <w:t>聚类算法的整体流程图如下所示：</w:t>
      </w:r>
    </w:p>
    <w:p w14:paraId="061206A1" w14:textId="77777777" w:rsidR="00AD0B9A" w:rsidRPr="00B258E7" w:rsidRDefault="00AD0B9A" w:rsidP="00B258E7">
      <w:pPr>
        <w:rPr>
          <w:rFonts w:ascii="Times New Roman" w:hAnsi="Times New Roman" w:cs="Times New Roman" w:hint="eastAsia"/>
          <w:kern w:val="0"/>
          <w:sz w:val="24"/>
          <w:szCs w:val="24"/>
        </w:rPr>
      </w:pPr>
    </w:p>
    <w:p w14:paraId="501C359E" w14:textId="77777777" w:rsidR="007A2DB4" w:rsidRPr="007A2DB4" w:rsidRDefault="007A2DB4" w:rsidP="00B258E7">
      <w:pPr>
        <w:widowControl/>
        <w:jc w:val="left"/>
        <w:rPr>
          <w:rFonts w:ascii="Times New Roman" w:eastAsia="Times New Roman" w:hAnsi="Times New Roman" w:cs="Times New Roman"/>
          <w:kern w:val="0"/>
          <w:sz w:val="24"/>
          <w:szCs w:val="24"/>
        </w:rPr>
      </w:pPr>
    </w:p>
    <w:p w14:paraId="5DB4E865" w14:textId="65552108" w:rsidR="00F856E8" w:rsidRPr="0089417F" w:rsidRDefault="00B258E7" w:rsidP="0089417F">
      <w:pPr>
        <w:rPr>
          <w:rFonts w:ascii="Times New Roman" w:hAnsi="Times New Roman" w:cs="Times New Roman" w:hint="eastAsia"/>
          <w:sz w:val="24"/>
          <w:szCs w:val="24"/>
        </w:rPr>
      </w:pPr>
      <w:r w:rsidRPr="003C4EFE">
        <w:rPr>
          <w:rFonts w:hint="eastAsia"/>
          <w:noProof/>
          <w:color w:val="000000" w:themeColor="text1"/>
        </w:rPr>
        <w:drawing>
          <wp:inline distT="0" distB="0" distL="0" distR="0" wp14:anchorId="794A56FF" wp14:editId="632D9A8E">
            <wp:extent cx="5399405" cy="444512"/>
            <wp:effectExtent l="0" t="0" r="10795" b="3810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2" r:lo="rId93" r:qs="rId94" r:cs="rId95"/>
              </a:graphicData>
            </a:graphic>
          </wp:inline>
        </w:drawing>
      </w:r>
    </w:p>
    <w:p w14:paraId="58D6CBDF" w14:textId="742647FE" w:rsidR="0089417F" w:rsidRPr="0089417F" w:rsidRDefault="0089417F" w:rsidP="0080151F">
      <w:pPr>
        <w:spacing w:line="400" w:lineRule="exact"/>
        <w:rPr>
          <w:rFonts w:hint="eastAsia"/>
        </w:rPr>
      </w:pPr>
    </w:p>
    <w:p w14:paraId="1B8FF6F3" w14:textId="3DF54147" w:rsidR="001435C6" w:rsidRDefault="0089417F" w:rsidP="0080151F">
      <w:pPr>
        <w:spacing w:line="400" w:lineRule="exact"/>
        <w:ind w:firstLine="420"/>
        <w:rPr>
          <w:rFonts w:hint="eastAsia"/>
          <w:sz w:val="24"/>
          <w:szCs w:val="24"/>
        </w:rPr>
      </w:pPr>
      <w:r w:rsidRPr="00623F4A">
        <w:rPr>
          <w:rFonts w:hint="eastAsia"/>
          <w:sz w:val="24"/>
          <w:szCs w:val="24"/>
        </w:rPr>
        <w:t>①</w:t>
      </w:r>
      <w:r w:rsidR="00623F4A" w:rsidRPr="00623F4A">
        <w:rPr>
          <w:rFonts w:hint="eastAsia"/>
          <w:sz w:val="24"/>
          <w:szCs w:val="24"/>
        </w:rPr>
        <w:t>数据预处理</w:t>
      </w:r>
    </w:p>
    <w:p w14:paraId="7C94EF3B" w14:textId="21D024F4" w:rsidR="00AD0B9A" w:rsidRDefault="002A6F2A" w:rsidP="0080151F">
      <w:pPr>
        <w:spacing w:line="400" w:lineRule="exact"/>
        <w:ind w:firstLine="420"/>
        <w:rPr>
          <w:rFonts w:hint="eastAsia"/>
          <w:sz w:val="24"/>
          <w:szCs w:val="24"/>
        </w:rPr>
      </w:pPr>
      <w:r>
        <w:rPr>
          <w:rFonts w:hint="eastAsia"/>
          <w:sz w:val="24"/>
          <w:szCs w:val="24"/>
        </w:rPr>
        <w:t>实验</w:t>
      </w:r>
      <w:r w:rsidR="00AD0B9A">
        <w:rPr>
          <w:rFonts w:hint="eastAsia"/>
          <w:sz w:val="24"/>
          <w:szCs w:val="24"/>
        </w:rPr>
        <w:t>之前</w:t>
      </w:r>
      <w:r w:rsidR="00CA2F86">
        <w:rPr>
          <w:rFonts w:hint="eastAsia"/>
          <w:sz w:val="24"/>
          <w:szCs w:val="24"/>
        </w:rPr>
        <w:t>首先要观察</w:t>
      </w:r>
      <w:r w:rsidR="00A0476B">
        <w:rPr>
          <w:rFonts w:hint="eastAsia"/>
          <w:sz w:val="24"/>
          <w:szCs w:val="24"/>
        </w:rPr>
        <w:t>数据</w:t>
      </w:r>
      <w:r w:rsidR="00CA2F86">
        <w:rPr>
          <w:rFonts w:hint="eastAsia"/>
          <w:sz w:val="24"/>
          <w:szCs w:val="24"/>
        </w:rPr>
        <w:t>并获知</w:t>
      </w:r>
      <w:r w:rsidR="00A0476B">
        <w:rPr>
          <w:rFonts w:hint="eastAsia"/>
          <w:sz w:val="24"/>
          <w:szCs w:val="24"/>
        </w:rPr>
        <w:t>数据的</w:t>
      </w:r>
      <w:r w:rsidR="00CA2F86">
        <w:rPr>
          <w:rFonts w:hint="eastAsia"/>
          <w:sz w:val="24"/>
          <w:szCs w:val="24"/>
        </w:rPr>
        <w:t>特性</w:t>
      </w:r>
      <w:r w:rsidR="00A0476B">
        <w:rPr>
          <w:rFonts w:hint="eastAsia"/>
          <w:sz w:val="24"/>
          <w:szCs w:val="24"/>
        </w:rPr>
        <w:t>，并且应该针对具体的数据采取合适的预处理技术。</w:t>
      </w:r>
      <w:r w:rsidR="00945442">
        <w:rPr>
          <w:rFonts w:hint="eastAsia"/>
          <w:sz w:val="24"/>
          <w:szCs w:val="24"/>
        </w:rPr>
        <w:t>本章采用的数据预处理技术为一种常见的数据归一化方法</w:t>
      </w:r>
      <w:r w:rsidR="00945442">
        <w:rPr>
          <w:rFonts w:hint="eastAsia"/>
          <w:sz w:val="24"/>
          <w:szCs w:val="24"/>
        </w:rPr>
        <w:t>------</w:t>
      </w:r>
      <w:r w:rsidR="00945442" w:rsidRPr="00945442">
        <w:rPr>
          <w:rFonts w:hint="eastAsia"/>
          <w:sz w:val="24"/>
          <w:szCs w:val="24"/>
        </w:rPr>
        <w:t>逐样本均值消减</w:t>
      </w:r>
      <w:r w:rsidR="008D7BF0">
        <w:rPr>
          <w:rFonts w:hint="eastAsia"/>
          <w:sz w:val="24"/>
          <w:szCs w:val="24"/>
        </w:rPr>
        <w:t>（</w:t>
      </w:r>
      <w:r w:rsidR="008D7BF0" w:rsidRPr="008D7BF0">
        <w:rPr>
          <w:rFonts w:hint="eastAsia"/>
          <w:sz w:val="24"/>
          <w:szCs w:val="24"/>
        </w:rPr>
        <w:t>也被称为移除直流分量，局部均值消减，消减归一化）</w:t>
      </w:r>
      <w:r w:rsidR="00E926A0">
        <w:rPr>
          <w:rFonts w:hint="eastAsia"/>
          <w:sz w:val="24"/>
          <w:szCs w:val="24"/>
        </w:rPr>
        <w:t>，即对于每个样本点减去</w:t>
      </w:r>
      <w:r w:rsidR="00AA1885">
        <w:rPr>
          <w:rFonts w:hint="eastAsia"/>
          <w:sz w:val="24"/>
          <w:szCs w:val="24"/>
        </w:rPr>
        <w:t>数据统计分布的平均值</w:t>
      </w:r>
      <w:r w:rsidR="00120F46">
        <w:rPr>
          <w:rFonts w:hint="eastAsia"/>
          <w:sz w:val="24"/>
          <w:szCs w:val="24"/>
        </w:rPr>
        <w:t>。</w:t>
      </w:r>
    </w:p>
    <w:p w14:paraId="0F70E84E" w14:textId="7FAED96F" w:rsidR="004D430C" w:rsidRPr="004D430C" w:rsidRDefault="007F5CEE" w:rsidP="0080151F">
      <w:pPr>
        <w:spacing w:line="400" w:lineRule="exact"/>
        <w:ind w:firstLine="420"/>
        <w:rPr>
          <w:rFonts w:ascii="Times New Roman" w:hAnsi="Times New Roman" w:cs="Times New Roman" w:hint="eastAsia"/>
          <w:sz w:val="24"/>
          <w:szCs w:val="24"/>
        </w:rPr>
      </w:pPr>
      <w:r w:rsidRPr="00732D9F">
        <w:rPr>
          <w:rFonts w:ascii="Times New Roman" w:hAnsi="Times New Roman" w:cs="Times New Roman" w:hint="eastAsia"/>
          <w:sz w:val="24"/>
          <w:szCs w:val="24"/>
        </w:rPr>
        <w:t>②</w:t>
      </w:r>
      <w:r w:rsidR="004D430C" w:rsidRPr="004D430C">
        <w:rPr>
          <w:rFonts w:ascii="Times New Roman" w:hAnsi="Times New Roman" w:cs="Times New Roman" w:hint="eastAsia"/>
          <w:sz w:val="24"/>
          <w:szCs w:val="24"/>
        </w:rPr>
        <w:t>构造</w:t>
      </w:r>
      <w:r w:rsidR="004D430C" w:rsidRPr="004D430C">
        <w:rPr>
          <w:rFonts w:ascii="Times New Roman" w:hAnsi="Times New Roman" w:cs="Times New Roman" w:hint="eastAsia"/>
          <w:i/>
          <w:sz w:val="24"/>
          <w:szCs w:val="24"/>
        </w:rPr>
        <w:t>K</w:t>
      </w:r>
      <w:r w:rsidR="004D430C">
        <w:rPr>
          <w:rFonts w:ascii="Times New Roman" w:hAnsi="Times New Roman" w:cs="Times New Roman" w:hint="eastAsia"/>
          <w:sz w:val="24"/>
          <w:szCs w:val="24"/>
        </w:rPr>
        <w:t>NN</w:t>
      </w:r>
      <w:r w:rsidR="004D430C" w:rsidRPr="004D430C">
        <w:rPr>
          <w:rFonts w:ascii="Times New Roman" w:hAnsi="Times New Roman" w:cs="Times New Roman" w:hint="eastAsia"/>
          <w:sz w:val="24"/>
          <w:szCs w:val="24"/>
        </w:rPr>
        <w:t>邻域矩阵</w:t>
      </w:r>
    </w:p>
    <w:p w14:paraId="6CF4A96C" w14:textId="51B9D554" w:rsidR="00DF7F60" w:rsidRDefault="00B9705A" w:rsidP="0080151F">
      <w:pPr>
        <w:spacing w:line="400" w:lineRule="exact"/>
        <w:ind w:firstLine="420"/>
        <w:rPr>
          <w:rFonts w:ascii="Times New Roman" w:hAnsi="Times New Roman" w:cs="Times New Roman" w:hint="eastAsia"/>
          <w:kern w:val="0"/>
          <w:sz w:val="24"/>
          <w:szCs w:val="24"/>
        </w:rPr>
      </w:pPr>
      <w:r>
        <w:rPr>
          <w:rFonts w:ascii="Times New Roman" w:hAnsi="Times New Roman" w:cs="Times New Roman" w:hint="eastAsia"/>
          <w:kern w:val="0"/>
          <w:sz w:val="24"/>
          <w:szCs w:val="24"/>
        </w:rPr>
        <w:t>基于距离的聚类算法</w:t>
      </w:r>
      <w:r w:rsidR="00EE4F3F">
        <w:rPr>
          <w:rFonts w:ascii="Times New Roman" w:hAnsi="Times New Roman" w:cs="Times New Roman" w:hint="eastAsia"/>
          <w:kern w:val="0"/>
          <w:sz w:val="24"/>
          <w:szCs w:val="24"/>
        </w:rPr>
        <w:t>需要考虑不同的距离度量方法对于聚类性能的影响</w:t>
      </w:r>
      <w:r w:rsidR="00371F03">
        <w:rPr>
          <w:rFonts w:ascii="Times New Roman" w:hAnsi="Times New Roman" w:cs="Times New Roman" w:hint="eastAsia"/>
          <w:kern w:val="0"/>
          <w:sz w:val="24"/>
          <w:szCs w:val="24"/>
        </w:rPr>
        <w:t>，不同类型的数据集应该采用各自适合的距离度量方法。</w:t>
      </w:r>
      <w:r w:rsidR="001D0236">
        <w:rPr>
          <w:rFonts w:ascii="Times New Roman" w:hAnsi="Times New Roman" w:cs="Times New Roman" w:hint="eastAsia"/>
          <w:kern w:val="0"/>
          <w:sz w:val="24"/>
          <w:szCs w:val="24"/>
        </w:rPr>
        <w:t>在确定合适的距离度量方式之后，需要选定合适的近邻数</w:t>
      </w:r>
      <w:r w:rsidR="001D0236" w:rsidRPr="001D0236">
        <w:rPr>
          <w:rFonts w:ascii="Times New Roman" w:hAnsi="Times New Roman" w:cs="Times New Roman" w:hint="eastAsia"/>
          <w:i/>
          <w:kern w:val="0"/>
          <w:sz w:val="24"/>
          <w:szCs w:val="24"/>
        </w:rPr>
        <w:t>k</w:t>
      </w:r>
      <w:r w:rsidR="001D0236" w:rsidRPr="001D0236">
        <w:rPr>
          <w:rFonts w:ascii="Times New Roman" w:hAnsi="Times New Roman" w:cs="Times New Roman" w:hint="eastAsia"/>
          <w:kern w:val="0"/>
          <w:sz w:val="24"/>
          <w:szCs w:val="24"/>
        </w:rPr>
        <w:t>用于</w:t>
      </w:r>
      <w:r w:rsidR="001D0236">
        <w:rPr>
          <w:rFonts w:ascii="Times New Roman" w:hAnsi="Times New Roman" w:cs="Times New Roman" w:hint="eastAsia"/>
          <w:kern w:val="0"/>
          <w:sz w:val="24"/>
          <w:szCs w:val="24"/>
        </w:rPr>
        <w:t>构建</w:t>
      </w:r>
      <w:r w:rsidR="001D0236" w:rsidRPr="001D0236">
        <w:rPr>
          <w:rFonts w:ascii="Times New Roman" w:hAnsi="Times New Roman" w:cs="Times New Roman" w:hint="eastAsia"/>
          <w:i/>
          <w:kern w:val="0"/>
          <w:sz w:val="24"/>
          <w:szCs w:val="24"/>
        </w:rPr>
        <w:t>K</w:t>
      </w:r>
      <w:r w:rsidR="001D0236">
        <w:rPr>
          <w:rFonts w:ascii="Times New Roman" w:hAnsi="Times New Roman" w:cs="Times New Roman" w:hint="eastAsia"/>
          <w:kern w:val="0"/>
          <w:sz w:val="24"/>
          <w:szCs w:val="24"/>
        </w:rPr>
        <w:t>NN</w:t>
      </w:r>
      <w:r w:rsidR="001D0236">
        <w:rPr>
          <w:rFonts w:ascii="Times New Roman" w:hAnsi="Times New Roman" w:cs="Times New Roman" w:hint="eastAsia"/>
          <w:kern w:val="0"/>
          <w:sz w:val="24"/>
          <w:szCs w:val="24"/>
        </w:rPr>
        <w:t>邻域矩阵。</w:t>
      </w:r>
    </w:p>
    <w:p w14:paraId="2896F5F5" w14:textId="1051D013" w:rsidR="002931BB" w:rsidRDefault="00141148" w:rsidP="0080151F">
      <w:pPr>
        <w:spacing w:line="400" w:lineRule="exact"/>
        <w:ind w:firstLine="420"/>
        <w:rPr>
          <w:rFonts w:ascii="Times New Roman" w:hAnsi="Times New Roman" w:cs="Times New Roman" w:hint="eastAsia"/>
          <w:sz w:val="24"/>
          <w:szCs w:val="24"/>
        </w:rPr>
      </w:pPr>
      <w:r w:rsidRPr="00732D9F">
        <w:rPr>
          <w:rFonts w:ascii="Times New Roman" w:hAnsi="Times New Roman" w:cs="Times New Roman" w:hint="eastAsia"/>
          <w:sz w:val="24"/>
          <w:szCs w:val="24"/>
        </w:rPr>
        <w:t>③</w:t>
      </w:r>
      <w:r w:rsidR="007977EC">
        <w:rPr>
          <w:rFonts w:ascii="Times New Roman" w:hAnsi="Times New Roman" w:cs="Times New Roman" w:hint="eastAsia"/>
          <w:sz w:val="24"/>
          <w:szCs w:val="24"/>
        </w:rPr>
        <w:t>计算逆近邻偏度</w:t>
      </w:r>
    </w:p>
    <w:p w14:paraId="551DAE41" w14:textId="41EE8A80" w:rsidR="001229B9" w:rsidRDefault="00EF55BD" w:rsidP="0080151F">
      <w:pPr>
        <w:spacing w:line="400" w:lineRule="exact"/>
        <w:ind w:firstLine="420"/>
        <w:rPr>
          <w:rFonts w:ascii="Times New Roman" w:hAnsi="Times New Roman" w:cs="Times New Roman" w:hint="eastAsia"/>
          <w:kern w:val="0"/>
          <w:sz w:val="24"/>
          <w:szCs w:val="24"/>
        </w:rPr>
      </w:pPr>
      <w:r w:rsidRPr="00EF55BD">
        <w:rPr>
          <w:rFonts w:ascii="Times New Roman" w:hAnsi="Times New Roman" w:cs="Times New Roman" w:hint="eastAsia"/>
          <w:kern w:val="0"/>
          <w:sz w:val="24"/>
          <w:szCs w:val="24"/>
        </w:rPr>
        <w:t>通过</w:t>
      </w:r>
      <w:r w:rsidR="0083280E" w:rsidRPr="001D0236">
        <w:rPr>
          <w:rFonts w:ascii="Times New Roman" w:hAnsi="Times New Roman" w:cs="Times New Roman" w:hint="eastAsia"/>
          <w:i/>
          <w:kern w:val="0"/>
          <w:sz w:val="24"/>
          <w:szCs w:val="24"/>
        </w:rPr>
        <w:t>K</w:t>
      </w:r>
      <w:r w:rsidR="0083280E">
        <w:rPr>
          <w:rFonts w:ascii="Times New Roman" w:hAnsi="Times New Roman" w:cs="Times New Roman" w:hint="eastAsia"/>
          <w:kern w:val="0"/>
          <w:sz w:val="24"/>
          <w:szCs w:val="24"/>
        </w:rPr>
        <w:t>NN</w:t>
      </w:r>
      <w:r w:rsidR="0083280E">
        <w:rPr>
          <w:rFonts w:ascii="Times New Roman" w:hAnsi="Times New Roman" w:cs="Times New Roman" w:hint="eastAsia"/>
          <w:kern w:val="0"/>
          <w:sz w:val="24"/>
          <w:szCs w:val="24"/>
        </w:rPr>
        <w:t>邻域矩阵</w:t>
      </w:r>
      <w:r w:rsidR="0085401C">
        <w:rPr>
          <w:rFonts w:ascii="Times New Roman" w:hAnsi="Times New Roman" w:cs="Times New Roman" w:hint="eastAsia"/>
          <w:kern w:val="0"/>
          <w:sz w:val="24"/>
          <w:szCs w:val="24"/>
        </w:rPr>
        <w:t>可获得每个样本点的逆近邻</w:t>
      </w:r>
      <w:r w:rsidR="001E0966">
        <w:rPr>
          <w:rFonts w:ascii="Times New Roman" w:hAnsi="Times New Roman" w:cs="Times New Roman" w:hint="eastAsia"/>
          <w:kern w:val="0"/>
          <w:sz w:val="24"/>
          <w:szCs w:val="24"/>
        </w:rPr>
        <w:t>数</w:t>
      </w:r>
      <w:r w:rsidR="0085401C">
        <w:rPr>
          <w:rFonts w:ascii="Times New Roman" w:hAnsi="Times New Roman" w:cs="Times New Roman" w:hint="eastAsia"/>
          <w:kern w:val="0"/>
          <w:sz w:val="24"/>
          <w:szCs w:val="24"/>
        </w:rPr>
        <w:t>，</w:t>
      </w:r>
      <w:r w:rsidR="001E0966">
        <w:rPr>
          <w:rFonts w:ascii="Times New Roman" w:hAnsi="Times New Roman" w:cs="Times New Roman" w:hint="eastAsia"/>
          <w:kern w:val="0"/>
          <w:sz w:val="24"/>
          <w:szCs w:val="24"/>
        </w:rPr>
        <w:t>通过偏度可以衡量样本逆近邻数的非对称性</w:t>
      </w:r>
      <w:r w:rsidR="002B6981">
        <w:rPr>
          <w:rFonts w:ascii="Times New Roman" w:hAnsi="Times New Roman" w:cs="Times New Roman" w:hint="eastAsia"/>
          <w:kern w:val="0"/>
          <w:sz w:val="24"/>
          <w:szCs w:val="24"/>
        </w:rPr>
        <w:t>，</w:t>
      </w:r>
      <w:r w:rsidR="00467FD8">
        <w:rPr>
          <w:rFonts w:ascii="Times New Roman" w:hAnsi="Times New Roman" w:cs="Times New Roman" w:hint="eastAsia"/>
          <w:kern w:val="0"/>
          <w:sz w:val="24"/>
          <w:szCs w:val="24"/>
        </w:rPr>
        <w:t>并</w:t>
      </w:r>
      <w:r w:rsidR="00AE3F0C">
        <w:rPr>
          <w:rFonts w:ascii="Times New Roman" w:hAnsi="Times New Roman" w:cs="Times New Roman" w:hint="eastAsia"/>
          <w:kern w:val="0"/>
          <w:sz w:val="24"/>
          <w:szCs w:val="24"/>
        </w:rPr>
        <w:t>以</w:t>
      </w:r>
      <w:r w:rsidR="00467FD8">
        <w:rPr>
          <w:rFonts w:ascii="Times New Roman" w:hAnsi="Times New Roman" w:cs="Times New Roman" w:hint="eastAsia"/>
          <w:kern w:val="0"/>
          <w:sz w:val="24"/>
          <w:szCs w:val="24"/>
        </w:rPr>
        <w:t>此</w:t>
      </w:r>
      <w:r w:rsidR="00AE3F0C">
        <w:rPr>
          <w:rFonts w:ascii="Times New Roman" w:hAnsi="Times New Roman" w:cs="Times New Roman" w:hint="eastAsia"/>
          <w:kern w:val="0"/>
          <w:sz w:val="24"/>
          <w:szCs w:val="24"/>
        </w:rPr>
        <w:t>分析数据集的</w:t>
      </w:r>
      <w:r w:rsidR="00AE3F0C">
        <w:rPr>
          <w:rFonts w:ascii="Times New Roman" w:hAnsi="Times New Roman" w:cs="Times New Roman" w:hint="eastAsia"/>
          <w:kern w:val="0"/>
          <w:sz w:val="24"/>
          <w:szCs w:val="24"/>
        </w:rPr>
        <w:t>hubness</w:t>
      </w:r>
      <w:r w:rsidR="00AE3F0C">
        <w:rPr>
          <w:rFonts w:ascii="Times New Roman" w:hAnsi="Times New Roman" w:cs="Times New Roman" w:hint="eastAsia"/>
          <w:kern w:val="0"/>
          <w:sz w:val="24"/>
          <w:szCs w:val="24"/>
        </w:rPr>
        <w:t>情况。</w:t>
      </w:r>
    </w:p>
    <w:p w14:paraId="6C64CB92" w14:textId="2C62FC56" w:rsidR="00C473DE" w:rsidRDefault="005475F0" w:rsidP="0080151F">
      <w:pPr>
        <w:spacing w:line="400" w:lineRule="exact"/>
        <w:ind w:firstLine="420"/>
        <w:rPr>
          <w:rFonts w:ascii="Times New Roman" w:hAnsi="Times New Roman" w:cs="Times New Roman" w:hint="eastAsia"/>
          <w:sz w:val="24"/>
          <w:szCs w:val="24"/>
        </w:rPr>
      </w:pPr>
      <w:r w:rsidRPr="00732D9F">
        <w:rPr>
          <w:rFonts w:ascii="Times New Roman" w:hAnsi="Times New Roman" w:cs="Times New Roman" w:hint="eastAsia"/>
          <w:sz w:val="24"/>
          <w:szCs w:val="24"/>
        </w:rPr>
        <w:t>④</w:t>
      </w:r>
      <w:r w:rsidR="00231169">
        <w:rPr>
          <w:rFonts w:ascii="Times New Roman" w:hAnsi="Times New Roman" w:cs="Times New Roman" w:hint="eastAsia"/>
          <w:sz w:val="24"/>
          <w:szCs w:val="24"/>
        </w:rPr>
        <w:t>Quick PCA</w:t>
      </w:r>
      <w:r w:rsidR="00231169">
        <w:rPr>
          <w:rFonts w:ascii="Times New Roman" w:hAnsi="Times New Roman" w:cs="Times New Roman" w:hint="eastAsia"/>
          <w:sz w:val="24"/>
          <w:szCs w:val="24"/>
        </w:rPr>
        <w:t>降维</w:t>
      </w:r>
    </w:p>
    <w:p w14:paraId="52512B2F" w14:textId="51D27215" w:rsidR="002372F4" w:rsidRDefault="00F13ACD" w:rsidP="0080151F">
      <w:pPr>
        <w:spacing w:line="400" w:lineRule="exact"/>
        <w:ind w:firstLine="420"/>
        <w:rPr>
          <w:rFonts w:ascii="Times New Roman" w:hAnsi="Times New Roman" w:cs="Times New Roman" w:hint="eastAsia"/>
          <w:sz w:val="24"/>
          <w:szCs w:val="24"/>
        </w:rPr>
      </w:pPr>
      <w:r>
        <w:rPr>
          <w:rFonts w:ascii="Times New Roman" w:hAnsi="Times New Roman" w:cs="Times New Roman" w:hint="eastAsia"/>
          <w:sz w:val="24"/>
          <w:szCs w:val="24"/>
        </w:rPr>
        <w:t>因为逆近邻的偏度与数据集的本征维数强烈正相关</w:t>
      </w:r>
      <w:r w:rsidR="00E543C0">
        <w:rPr>
          <w:rFonts w:ascii="Times New Roman" w:hAnsi="Times New Roman" w:cs="Times New Roman" w:hint="eastAsia"/>
          <w:sz w:val="24"/>
          <w:szCs w:val="24"/>
        </w:rPr>
        <w:t>，</w:t>
      </w:r>
      <w:r w:rsidR="00EC79B6">
        <w:rPr>
          <w:rFonts w:ascii="Times New Roman" w:hAnsi="Times New Roman" w:cs="Times New Roman" w:hint="eastAsia"/>
          <w:sz w:val="24"/>
          <w:szCs w:val="24"/>
        </w:rPr>
        <w:t>因此将偏度作为主成分分析的降维指标，</w:t>
      </w:r>
      <w:r w:rsidR="004B2C6F">
        <w:rPr>
          <w:rFonts w:ascii="Times New Roman" w:hAnsi="Times New Roman" w:cs="Times New Roman" w:hint="eastAsia"/>
          <w:sz w:val="24"/>
          <w:szCs w:val="24"/>
        </w:rPr>
        <w:t>当偏度小于某一设定的阈值时便可认为数据集已损失了较多的本征维数，即剩下的维数为理想的</w:t>
      </w:r>
      <w:r w:rsidR="004B2C6F" w:rsidRPr="004B2C6F">
        <w:rPr>
          <w:rFonts w:ascii="Times New Roman" w:hAnsi="Times New Roman" w:cs="Times New Roman" w:hint="eastAsia"/>
          <w:i/>
          <w:sz w:val="24"/>
          <w:szCs w:val="24"/>
        </w:rPr>
        <w:t>k</w:t>
      </w:r>
      <w:r w:rsidR="004B2C6F">
        <w:rPr>
          <w:rFonts w:ascii="Times New Roman" w:hAnsi="Times New Roman" w:cs="Times New Roman" w:hint="eastAsia"/>
          <w:sz w:val="24"/>
          <w:szCs w:val="24"/>
        </w:rPr>
        <w:t>个主成分。</w:t>
      </w:r>
      <w:r w:rsidR="00B12B47">
        <w:rPr>
          <w:rFonts w:ascii="Times New Roman" w:hAnsi="Times New Roman" w:cs="Times New Roman" w:hint="eastAsia"/>
          <w:sz w:val="24"/>
          <w:szCs w:val="24"/>
        </w:rPr>
        <w:t>为了加快此过程的搜寻速度，本章作</w:t>
      </w:r>
      <w:r w:rsidR="00B12B47">
        <w:rPr>
          <w:rFonts w:ascii="Times New Roman" w:hAnsi="Times New Roman" w:cs="Times New Roman" w:hint="eastAsia"/>
          <w:sz w:val="24"/>
          <w:szCs w:val="24"/>
        </w:rPr>
        <w:lastRenderedPageBreak/>
        <w:t>了以下优化</w:t>
      </w:r>
      <w:r w:rsidR="003626C2">
        <w:rPr>
          <w:rFonts w:ascii="Times New Roman" w:hAnsi="Times New Roman" w:cs="Times New Roman" w:hint="eastAsia"/>
          <w:sz w:val="24"/>
          <w:szCs w:val="24"/>
        </w:rPr>
        <w:t>：</w:t>
      </w:r>
      <w:r w:rsidR="00D4437C">
        <w:rPr>
          <w:rFonts w:ascii="Times New Roman" w:hAnsi="Times New Roman" w:cs="Times New Roman" w:hint="eastAsia"/>
          <w:sz w:val="24"/>
          <w:szCs w:val="24"/>
        </w:rPr>
        <w:t>首先将数据集的维数</w:t>
      </w:r>
      <w:r w:rsidR="00ED59EE">
        <w:rPr>
          <w:rFonts w:ascii="Times New Roman" w:hAnsi="Times New Roman" w:cs="Times New Roman" w:hint="eastAsia"/>
          <w:sz w:val="24"/>
          <w:szCs w:val="24"/>
        </w:rPr>
        <w:t>进行</w:t>
      </w:r>
      <w:r w:rsidR="00D4437C">
        <w:rPr>
          <w:rFonts w:ascii="Times New Roman" w:hAnsi="Times New Roman" w:cs="Times New Roman" w:hint="eastAsia"/>
          <w:sz w:val="24"/>
          <w:szCs w:val="24"/>
        </w:rPr>
        <w:t>为</w:t>
      </w:r>
      <w:r w:rsidR="00ED59EE" w:rsidRPr="008D73FE">
        <w:rPr>
          <w:rFonts w:ascii="Times New Roman" w:hAnsi="Times New Roman" w:cs="Times New Roman" w:hint="eastAsia"/>
          <w:i/>
          <w:sz w:val="24"/>
          <w:szCs w:val="24"/>
        </w:rPr>
        <w:t>p</w:t>
      </w:r>
      <w:r w:rsidR="00ED59EE">
        <w:rPr>
          <w:rFonts w:ascii="Times New Roman" w:hAnsi="Times New Roman" w:cs="Times New Roman" w:hint="eastAsia"/>
          <w:sz w:val="24"/>
          <w:szCs w:val="24"/>
        </w:rPr>
        <w:t>等分并求出其对应的偏度</w:t>
      </w:r>
      <w:r w:rsidR="00D4437C">
        <w:rPr>
          <w:rFonts w:ascii="Times New Roman" w:hAnsi="Times New Roman" w:cs="Times New Roman" w:hint="eastAsia"/>
          <w:sz w:val="24"/>
          <w:szCs w:val="24"/>
        </w:rPr>
        <w:t>，</w:t>
      </w:r>
      <w:r w:rsidR="00ED59EE">
        <w:rPr>
          <w:rFonts w:ascii="Times New Roman" w:hAnsi="Times New Roman" w:cs="Times New Roman" w:hint="eastAsia"/>
          <w:sz w:val="24"/>
          <w:szCs w:val="24"/>
        </w:rPr>
        <w:t>当该处偏度小于设定的阈值时停止</w:t>
      </w:r>
      <w:r w:rsidR="009E195B">
        <w:rPr>
          <w:rFonts w:ascii="Times New Roman" w:hAnsi="Times New Roman" w:cs="Times New Roman" w:hint="eastAsia"/>
          <w:sz w:val="24"/>
          <w:szCs w:val="24"/>
        </w:rPr>
        <w:t>运</w:t>
      </w:r>
      <w:r w:rsidR="00ED59EE">
        <w:rPr>
          <w:rFonts w:ascii="Times New Roman" w:hAnsi="Times New Roman" w:cs="Times New Roman" w:hint="eastAsia"/>
          <w:sz w:val="24"/>
          <w:szCs w:val="24"/>
        </w:rPr>
        <w:t>算；然后，针对此区间将这</w:t>
      </w:r>
      <w:r w:rsidR="00ED59EE" w:rsidRPr="008D73FE">
        <w:rPr>
          <w:rFonts w:ascii="Times New Roman" w:hAnsi="Times New Roman" w:cs="Times New Roman" w:hint="eastAsia"/>
          <w:i/>
          <w:sz w:val="24"/>
          <w:szCs w:val="24"/>
        </w:rPr>
        <w:t>p</w:t>
      </w:r>
      <w:r w:rsidR="00ED59EE">
        <w:rPr>
          <w:rFonts w:ascii="Times New Roman" w:hAnsi="Times New Roman" w:cs="Times New Roman" w:hint="eastAsia"/>
          <w:sz w:val="24"/>
          <w:szCs w:val="24"/>
        </w:rPr>
        <w:t>等分的样本继续进行</w:t>
      </w:r>
      <w:r w:rsidR="00ED59EE" w:rsidRPr="008D73FE">
        <w:rPr>
          <w:rFonts w:ascii="Times New Roman" w:hAnsi="Times New Roman" w:cs="Times New Roman" w:hint="eastAsia"/>
          <w:i/>
          <w:sz w:val="24"/>
          <w:szCs w:val="24"/>
        </w:rPr>
        <w:t>q</w:t>
      </w:r>
      <w:r w:rsidR="00ED59EE">
        <w:rPr>
          <w:rFonts w:ascii="Times New Roman" w:hAnsi="Times New Roman" w:cs="Times New Roman" w:hint="eastAsia"/>
          <w:sz w:val="24"/>
          <w:szCs w:val="24"/>
        </w:rPr>
        <w:t>等分</w:t>
      </w:r>
      <w:r w:rsidR="00B9435A">
        <w:rPr>
          <w:rFonts w:ascii="Times New Roman" w:hAnsi="Times New Roman" w:cs="Times New Roman" w:hint="eastAsia"/>
          <w:sz w:val="24"/>
          <w:szCs w:val="24"/>
        </w:rPr>
        <w:t>直至偏度小于设定的阈值时停止</w:t>
      </w:r>
      <w:r w:rsidR="00E07DC7">
        <w:rPr>
          <w:rFonts w:ascii="Times New Roman" w:hAnsi="Times New Roman" w:cs="Times New Roman" w:hint="eastAsia"/>
          <w:sz w:val="24"/>
          <w:szCs w:val="24"/>
        </w:rPr>
        <w:t>运</w:t>
      </w:r>
      <w:r w:rsidR="00B9435A">
        <w:rPr>
          <w:rFonts w:ascii="Times New Roman" w:hAnsi="Times New Roman" w:cs="Times New Roman" w:hint="eastAsia"/>
          <w:sz w:val="24"/>
          <w:szCs w:val="24"/>
        </w:rPr>
        <w:t>算</w:t>
      </w:r>
      <w:r w:rsidR="008131BA">
        <w:rPr>
          <w:rFonts w:ascii="Times New Roman" w:hAnsi="Times New Roman" w:cs="Times New Roman" w:hint="eastAsia"/>
          <w:sz w:val="24"/>
          <w:szCs w:val="24"/>
        </w:rPr>
        <w:t>，至此便可快速找到理想的</w:t>
      </w:r>
      <w:r w:rsidR="00E431A0" w:rsidRPr="00E431A0">
        <w:rPr>
          <w:rFonts w:ascii="Times New Roman" w:hAnsi="Times New Roman" w:cs="Times New Roman" w:hint="eastAsia"/>
          <w:i/>
          <w:sz w:val="24"/>
          <w:szCs w:val="24"/>
        </w:rPr>
        <w:t>k</w:t>
      </w:r>
      <w:r w:rsidR="00E431A0">
        <w:rPr>
          <w:rFonts w:ascii="Times New Roman" w:hAnsi="Times New Roman" w:cs="Times New Roman" w:hint="eastAsia"/>
          <w:sz w:val="24"/>
          <w:szCs w:val="24"/>
        </w:rPr>
        <w:t>个主成分</w:t>
      </w:r>
      <w:r w:rsidR="008131BA">
        <w:rPr>
          <w:rFonts w:ascii="Times New Roman" w:hAnsi="Times New Roman" w:cs="Times New Roman" w:hint="eastAsia"/>
          <w:sz w:val="24"/>
          <w:szCs w:val="24"/>
        </w:rPr>
        <w:t>。</w:t>
      </w:r>
    </w:p>
    <w:p w14:paraId="47A85C15" w14:textId="3F288F9F" w:rsidR="00AD30F1" w:rsidRPr="00ED59EE" w:rsidRDefault="00D77648" w:rsidP="0080151F">
      <w:pPr>
        <w:spacing w:line="400" w:lineRule="exact"/>
        <w:ind w:firstLine="420"/>
        <w:rPr>
          <w:rFonts w:ascii="Times New Roman" w:hAnsi="Times New Roman" w:cs="Times New Roman" w:hint="eastAsia"/>
          <w:i/>
          <w:kern w:val="0"/>
          <w:sz w:val="24"/>
          <w:szCs w:val="24"/>
        </w:rPr>
      </w:pPr>
      <w:r w:rsidRPr="00732D9F">
        <w:rPr>
          <w:rFonts w:ascii="Times New Roman" w:hAnsi="Times New Roman" w:cs="Times New Roman" w:hint="eastAsia"/>
          <w:sz w:val="24"/>
          <w:szCs w:val="24"/>
        </w:rPr>
        <w:t>⑤</w:t>
      </w:r>
      <w:r w:rsidR="005B1895">
        <w:rPr>
          <w:rFonts w:ascii="Times New Roman" w:hAnsi="Times New Roman" w:cs="Times New Roman" w:hint="eastAsia"/>
          <w:sz w:val="24"/>
          <w:szCs w:val="24"/>
        </w:rPr>
        <w:t>聚类分析</w:t>
      </w:r>
    </w:p>
    <w:p w14:paraId="2B623B8E" w14:textId="4B75BDDE" w:rsidR="00B258E7" w:rsidRPr="0089417F" w:rsidRDefault="00990813" w:rsidP="0080151F">
      <w:pPr>
        <w:spacing w:line="400" w:lineRule="exact"/>
        <w:ind w:firstLine="420"/>
      </w:pPr>
      <w:r w:rsidRPr="00990813">
        <w:rPr>
          <w:rFonts w:ascii="Times New Roman" w:hAnsi="Times New Roman" w:cs="Times New Roman" w:hint="eastAsia"/>
          <w:kern w:val="0"/>
          <w:sz w:val="24"/>
          <w:szCs w:val="24"/>
        </w:rPr>
        <w:t>在获取降维数据后利用</w:t>
      </w:r>
      <w:r w:rsidR="00391DFB">
        <w:rPr>
          <w:rFonts w:ascii="Times New Roman" w:hAnsi="Times New Roman" w:cs="Times New Roman" w:hint="eastAsia"/>
          <w:kern w:val="0"/>
          <w:sz w:val="24"/>
          <w:szCs w:val="24"/>
        </w:rPr>
        <w:t>hub</w:t>
      </w:r>
      <w:r w:rsidRPr="00990813">
        <w:rPr>
          <w:rFonts w:ascii="Times New Roman" w:hAnsi="Times New Roman" w:cs="Times New Roman" w:hint="eastAsia"/>
          <w:kern w:val="0"/>
          <w:sz w:val="24"/>
          <w:szCs w:val="24"/>
        </w:rPr>
        <w:t>聚类算法进行聚类分析</w:t>
      </w:r>
      <w:r w:rsidR="006C1A94">
        <w:rPr>
          <w:rFonts w:ascii="Times New Roman" w:hAnsi="Times New Roman" w:cs="Times New Roman" w:hint="eastAsia"/>
          <w:kern w:val="0"/>
          <w:sz w:val="24"/>
          <w:szCs w:val="24"/>
        </w:rPr>
        <w:t>。</w:t>
      </w:r>
    </w:p>
    <w:p w14:paraId="2A5C1650" w14:textId="0072107B" w:rsidR="006C4172" w:rsidRDefault="00A9449C" w:rsidP="006C4172">
      <w:pPr>
        <w:pStyle w:val="2"/>
      </w:pPr>
      <w:r>
        <w:rPr>
          <w:rFonts w:hint="eastAsia"/>
        </w:rPr>
        <w:t>实验结果及其分析</w:t>
      </w:r>
    </w:p>
    <w:p w14:paraId="4A1D23C1" w14:textId="77777777" w:rsidR="006C4172" w:rsidRDefault="006C4172" w:rsidP="006C4172">
      <w:pPr>
        <w:spacing w:line="400" w:lineRule="exact"/>
        <w:ind w:firstLineChars="200" w:firstLine="480"/>
        <w:rPr>
          <w:rFonts w:ascii="Times New Roman" w:hAnsi="Times New Roman" w:cs="Times New Roman"/>
          <w:sz w:val="24"/>
          <w:szCs w:val="24"/>
        </w:rPr>
      </w:pPr>
    </w:p>
    <w:p w14:paraId="5AF18CE9" w14:textId="77777777" w:rsidR="006C4172" w:rsidRDefault="006C4172" w:rsidP="006C4172">
      <w:pPr>
        <w:spacing w:line="400" w:lineRule="exact"/>
        <w:ind w:firstLineChars="200" w:firstLine="480"/>
        <w:rPr>
          <w:rFonts w:ascii="Times New Roman" w:hAnsi="Times New Roman" w:cs="Times New Roman"/>
          <w:sz w:val="24"/>
          <w:szCs w:val="24"/>
        </w:rPr>
      </w:pPr>
    </w:p>
    <w:p w14:paraId="7FB7B2C3" w14:textId="267FAE14" w:rsidR="006C4172" w:rsidRDefault="004C4934" w:rsidP="006C4172">
      <w:pPr>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快速选择</w:t>
      </w:r>
    </w:p>
    <w:p w14:paraId="29D0CB8A" w14:textId="77777777" w:rsidR="006C4172" w:rsidRPr="006C4172" w:rsidRDefault="006C4172" w:rsidP="006C4172"/>
    <w:tbl>
      <w:tblPr>
        <w:tblStyle w:val="a8"/>
        <w:tblW w:w="5000" w:type="pct"/>
        <w:jc w:val="center"/>
        <w:tblBorders>
          <w:top w:val="single" w:sz="12" w:space="0" w:color="auto"/>
          <w:left w:val="none" w:sz="0" w:space="0" w:color="auto"/>
          <w:bottom w:val="single" w:sz="12" w:space="0" w:color="auto"/>
          <w:right w:val="none" w:sz="0" w:space="0" w:color="auto"/>
          <w:insideH w:val="single" w:sz="6" w:space="0" w:color="auto"/>
          <w:insideV w:val="none" w:sz="0" w:space="0" w:color="auto"/>
        </w:tblBorders>
        <w:tblLook w:val="04A0" w:firstRow="1" w:lastRow="0" w:firstColumn="1" w:lastColumn="0" w:noHBand="0" w:noVBand="1"/>
      </w:tblPr>
      <w:tblGrid>
        <w:gridCol w:w="1283"/>
        <w:gridCol w:w="636"/>
        <w:gridCol w:w="531"/>
        <w:gridCol w:w="426"/>
        <w:gridCol w:w="584"/>
        <w:gridCol w:w="989"/>
        <w:gridCol w:w="672"/>
        <w:gridCol w:w="597"/>
        <w:gridCol w:w="660"/>
        <w:gridCol w:w="584"/>
        <w:gridCol w:w="584"/>
        <w:gridCol w:w="426"/>
        <w:gridCol w:w="531"/>
      </w:tblGrid>
      <w:tr w:rsidR="00B06B0A" w14:paraId="04E0B4AC" w14:textId="77777777" w:rsidTr="00F40260">
        <w:trPr>
          <w:jc w:val="center"/>
        </w:trPr>
        <w:tc>
          <w:tcPr>
            <w:tcW w:w="672" w:type="pct"/>
            <w:vAlign w:val="center"/>
          </w:tcPr>
          <w:p w14:paraId="266F3C67" w14:textId="77777777" w:rsidR="00B06B0A" w:rsidRDefault="00E24C2A" w:rsidP="00F40260">
            <w:pPr>
              <w:jc w:val="center"/>
            </w:pPr>
            <w:r>
              <w:rPr>
                <w:rFonts w:hint="eastAsia"/>
              </w:rPr>
              <w:t>数</w:t>
            </w:r>
          </w:p>
          <w:p w14:paraId="37A758B8" w14:textId="77777777" w:rsidR="00B06B0A" w:rsidRDefault="00E24C2A" w:rsidP="00F40260">
            <w:pPr>
              <w:jc w:val="center"/>
            </w:pPr>
            <w:r>
              <w:rPr>
                <w:rFonts w:hint="eastAsia"/>
              </w:rPr>
              <w:t>据</w:t>
            </w:r>
          </w:p>
          <w:p w14:paraId="0A3C64C7" w14:textId="2A035972" w:rsidR="00E24C2A" w:rsidRPr="00E21722" w:rsidRDefault="00E24C2A" w:rsidP="00F40260">
            <w:pPr>
              <w:jc w:val="center"/>
            </w:pPr>
            <w:r>
              <w:rPr>
                <w:rFonts w:hint="eastAsia"/>
              </w:rPr>
              <w:t>集</w:t>
            </w:r>
          </w:p>
        </w:tc>
        <w:tc>
          <w:tcPr>
            <w:tcW w:w="342" w:type="pct"/>
            <w:vAlign w:val="center"/>
          </w:tcPr>
          <w:p w14:paraId="49F2D293" w14:textId="77777777" w:rsidR="00E24C2A" w:rsidRDefault="00E24C2A" w:rsidP="00F40260">
            <w:pPr>
              <w:widowControl/>
              <w:jc w:val="center"/>
              <w:rPr>
                <w:color w:val="000000"/>
                <w:szCs w:val="21"/>
              </w:rPr>
            </w:pPr>
            <w:r>
              <w:rPr>
                <w:rFonts w:hint="eastAsia"/>
                <w:color w:val="000000"/>
                <w:szCs w:val="21"/>
              </w:rPr>
              <w:t>样本数</w:t>
            </w:r>
          </w:p>
        </w:tc>
        <w:tc>
          <w:tcPr>
            <w:tcW w:w="288" w:type="pct"/>
            <w:vAlign w:val="center"/>
          </w:tcPr>
          <w:p w14:paraId="038538A8" w14:textId="77777777" w:rsidR="00E24C2A" w:rsidRDefault="00E24C2A" w:rsidP="00F40260">
            <w:pPr>
              <w:jc w:val="center"/>
              <w:rPr>
                <w:rFonts w:ascii="Times New Roman" w:hAnsi="Times New Roman" w:cs="Times New Roman"/>
                <w:color w:val="000000"/>
                <w:szCs w:val="21"/>
              </w:rPr>
            </w:pPr>
            <w:r>
              <w:rPr>
                <w:rFonts w:ascii="Times New Roman" w:hAnsi="Times New Roman" w:cs="Times New Roman" w:hint="eastAsia"/>
                <w:color w:val="000000"/>
                <w:szCs w:val="21"/>
              </w:rPr>
              <w:t>维数</w:t>
            </w:r>
          </w:p>
        </w:tc>
        <w:tc>
          <w:tcPr>
            <w:tcW w:w="234" w:type="pct"/>
            <w:vAlign w:val="center"/>
          </w:tcPr>
          <w:p w14:paraId="28DB440C" w14:textId="77777777" w:rsidR="00E24C2A" w:rsidRDefault="00E24C2A" w:rsidP="00F40260">
            <w:pPr>
              <w:jc w:val="center"/>
              <w:rPr>
                <w:rFonts w:ascii="Times New Roman" w:hAnsi="Times New Roman" w:cs="Times New Roman"/>
                <w:color w:val="000000"/>
                <w:szCs w:val="21"/>
              </w:rPr>
            </w:pPr>
            <w:r>
              <w:rPr>
                <w:rFonts w:ascii="Times New Roman" w:hAnsi="Times New Roman" w:cs="Times New Roman" w:hint="eastAsia"/>
                <w:color w:val="000000"/>
                <w:szCs w:val="21"/>
              </w:rPr>
              <w:t>簇的个数</w:t>
            </w:r>
          </w:p>
        </w:tc>
        <w:tc>
          <w:tcPr>
            <w:tcW w:w="315" w:type="pct"/>
            <w:vAlign w:val="center"/>
          </w:tcPr>
          <w:p w14:paraId="7ECE50FB" w14:textId="77777777" w:rsidR="00E24C2A" w:rsidRDefault="00B84582" w:rsidP="00F40260">
            <w:pPr>
              <w:jc w:val="center"/>
              <w:rPr>
                <w:rFonts w:ascii="Times New Roman" w:hAnsi="Times New Roman" w:cs="Times New Roman"/>
                <w:color w:val="000000"/>
                <w:szCs w:val="21"/>
              </w:rPr>
            </w:pPr>
            <m:oMathPara>
              <m:oMath>
                <m:sSub>
                  <m:sSubPr>
                    <m:ctrlPr>
                      <w:rPr>
                        <w:rFonts w:ascii="Cambria Math" w:hAnsi="Cambria Math" w:cs="Times New Roman"/>
                        <w:color w:val="000000"/>
                        <w:szCs w:val="21"/>
                      </w:rPr>
                    </m:ctrlPr>
                  </m:sSubPr>
                  <m:e>
                    <m:r>
                      <w:rPr>
                        <w:rFonts w:ascii="Cambria Math" w:hAnsi="Cambria Math" w:cs="Times New Roman"/>
                        <w:color w:val="000000"/>
                        <w:szCs w:val="21"/>
                      </w:rPr>
                      <m:t>S</m:t>
                    </m:r>
                  </m:e>
                  <m:sub>
                    <m:sSub>
                      <m:sSubPr>
                        <m:ctrlPr>
                          <w:rPr>
                            <w:rFonts w:ascii="Cambria Math" w:hAnsi="Cambria Math" w:cs="Times New Roman"/>
                            <w:i/>
                            <w:color w:val="000000"/>
                            <w:szCs w:val="21"/>
                          </w:rPr>
                        </m:ctrlPr>
                      </m:sSubPr>
                      <m:e>
                        <m:r>
                          <w:rPr>
                            <w:rFonts w:ascii="Cambria Math" w:hAnsi="Cambria Math" w:cs="Times New Roman"/>
                            <w:color w:val="000000"/>
                            <w:szCs w:val="21"/>
                          </w:rPr>
                          <m:t>N</m:t>
                        </m:r>
                      </m:e>
                      <m:sub>
                        <m:r>
                          <w:rPr>
                            <w:rFonts w:ascii="Cambria Math" w:hAnsi="Cambria Math" w:cs="Times New Roman"/>
                            <w:color w:val="000000"/>
                            <w:szCs w:val="21"/>
                          </w:rPr>
                          <m:t>10</m:t>
                        </m:r>
                      </m:sub>
                    </m:sSub>
                  </m:sub>
                </m:sSub>
              </m:oMath>
            </m:oMathPara>
          </w:p>
        </w:tc>
        <w:tc>
          <w:tcPr>
            <w:tcW w:w="704" w:type="pct"/>
            <w:vAlign w:val="center"/>
          </w:tcPr>
          <w:p w14:paraId="199F0ECD" w14:textId="77777777" w:rsidR="0057784E" w:rsidRDefault="00E24C2A" w:rsidP="00F40260">
            <w:pPr>
              <w:jc w:val="center"/>
              <w:rPr>
                <w:rFonts w:ascii="Times New Roman" w:eastAsia="黑体" w:hAnsi="Times New Roman" w:cs="Times New Roman"/>
                <w:color w:val="000000"/>
                <w:szCs w:val="21"/>
              </w:rPr>
            </w:pPr>
            <w:r w:rsidRPr="00402502">
              <w:rPr>
                <w:rFonts w:ascii="Times New Roman" w:eastAsia="黑体" w:hAnsi="Times New Roman" w:cs="Times New Roman"/>
                <w:color w:val="000000"/>
                <w:szCs w:val="21"/>
              </w:rPr>
              <w:t>K</w:t>
            </w:r>
            <w:r w:rsidR="003A344E">
              <w:rPr>
                <w:rFonts w:ascii="Times New Roman" w:eastAsia="黑体" w:hAnsi="Times New Roman" w:cs="Times New Roman" w:hint="eastAsia"/>
                <w:color w:val="000000"/>
                <w:szCs w:val="21"/>
              </w:rPr>
              <w:t>-</w:t>
            </w:r>
            <w:r w:rsidRPr="00402502">
              <w:rPr>
                <w:rFonts w:ascii="Times New Roman" w:eastAsia="黑体" w:hAnsi="Times New Roman" w:cs="Times New Roman"/>
                <w:color w:val="000000"/>
                <w:szCs w:val="21"/>
              </w:rPr>
              <w:t>M</w:t>
            </w:r>
          </w:p>
          <w:p w14:paraId="131550B0" w14:textId="06078B65" w:rsidR="003A344E" w:rsidRDefault="00E24C2A" w:rsidP="00F40260">
            <w:pPr>
              <w:jc w:val="center"/>
              <w:rPr>
                <w:rFonts w:ascii="Times New Roman" w:eastAsia="黑体" w:hAnsi="Times New Roman" w:cs="Times New Roman"/>
                <w:color w:val="000000"/>
                <w:szCs w:val="21"/>
              </w:rPr>
            </w:pPr>
            <w:r w:rsidRPr="00402502">
              <w:rPr>
                <w:rFonts w:ascii="Times New Roman" w:eastAsia="黑体" w:hAnsi="Times New Roman" w:cs="Times New Roman"/>
                <w:color w:val="000000"/>
                <w:szCs w:val="21"/>
              </w:rPr>
              <w:t>E</w:t>
            </w:r>
          </w:p>
          <w:p w14:paraId="0F1C6576" w14:textId="33C537B8" w:rsidR="003A344E" w:rsidRDefault="00E24C2A" w:rsidP="00F40260">
            <w:pPr>
              <w:jc w:val="center"/>
              <w:rPr>
                <w:rFonts w:ascii="Times New Roman" w:eastAsia="黑体" w:hAnsi="Times New Roman" w:cs="Times New Roman"/>
                <w:color w:val="000000"/>
                <w:szCs w:val="21"/>
              </w:rPr>
            </w:pPr>
            <w:r w:rsidRPr="00402502">
              <w:rPr>
                <w:rFonts w:ascii="Times New Roman" w:eastAsia="黑体" w:hAnsi="Times New Roman" w:cs="Times New Roman"/>
                <w:color w:val="000000"/>
                <w:szCs w:val="21"/>
              </w:rPr>
              <w:t>ANS</w:t>
            </w:r>
          </w:p>
          <w:p w14:paraId="0DA92572" w14:textId="4F6D118B" w:rsidR="00E24C2A" w:rsidRPr="00402502" w:rsidRDefault="00E24C2A" w:rsidP="00F40260">
            <w:pPr>
              <w:jc w:val="center"/>
              <w:rPr>
                <w:rFonts w:ascii="Times New Roman" w:eastAsia="黑体" w:hAnsi="Times New Roman" w:cs="Times New Roman"/>
                <w:color w:val="000000"/>
                <w:szCs w:val="21"/>
              </w:rPr>
            </w:pPr>
            <w:r w:rsidRPr="00402502">
              <w:rPr>
                <w:rFonts w:ascii="Times New Roman" w:eastAsia="黑体" w:hAnsi="Times New Roman" w:cs="Times New Roman"/>
                <w:color w:val="000000"/>
                <w:szCs w:val="21"/>
              </w:rPr>
              <w:t>[9]</w:t>
            </w:r>
          </w:p>
        </w:tc>
        <w:tc>
          <w:tcPr>
            <w:tcW w:w="514" w:type="pct"/>
            <w:vAlign w:val="center"/>
          </w:tcPr>
          <w:p w14:paraId="2FF76822" w14:textId="77777777" w:rsidR="003A344E" w:rsidRDefault="00E24C2A" w:rsidP="00F40260">
            <w:pPr>
              <w:jc w:val="center"/>
              <w:rPr>
                <w:rFonts w:ascii="Times New Roman" w:eastAsia="黑体" w:hAnsi="Times New Roman" w:cs="Times New Roman"/>
                <w:color w:val="000000"/>
                <w:szCs w:val="21"/>
              </w:rPr>
            </w:pPr>
            <w:r w:rsidRPr="00402502">
              <w:rPr>
                <w:rFonts w:ascii="Times New Roman" w:eastAsia="黑体" w:hAnsi="Times New Roman" w:cs="Times New Roman"/>
                <w:color w:val="000000"/>
                <w:szCs w:val="21"/>
              </w:rPr>
              <w:t>GH</w:t>
            </w:r>
          </w:p>
          <w:p w14:paraId="2646EBBF" w14:textId="434C881D" w:rsidR="003A344E" w:rsidRDefault="00E24C2A" w:rsidP="00F40260">
            <w:pPr>
              <w:jc w:val="center"/>
              <w:rPr>
                <w:rFonts w:ascii="Times New Roman" w:eastAsia="黑体" w:hAnsi="Times New Roman" w:cs="Times New Roman"/>
                <w:color w:val="000000"/>
                <w:szCs w:val="21"/>
              </w:rPr>
            </w:pPr>
            <w:r w:rsidRPr="00402502">
              <w:rPr>
                <w:rFonts w:ascii="Times New Roman" w:eastAsia="黑体" w:hAnsi="Times New Roman" w:cs="Times New Roman"/>
                <w:color w:val="000000"/>
                <w:szCs w:val="21"/>
              </w:rPr>
              <w:t>PKM</w:t>
            </w:r>
          </w:p>
          <w:p w14:paraId="2D0E2D87" w14:textId="09CEC798" w:rsidR="00E24C2A" w:rsidRPr="00402502" w:rsidRDefault="00E24C2A" w:rsidP="00F40260">
            <w:pPr>
              <w:jc w:val="center"/>
              <w:rPr>
                <w:rFonts w:ascii="Times New Roman" w:eastAsia="黑体" w:hAnsi="Times New Roman" w:cs="Times New Roman"/>
                <w:color w:val="000000"/>
                <w:szCs w:val="21"/>
              </w:rPr>
            </w:pPr>
            <w:r w:rsidRPr="00402502">
              <w:rPr>
                <w:rFonts w:ascii="Times New Roman" w:eastAsia="黑体" w:hAnsi="Times New Roman" w:cs="Times New Roman"/>
                <w:color w:val="000000"/>
                <w:szCs w:val="21"/>
              </w:rPr>
              <w:t>[9]</w:t>
            </w:r>
          </w:p>
        </w:tc>
        <w:tc>
          <w:tcPr>
            <w:tcW w:w="321" w:type="pct"/>
            <w:vAlign w:val="center"/>
          </w:tcPr>
          <w:p w14:paraId="13F566D7" w14:textId="77777777" w:rsidR="00E24C2A" w:rsidRPr="00402502" w:rsidRDefault="00E24C2A" w:rsidP="00F40260">
            <w:pPr>
              <w:jc w:val="center"/>
              <w:rPr>
                <w:rFonts w:ascii="Times New Roman" w:eastAsia="黑体" w:hAnsi="Times New Roman" w:cs="Times New Roman"/>
                <w:color w:val="000000"/>
                <w:szCs w:val="21"/>
              </w:rPr>
            </w:pPr>
            <w:r w:rsidRPr="00402502">
              <w:rPr>
                <w:rFonts w:ascii="Times New Roman" w:eastAsia="黑体" w:hAnsi="Times New Roman" w:cs="Times New Roman"/>
                <w:color w:val="000000"/>
                <w:szCs w:val="21"/>
              </w:rPr>
              <w:t>Ker-KM  [4]</w:t>
            </w:r>
          </w:p>
        </w:tc>
        <w:tc>
          <w:tcPr>
            <w:tcW w:w="514" w:type="pct"/>
            <w:vAlign w:val="center"/>
          </w:tcPr>
          <w:p w14:paraId="02D8A3A0" w14:textId="77777777" w:rsidR="003A344E" w:rsidRDefault="00E24C2A" w:rsidP="00F40260">
            <w:pPr>
              <w:jc w:val="center"/>
              <w:rPr>
                <w:rFonts w:ascii="Times New Roman" w:eastAsia="黑体" w:hAnsi="Times New Roman" w:cs="Times New Roman"/>
                <w:color w:val="000000"/>
                <w:szCs w:val="21"/>
              </w:rPr>
            </w:pPr>
            <w:r w:rsidRPr="00402502">
              <w:rPr>
                <w:rFonts w:ascii="Times New Roman" w:eastAsia="黑体" w:hAnsi="Times New Roman" w:cs="Times New Roman"/>
                <w:color w:val="000000"/>
                <w:szCs w:val="21"/>
              </w:rPr>
              <w:t>Ker-GHP</w:t>
            </w:r>
          </w:p>
          <w:p w14:paraId="487714EE" w14:textId="4C09DB3C" w:rsidR="00E24C2A" w:rsidRPr="00402502" w:rsidRDefault="00E24C2A" w:rsidP="00F40260">
            <w:pPr>
              <w:jc w:val="center"/>
              <w:rPr>
                <w:rFonts w:ascii="Times New Roman" w:eastAsia="黑体" w:hAnsi="Times New Roman" w:cs="Times New Roman"/>
                <w:color w:val="000000"/>
                <w:szCs w:val="21"/>
              </w:rPr>
            </w:pPr>
            <w:r w:rsidRPr="00402502">
              <w:rPr>
                <w:rFonts w:ascii="Times New Roman" w:eastAsia="黑体" w:hAnsi="Times New Roman" w:cs="Times New Roman"/>
                <w:color w:val="000000"/>
                <w:szCs w:val="21"/>
              </w:rPr>
              <w:t>KM  [4]</w:t>
            </w:r>
          </w:p>
        </w:tc>
        <w:tc>
          <w:tcPr>
            <w:tcW w:w="315" w:type="pct"/>
            <w:vAlign w:val="center"/>
          </w:tcPr>
          <w:p w14:paraId="1B6ACB99" w14:textId="77777777" w:rsidR="00E24C2A" w:rsidRPr="00402502" w:rsidRDefault="00E24C2A" w:rsidP="00F40260">
            <w:pPr>
              <w:jc w:val="center"/>
              <w:rPr>
                <w:rFonts w:ascii="Times New Roman" w:eastAsia="黑体" w:hAnsi="Times New Roman" w:cs="Times New Roman"/>
                <w:color w:val="000000"/>
                <w:szCs w:val="21"/>
              </w:rPr>
            </w:pPr>
            <w:r w:rsidRPr="00402502">
              <w:rPr>
                <w:rFonts w:ascii="Times New Roman" w:eastAsia="黑体" w:hAnsi="Times New Roman" w:cs="Times New Roman"/>
                <w:color w:val="000000"/>
                <w:szCs w:val="21"/>
              </w:rPr>
              <w:t>PH-KM</w:t>
            </w:r>
          </w:p>
        </w:tc>
        <w:tc>
          <w:tcPr>
            <w:tcW w:w="315" w:type="pct"/>
            <w:vAlign w:val="center"/>
          </w:tcPr>
          <w:p w14:paraId="6B117DF4" w14:textId="77777777" w:rsidR="00E24C2A" w:rsidRPr="00402502" w:rsidRDefault="00E24C2A" w:rsidP="00F40260">
            <w:pPr>
              <w:jc w:val="center"/>
              <w:rPr>
                <w:rFonts w:ascii="Times New Roman" w:eastAsia="黑体" w:hAnsi="Times New Roman" w:cs="Times New Roman"/>
                <w:color w:val="000000"/>
                <w:szCs w:val="21"/>
              </w:rPr>
            </w:pPr>
            <w:r>
              <w:rPr>
                <w:rFonts w:ascii="Times New Roman" w:eastAsia="黑体" w:hAnsi="Times New Roman" w:cs="Times New Roman" w:hint="eastAsia"/>
                <w:color w:val="000000"/>
                <w:szCs w:val="21"/>
              </w:rPr>
              <w:t>Q</w:t>
            </w:r>
            <w:r w:rsidRPr="00402502">
              <w:rPr>
                <w:rFonts w:ascii="Times New Roman" w:eastAsia="黑体" w:hAnsi="Times New Roman" w:cs="Times New Roman"/>
                <w:color w:val="000000"/>
                <w:szCs w:val="21"/>
              </w:rPr>
              <w:t xml:space="preserve"> PH-KM</w:t>
            </w:r>
          </w:p>
        </w:tc>
        <w:tc>
          <w:tcPr>
            <w:tcW w:w="234" w:type="pct"/>
            <w:vAlign w:val="center"/>
          </w:tcPr>
          <w:p w14:paraId="1919DD86" w14:textId="32CEE446" w:rsidR="00E24C2A" w:rsidRPr="00063C30" w:rsidRDefault="00446322" w:rsidP="00F40260">
            <w:pPr>
              <w:jc w:val="center"/>
              <w:rPr>
                <w:rFonts w:asciiTheme="minorEastAsia" w:hAnsiTheme="minorEastAsia" w:cs="Times New Roman"/>
                <w:color w:val="000000"/>
                <w:szCs w:val="21"/>
              </w:rPr>
            </w:pPr>
            <w:r w:rsidRPr="00063C30">
              <w:rPr>
                <w:rFonts w:asciiTheme="minorEastAsia" w:hAnsiTheme="minorEastAsia" w:cs="Times New Roman" w:hint="eastAsia"/>
                <w:color w:val="000000"/>
                <w:szCs w:val="21"/>
              </w:rPr>
              <w:t>迭代数</w:t>
            </w:r>
          </w:p>
        </w:tc>
        <w:tc>
          <w:tcPr>
            <w:tcW w:w="234" w:type="pct"/>
            <w:vAlign w:val="center"/>
          </w:tcPr>
          <w:p w14:paraId="1054161B" w14:textId="6EB8C4B7" w:rsidR="00E24C2A" w:rsidRPr="007D1459" w:rsidRDefault="007D1459" w:rsidP="00F40260">
            <w:pPr>
              <w:jc w:val="center"/>
              <w:rPr>
                <w:rFonts w:asciiTheme="minorEastAsia" w:hAnsiTheme="minorEastAsia" w:cs="Times New Roman"/>
                <w:color w:val="000000"/>
                <w:szCs w:val="21"/>
              </w:rPr>
            </w:pPr>
            <w:r w:rsidRPr="007D1459">
              <w:rPr>
                <w:rFonts w:asciiTheme="minorEastAsia" w:hAnsiTheme="minorEastAsia" w:cs="Times New Roman" w:hint="eastAsia"/>
                <w:color w:val="000000"/>
                <w:szCs w:val="21"/>
              </w:rPr>
              <w:t>减少的维数</w:t>
            </w:r>
          </w:p>
        </w:tc>
      </w:tr>
      <w:tr w:rsidR="00B06B0A" w14:paraId="10FB7905" w14:textId="77777777" w:rsidTr="00F40260">
        <w:trPr>
          <w:trHeight w:val="813"/>
          <w:jc w:val="center"/>
        </w:trPr>
        <w:tc>
          <w:tcPr>
            <w:tcW w:w="672" w:type="pct"/>
            <w:tcBorders>
              <w:bottom w:val="nil"/>
            </w:tcBorders>
            <w:vAlign w:val="center"/>
          </w:tcPr>
          <w:p w14:paraId="3B7FDA10" w14:textId="77777777" w:rsidR="00E24C2A" w:rsidRDefault="00E24C2A" w:rsidP="00F40260">
            <w:pPr>
              <w:spacing w:line="400" w:lineRule="exact"/>
              <w:jc w:val="center"/>
              <w:rPr>
                <w:rFonts w:ascii="Times New Roman" w:hAnsi="Times New Roman" w:cs="Times New Roman"/>
                <w:sz w:val="24"/>
                <w:szCs w:val="24"/>
              </w:rPr>
            </w:pPr>
            <w:r w:rsidRPr="00BA580B">
              <w:rPr>
                <w:rFonts w:ascii="Times New Roman" w:hAnsi="Times New Roman" w:cs="Times New Roman"/>
                <w:sz w:val="24"/>
                <w:szCs w:val="24"/>
              </w:rPr>
              <w:t>Ionosphere</w:t>
            </w:r>
          </w:p>
        </w:tc>
        <w:tc>
          <w:tcPr>
            <w:tcW w:w="342" w:type="pct"/>
            <w:tcBorders>
              <w:bottom w:val="nil"/>
            </w:tcBorders>
            <w:vAlign w:val="center"/>
          </w:tcPr>
          <w:p w14:paraId="32DD7EC4" w14:textId="77777777" w:rsidR="00E24C2A" w:rsidRPr="00E57173" w:rsidRDefault="00E24C2A" w:rsidP="00F40260">
            <w:pPr>
              <w:jc w:val="center"/>
              <w:rPr>
                <w:rFonts w:ascii="Times New Roman" w:hAnsi="Times New Roman" w:cs="Times New Roman"/>
                <w:color w:val="000000"/>
                <w:szCs w:val="21"/>
              </w:rPr>
            </w:pPr>
            <w:r>
              <w:rPr>
                <w:rFonts w:ascii="Times New Roman" w:hAnsi="Times New Roman" w:cs="Times New Roman"/>
                <w:color w:val="000000"/>
                <w:szCs w:val="21"/>
              </w:rPr>
              <w:t>351</w:t>
            </w:r>
          </w:p>
        </w:tc>
        <w:tc>
          <w:tcPr>
            <w:tcW w:w="288" w:type="pct"/>
            <w:tcBorders>
              <w:bottom w:val="nil"/>
            </w:tcBorders>
            <w:vAlign w:val="center"/>
          </w:tcPr>
          <w:p w14:paraId="7654EEB4" w14:textId="77777777" w:rsidR="00E24C2A" w:rsidRPr="00E57173" w:rsidRDefault="00E24C2A" w:rsidP="00F40260">
            <w:pPr>
              <w:jc w:val="center"/>
              <w:rPr>
                <w:rFonts w:ascii="Times New Roman" w:hAnsi="Times New Roman" w:cs="Times New Roman"/>
                <w:color w:val="000000"/>
                <w:szCs w:val="21"/>
              </w:rPr>
            </w:pPr>
            <w:r>
              <w:rPr>
                <w:rFonts w:ascii="Times New Roman" w:hAnsi="Times New Roman" w:cs="Times New Roman"/>
                <w:color w:val="000000"/>
                <w:szCs w:val="21"/>
              </w:rPr>
              <w:t>34</w:t>
            </w:r>
          </w:p>
        </w:tc>
        <w:tc>
          <w:tcPr>
            <w:tcW w:w="234" w:type="pct"/>
            <w:tcBorders>
              <w:bottom w:val="nil"/>
            </w:tcBorders>
            <w:vAlign w:val="center"/>
          </w:tcPr>
          <w:p w14:paraId="335676DD" w14:textId="77777777" w:rsidR="00E24C2A" w:rsidRPr="00E57173" w:rsidRDefault="00E24C2A" w:rsidP="00F40260">
            <w:pPr>
              <w:jc w:val="center"/>
              <w:rPr>
                <w:rFonts w:ascii="Times New Roman" w:hAnsi="Times New Roman" w:cs="Times New Roman"/>
                <w:color w:val="000000"/>
                <w:szCs w:val="21"/>
              </w:rPr>
            </w:pPr>
            <w:r>
              <w:rPr>
                <w:rFonts w:ascii="Times New Roman" w:hAnsi="Times New Roman" w:cs="Times New Roman"/>
                <w:color w:val="000000"/>
                <w:szCs w:val="21"/>
              </w:rPr>
              <w:t>2</w:t>
            </w:r>
          </w:p>
        </w:tc>
        <w:tc>
          <w:tcPr>
            <w:tcW w:w="315" w:type="pct"/>
            <w:tcBorders>
              <w:bottom w:val="nil"/>
            </w:tcBorders>
            <w:vAlign w:val="center"/>
          </w:tcPr>
          <w:p w14:paraId="171ABF59" w14:textId="77777777" w:rsidR="00E24C2A" w:rsidRDefault="00E24C2A" w:rsidP="00F40260">
            <w:pPr>
              <w:jc w:val="center"/>
              <w:rPr>
                <w:rFonts w:ascii="Times New Roman" w:hAnsi="Times New Roman" w:cs="Times New Roman"/>
                <w:color w:val="000000"/>
                <w:szCs w:val="21"/>
              </w:rPr>
            </w:pPr>
            <w:r w:rsidRPr="00402502">
              <w:rPr>
                <w:rFonts w:ascii="Times New Roman" w:hAnsi="Times New Roman" w:cs="Times New Roman"/>
                <w:color w:val="000000"/>
                <w:szCs w:val="21"/>
              </w:rPr>
              <w:t>1.72</w:t>
            </w:r>
          </w:p>
        </w:tc>
        <w:tc>
          <w:tcPr>
            <w:tcW w:w="704" w:type="pct"/>
            <w:tcBorders>
              <w:bottom w:val="nil"/>
            </w:tcBorders>
            <w:vAlign w:val="center"/>
          </w:tcPr>
          <w:p w14:paraId="383E8D3D" w14:textId="77777777" w:rsidR="00E24C2A" w:rsidRPr="00402502" w:rsidRDefault="00E24C2A" w:rsidP="00F40260">
            <w:pPr>
              <w:jc w:val="center"/>
              <w:rPr>
                <w:rFonts w:ascii="Times New Roman" w:hAnsi="Times New Roman" w:cs="Times New Roman"/>
                <w:color w:val="000000"/>
                <w:szCs w:val="21"/>
              </w:rPr>
            </w:pPr>
            <w:r>
              <w:rPr>
                <w:rFonts w:ascii="Times New Roman" w:hAnsi="Times New Roman" w:cs="Times New Roman" w:hint="eastAsia"/>
                <w:color w:val="000000"/>
                <w:szCs w:val="21"/>
              </w:rPr>
              <w:t>0.28</w:t>
            </w:r>
          </w:p>
        </w:tc>
        <w:tc>
          <w:tcPr>
            <w:tcW w:w="514" w:type="pct"/>
            <w:tcBorders>
              <w:bottom w:val="nil"/>
            </w:tcBorders>
            <w:vAlign w:val="center"/>
          </w:tcPr>
          <w:p w14:paraId="52BD2CA9" w14:textId="77777777" w:rsidR="00E24C2A" w:rsidRPr="00402502" w:rsidRDefault="00E24C2A" w:rsidP="00F40260">
            <w:pPr>
              <w:jc w:val="center"/>
              <w:rPr>
                <w:rFonts w:ascii="Times New Roman" w:hAnsi="Times New Roman" w:cs="Times New Roman"/>
                <w:color w:val="000000"/>
                <w:szCs w:val="21"/>
              </w:rPr>
            </w:pPr>
            <w:r>
              <w:rPr>
                <w:rFonts w:ascii="Times New Roman" w:hAnsi="Times New Roman" w:cs="Times New Roman" w:hint="eastAsia"/>
                <w:color w:val="000000"/>
                <w:szCs w:val="21"/>
              </w:rPr>
              <w:t>0.28</w:t>
            </w:r>
          </w:p>
        </w:tc>
        <w:tc>
          <w:tcPr>
            <w:tcW w:w="321" w:type="pct"/>
            <w:tcBorders>
              <w:bottom w:val="nil"/>
            </w:tcBorders>
            <w:vAlign w:val="center"/>
          </w:tcPr>
          <w:p w14:paraId="3E671E85" w14:textId="77777777" w:rsidR="00E24C2A" w:rsidRPr="00402502" w:rsidRDefault="00E24C2A" w:rsidP="00F40260">
            <w:pPr>
              <w:jc w:val="center"/>
              <w:rPr>
                <w:rFonts w:ascii="Times New Roman" w:hAnsi="Times New Roman" w:cs="Times New Roman"/>
                <w:color w:val="000000"/>
                <w:szCs w:val="21"/>
              </w:rPr>
            </w:pPr>
            <w:r>
              <w:rPr>
                <w:rFonts w:ascii="Times New Roman" w:hAnsi="Times New Roman" w:cs="Times New Roman" w:hint="eastAsia"/>
                <w:color w:val="000000"/>
                <w:szCs w:val="21"/>
              </w:rPr>
              <w:t>0.28</w:t>
            </w:r>
          </w:p>
        </w:tc>
        <w:tc>
          <w:tcPr>
            <w:tcW w:w="514" w:type="pct"/>
            <w:tcBorders>
              <w:bottom w:val="nil"/>
            </w:tcBorders>
            <w:vAlign w:val="center"/>
          </w:tcPr>
          <w:p w14:paraId="150AA6F7" w14:textId="77777777" w:rsidR="00E24C2A" w:rsidRPr="00402502" w:rsidRDefault="00E24C2A" w:rsidP="00F40260">
            <w:pPr>
              <w:jc w:val="center"/>
              <w:rPr>
                <w:rFonts w:ascii="Times New Roman" w:hAnsi="Times New Roman" w:cs="Times New Roman"/>
                <w:color w:val="000000"/>
                <w:szCs w:val="21"/>
              </w:rPr>
            </w:pPr>
            <w:r>
              <w:rPr>
                <w:rFonts w:ascii="Times New Roman" w:hAnsi="Times New Roman" w:cs="Times New Roman" w:hint="eastAsia"/>
                <w:color w:val="000000"/>
                <w:szCs w:val="21"/>
              </w:rPr>
              <w:t>0.25</w:t>
            </w:r>
          </w:p>
        </w:tc>
        <w:tc>
          <w:tcPr>
            <w:tcW w:w="315" w:type="pct"/>
            <w:tcBorders>
              <w:bottom w:val="nil"/>
            </w:tcBorders>
            <w:vAlign w:val="center"/>
          </w:tcPr>
          <w:p w14:paraId="54B4129E" w14:textId="77777777" w:rsidR="00E24C2A" w:rsidRPr="00F82B13" w:rsidRDefault="00E24C2A" w:rsidP="00F40260">
            <w:pPr>
              <w:jc w:val="center"/>
              <w:rPr>
                <w:rFonts w:ascii="Times New Roman" w:hAnsi="Times New Roman" w:cs="Times New Roman"/>
                <w:b/>
                <w:color w:val="000000"/>
                <w:szCs w:val="21"/>
              </w:rPr>
            </w:pPr>
            <w:r w:rsidRPr="00F82B13">
              <w:rPr>
                <w:rFonts w:ascii="Times New Roman" w:hAnsi="Times New Roman" w:cs="Times New Roman" w:hint="eastAsia"/>
                <w:b/>
                <w:color w:val="000000"/>
                <w:szCs w:val="21"/>
              </w:rPr>
              <w:t>0.41</w:t>
            </w:r>
          </w:p>
        </w:tc>
        <w:tc>
          <w:tcPr>
            <w:tcW w:w="315" w:type="pct"/>
            <w:tcBorders>
              <w:bottom w:val="nil"/>
            </w:tcBorders>
            <w:vAlign w:val="center"/>
          </w:tcPr>
          <w:p w14:paraId="1B3B1CC7" w14:textId="05DC7072" w:rsidR="00E24C2A" w:rsidRDefault="00E24C2A" w:rsidP="00F40260">
            <w:pPr>
              <w:jc w:val="center"/>
              <w:rPr>
                <w:rFonts w:ascii="Times New Roman" w:hAnsi="Times New Roman" w:cs="Times New Roman"/>
                <w:color w:val="000000"/>
                <w:szCs w:val="21"/>
              </w:rPr>
            </w:pPr>
            <w:r>
              <w:rPr>
                <w:rFonts w:ascii="Times New Roman" w:hAnsi="Times New Roman" w:cs="Times New Roman" w:hint="eastAsia"/>
                <w:color w:val="000000"/>
                <w:szCs w:val="21"/>
              </w:rPr>
              <w:t>0.40</w:t>
            </w:r>
          </w:p>
        </w:tc>
        <w:tc>
          <w:tcPr>
            <w:tcW w:w="234" w:type="pct"/>
            <w:tcBorders>
              <w:bottom w:val="nil"/>
            </w:tcBorders>
            <w:vAlign w:val="center"/>
          </w:tcPr>
          <w:p w14:paraId="45CBCEEA" w14:textId="3A7778B2" w:rsidR="00E24C2A" w:rsidRDefault="00E24C2A" w:rsidP="00F40260">
            <w:pPr>
              <w:jc w:val="center"/>
              <w:rPr>
                <w:rFonts w:ascii="Times New Roman" w:hAnsi="Times New Roman" w:cs="Times New Roman"/>
                <w:color w:val="000000"/>
                <w:szCs w:val="21"/>
              </w:rPr>
            </w:pPr>
            <w:r>
              <w:rPr>
                <w:rFonts w:ascii="Times New Roman" w:hAnsi="Times New Roman" w:cs="Times New Roman" w:hint="eastAsia"/>
                <w:color w:val="000000"/>
                <w:szCs w:val="21"/>
              </w:rPr>
              <w:t>8</w:t>
            </w:r>
          </w:p>
        </w:tc>
        <w:tc>
          <w:tcPr>
            <w:tcW w:w="234" w:type="pct"/>
            <w:tcBorders>
              <w:bottom w:val="nil"/>
            </w:tcBorders>
            <w:vAlign w:val="center"/>
          </w:tcPr>
          <w:p w14:paraId="36CDD1EE" w14:textId="7A66054A" w:rsidR="00E24C2A" w:rsidRDefault="00E24C2A" w:rsidP="00F40260">
            <w:pPr>
              <w:jc w:val="center"/>
              <w:rPr>
                <w:rFonts w:ascii="Times New Roman" w:hAnsi="Times New Roman" w:cs="Times New Roman"/>
                <w:color w:val="000000"/>
                <w:szCs w:val="21"/>
              </w:rPr>
            </w:pPr>
            <w:r>
              <w:rPr>
                <w:rFonts w:ascii="Times New Roman" w:hAnsi="Times New Roman" w:cs="Times New Roman"/>
                <w:color w:val="000000"/>
                <w:szCs w:val="21"/>
              </w:rPr>
              <w:t>11</w:t>
            </w:r>
          </w:p>
        </w:tc>
      </w:tr>
      <w:tr w:rsidR="00B06B0A" w14:paraId="4A528194" w14:textId="77777777" w:rsidTr="00F40260">
        <w:trPr>
          <w:jc w:val="center"/>
        </w:trPr>
        <w:tc>
          <w:tcPr>
            <w:tcW w:w="672" w:type="pct"/>
            <w:tcBorders>
              <w:top w:val="nil"/>
              <w:bottom w:val="nil"/>
            </w:tcBorders>
            <w:vAlign w:val="center"/>
          </w:tcPr>
          <w:p w14:paraId="1A5E7B54" w14:textId="77777777" w:rsidR="00E24C2A" w:rsidRDefault="00E24C2A" w:rsidP="00F40260">
            <w:pPr>
              <w:spacing w:line="400" w:lineRule="exact"/>
              <w:jc w:val="center"/>
              <w:rPr>
                <w:rFonts w:ascii="Times New Roman" w:hAnsi="Times New Roman" w:cs="Times New Roman"/>
                <w:sz w:val="24"/>
                <w:szCs w:val="24"/>
              </w:rPr>
            </w:pPr>
            <w:r>
              <w:rPr>
                <w:rFonts w:ascii="Times New Roman" w:hAnsi="Times New Roman" w:cs="Times New Roman"/>
                <w:sz w:val="24"/>
                <w:szCs w:val="24"/>
              </w:rPr>
              <w:t>mfeat-</w:t>
            </w:r>
            <w:r w:rsidRPr="00BA580B">
              <w:rPr>
                <w:rFonts w:ascii="Times New Roman" w:hAnsi="Times New Roman" w:cs="Times New Roman"/>
                <w:sz w:val="24"/>
                <w:szCs w:val="24"/>
              </w:rPr>
              <w:t>factors</w:t>
            </w:r>
          </w:p>
        </w:tc>
        <w:tc>
          <w:tcPr>
            <w:tcW w:w="342" w:type="pct"/>
            <w:tcBorders>
              <w:top w:val="nil"/>
              <w:bottom w:val="nil"/>
            </w:tcBorders>
            <w:vAlign w:val="center"/>
          </w:tcPr>
          <w:p w14:paraId="35ADF612" w14:textId="77777777" w:rsidR="00E24C2A" w:rsidRPr="00E57173" w:rsidRDefault="00E24C2A" w:rsidP="00F40260">
            <w:pPr>
              <w:jc w:val="center"/>
              <w:rPr>
                <w:rFonts w:ascii="Times New Roman" w:hAnsi="Times New Roman" w:cs="Times New Roman"/>
                <w:color w:val="000000"/>
                <w:szCs w:val="21"/>
              </w:rPr>
            </w:pPr>
            <w:r>
              <w:rPr>
                <w:rFonts w:ascii="Times New Roman" w:hAnsi="Times New Roman" w:cs="Times New Roman" w:hint="eastAsia"/>
                <w:color w:val="000000"/>
                <w:szCs w:val="21"/>
              </w:rPr>
              <w:t>2000</w:t>
            </w:r>
          </w:p>
        </w:tc>
        <w:tc>
          <w:tcPr>
            <w:tcW w:w="288" w:type="pct"/>
            <w:tcBorders>
              <w:top w:val="nil"/>
              <w:bottom w:val="nil"/>
            </w:tcBorders>
            <w:vAlign w:val="center"/>
          </w:tcPr>
          <w:p w14:paraId="6DC5DEFD" w14:textId="77777777" w:rsidR="00E24C2A" w:rsidRPr="00E57173" w:rsidRDefault="00E24C2A" w:rsidP="00F40260">
            <w:pPr>
              <w:jc w:val="center"/>
              <w:rPr>
                <w:rFonts w:ascii="Times New Roman" w:hAnsi="Times New Roman" w:cs="Times New Roman"/>
                <w:color w:val="000000"/>
                <w:szCs w:val="21"/>
              </w:rPr>
            </w:pPr>
            <w:r>
              <w:rPr>
                <w:rFonts w:ascii="Times New Roman" w:hAnsi="Times New Roman" w:cs="Times New Roman" w:hint="eastAsia"/>
                <w:color w:val="000000"/>
                <w:szCs w:val="21"/>
              </w:rPr>
              <w:t>216</w:t>
            </w:r>
          </w:p>
        </w:tc>
        <w:tc>
          <w:tcPr>
            <w:tcW w:w="234" w:type="pct"/>
            <w:tcBorders>
              <w:top w:val="nil"/>
              <w:bottom w:val="nil"/>
            </w:tcBorders>
            <w:vAlign w:val="center"/>
          </w:tcPr>
          <w:p w14:paraId="5B087091" w14:textId="77777777" w:rsidR="00E24C2A" w:rsidRPr="00E57173" w:rsidRDefault="00E24C2A" w:rsidP="00F40260">
            <w:pPr>
              <w:jc w:val="center"/>
              <w:rPr>
                <w:rFonts w:ascii="Times New Roman" w:hAnsi="Times New Roman" w:cs="Times New Roman"/>
                <w:color w:val="000000"/>
                <w:szCs w:val="21"/>
              </w:rPr>
            </w:pPr>
            <w:r>
              <w:rPr>
                <w:rFonts w:ascii="Times New Roman" w:hAnsi="Times New Roman" w:cs="Times New Roman" w:hint="eastAsia"/>
                <w:color w:val="000000"/>
                <w:szCs w:val="21"/>
              </w:rPr>
              <w:t>10</w:t>
            </w:r>
          </w:p>
        </w:tc>
        <w:tc>
          <w:tcPr>
            <w:tcW w:w="315" w:type="pct"/>
            <w:tcBorders>
              <w:top w:val="nil"/>
              <w:bottom w:val="nil"/>
            </w:tcBorders>
            <w:vAlign w:val="center"/>
          </w:tcPr>
          <w:p w14:paraId="6DD350CD" w14:textId="77777777" w:rsidR="00E24C2A" w:rsidRDefault="00E24C2A" w:rsidP="00F40260">
            <w:pPr>
              <w:jc w:val="center"/>
              <w:rPr>
                <w:rFonts w:ascii="Times New Roman" w:hAnsi="Times New Roman" w:cs="Times New Roman"/>
                <w:color w:val="000000"/>
                <w:szCs w:val="21"/>
              </w:rPr>
            </w:pPr>
            <w:r w:rsidRPr="00402502">
              <w:rPr>
                <w:rFonts w:ascii="Times New Roman" w:hAnsi="Times New Roman" w:cs="Times New Roman"/>
                <w:color w:val="000000"/>
                <w:szCs w:val="21"/>
              </w:rPr>
              <w:t>0.83</w:t>
            </w:r>
          </w:p>
        </w:tc>
        <w:tc>
          <w:tcPr>
            <w:tcW w:w="704" w:type="pct"/>
            <w:tcBorders>
              <w:top w:val="nil"/>
              <w:bottom w:val="nil"/>
            </w:tcBorders>
            <w:vAlign w:val="center"/>
          </w:tcPr>
          <w:p w14:paraId="61E2A2BB" w14:textId="77777777" w:rsidR="00E24C2A" w:rsidRPr="00402502" w:rsidRDefault="00E24C2A" w:rsidP="00F40260">
            <w:pPr>
              <w:jc w:val="center"/>
              <w:rPr>
                <w:rFonts w:ascii="Times New Roman" w:hAnsi="Times New Roman" w:cs="Times New Roman"/>
                <w:color w:val="000000"/>
                <w:szCs w:val="21"/>
              </w:rPr>
            </w:pPr>
            <w:r>
              <w:rPr>
                <w:rFonts w:ascii="Times New Roman" w:hAnsi="Times New Roman" w:cs="Times New Roman" w:hint="eastAsia"/>
                <w:color w:val="000000"/>
                <w:szCs w:val="21"/>
              </w:rPr>
              <w:t>0.18</w:t>
            </w:r>
          </w:p>
        </w:tc>
        <w:tc>
          <w:tcPr>
            <w:tcW w:w="514" w:type="pct"/>
            <w:tcBorders>
              <w:top w:val="nil"/>
              <w:bottom w:val="nil"/>
            </w:tcBorders>
            <w:vAlign w:val="center"/>
          </w:tcPr>
          <w:p w14:paraId="4E89D32C" w14:textId="77777777" w:rsidR="00E24C2A" w:rsidRPr="00402502" w:rsidRDefault="00E24C2A" w:rsidP="00F40260">
            <w:pPr>
              <w:jc w:val="center"/>
              <w:rPr>
                <w:rFonts w:ascii="Times New Roman" w:hAnsi="Times New Roman" w:cs="Times New Roman"/>
                <w:color w:val="000000"/>
                <w:szCs w:val="21"/>
              </w:rPr>
            </w:pPr>
            <w:r>
              <w:rPr>
                <w:rFonts w:ascii="Times New Roman" w:hAnsi="Times New Roman" w:cs="Times New Roman" w:hint="eastAsia"/>
                <w:color w:val="000000"/>
                <w:szCs w:val="21"/>
              </w:rPr>
              <w:t>0.20</w:t>
            </w:r>
          </w:p>
        </w:tc>
        <w:tc>
          <w:tcPr>
            <w:tcW w:w="321" w:type="pct"/>
            <w:tcBorders>
              <w:top w:val="nil"/>
              <w:bottom w:val="nil"/>
            </w:tcBorders>
            <w:vAlign w:val="center"/>
          </w:tcPr>
          <w:p w14:paraId="187726C3" w14:textId="77777777" w:rsidR="00E24C2A" w:rsidRPr="00402502" w:rsidRDefault="00E24C2A" w:rsidP="00F40260">
            <w:pPr>
              <w:jc w:val="center"/>
              <w:rPr>
                <w:rFonts w:ascii="Times New Roman" w:hAnsi="Times New Roman" w:cs="Times New Roman"/>
                <w:color w:val="000000"/>
                <w:szCs w:val="21"/>
              </w:rPr>
            </w:pPr>
            <w:r>
              <w:rPr>
                <w:rFonts w:ascii="Times New Roman" w:hAnsi="Times New Roman" w:cs="Times New Roman" w:hint="eastAsia"/>
                <w:color w:val="000000"/>
                <w:szCs w:val="21"/>
              </w:rPr>
              <w:t>0.17</w:t>
            </w:r>
          </w:p>
        </w:tc>
        <w:tc>
          <w:tcPr>
            <w:tcW w:w="514" w:type="pct"/>
            <w:tcBorders>
              <w:top w:val="nil"/>
              <w:bottom w:val="nil"/>
            </w:tcBorders>
            <w:vAlign w:val="center"/>
          </w:tcPr>
          <w:p w14:paraId="2E16D045" w14:textId="77777777" w:rsidR="00E24C2A" w:rsidRPr="00402502" w:rsidRDefault="00E24C2A" w:rsidP="00F40260">
            <w:pPr>
              <w:jc w:val="center"/>
              <w:rPr>
                <w:rFonts w:ascii="Times New Roman" w:hAnsi="Times New Roman" w:cs="Times New Roman"/>
                <w:color w:val="000000"/>
                <w:szCs w:val="21"/>
              </w:rPr>
            </w:pPr>
            <w:r>
              <w:rPr>
                <w:rFonts w:ascii="Times New Roman" w:hAnsi="Times New Roman" w:cs="Times New Roman" w:hint="eastAsia"/>
                <w:color w:val="000000"/>
                <w:szCs w:val="21"/>
              </w:rPr>
              <w:t>0.18</w:t>
            </w:r>
          </w:p>
        </w:tc>
        <w:tc>
          <w:tcPr>
            <w:tcW w:w="315" w:type="pct"/>
            <w:tcBorders>
              <w:top w:val="nil"/>
              <w:bottom w:val="nil"/>
            </w:tcBorders>
            <w:vAlign w:val="center"/>
          </w:tcPr>
          <w:p w14:paraId="3C40C135" w14:textId="77777777" w:rsidR="00E24C2A" w:rsidRPr="002106DE" w:rsidRDefault="00E24C2A" w:rsidP="00F40260">
            <w:pPr>
              <w:jc w:val="center"/>
              <w:rPr>
                <w:rFonts w:ascii="Times New Roman" w:hAnsi="Times New Roman" w:cs="Times New Roman"/>
                <w:b/>
                <w:color w:val="000000"/>
                <w:szCs w:val="21"/>
              </w:rPr>
            </w:pPr>
            <w:r w:rsidRPr="002106DE">
              <w:rPr>
                <w:rFonts w:ascii="Times New Roman" w:hAnsi="Times New Roman" w:cs="Times New Roman" w:hint="eastAsia"/>
                <w:b/>
                <w:color w:val="000000"/>
                <w:szCs w:val="21"/>
              </w:rPr>
              <w:t>0.24</w:t>
            </w:r>
          </w:p>
        </w:tc>
        <w:tc>
          <w:tcPr>
            <w:tcW w:w="315" w:type="pct"/>
            <w:tcBorders>
              <w:top w:val="nil"/>
              <w:bottom w:val="nil"/>
            </w:tcBorders>
            <w:vAlign w:val="center"/>
          </w:tcPr>
          <w:p w14:paraId="1B40D570" w14:textId="316E06E6" w:rsidR="00E24C2A" w:rsidRDefault="00EA1BAF" w:rsidP="00F40260">
            <w:pPr>
              <w:jc w:val="center"/>
              <w:rPr>
                <w:rFonts w:ascii="Times New Roman" w:hAnsi="Times New Roman" w:cs="Times New Roman"/>
                <w:color w:val="000000"/>
                <w:szCs w:val="21"/>
              </w:rPr>
            </w:pPr>
            <w:r>
              <w:rPr>
                <w:rFonts w:ascii="Times New Roman" w:hAnsi="Times New Roman" w:cs="Times New Roman" w:hint="eastAsia"/>
                <w:color w:val="000000"/>
                <w:szCs w:val="21"/>
              </w:rPr>
              <w:t>0.15</w:t>
            </w:r>
          </w:p>
        </w:tc>
        <w:tc>
          <w:tcPr>
            <w:tcW w:w="234" w:type="pct"/>
            <w:tcBorders>
              <w:top w:val="nil"/>
              <w:bottom w:val="nil"/>
            </w:tcBorders>
            <w:vAlign w:val="center"/>
          </w:tcPr>
          <w:p w14:paraId="2148F298" w14:textId="6D4D8430" w:rsidR="00E24C2A" w:rsidRDefault="00D613DB" w:rsidP="00F40260">
            <w:pPr>
              <w:jc w:val="center"/>
              <w:rPr>
                <w:rFonts w:ascii="Times New Roman" w:hAnsi="Times New Roman" w:cs="Times New Roman"/>
                <w:color w:val="000000"/>
                <w:szCs w:val="21"/>
              </w:rPr>
            </w:pPr>
            <w:r>
              <w:rPr>
                <w:rFonts w:ascii="Times New Roman" w:hAnsi="Times New Roman" w:cs="Times New Roman" w:hint="eastAsia"/>
                <w:color w:val="000000"/>
                <w:szCs w:val="21"/>
              </w:rPr>
              <w:t>7</w:t>
            </w:r>
          </w:p>
        </w:tc>
        <w:tc>
          <w:tcPr>
            <w:tcW w:w="234" w:type="pct"/>
            <w:tcBorders>
              <w:top w:val="nil"/>
              <w:bottom w:val="nil"/>
            </w:tcBorders>
            <w:vAlign w:val="center"/>
          </w:tcPr>
          <w:p w14:paraId="068F80F2" w14:textId="51D519BA" w:rsidR="00E24C2A" w:rsidRDefault="00D613DB" w:rsidP="00F40260">
            <w:pPr>
              <w:jc w:val="center"/>
              <w:rPr>
                <w:rFonts w:ascii="Times New Roman" w:hAnsi="Times New Roman" w:cs="Times New Roman"/>
                <w:color w:val="000000"/>
                <w:szCs w:val="21"/>
              </w:rPr>
            </w:pPr>
            <w:r>
              <w:rPr>
                <w:rFonts w:ascii="Times New Roman" w:hAnsi="Times New Roman" w:cs="Times New Roman" w:hint="eastAsia"/>
                <w:color w:val="000000"/>
                <w:szCs w:val="21"/>
              </w:rPr>
              <w:t>88</w:t>
            </w:r>
          </w:p>
        </w:tc>
      </w:tr>
      <w:tr w:rsidR="00B06B0A" w14:paraId="5A4BCE35" w14:textId="77777777" w:rsidTr="00F40260">
        <w:trPr>
          <w:jc w:val="center"/>
        </w:trPr>
        <w:tc>
          <w:tcPr>
            <w:tcW w:w="672" w:type="pct"/>
            <w:tcBorders>
              <w:top w:val="nil"/>
              <w:bottom w:val="nil"/>
            </w:tcBorders>
            <w:vAlign w:val="center"/>
          </w:tcPr>
          <w:p w14:paraId="5A41F769" w14:textId="77777777" w:rsidR="00E24C2A" w:rsidRDefault="00E24C2A" w:rsidP="00F40260">
            <w:pPr>
              <w:spacing w:line="400" w:lineRule="exact"/>
              <w:jc w:val="center"/>
              <w:rPr>
                <w:rFonts w:ascii="Times New Roman" w:hAnsi="Times New Roman" w:cs="Times New Roman"/>
                <w:sz w:val="24"/>
                <w:szCs w:val="24"/>
              </w:rPr>
            </w:pPr>
            <w:r w:rsidRPr="00BA580B">
              <w:rPr>
                <w:rFonts w:ascii="Times New Roman" w:hAnsi="Times New Roman" w:cs="Times New Roman"/>
                <w:sz w:val="24"/>
                <w:szCs w:val="24"/>
              </w:rPr>
              <w:t>musk</w:t>
            </w:r>
          </w:p>
        </w:tc>
        <w:tc>
          <w:tcPr>
            <w:tcW w:w="342" w:type="pct"/>
            <w:tcBorders>
              <w:top w:val="nil"/>
              <w:bottom w:val="nil"/>
            </w:tcBorders>
            <w:vAlign w:val="center"/>
          </w:tcPr>
          <w:p w14:paraId="2FBD5F85" w14:textId="77777777" w:rsidR="00E24C2A" w:rsidRPr="00E57173" w:rsidRDefault="00E24C2A" w:rsidP="00F40260">
            <w:pPr>
              <w:jc w:val="center"/>
              <w:rPr>
                <w:rFonts w:ascii="Times New Roman" w:hAnsi="Times New Roman" w:cs="Times New Roman"/>
                <w:color w:val="000000"/>
                <w:szCs w:val="21"/>
              </w:rPr>
            </w:pPr>
            <w:r>
              <w:rPr>
                <w:rFonts w:ascii="Times New Roman" w:hAnsi="Times New Roman" w:cs="Times New Roman" w:hint="eastAsia"/>
                <w:color w:val="000000"/>
                <w:szCs w:val="21"/>
              </w:rPr>
              <w:t>2000</w:t>
            </w:r>
          </w:p>
        </w:tc>
        <w:tc>
          <w:tcPr>
            <w:tcW w:w="288" w:type="pct"/>
            <w:tcBorders>
              <w:top w:val="nil"/>
              <w:bottom w:val="nil"/>
            </w:tcBorders>
            <w:vAlign w:val="center"/>
          </w:tcPr>
          <w:p w14:paraId="0F064C22" w14:textId="77777777" w:rsidR="00E24C2A" w:rsidRPr="00E57173" w:rsidRDefault="00E24C2A" w:rsidP="00F40260">
            <w:pPr>
              <w:jc w:val="center"/>
              <w:rPr>
                <w:rFonts w:ascii="Times New Roman" w:hAnsi="Times New Roman" w:cs="Times New Roman"/>
                <w:color w:val="000000"/>
                <w:szCs w:val="21"/>
              </w:rPr>
            </w:pPr>
            <w:r>
              <w:rPr>
                <w:rFonts w:ascii="Times New Roman" w:hAnsi="Times New Roman" w:cs="Times New Roman"/>
                <w:color w:val="000000"/>
                <w:szCs w:val="21"/>
              </w:rPr>
              <w:t>166</w:t>
            </w:r>
          </w:p>
        </w:tc>
        <w:tc>
          <w:tcPr>
            <w:tcW w:w="234" w:type="pct"/>
            <w:tcBorders>
              <w:top w:val="nil"/>
              <w:bottom w:val="nil"/>
            </w:tcBorders>
            <w:vAlign w:val="center"/>
          </w:tcPr>
          <w:p w14:paraId="7FA36D85" w14:textId="77777777" w:rsidR="00E24C2A" w:rsidRPr="00E57173" w:rsidRDefault="00E24C2A" w:rsidP="00F40260">
            <w:pPr>
              <w:jc w:val="center"/>
              <w:rPr>
                <w:rFonts w:ascii="Times New Roman" w:hAnsi="Times New Roman" w:cs="Times New Roman"/>
                <w:color w:val="000000"/>
                <w:szCs w:val="21"/>
              </w:rPr>
            </w:pPr>
            <w:r>
              <w:rPr>
                <w:rFonts w:ascii="Times New Roman" w:hAnsi="Times New Roman" w:cs="Times New Roman"/>
                <w:color w:val="000000"/>
                <w:szCs w:val="21"/>
              </w:rPr>
              <w:t>2</w:t>
            </w:r>
          </w:p>
        </w:tc>
        <w:tc>
          <w:tcPr>
            <w:tcW w:w="315" w:type="pct"/>
            <w:tcBorders>
              <w:top w:val="nil"/>
              <w:bottom w:val="nil"/>
            </w:tcBorders>
            <w:vAlign w:val="center"/>
          </w:tcPr>
          <w:p w14:paraId="3BAD77DC" w14:textId="77777777" w:rsidR="00E24C2A" w:rsidRDefault="00E24C2A" w:rsidP="00F40260">
            <w:pPr>
              <w:jc w:val="center"/>
              <w:rPr>
                <w:rFonts w:ascii="Times New Roman" w:hAnsi="Times New Roman" w:cs="Times New Roman"/>
                <w:color w:val="000000"/>
                <w:szCs w:val="21"/>
              </w:rPr>
            </w:pPr>
            <w:r>
              <w:rPr>
                <w:rFonts w:ascii="Times New Roman" w:hAnsi="Times New Roman" w:cs="Times New Roman" w:hint="eastAsia"/>
                <w:color w:val="000000"/>
                <w:szCs w:val="21"/>
              </w:rPr>
              <w:t>1.33</w:t>
            </w:r>
          </w:p>
        </w:tc>
        <w:tc>
          <w:tcPr>
            <w:tcW w:w="704" w:type="pct"/>
            <w:tcBorders>
              <w:top w:val="nil"/>
              <w:bottom w:val="nil"/>
            </w:tcBorders>
            <w:vAlign w:val="center"/>
          </w:tcPr>
          <w:p w14:paraId="7BE571E4" w14:textId="77777777" w:rsidR="00E24C2A" w:rsidRDefault="00E24C2A" w:rsidP="00F40260">
            <w:pPr>
              <w:jc w:val="center"/>
              <w:rPr>
                <w:rFonts w:ascii="Times New Roman" w:hAnsi="Times New Roman" w:cs="Times New Roman"/>
                <w:color w:val="000000"/>
                <w:szCs w:val="21"/>
              </w:rPr>
            </w:pPr>
            <w:r>
              <w:rPr>
                <w:rFonts w:ascii="Times New Roman" w:hAnsi="Times New Roman" w:cs="Times New Roman" w:hint="eastAsia"/>
                <w:color w:val="000000"/>
                <w:szCs w:val="21"/>
              </w:rPr>
              <w:t>0.28</w:t>
            </w:r>
          </w:p>
        </w:tc>
        <w:tc>
          <w:tcPr>
            <w:tcW w:w="514" w:type="pct"/>
            <w:tcBorders>
              <w:top w:val="nil"/>
              <w:bottom w:val="nil"/>
            </w:tcBorders>
            <w:vAlign w:val="center"/>
          </w:tcPr>
          <w:p w14:paraId="2C4F229A" w14:textId="77777777" w:rsidR="00E24C2A" w:rsidRDefault="00E24C2A" w:rsidP="00F40260">
            <w:pPr>
              <w:jc w:val="center"/>
              <w:rPr>
                <w:rFonts w:ascii="Times New Roman" w:hAnsi="Times New Roman" w:cs="Times New Roman"/>
                <w:color w:val="000000"/>
                <w:szCs w:val="21"/>
              </w:rPr>
            </w:pPr>
            <w:r>
              <w:rPr>
                <w:rFonts w:ascii="Times New Roman" w:hAnsi="Times New Roman" w:cs="Times New Roman" w:hint="eastAsia"/>
                <w:color w:val="000000"/>
                <w:szCs w:val="21"/>
              </w:rPr>
              <w:t>0.28</w:t>
            </w:r>
          </w:p>
        </w:tc>
        <w:tc>
          <w:tcPr>
            <w:tcW w:w="321" w:type="pct"/>
            <w:tcBorders>
              <w:top w:val="nil"/>
              <w:bottom w:val="nil"/>
            </w:tcBorders>
            <w:vAlign w:val="center"/>
          </w:tcPr>
          <w:p w14:paraId="72EF41A3" w14:textId="77777777" w:rsidR="00E24C2A" w:rsidRDefault="00E24C2A" w:rsidP="00F40260">
            <w:pPr>
              <w:jc w:val="center"/>
              <w:rPr>
                <w:rFonts w:ascii="Times New Roman" w:hAnsi="Times New Roman" w:cs="Times New Roman"/>
                <w:color w:val="000000"/>
                <w:szCs w:val="21"/>
              </w:rPr>
            </w:pPr>
            <w:r>
              <w:rPr>
                <w:rFonts w:ascii="Times New Roman" w:hAnsi="Times New Roman" w:cs="Times New Roman" w:hint="eastAsia"/>
                <w:color w:val="000000"/>
                <w:szCs w:val="21"/>
              </w:rPr>
              <w:t>0.29</w:t>
            </w:r>
          </w:p>
        </w:tc>
        <w:tc>
          <w:tcPr>
            <w:tcW w:w="514" w:type="pct"/>
            <w:tcBorders>
              <w:top w:val="nil"/>
              <w:bottom w:val="nil"/>
            </w:tcBorders>
            <w:vAlign w:val="center"/>
          </w:tcPr>
          <w:p w14:paraId="5FB6064B" w14:textId="77777777" w:rsidR="00E24C2A" w:rsidRDefault="00E24C2A" w:rsidP="00F40260">
            <w:pPr>
              <w:jc w:val="center"/>
              <w:rPr>
                <w:rFonts w:ascii="Times New Roman" w:hAnsi="Times New Roman" w:cs="Times New Roman"/>
                <w:color w:val="000000"/>
                <w:szCs w:val="21"/>
              </w:rPr>
            </w:pPr>
            <w:r>
              <w:rPr>
                <w:rFonts w:ascii="Times New Roman" w:hAnsi="Times New Roman" w:cs="Times New Roman" w:hint="eastAsia"/>
                <w:color w:val="000000"/>
                <w:szCs w:val="21"/>
              </w:rPr>
              <w:t>0.29</w:t>
            </w:r>
          </w:p>
        </w:tc>
        <w:tc>
          <w:tcPr>
            <w:tcW w:w="315" w:type="pct"/>
            <w:tcBorders>
              <w:top w:val="nil"/>
              <w:bottom w:val="nil"/>
            </w:tcBorders>
            <w:vAlign w:val="center"/>
          </w:tcPr>
          <w:p w14:paraId="651C63A7" w14:textId="77777777" w:rsidR="00E24C2A" w:rsidRPr="000561D9" w:rsidRDefault="00E24C2A" w:rsidP="00F40260">
            <w:pPr>
              <w:jc w:val="center"/>
              <w:rPr>
                <w:rFonts w:ascii="Times New Roman" w:hAnsi="Times New Roman" w:cs="Times New Roman"/>
                <w:b/>
                <w:color w:val="000000"/>
                <w:szCs w:val="21"/>
              </w:rPr>
            </w:pPr>
            <w:r w:rsidRPr="000561D9">
              <w:rPr>
                <w:rFonts w:ascii="Times New Roman" w:hAnsi="Times New Roman" w:cs="Times New Roman" w:hint="eastAsia"/>
                <w:b/>
                <w:color w:val="000000"/>
                <w:szCs w:val="21"/>
              </w:rPr>
              <w:t>0.31</w:t>
            </w:r>
          </w:p>
        </w:tc>
        <w:tc>
          <w:tcPr>
            <w:tcW w:w="315" w:type="pct"/>
            <w:tcBorders>
              <w:top w:val="nil"/>
              <w:bottom w:val="nil"/>
            </w:tcBorders>
            <w:vAlign w:val="center"/>
          </w:tcPr>
          <w:p w14:paraId="0D27F9E7" w14:textId="333E9B2B" w:rsidR="00E24C2A" w:rsidRDefault="00E24C2A" w:rsidP="00F40260">
            <w:pPr>
              <w:jc w:val="center"/>
              <w:rPr>
                <w:rFonts w:ascii="Times New Roman" w:hAnsi="Times New Roman" w:cs="Times New Roman"/>
                <w:color w:val="000000"/>
                <w:szCs w:val="21"/>
              </w:rPr>
            </w:pPr>
            <w:r>
              <w:rPr>
                <w:rFonts w:ascii="Times New Roman" w:hAnsi="Times New Roman" w:cs="Times New Roman"/>
                <w:color w:val="000000"/>
                <w:szCs w:val="21"/>
              </w:rPr>
              <w:t>0.2</w:t>
            </w:r>
            <w:r w:rsidR="00E50816">
              <w:rPr>
                <w:rFonts w:ascii="Times New Roman" w:hAnsi="Times New Roman" w:cs="Times New Roman"/>
                <w:color w:val="000000"/>
                <w:szCs w:val="21"/>
              </w:rPr>
              <w:t>8</w:t>
            </w:r>
          </w:p>
        </w:tc>
        <w:tc>
          <w:tcPr>
            <w:tcW w:w="234" w:type="pct"/>
            <w:tcBorders>
              <w:top w:val="nil"/>
              <w:bottom w:val="nil"/>
            </w:tcBorders>
            <w:vAlign w:val="center"/>
          </w:tcPr>
          <w:p w14:paraId="51AACC89" w14:textId="2384F60B" w:rsidR="00E24C2A" w:rsidRDefault="00ED47D0" w:rsidP="00F40260">
            <w:pPr>
              <w:jc w:val="center"/>
              <w:rPr>
                <w:rFonts w:ascii="Times New Roman" w:hAnsi="Times New Roman" w:cs="Times New Roman"/>
                <w:color w:val="000000"/>
                <w:szCs w:val="21"/>
              </w:rPr>
            </w:pPr>
            <w:r>
              <w:rPr>
                <w:rFonts w:ascii="Times New Roman" w:hAnsi="Times New Roman" w:cs="Times New Roman"/>
                <w:color w:val="000000"/>
                <w:szCs w:val="21"/>
              </w:rPr>
              <w:t>10</w:t>
            </w:r>
          </w:p>
        </w:tc>
        <w:tc>
          <w:tcPr>
            <w:tcW w:w="234" w:type="pct"/>
            <w:tcBorders>
              <w:top w:val="nil"/>
              <w:bottom w:val="nil"/>
            </w:tcBorders>
            <w:vAlign w:val="center"/>
          </w:tcPr>
          <w:p w14:paraId="207597C3" w14:textId="4964C975" w:rsidR="00E24C2A" w:rsidRDefault="00ED47D0" w:rsidP="00F40260">
            <w:pPr>
              <w:jc w:val="center"/>
              <w:rPr>
                <w:rFonts w:ascii="Times New Roman" w:hAnsi="Times New Roman" w:cs="Times New Roman"/>
                <w:color w:val="000000"/>
                <w:szCs w:val="21"/>
              </w:rPr>
            </w:pPr>
            <w:r>
              <w:rPr>
                <w:rFonts w:ascii="Times New Roman" w:hAnsi="Times New Roman" w:cs="Times New Roman"/>
                <w:color w:val="000000"/>
                <w:szCs w:val="21"/>
              </w:rPr>
              <w:t>107</w:t>
            </w:r>
          </w:p>
        </w:tc>
      </w:tr>
      <w:tr w:rsidR="00B06B0A" w14:paraId="1858B759" w14:textId="77777777" w:rsidTr="00F40260">
        <w:trPr>
          <w:jc w:val="center"/>
        </w:trPr>
        <w:tc>
          <w:tcPr>
            <w:tcW w:w="672" w:type="pct"/>
            <w:tcBorders>
              <w:top w:val="nil"/>
              <w:bottom w:val="nil"/>
            </w:tcBorders>
            <w:vAlign w:val="center"/>
          </w:tcPr>
          <w:p w14:paraId="2932B434" w14:textId="77777777" w:rsidR="00E24C2A" w:rsidRPr="00BA580B" w:rsidRDefault="00E24C2A" w:rsidP="00F40260">
            <w:pPr>
              <w:spacing w:line="400" w:lineRule="exact"/>
              <w:jc w:val="center"/>
              <w:rPr>
                <w:rFonts w:ascii="Times New Roman" w:hAnsi="Times New Roman" w:cs="Times New Roman"/>
                <w:sz w:val="24"/>
                <w:szCs w:val="24"/>
              </w:rPr>
            </w:pPr>
            <w:r w:rsidRPr="00402502">
              <w:rPr>
                <w:rFonts w:ascii="Times New Roman" w:hAnsi="Times New Roman" w:cs="Times New Roman"/>
                <w:sz w:val="24"/>
                <w:szCs w:val="24"/>
              </w:rPr>
              <w:t>parkinsons</w:t>
            </w:r>
          </w:p>
        </w:tc>
        <w:tc>
          <w:tcPr>
            <w:tcW w:w="342" w:type="pct"/>
            <w:tcBorders>
              <w:top w:val="nil"/>
              <w:bottom w:val="nil"/>
            </w:tcBorders>
            <w:vAlign w:val="center"/>
          </w:tcPr>
          <w:p w14:paraId="1937E66A" w14:textId="77777777" w:rsidR="00E24C2A" w:rsidRDefault="00E24C2A" w:rsidP="00F40260">
            <w:pPr>
              <w:jc w:val="center"/>
              <w:rPr>
                <w:rFonts w:ascii="Times New Roman" w:hAnsi="Times New Roman" w:cs="Times New Roman"/>
                <w:color w:val="000000"/>
                <w:szCs w:val="21"/>
              </w:rPr>
            </w:pPr>
            <w:r>
              <w:rPr>
                <w:rFonts w:ascii="Times New Roman" w:hAnsi="Times New Roman" w:cs="Times New Roman" w:hint="eastAsia"/>
                <w:color w:val="000000"/>
                <w:szCs w:val="21"/>
              </w:rPr>
              <w:t>195</w:t>
            </w:r>
          </w:p>
        </w:tc>
        <w:tc>
          <w:tcPr>
            <w:tcW w:w="288" w:type="pct"/>
            <w:tcBorders>
              <w:top w:val="nil"/>
              <w:bottom w:val="nil"/>
            </w:tcBorders>
            <w:vAlign w:val="center"/>
          </w:tcPr>
          <w:p w14:paraId="108F3AD7" w14:textId="77777777" w:rsidR="00E24C2A" w:rsidRDefault="00E24C2A" w:rsidP="00F40260">
            <w:pPr>
              <w:jc w:val="center"/>
              <w:rPr>
                <w:rFonts w:ascii="Times New Roman" w:hAnsi="Times New Roman" w:cs="Times New Roman"/>
                <w:color w:val="000000"/>
                <w:szCs w:val="21"/>
              </w:rPr>
            </w:pPr>
            <w:r>
              <w:rPr>
                <w:rFonts w:ascii="Times New Roman" w:hAnsi="Times New Roman" w:cs="Times New Roman" w:hint="eastAsia"/>
                <w:color w:val="000000"/>
                <w:szCs w:val="21"/>
              </w:rPr>
              <w:t>22</w:t>
            </w:r>
          </w:p>
        </w:tc>
        <w:tc>
          <w:tcPr>
            <w:tcW w:w="234" w:type="pct"/>
            <w:tcBorders>
              <w:top w:val="nil"/>
              <w:bottom w:val="nil"/>
            </w:tcBorders>
            <w:vAlign w:val="center"/>
          </w:tcPr>
          <w:p w14:paraId="61D104C6" w14:textId="77777777" w:rsidR="00E24C2A" w:rsidRDefault="00E24C2A" w:rsidP="00F40260">
            <w:pPr>
              <w:jc w:val="center"/>
              <w:rPr>
                <w:rFonts w:ascii="Times New Roman" w:hAnsi="Times New Roman" w:cs="Times New Roman"/>
                <w:color w:val="000000"/>
                <w:szCs w:val="21"/>
              </w:rPr>
            </w:pPr>
            <w:r>
              <w:rPr>
                <w:rFonts w:ascii="Times New Roman" w:hAnsi="Times New Roman" w:cs="Times New Roman" w:hint="eastAsia"/>
                <w:color w:val="000000"/>
                <w:szCs w:val="21"/>
              </w:rPr>
              <w:t>2</w:t>
            </w:r>
          </w:p>
        </w:tc>
        <w:tc>
          <w:tcPr>
            <w:tcW w:w="315" w:type="pct"/>
            <w:tcBorders>
              <w:top w:val="nil"/>
              <w:bottom w:val="nil"/>
            </w:tcBorders>
            <w:vAlign w:val="center"/>
          </w:tcPr>
          <w:p w14:paraId="2AB10263" w14:textId="77777777" w:rsidR="00E24C2A" w:rsidRDefault="00E24C2A" w:rsidP="00F40260">
            <w:pPr>
              <w:jc w:val="center"/>
              <w:rPr>
                <w:rFonts w:ascii="Times New Roman" w:hAnsi="Times New Roman" w:cs="Times New Roman"/>
                <w:color w:val="000000"/>
                <w:szCs w:val="21"/>
              </w:rPr>
            </w:pPr>
            <w:r>
              <w:rPr>
                <w:rFonts w:ascii="Times New Roman" w:hAnsi="Times New Roman" w:cs="Times New Roman" w:hint="eastAsia"/>
                <w:color w:val="000000"/>
                <w:szCs w:val="21"/>
              </w:rPr>
              <w:t>0.73</w:t>
            </w:r>
          </w:p>
        </w:tc>
        <w:tc>
          <w:tcPr>
            <w:tcW w:w="704" w:type="pct"/>
            <w:tcBorders>
              <w:top w:val="nil"/>
              <w:bottom w:val="nil"/>
            </w:tcBorders>
            <w:vAlign w:val="center"/>
          </w:tcPr>
          <w:p w14:paraId="3FCBAAFA" w14:textId="77777777" w:rsidR="00E24C2A" w:rsidRDefault="00E24C2A" w:rsidP="00F40260">
            <w:pPr>
              <w:jc w:val="center"/>
              <w:rPr>
                <w:rFonts w:ascii="Times New Roman" w:hAnsi="Times New Roman" w:cs="Times New Roman"/>
                <w:color w:val="000000"/>
                <w:szCs w:val="21"/>
              </w:rPr>
            </w:pPr>
            <w:r>
              <w:rPr>
                <w:rFonts w:ascii="Times New Roman" w:hAnsi="Times New Roman" w:cs="Times New Roman" w:hint="eastAsia"/>
                <w:color w:val="000000"/>
                <w:szCs w:val="21"/>
              </w:rPr>
              <w:t>0.42</w:t>
            </w:r>
          </w:p>
        </w:tc>
        <w:tc>
          <w:tcPr>
            <w:tcW w:w="514" w:type="pct"/>
            <w:tcBorders>
              <w:top w:val="nil"/>
              <w:bottom w:val="nil"/>
            </w:tcBorders>
            <w:vAlign w:val="center"/>
          </w:tcPr>
          <w:p w14:paraId="036B0BC5" w14:textId="77777777" w:rsidR="00E24C2A" w:rsidRDefault="00E24C2A" w:rsidP="00F40260">
            <w:pPr>
              <w:jc w:val="center"/>
              <w:rPr>
                <w:rFonts w:ascii="Times New Roman" w:hAnsi="Times New Roman" w:cs="Times New Roman"/>
                <w:color w:val="000000"/>
                <w:szCs w:val="21"/>
              </w:rPr>
            </w:pPr>
            <w:r>
              <w:rPr>
                <w:rFonts w:ascii="Times New Roman" w:hAnsi="Times New Roman" w:cs="Times New Roman" w:hint="eastAsia"/>
                <w:color w:val="000000"/>
                <w:szCs w:val="21"/>
              </w:rPr>
              <w:t>0.44</w:t>
            </w:r>
          </w:p>
        </w:tc>
        <w:tc>
          <w:tcPr>
            <w:tcW w:w="321" w:type="pct"/>
            <w:tcBorders>
              <w:top w:val="nil"/>
              <w:bottom w:val="nil"/>
            </w:tcBorders>
            <w:vAlign w:val="center"/>
          </w:tcPr>
          <w:p w14:paraId="3CAF3AF7" w14:textId="77777777" w:rsidR="00E24C2A" w:rsidRDefault="00E24C2A" w:rsidP="00F40260">
            <w:pPr>
              <w:jc w:val="center"/>
              <w:rPr>
                <w:rFonts w:ascii="Times New Roman" w:hAnsi="Times New Roman" w:cs="Times New Roman"/>
                <w:color w:val="000000"/>
                <w:szCs w:val="21"/>
              </w:rPr>
            </w:pPr>
            <w:r>
              <w:rPr>
                <w:rFonts w:ascii="Times New Roman" w:hAnsi="Times New Roman" w:cs="Times New Roman" w:hint="eastAsia"/>
                <w:color w:val="000000"/>
                <w:szCs w:val="21"/>
              </w:rPr>
              <w:t>0.64</w:t>
            </w:r>
          </w:p>
        </w:tc>
        <w:tc>
          <w:tcPr>
            <w:tcW w:w="514" w:type="pct"/>
            <w:tcBorders>
              <w:top w:val="nil"/>
              <w:bottom w:val="nil"/>
            </w:tcBorders>
            <w:vAlign w:val="center"/>
          </w:tcPr>
          <w:p w14:paraId="2975EAA0" w14:textId="77777777" w:rsidR="00E24C2A" w:rsidRDefault="00E24C2A" w:rsidP="00F40260">
            <w:pPr>
              <w:jc w:val="center"/>
              <w:rPr>
                <w:rFonts w:ascii="Times New Roman" w:hAnsi="Times New Roman" w:cs="Times New Roman"/>
                <w:color w:val="000000"/>
                <w:szCs w:val="21"/>
              </w:rPr>
            </w:pPr>
            <w:r>
              <w:rPr>
                <w:rFonts w:ascii="Times New Roman" w:hAnsi="Times New Roman" w:cs="Times New Roman" w:hint="eastAsia"/>
                <w:color w:val="000000"/>
                <w:szCs w:val="21"/>
              </w:rPr>
              <w:t>0.21</w:t>
            </w:r>
          </w:p>
        </w:tc>
        <w:tc>
          <w:tcPr>
            <w:tcW w:w="315" w:type="pct"/>
            <w:tcBorders>
              <w:top w:val="nil"/>
              <w:bottom w:val="nil"/>
            </w:tcBorders>
            <w:vAlign w:val="center"/>
          </w:tcPr>
          <w:p w14:paraId="2BB6CE3F" w14:textId="77777777" w:rsidR="00E24C2A" w:rsidRPr="00094662" w:rsidRDefault="00E24C2A" w:rsidP="00F40260">
            <w:pPr>
              <w:jc w:val="center"/>
              <w:rPr>
                <w:rFonts w:ascii="Times New Roman" w:hAnsi="Times New Roman" w:cs="Times New Roman"/>
                <w:b/>
                <w:color w:val="000000"/>
                <w:szCs w:val="21"/>
              </w:rPr>
            </w:pPr>
            <w:r w:rsidRPr="00094662">
              <w:rPr>
                <w:rFonts w:ascii="Times New Roman" w:hAnsi="Times New Roman" w:cs="Times New Roman" w:hint="eastAsia"/>
                <w:b/>
                <w:color w:val="000000"/>
                <w:szCs w:val="21"/>
              </w:rPr>
              <w:t>0.88</w:t>
            </w:r>
          </w:p>
        </w:tc>
        <w:tc>
          <w:tcPr>
            <w:tcW w:w="315" w:type="pct"/>
            <w:tcBorders>
              <w:top w:val="nil"/>
              <w:bottom w:val="nil"/>
            </w:tcBorders>
            <w:vAlign w:val="center"/>
          </w:tcPr>
          <w:p w14:paraId="1F1323BA" w14:textId="5E8D5003" w:rsidR="00E24C2A" w:rsidRDefault="00E24C2A" w:rsidP="00F40260">
            <w:pPr>
              <w:jc w:val="center"/>
              <w:rPr>
                <w:rFonts w:ascii="Times New Roman" w:hAnsi="Times New Roman" w:cs="Times New Roman"/>
                <w:color w:val="000000"/>
                <w:szCs w:val="21"/>
              </w:rPr>
            </w:pPr>
            <w:r>
              <w:rPr>
                <w:rFonts w:ascii="Times New Roman" w:hAnsi="Times New Roman" w:cs="Times New Roman"/>
                <w:color w:val="000000"/>
                <w:szCs w:val="21"/>
              </w:rPr>
              <w:t>0.61</w:t>
            </w:r>
          </w:p>
        </w:tc>
        <w:tc>
          <w:tcPr>
            <w:tcW w:w="234" w:type="pct"/>
            <w:tcBorders>
              <w:top w:val="nil"/>
              <w:bottom w:val="nil"/>
            </w:tcBorders>
            <w:vAlign w:val="center"/>
          </w:tcPr>
          <w:p w14:paraId="3C4E4C12" w14:textId="50B7237E" w:rsidR="00E24C2A" w:rsidRDefault="00E24C2A" w:rsidP="00F40260">
            <w:pPr>
              <w:jc w:val="center"/>
              <w:rPr>
                <w:rFonts w:ascii="Times New Roman" w:hAnsi="Times New Roman" w:cs="Times New Roman"/>
                <w:color w:val="000000"/>
                <w:szCs w:val="21"/>
              </w:rPr>
            </w:pPr>
            <w:r>
              <w:rPr>
                <w:rFonts w:ascii="Times New Roman" w:hAnsi="Times New Roman" w:cs="Times New Roman"/>
                <w:color w:val="000000"/>
                <w:szCs w:val="21"/>
              </w:rPr>
              <w:t>7</w:t>
            </w:r>
          </w:p>
        </w:tc>
        <w:tc>
          <w:tcPr>
            <w:tcW w:w="234" w:type="pct"/>
            <w:tcBorders>
              <w:top w:val="nil"/>
              <w:bottom w:val="nil"/>
            </w:tcBorders>
            <w:vAlign w:val="center"/>
          </w:tcPr>
          <w:p w14:paraId="22C91C8B" w14:textId="5C28CD0D" w:rsidR="00E24C2A" w:rsidRDefault="00E24C2A" w:rsidP="00F40260">
            <w:pPr>
              <w:jc w:val="center"/>
              <w:rPr>
                <w:rFonts w:ascii="Times New Roman" w:hAnsi="Times New Roman" w:cs="Times New Roman"/>
                <w:color w:val="000000"/>
                <w:szCs w:val="21"/>
              </w:rPr>
            </w:pPr>
            <w:r>
              <w:rPr>
                <w:rFonts w:ascii="Times New Roman" w:hAnsi="Times New Roman" w:cs="Times New Roman"/>
                <w:color w:val="000000"/>
                <w:szCs w:val="21"/>
              </w:rPr>
              <w:t>7</w:t>
            </w:r>
          </w:p>
        </w:tc>
      </w:tr>
      <w:tr w:rsidR="00B06B0A" w14:paraId="562CADDC" w14:textId="77777777" w:rsidTr="00F40260">
        <w:trPr>
          <w:jc w:val="center"/>
        </w:trPr>
        <w:tc>
          <w:tcPr>
            <w:tcW w:w="672" w:type="pct"/>
            <w:tcBorders>
              <w:top w:val="nil"/>
              <w:bottom w:val="nil"/>
            </w:tcBorders>
            <w:vAlign w:val="center"/>
          </w:tcPr>
          <w:p w14:paraId="1E7E8350" w14:textId="77777777" w:rsidR="00E24C2A" w:rsidRPr="00A375A2" w:rsidRDefault="00E24C2A" w:rsidP="00F40260">
            <w:pPr>
              <w:spacing w:line="400" w:lineRule="exact"/>
              <w:jc w:val="center"/>
              <w:rPr>
                <w:rFonts w:ascii="Times New Roman" w:hAnsi="Times New Roman" w:cs="Times New Roman"/>
                <w:sz w:val="24"/>
                <w:szCs w:val="24"/>
              </w:rPr>
            </w:pPr>
            <w:bookmarkStart w:id="82" w:name="OLE_LINK1"/>
            <w:r w:rsidRPr="00A375A2">
              <w:rPr>
                <w:rFonts w:ascii="Times New Roman" w:hAnsi="Times New Roman" w:cs="Times New Roman"/>
                <w:sz w:val="24"/>
                <w:szCs w:val="24"/>
              </w:rPr>
              <w:t>sonar</w:t>
            </w:r>
          </w:p>
        </w:tc>
        <w:tc>
          <w:tcPr>
            <w:tcW w:w="342" w:type="pct"/>
            <w:tcBorders>
              <w:top w:val="nil"/>
              <w:bottom w:val="nil"/>
            </w:tcBorders>
            <w:vAlign w:val="center"/>
          </w:tcPr>
          <w:p w14:paraId="76804D74" w14:textId="77777777" w:rsidR="00E24C2A" w:rsidRPr="00E57173" w:rsidRDefault="00E24C2A" w:rsidP="00F40260">
            <w:pPr>
              <w:jc w:val="center"/>
              <w:rPr>
                <w:rFonts w:ascii="Times New Roman" w:hAnsi="Times New Roman" w:cs="Times New Roman"/>
                <w:color w:val="000000"/>
                <w:szCs w:val="21"/>
              </w:rPr>
            </w:pPr>
            <w:r>
              <w:rPr>
                <w:rFonts w:ascii="Times New Roman" w:hAnsi="Times New Roman" w:cs="Times New Roman" w:hint="eastAsia"/>
                <w:color w:val="000000"/>
                <w:szCs w:val="21"/>
              </w:rPr>
              <w:t>208</w:t>
            </w:r>
          </w:p>
        </w:tc>
        <w:tc>
          <w:tcPr>
            <w:tcW w:w="288" w:type="pct"/>
            <w:tcBorders>
              <w:top w:val="nil"/>
              <w:bottom w:val="nil"/>
            </w:tcBorders>
            <w:vAlign w:val="center"/>
          </w:tcPr>
          <w:p w14:paraId="33286097" w14:textId="77777777" w:rsidR="00E24C2A" w:rsidRPr="00E57173" w:rsidRDefault="00E24C2A" w:rsidP="00F40260">
            <w:pPr>
              <w:jc w:val="center"/>
              <w:rPr>
                <w:rFonts w:ascii="Times New Roman" w:hAnsi="Times New Roman" w:cs="Times New Roman"/>
                <w:color w:val="000000"/>
                <w:szCs w:val="21"/>
              </w:rPr>
            </w:pPr>
            <w:r>
              <w:rPr>
                <w:rFonts w:ascii="Times New Roman" w:hAnsi="Times New Roman" w:cs="Times New Roman" w:hint="eastAsia"/>
                <w:color w:val="000000"/>
                <w:szCs w:val="21"/>
              </w:rPr>
              <w:t>60</w:t>
            </w:r>
          </w:p>
        </w:tc>
        <w:tc>
          <w:tcPr>
            <w:tcW w:w="234" w:type="pct"/>
            <w:tcBorders>
              <w:top w:val="nil"/>
              <w:bottom w:val="nil"/>
            </w:tcBorders>
            <w:vAlign w:val="center"/>
          </w:tcPr>
          <w:p w14:paraId="2F0E47AA" w14:textId="77777777" w:rsidR="00E24C2A" w:rsidRPr="00E57173" w:rsidRDefault="00E24C2A" w:rsidP="00F40260">
            <w:pPr>
              <w:jc w:val="center"/>
              <w:rPr>
                <w:rFonts w:ascii="Times New Roman" w:hAnsi="Times New Roman" w:cs="Times New Roman"/>
                <w:color w:val="000000"/>
                <w:szCs w:val="21"/>
              </w:rPr>
            </w:pPr>
            <w:r>
              <w:rPr>
                <w:rFonts w:ascii="Times New Roman" w:hAnsi="Times New Roman" w:cs="Times New Roman" w:hint="eastAsia"/>
                <w:color w:val="000000"/>
                <w:szCs w:val="21"/>
              </w:rPr>
              <w:t>2</w:t>
            </w:r>
          </w:p>
        </w:tc>
        <w:tc>
          <w:tcPr>
            <w:tcW w:w="315" w:type="pct"/>
            <w:tcBorders>
              <w:top w:val="nil"/>
              <w:bottom w:val="nil"/>
            </w:tcBorders>
            <w:vAlign w:val="center"/>
          </w:tcPr>
          <w:p w14:paraId="51E0112F" w14:textId="77777777" w:rsidR="00E24C2A" w:rsidRDefault="00E24C2A" w:rsidP="00F40260">
            <w:pPr>
              <w:jc w:val="center"/>
              <w:rPr>
                <w:rFonts w:ascii="Times New Roman" w:hAnsi="Times New Roman" w:cs="Times New Roman"/>
                <w:color w:val="000000"/>
                <w:szCs w:val="21"/>
              </w:rPr>
            </w:pPr>
            <w:r>
              <w:rPr>
                <w:rFonts w:ascii="Times New Roman" w:hAnsi="Times New Roman" w:cs="Times New Roman" w:hint="eastAsia"/>
                <w:color w:val="000000"/>
                <w:szCs w:val="21"/>
              </w:rPr>
              <w:t>1.35</w:t>
            </w:r>
          </w:p>
        </w:tc>
        <w:tc>
          <w:tcPr>
            <w:tcW w:w="704" w:type="pct"/>
            <w:tcBorders>
              <w:top w:val="nil"/>
              <w:bottom w:val="nil"/>
            </w:tcBorders>
            <w:vAlign w:val="center"/>
          </w:tcPr>
          <w:p w14:paraId="4B4E7D93" w14:textId="77777777" w:rsidR="00E24C2A" w:rsidRDefault="00E24C2A" w:rsidP="00F40260">
            <w:pPr>
              <w:jc w:val="center"/>
              <w:rPr>
                <w:rFonts w:ascii="Times New Roman" w:hAnsi="Times New Roman" w:cs="Times New Roman"/>
                <w:color w:val="000000"/>
                <w:szCs w:val="21"/>
              </w:rPr>
            </w:pPr>
            <w:r>
              <w:rPr>
                <w:rFonts w:ascii="Times New Roman" w:hAnsi="Times New Roman" w:cs="Times New Roman" w:hint="eastAsia"/>
                <w:color w:val="000000"/>
                <w:szCs w:val="21"/>
              </w:rPr>
              <w:t>0.20</w:t>
            </w:r>
          </w:p>
        </w:tc>
        <w:tc>
          <w:tcPr>
            <w:tcW w:w="514" w:type="pct"/>
            <w:tcBorders>
              <w:top w:val="nil"/>
              <w:bottom w:val="nil"/>
            </w:tcBorders>
            <w:vAlign w:val="center"/>
          </w:tcPr>
          <w:p w14:paraId="1D34484C" w14:textId="77777777" w:rsidR="00E24C2A" w:rsidRDefault="00E24C2A" w:rsidP="00F40260">
            <w:pPr>
              <w:jc w:val="center"/>
              <w:rPr>
                <w:rFonts w:ascii="Times New Roman" w:hAnsi="Times New Roman" w:cs="Times New Roman"/>
                <w:color w:val="000000"/>
                <w:szCs w:val="21"/>
              </w:rPr>
            </w:pPr>
            <w:r>
              <w:rPr>
                <w:rFonts w:ascii="Times New Roman" w:hAnsi="Times New Roman" w:cs="Times New Roman" w:hint="eastAsia"/>
                <w:color w:val="000000"/>
                <w:szCs w:val="21"/>
              </w:rPr>
              <w:t>0.21</w:t>
            </w:r>
          </w:p>
        </w:tc>
        <w:tc>
          <w:tcPr>
            <w:tcW w:w="321" w:type="pct"/>
            <w:tcBorders>
              <w:top w:val="nil"/>
              <w:bottom w:val="nil"/>
            </w:tcBorders>
            <w:vAlign w:val="center"/>
          </w:tcPr>
          <w:p w14:paraId="79C6418E" w14:textId="77777777" w:rsidR="00E24C2A" w:rsidRPr="00233AEA" w:rsidRDefault="00E24C2A" w:rsidP="00F40260">
            <w:pPr>
              <w:jc w:val="center"/>
              <w:rPr>
                <w:rFonts w:ascii="Times New Roman" w:hAnsi="Times New Roman" w:cs="Times New Roman"/>
                <w:b/>
                <w:color w:val="000000"/>
                <w:szCs w:val="21"/>
              </w:rPr>
            </w:pPr>
            <w:r w:rsidRPr="00233AEA">
              <w:rPr>
                <w:rFonts w:ascii="Times New Roman" w:hAnsi="Times New Roman" w:cs="Times New Roman" w:hint="eastAsia"/>
                <w:b/>
                <w:color w:val="000000"/>
                <w:szCs w:val="21"/>
              </w:rPr>
              <w:t>0.26</w:t>
            </w:r>
          </w:p>
        </w:tc>
        <w:tc>
          <w:tcPr>
            <w:tcW w:w="514" w:type="pct"/>
            <w:tcBorders>
              <w:top w:val="nil"/>
              <w:bottom w:val="nil"/>
            </w:tcBorders>
            <w:vAlign w:val="center"/>
          </w:tcPr>
          <w:p w14:paraId="45CDDC65" w14:textId="77777777" w:rsidR="00E24C2A" w:rsidRDefault="00E24C2A" w:rsidP="00F40260">
            <w:pPr>
              <w:jc w:val="center"/>
              <w:rPr>
                <w:rFonts w:ascii="Times New Roman" w:hAnsi="Times New Roman" w:cs="Times New Roman"/>
                <w:color w:val="000000"/>
                <w:szCs w:val="21"/>
              </w:rPr>
            </w:pPr>
            <w:r>
              <w:rPr>
                <w:rFonts w:ascii="Times New Roman" w:hAnsi="Times New Roman" w:cs="Times New Roman" w:hint="eastAsia"/>
                <w:color w:val="000000"/>
                <w:szCs w:val="21"/>
              </w:rPr>
              <w:t>0.17</w:t>
            </w:r>
          </w:p>
        </w:tc>
        <w:tc>
          <w:tcPr>
            <w:tcW w:w="315" w:type="pct"/>
            <w:tcBorders>
              <w:top w:val="nil"/>
              <w:bottom w:val="nil"/>
            </w:tcBorders>
            <w:vAlign w:val="center"/>
          </w:tcPr>
          <w:p w14:paraId="058CF99E" w14:textId="77777777" w:rsidR="00E24C2A" w:rsidRDefault="00E24C2A" w:rsidP="00F40260">
            <w:pPr>
              <w:jc w:val="center"/>
              <w:rPr>
                <w:rFonts w:ascii="Times New Roman" w:hAnsi="Times New Roman" w:cs="Times New Roman"/>
                <w:color w:val="000000"/>
                <w:szCs w:val="21"/>
              </w:rPr>
            </w:pPr>
            <w:r>
              <w:rPr>
                <w:rFonts w:ascii="Times New Roman" w:hAnsi="Times New Roman" w:cs="Times New Roman" w:hint="eastAsia"/>
                <w:color w:val="000000"/>
                <w:szCs w:val="21"/>
              </w:rPr>
              <w:t>0.22</w:t>
            </w:r>
          </w:p>
        </w:tc>
        <w:tc>
          <w:tcPr>
            <w:tcW w:w="315" w:type="pct"/>
            <w:tcBorders>
              <w:top w:val="nil"/>
              <w:bottom w:val="nil"/>
            </w:tcBorders>
            <w:vAlign w:val="center"/>
          </w:tcPr>
          <w:p w14:paraId="0C50DD98" w14:textId="7D4C06F2" w:rsidR="00E24C2A" w:rsidRDefault="00E24C2A" w:rsidP="00F40260">
            <w:pPr>
              <w:jc w:val="center"/>
              <w:rPr>
                <w:rFonts w:ascii="Times New Roman" w:hAnsi="Times New Roman" w:cs="Times New Roman"/>
                <w:color w:val="000000"/>
                <w:szCs w:val="21"/>
              </w:rPr>
            </w:pPr>
            <w:r>
              <w:rPr>
                <w:rFonts w:ascii="Times New Roman" w:hAnsi="Times New Roman" w:cs="Times New Roman"/>
                <w:color w:val="000000"/>
                <w:szCs w:val="21"/>
              </w:rPr>
              <w:t>0.20</w:t>
            </w:r>
          </w:p>
        </w:tc>
        <w:tc>
          <w:tcPr>
            <w:tcW w:w="234" w:type="pct"/>
            <w:tcBorders>
              <w:top w:val="nil"/>
              <w:bottom w:val="nil"/>
            </w:tcBorders>
            <w:vAlign w:val="center"/>
          </w:tcPr>
          <w:p w14:paraId="1551D6BB" w14:textId="50855970" w:rsidR="00E24C2A" w:rsidRDefault="00E24C2A" w:rsidP="00F40260">
            <w:pPr>
              <w:jc w:val="center"/>
              <w:rPr>
                <w:rFonts w:ascii="Times New Roman" w:hAnsi="Times New Roman" w:cs="Times New Roman"/>
                <w:color w:val="000000"/>
                <w:szCs w:val="21"/>
              </w:rPr>
            </w:pPr>
            <w:r>
              <w:rPr>
                <w:rFonts w:ascii="Times New Roman" w:hAnsi="Times New Roman" w:cs="Times New Roman"/>
                <w:color w:val="000000"/>
                <w:szCs w:val="21"/>
              </w:rPr>
              <w:t>9</w:t>
            </w:r>
          </w:p>
        </w:tc>
        <w:tc>
          <w:tcPr>
            <w:tcW w:w="234" w:type="pct"/>
            <w:tcBorders>
              <w:top w:val="nil"/>
              <w:bottom w:val="nil"/>
            </w:tcBorders>
            <w:vAlign w:val="center"/>
          </w:tcPr>
          <w:p w14:paraId="7FA7747C" w14:textId="701BE7E6" w:rsidR="00E24C2A" w:rsidRDefault="00E24C2A" w:rsidP="00F40260">
            <w:pPr>
              <w:jc w:val="center"/>
              <w:rPr>
                <w:rFonts w:ascii="Times New Roman" w:hAnsi="Times New Roman" w:cs="Times New Roman"/>
                <w:color w:val="000000"/>
                <w:szCs w:val="21"/>
              </w:rPr>
            </w:pPr>
            <w:r>
              <w:rPr>
                <w:rFonts w:ascii="Times New Roman" w:hAnsi="Times New Roman" w:cs="Times New Roman"/>
                <w:color w:val="000000"/>
                <w:szCs w:val="21"/>
              </w:rPr>
              <w:t>20</w:t>
            </w:r>
          </w:p>
        </w:tc>
      </w:tr>
      <w:bookmarkEnd w:id="82"/>
      <w:tr w:rsidR="00ED47D0" w14:paraId="3CDDEB57" w14:textId="77777777" w:rsidTr="00F40260">
        <w:trPr>
          <w:jc w:val="center"/>
        </w:trPr>
        <w:tc>
          <w:tcPr>
            <w:tcW w:w="672" w:type="pct"/>
            <w:tcBorders>
              <w:top w:val="nil"/>
              <w:bottom w:val="nil"/>
            </w:tcBorders>
            <w:vAlign w:val="center"/>
          </w:tcPr>
          <w:p w14:paraId="0B16B1A8" w14:textId="77777777" w:rsidR="00E24C2A" w:rsidRPr="00BA580B" w:rsidRDefault="00E24C2A" w:rsidP="00F40260">
            <w:pPr>
              <w:spacing w:line="400" w:lineRule="exact"/>
              <w:jc w:val="center"/>
              <w:rPr>
                <w:rFonts w:ascii="Times New Roman" w:hAnsi="Times New Roman" w:cs="Times New Roman"/>
                <w:sz w:val="24"/>
                <w:szCs w:val="24"/>
                <w:highlight w:val="yellow"/>
              </w:rPr>
            </w:pPr>
            <w:r w:rsidRPr="00402502">
              <w:rPr>
                <w:rFonts w:ascii="Times New Roman" w:hAnsi="Times New Roman" w:cs="Times New Roman"/>
                <w:sz w:val="24"/>
                <w:szCs w:val="24"/>
              </w:rPr>
              <w:t>wpbc</w:t>
            </w:r>
          </w:p>
        </w:tc>
        <w:tc>
          <w:tcPr>
            <w:tcW w:w="342" w:type="pct"/>
            <w:tcBorders>
              <w:top w:val="nil"/>
              <w:bottom w:val="nil"/>
            </w:tcBorders>
            <w:vAlign w:val="center"/>
          </w:tcPr>
          <w:p w14:paraId="00AA409E" w14:textId="77777777" w:rsidR="00E24C2A" w:rsidRDefault="00E24C2A" w:rsidP="00F40260">
            <w:pPr>
              <w:jc w:val="center"/>
              <w:rPr>
                <w:rFonts w:ascii="Times New Roman" w:hAnsi="Times New Roman" w:cs="Times New Roman"/>
                <w:color w:val="000000"/>
                <w:szCs w:val="21"/>
              </w:rPr>
            </w:pPr>
            <w:r>
              <w:rPr>
                <w:rFonts w:ascii="Times New Roman" w:hAnsi="Times New Roman" w:cs="Times New Roman" w:hint="eastAsia"/>
                <w:color w:val="000000"/>
                <w:szCs w:val="21"/>
              </w:rPr>
              <w:t>198</w:t>
            </w:r>
          </w:p>
        </w:tc>
        <w:tc>
          <w:tcPr>
            <w:tcW w:w="288" w:type="pct"/>
            <w:tcBorders>
              <w:top w:val="nil"/>
              <w:bottom w:val="nil"/>
            </w:tcBorders>
            <w:vAlign w:val="center"/>
          </w:tcPr>
          <w:p w14:paraId="1E7DA4EC" w14:textId="77777777" w:rsidR="00E24C2A" w:rsidRDefault="00E24C2A" w:rsidP="00F40260">
            <w:pPr>
              <w:jc w:val="center"/>
              <w:rPr>
                <w:rFonts w:ascii="Times New Roman" w:hAnsi="Times New Roman" w:cs="Times New Roman"/>
                <w:color w:val="000000"/>
                <w:szCs w:val="21"/>
              </w:rPr>
            </w:pPr>
            <w:r>
              <w:rPr>
                <w:rFonts w:ascii="Times New Roman" w:hAnsi="Times New Roman" w:cs="Times New Roman" w:hint="eastAsia"/>
                <w:color w:val="000000"/>
                <w:szCs w:val="21"/>
              </w:rPr>
              <w:t>33</w:t>
            </w:r>
          </w:p>
        </w:tc>
        <w:tc>
          <w:tcPr>
            <w:tcW w:w="234" w:type="pct"/>
            <w:tcBorders>
              <w:top w:val="nil"/>
              <w:bottom w:val="nil"/>
            </w:tcBorders>
            <w:vAlign w:val="center"/>
          </w:tcPr>
          <w:p w14:paraId="552CBC10" w14:textId="77777777" w:rsidR="00E24C2A" w:rsidRDefault="00E24C2A" w:rsidP="00F40260">
            <w:pPr>
              <w:jc w:val="center"/>
              <w:rPr>
                <w:rFonts w:ascii="Times New Roman" w:hAnsi="Times New Roman" w:cs="Times New Roman"/>
                <w:color w:val="000000"/>
                <w:szCs w:val="21"/>
              </w:rPr>
            </w:pPr>
            <w:r>
              <w:rPr>
                <w:rFonts w:ascii="Times New Roman" w:hAnsi="Times New Roman" w:cs="Times New Roman" w:hint="eastAsia"/>
                <w:color w:val="000000"/>
                <w:szCs w:val="21"/>
              </w:rPr>
              <w:t>2</w:t>
            </w:r>
          </w:p>
        </w:tc>
        <w:tc>
          <w:tcPr>
            <w:tcW w:w="315" w:type="pct"/>
            <w:tcBorders>
              <w:top w:val="nil"/>
              <w:bottom w:val="nil"/>
            </w:tcBorders>
            <w:vAlign w:val="center"/>
          </w:tcPr>
          <w:p w14:paraId="30379E59" w14:textId="77777777" w:rsidR="00E24C2A" w:rsidRDefault="00E24C2A" w:rsidP="00F40260">
            <w:pPr>
              <w:jc w:val="center"/>
              <w:rPr>
                <w:rFonts w:ascii="Times New Roman" w:hAnsi="Times New Roman" w:cs="Times New Roman"/>
                <w:color w:val="000000"/>
                <w:szCs w:val="21"/>
              </w:rPr>
            </w:pPr>
            <w:r>
              <w:rPr>
                <w:rFonts w:ascii="Times New Roman" w:hAnsi="Times New Roman" w:cs="Times New Roman" w:hint="eastAsia"/>
                <w:color w:val="000000"/>
                <w:szCs w:val="21"/>
              </w:rPr>
              <w:t>0.86</w:t>
            </w:r>
          </w:p>
        </w:tc>
        <w:tc>
          <w:tcPr>
            <w:tcW w:w="704" w:type="pct"/>
            <w:tcBorders>
              <w:top w:val="nil"/>
              <w:bottom w:val="nil"/>
            </w:tcBorders>
            <w:vAlign w:val="center"/>
          </w:tcPr>
          <w:p w14:paraId="21C621A7" w14:textId="77777777" w:rsidR="00E24C2A" w:rsidRDefault="00E24C2A" w:rsidP="00F40260">
            <w:pPr>
              <w:jc w:val="center"/>
              <w:rPr>
                <w:rFonts w:ascii="Times New Roman" w:hAnsi="Times New Roman" w:cs="Times New Roman"/>
                <w:color w:val="000000"/>
                <w:szCs w:val="21"/>
              </w:rPr>
            </w:pPr>
            <w:r>
              <w:rPr>
                <w:rFonts w:ascii="Times New Roman" w:hAnsi="Times New Roman" w:cs="Times New Roman" w:hint="eastAsia"/>
                <w:color w:val="000000"/>
                <w:szCs w:val="21"/>
              </w:rPr>
              <w:t>0.16</w:t>
            </w:r>
          </w:p>
        </w:tc>
        <w:tc>
          <w:tcPr>
            <w:tcW w:w="514" w:type="pct"/>
            <w:tcBorders>
              <w:top w:val="nil"/>
              <w:bottom w:val="nil"/>
            </w:tcBorders>
            <w:vAlign w:val="center"/>
          </w:tcPr>
          <w:p w14:paraId="4905CD66" w14:textId="77777777" w:rsidR="00E24C2A" w:rsidRDefault="00E24C2A" w:rsidP="00F40260">
            <w:pPr>
              <w:jc w:val="center"/>
              <w:rPr>
                <w:rFonts w:ascii="Times New Roman" w:hAnsi="Times New Roman" w:cs="Times New Roman"/>
                <w:color w:val="000000"/>
                <w:szCs w:val="21"/>
              </w:rPr>
            </w:pPr>
            <w:r>
              <w:rPr>
                <w:rFonts w:ascii="Times New Roman" w:hAnsi="Times New Roman" w:cs="Times New Roman" w:hint="eastAsia"/>
                <w:color w:val="000000"/>
                <w:szCs w:val="21"/>
              </w:rPr>
              <w:t>0.16</w:t>
            </w:r>
          </w:p>
        </w:tc>
        <w:tc>
          <w:tcPr>
            <w:tcW w:w="321" w:type="pct"/>
            <w:tcBorders>
              <w:top w:val="nil"/>
              <w:bottom w:val="nil"/>
            </w:tcBorders>
            <w:vAlign w:val="center"/>
          </w:tcPr>
          <w:p w14:paraId="7EA591B3" w14:textId="77777777" w:rsidR="00E24C2A" w:rsidRDefault="00E24C2A" w:rsidP="00F40260">
            <w:pPr>
              <w:jc w:val="center"/>
              <w:rPr>
                <w:rFonts w:ascii="Times New Roman" w:hAnsi="Times New Roman" w:cs="Times New Roman"/>
                <w:color w:val="000000"/>
                <w:szCs w:val="21"/>
              </w:rPr>
            </w:pPr>
            <w:r>
              <w:rPr>
                <w:rFonts w:ascii="Times New Roman" w:hAnsi="Times New Roman" w:cs="Times New Roman" w:hint="eastAsia"/>
                <w:color w:val="000000"/>
                <w:szCs w:val="21"/>
              </w:rPr>
              <w:t>0.32</w:t>
            </w:r>
          </w:p>
        </w:tc>
        <w:tc>
          <w:tcPr>
            <w:tcW w:w="514" w:type="pct"/>
            <w:tcBorders>
              <w:top w:val="nil"/>
              <w:bottom w:val="nil"/>
            </w:tcBorders>
            <w:vAlign w:val="center"/>
          </w:tcPr>
          <w:p w14:paraId="30D38374" w14:textId="77777777" w:rsidR="00E24C2A" w:rsidRDefault="00E24C2A" w:rsidP="00F40260">
            <w:pPr>
              <w:jc w:val="center"/>
              <w:rPr>
                <w:rFonts w:ascii="Times New Roman" w:hAnsi="Times New Roman" w:cs="Times New Roman"/>
                <w:color w:val="000000"/>
                <w:szCs w:val="21"/>
              </w:rPr>
            </w:pPr>
            <w:r>
              <w:rPr>
                <w:rFonts w:ascii="Times New Roman" w:hAnsi="Times New Roman" w:cs="Times New Roman" w:hint="eastAsia"/>
                <w:color w:val="000000"/>
                <w:szCs w:val="21"/>
              </w:rPr>
              <w:t>0.22</w:t>
            </w:r>
          </w:p>
        </w:tc>
        <w:tc>
          <w:tcPr>
            <w:tcW w:w="315" w:type="pct"/>
            <w:tcBorders>
              <w:top w:val="nil"/>
              <w:bottom w:val="nil"/>
            </w:tcBorders>
            <w:vAlign w:val="center"/>
          </w:tcPr>
          <w:p w14:paraId="3D66C3B2" w14:textId="77777777" w:rsidR="00E24C2A" w:rsidRDefault="00E24C2A" w:rsidP="00F40260">
            <w:pPr>
              <w:jc w:val="center"/>
              <w:rPr>
                <w:rFonts w:ascii="Times New Roman" w:hAnsi="Times New Roman" w:cs="Times New Roman"/>
                <w:color w:val="000000"/>
                <w:szCs w:val="21"/>
              </w:rPr>
            </w:pPr>
            <w:r>
              <w:rPr>
                <w:rFonts w:ascii="Times New Roman" w:hAnsi="Times New Roman" w:cs="Times New Roman" w:hint="eastAsia"/>
                <w:color w:val="000000"/>
                <w:szCs w:val="21"/>
              </w:rPr>
              <w:t>0.31</w:t>
            </w:r>
          </w:p>
        </w:tc>
        <w:tc>
          <w:tcPr>
            <w:tcW w:w="315" w:type="pct"/>
            <w:tcBorders>
              <w:top w:val="nil"/>
              <w:bottom w:val="nil"/>
            </w:tcBorders>
            <w:vAlign w:val="center"/>
          </w:tcPr>
          <w:p w14:paraId="2A6E533D" w14:textId="2C605ACF" w:rsidR="00E24C2A" w:rsidRPr="000865F3" w:rsidRDefault="00E24C2A" w:rsidP="00F40260">
            <w:pPr>
              <w:jc w:val="center"/>
              <w:rPr>
                <w:rFonts w:ascii="Times New Roman" w:hAnsi="Times New Roman" w:cs="Times New Roman"/>
                <w:b/>
                <w:color w:val="000000"/>
                <w:szCs w:val="21"/>
              </w:rPr>
            </w:pPr>
            <w:r w:rsidRPr="000865F3">
              <w:rPr>
                <w:rFonts w:ascii="Times New Roman" w:hAnsi="Times New Roman" w:cs="Times New Roman"/>
                <w:b/>
                <w:color w:val="000000"/>
                <w:szCs w:val="21"/>
              </w:rPr>
              <w:t>0.51</w:t>
            </w:r>
          </w:p>
        </w:tc>
        <w:tc>
          <w:tcPr>
            <w:tcW w:w="234" w:type="pct"/>
            <w:tcBorders>
              <w:top w:val="nil"/>
              <w:bottom w:val="nil"/>
            </w:tcBorders>
            <w:vAlign w:val="center"/>
          </w:tcPr>
          <w:p w14:paraId="657C2140" w14:textId="77777777" w:rsidR="00E24C2A" w:rsidRDefault="00E24C2A" w:rsidP="00F40260">
            <w:pPr>
              <w:jc w:val="center"/>
              <w:rPr>
                <w:rFonts w:ascii="Times New Roman" w:hAnsi="Times New Roman" w:cs="Times New Roman"/>
                <w:color w:val="000000"/>
                <w:szCs w:val="21"/>
              </w:rPr>
            </w:pPr>
            <w:r>
              <w:rPr>
                <w:rFonts w:ascii="Times New Roman" w:hAnsi="Times New Roman" w:cs="Times New Roman"/>
                <w:color w:val="000000"/>
                <w:szCs w:val="21"/>
              </w:rPr>
              <w:t>8</w:t>
            </w:r>
          </w:p>
        </w:tc>
        <w:tc>
          <w:tcPr>
            <w:tcW w:w="234" w:type="pct"/>
            <w:tcBorders>
              <w:top w:val="nil"/>
              <w:bottom w:val="nil"/>
            </w:tcBorders>
            <w:vAlign w:val="center"/>
          </w:tcPr>
          <w:p w14:paraId="66148923" w14:textId="4FB768D4" w:rsidR="00E24C2A" w:rsidRDefault="00CC0154" w:rsidP="00F40260">
            <w:pPr>
              <w:jc w:val="center"/>
              <w:rPr>
                <w:rFonts w:ascii="Times New Roman" w:hAnsi="Times New Roman" w:cs="Times New Roman"/>
                <w:color w:val="000000"/>
                <w:szCs w:val="21"/>
              </w:rPr>
            </w:pPr>
            <w:r>
              <w:rPr>
                <w:rFonts w:ascii="Times New Roman" w:hAnsi="Times New Roman" w:cs="Times New Roman"/>
                <w:color w:val="000000"/>
                <w:szCs w:val="21"/>
              </w:rPr>
              <w:t>11</w:t>
            </w:r>
          </w:p>
        </w:tc>
      </w:tr>
      <w:tr w:rsidR="007D1459" w14:paraId="708F301D" w14:textId="77777777" w:rsidTr="00F40260">
        <w:trPr>
          <w:jc w:val="center"/>
        </w:trPr>
        <w:tc>
          <w:tcPr>
            <w:tcW w:w="1849" w:type="pct"/>
            <w:gridSpan w:val="5"/>
            <w:tcBorders>
              <w:top w:val="nil"/>
            </w:tcBorders>
            <w:vAlign w:val="center"/>
          </w:tcPr>
          <w:p w14:paraId="289A4A77" w14:textId="77777777" w:rsidR="004C4934" w:rsidRPr="006421E3" w:rsidRDefault="004C4934" w:rsidP="00F40260">
            <w:pPr>
              <w:jc w:val="center"/>
              <w:rPr>
                <w:rFonts w:ascii="Times New Roman" w:hAnsi="Times New Roman" w:cs="Times New Roman"/>
                <w:color w:val="000000"/>
                <w:szCs w:val="21"/>
              </w:rPr>
            </w:pPr>
            <w:r w:rsidRPr="006421E3">
              <w:rPr>
                <w:rFonts w:ascii="Times New Roman" w:hAnsi="Times New Roman" w:cs="Times New Roman"/>
                <w:szCs w:val="21"/>
              </w:rPr>
              <w:t>AVG-UCI</w:t>
            </w:r>
          </w:p>
        </w:tc>
        <w:tc>
          <w:tcPr>
            <w:tcW w:w="704" w:type="pct"/>
            <w:tcBorders>
              <w:top w:val="nil"/>
            </w:tcBorders>
            <w:vAlign w:val="center"/>
          </w:tcPr>
          <w:p w14:paraId="42277340" w14:textId="7260F1ED" w:rsidR="004C4934" w:rsidRDefault="004C4934" w:rsidP="00F40260">
            <w:pPr>
              <w:jc w:val="center"/>
              <w:rPr>
                <w:rFonts w:ascii="Times New Roman" w:hAnsi="Times New Roman" w:cs="Times New Roman"/>
                <w:color w:val="000000"/>
                <w:szCs w:val="21"/>
              </w:rPr>
            </w:pPr>
            <w:r>
              <w:rPr>
                <w:rFonts w:ascii="Times New Roman" w:hAnsi="Times New Roman" w:cs="Times New Roman" w:hint="eastAsia"/>
                <w:color w:val="000000"/>
                <w:szCs w:val="21"/>
              </w:rPr>
              <w:t>0.25</w:t>
            </w:r>
          </w:p>
        </w:tc>
        <w:tc>
          <w:tcPr>
            <w:tcW w:w="514" w:type="pct"/>
            <w:tcBorders>
              <w:top w:val="nil"/>
            </w:tcBorders>
            <w:vAlign w:val="center"/>
          </w:tcPr>
          <w:p w14:paraId="7E7D24AE" w14:textId="77777777" w:rsidR="004C4934" w:rsidRDefault="004C4934" w:rsidP="00F40260">
            <w:pPr>
              <w:jc w:val="center"/>
              <w:rPr>
                <w:rFonts w:ascii="Times New Roman" w:hAnsi="Times New Roman" w:cs="Times New Roman"/>
                <w:color w:val="000000"/>
                <w:szCs w:val="21"/>
              </w:rPr>
            </w:pPr>
            <w:r>
              <w:rPr>
                <w:rFonts w:ascii="Times New Roman" w:hAnsi="Times New Roman" w:cs="Times New Roman" w:hint="eastAsia"/>
                <w:color w:val="000000"/>
                <w:szCs w:val="21"/>
              </w:rPr>
              <w:t>0.26</w:t>
            </w:r>
          </w:p>
        </w:tc>
        <w:tc>
          <w:tcPr>
            <w:tcW w:w="321" w:type="pct"/>
            <w:tcBorders>
              <w:top w:val="nil"/>
            </w:tcBorders>
            <w:vAlign w:val="center"/>
          </w:tcPr>
          <w:p w14:paraId="21F51D86" w14:textId="77777777" w:rsidR="004C4934" w:rsidRDefault="004C4934" w:rsidP="00F40260">
            <w:pPr>
              <w:jc w:val="center"/>
              <w:rPr>
                <w:rFonts w:ascii="Times New Roman" w:hAnsi="Times New Roman" w:cs="Times New Roman"/>
                <w:color w:val="000000"/>
                <w:szCs w:val="21"/>
              </w:rPr>
            </w:pPr>
            <w:r>
              <w:rPr>
                <w:rFonts w:ascii="Times New Roman" w:hAnsi="Times New Roman" w:cs="Times New Roman" w:hint="eastAsia"/>
                <w:color w:val="000000"/>
                <w:szCs w:val="21"/>
              </w:rPr>
              <w:t>0.33</w:t>
            </w:r>
          </w:p>
        </w:tc>
        <w:tc>
          <w:tcPr>
            <w:tcW w:w="514" w:type="pct"/>
            <w:tcBorders>
              <w:top w:val="nil"/>
            </w:tcBorders>
            <w:vAlign w:val="center"/>
          </w:tcPr>
          <w:p w14:paraId="537A7053" w14:textId="77777777" w:rsidR="004C4934" w:rsidRDefault="004C4934" w:rsidP="00F40260">
            <w:pPr>
              <w:jc w:val="center"/>
              <w:rPr>
                <w:rFonts w:ascii="Times New Roman" w:hAnsi="Times New Roman" w:cs="Times New Roman"/>
                <w:color w:val="000000"/>
                <w:szCs w:val="21"/>
              </w:rPr>
            </w:pPr>
            <w:r>
              <w:rPr>
                <w:rFonts w:ascii="Times New Roman" w:hAnsi="Times New Roman" w:cs="Times New Roman" w:hint="eastAsia"/>
                <w:color w:val="000000"/>
                <w:szCs w:val="21"/>
              </w:rPr>
              <w:t>0.22</w:t>
            </w:r>
          </w:p>
        </w:tc>
        <w:tc>
          <w:tcPr>
            <w:tcW w:w="315" w:type="pct"/>
            <w:tcBorders>
              <w:top w:val="nil"/>
            </w:tcBorders>
            <w:vAlign w:val="center"/>
          </w:tcPr>
          <w:p w14:paraId="1B340768" w14:textId="77777777" w:rsidR="004C4934" w:rsidRPr="00EF006C" w:rsidRDefault="004C4934" w:rsidP="00F40260">
            <w:pPr>
              <w:jc w:val="center"/>
              <w:rPr>
                <w:rFonts w:ascii="Times New Roman" w:hAnsi="Times New Roman" w:cs="Times New Roman"/>
                <w:b/>
                <w:color w:val="000000"/>
                <w:szCs w:val="21"/>
              </w:rPr>
            </w:pPr>
            <w:r w:rsidRPr="00EF006C">
              <w:rPr>
                <w:rFonts w:ascii="Times New Roman" w:hAnsi="Times New Roman" w:cs="Times New Roman" w:hint="eastAsia"/>
                <w:b/>
                <w:color w:val="000000"/>
                <w:szCs w:val="21"/>
              </w:rPr>
              <w:t>0.39</w:t>
            </w:r>
          </w:p>
        </w:tc>
        <w:tc>
          <w:tcPr>
            <w:tcW w:w="315" w:type="pct"/>
            <w:tcBorders>
              <w:top w:val="nil"/>
            </w:tcBorders>
            <w:vAlign w:val="center"/>
          </w:tcPr>
          <w:p w14:paraId="360CDFCC" w14:textId="6F33CE36" w:rsidR="004C4934" w:rsidRDefault="00EF006C" w:rsidP="00F40260">
            <w:pPr>
              <w:jc w:val="center"/>
              <w:rPr>
                <w:rFonts w:ascii="Times New Roman" w:hAnsi="Times New Roman" w:cs="Times New Roman"/>
                <w:color w:val="000000"/>
                <w:szCs w:val="21"/>
              </w:rPr>
            </w:pPr>
            <w:r>
              <w:rPr>
                <w:rFonts w:ascii="Times New Roman" w:hAnsi="Times New Roman" w:cs="Times New Roman"/>
                <w:color w:val="000000"/>
                <w:szCs w:val="21"/>
              </w:rPr>
              <w:t>0.36</w:t>
            </w:r>
          </w:p>
        </w:tc>
        <w:tc>
          <w:tcPr>
            <w:tcW w:w="234" w:type="pct"/>
            <w:tcBorders>
              <w:top w:val="nil"/>
            </w:tcBorders>
            <w:vAlign w:val="center"/>
          </w:tcPr>
          <w:p w14:paraId="26F265BC" w14:textId="63623DDF" w:rsidR="004C4934" w:rsidRDefault="00272ECC" w:rsidP="00F40260">
            <w:pPr>
              <w:jc w:val="center"/>
              <w:rPr>
                <w:rFonts w:ascii="Times New Roman" w:hAnsi="Times New Roman" w:cs="Times New Roman"/>
                <w:color w:val="000000"/>
                <w:szCs w:val="21"/>
              </w:rPr>
            </w:pPr>
            <w:r>
              <w:rPr>
                <w:rFonts w:ascii="Times New Roman" w:hAnsi="Times New Roman" w:cs="Times New Roman"/>
                <w:color w:val="000000"/>
                <w:szCs w:val="21"/>
              </w:rPr>
              <w:t>8</w:t>
            </w:r>
          </w:p>
        </w:tc>
        <w:tc>
          <w:tcPr>
            <w:tcW w:w="234" w:type="pct"/>
            <w:tcBorders>
              <w:top w:val="nil"/>
            </w:tcBorders>
            <w:vAlign w:val="center"/>
          </w:tcPr>
          <w:p w14:paraId="3C35A1DB" w14:textId="344A36F8" w:rsidR="004C4934" w:rsidRDefault="00CC0154" w:rsidP="00F40260">
            <w:pPr>
              <w:jc w:val="center"/>
              <w:rPr>
                <w:rFonts w:ascii="Times New Roman" w:hAnsi="Times New Roman" w:cs="Times New Roman"/>
                <w:color w:val="000000"/>
                <w:szCs w:val="21"/>
              </w:rPr>
            </w:pPr>
            <w:r>
              <w:rPr>
                <w:rFonts w:ascii="Times New Roman" w:hAnsi="Times New Roman" w:cs="Times New Roman"/>
                <w:color w:val="000000"/>
                <w:szCs w:val="21"/>
              </w:rPr>
              <w:t>4</w:t>
            </w:r>
            <w:bookmarkStart w:id="83" w:name="_GoBack"/>
            <w:bookmarkEnd w:id="83"/>
            <w:r w:rsidR="00272ECC">
              <w:rPr>
                <w:rFonts w:ascii="Times New Roman" w:hAnsi="Times New Roman" w:cs="Times New Roman"/>
                <w:color w:val="000000"/>
                <w:szCs w:val="21"/>
              </w:rPr>
              <w:t>1</w:t>
            </w:r>
          </w:p>
        </w:tc>
      </w:tr>
    </w:tbl>
    <w:p w14:paraId="0CDDB0FF" w14:textId="77777777" w:rsidR="00961B1C" w:rsidRDefault="00961B1C" w:rsidP="00014B6A">
      <w:pPr>
        <w:spacing w:line="400" w:lineRule="exact"/>
        <w:ind w:firstLineChars="200" w:firstLine="480"/>
        <w:rPr>
          <w:rFonts w:ascii="Times New Roman" w:hAnsi="Times New Roman" w:cs="Times New Roman"/>
          <w:sz w:val="24"/>
          <w:szCs w:val="24"/>
        </w:rPr>
      </w:pPr>
    </w:p>
    <w:p w14:paraId="13135CEC" w14:textId="77777777" w:rsidR="00090943" w:rsidRDefault="00090943" w:rsidP="00961B1C">
      <w:pPr>
        <w:spacing w:line="400" w:lineRule="exact"/>
        <w:ind w:firstLineChars="200" w:firstLine="480"/>
        <w:rPr>
          <w:rFonts w:ascii="Times New Roman" w:hAnsi="Times New Roman" w:cs="Times New Roman"/>
          <w:sz w:val="24"/>
          <w:szCs w:val="24"/>
        </w:rPr>
      </w:pPr>
    </w:p>
    <w:p w14:paraId="48941BFB" w14:textId="77777777" w:rsidR="006C4172" w:rsidRDefault="006C4172" w:rsidP="00961B1C">
      <w:pPr>
        <w:spacing w:line="400" w:lineRule="exact"/>
        <w:ind w:firstLineChars="200" w:firstLine="480"/>
        <w:rPr>
          <w:rFonts w:ascii="Times New Roman" w:hAnsi="Times New Roman" w:cs="Times New Roman"/>
          <w:sz w:val="24"/>
          <w:szCs w:val="24"/>
        </w:rPr>
      </w:pPr>
    </w:p>
    <w:p w14:paraId="75025262" w14:textId="77777777" w:rsidR="006C4172" w:rsidRDefault="006C4172" w:rsidP="00961B1C">
      <w:pPr>
        <w:spacing w:line="400" w:lineRule="exact"/>
        <w:ind w:firstLineChars="200" w:firstLine="480"/>
        <w:rPr>
          <w:rFonts w:ascii="Times New Roman" w:hAnsi="Times New Roman" w:cs="Times New Roman"/>
          <w:sz w:val="24"/>
          <w:szCs w:val="24"/>
        </w:rPr>
      </w:pPr>
    </w:p>
    <w:p w14:paraId="751F7083" w14:textId="77777777" w:rsidR="006C4172" w:rsidRDefault="006C4172" w:rsidP="00961B1C">
      <w:pPr>
        <w:spacing w:line="400" w:lineRule="exact"/>
        <w:ind w:firstLineChars="200" w:firstLine="480"/>
        <w:rPr>
          <w:rFonts w:ascii="Times New Roman" w:hAnsi="Times New Roman" w:cs="Times New Roman"/>
          <w:sz w:val="24"/>
          <w:szCs w:val="24"/>
        </w:rPr>
      </w:pPr>
    </w:p>
    <w:p w14:paraId="68E07EC8" w14:textId="77777777" w:rsidR="00090943" w:rsidRDefault="00090943" w:rsidP="00961B1C">
      <w:pPr>
        <w:spacing w:line="400" w:lineRule="exact"/>
        <w:ind w:firstLineChars="200" w:firstLine="480"/>
        <w:rPr>
          <w:rFonts w:ascii="Times New Roman" w:hAnsi="Times New Roman" w:cs="Times New Roman"/>
          <w:sz w:val="24"/>
          <w:szCs w:val="24"/>
        </w:rPr>
      </w:pPr>
    </w:p>
    <w:p w14:paraId="1F1D954A" w14:textId="77777777" w:rsidR="00961B1C" w:rsidRDefault="00961B1C" w:rsidP="00961B1C">
      <w:pPr>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选择最高的</w:t>
      </w:r>
      <w:r>
        <w:rPr>
          <w:rFonts w:ascii="Times New Roman" w:hAnsi="Times New Roman" w:cs="Times New Roman" w:hint="eastAsia"/>
          <w:sz w:val="24"/>
          <w:szCs w:val="24"/>
        </w:rPr>
        <w:t>SN</w:t>
      </w:r>
    </w:p>
    <w:p w14:paraId="4CF50446" w14:textId="77777777" w:rsidR="00961B1C" w:rsidRDefault="00961B1C" w:rsidP="00961B1C">
      <w:pPr>
        <w:spacing w:line="400" w:lineRule="exact"/>
        <w:ind w:firstLineChars="200" w:firstLine="480"/>
        <w:rPr>
          <w:rFonts w:ascii="Times New Roman" w:hAnsi="Times New Roman" w:cs="Times New Roman"/>
          <w:sz w:val="24"/>
          <w:szCs w:val="24"/>
        </w:rPr>
      </w:pPr>
    </w:p>
    <w:tbl>
      <w:tblPr>
        <w:tblStyle w:val="a8"/>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83"/>
        <w:gridCol w:w="636"/>
        <w:gridCol w:w="531"/>
        <w:gridCol w:w="426"/>
        <w:gridCol w:w="584"/>
        <w:gridCol w:w="428"/>
        <w:gridCol w:w="209"/>
        <w:gridCol w:w="428"/>
        <w:gridCol w:w="244"/>
        <w:gridCol w:w="428"/>
        <w:gridCol w:w="169"/>
        <w:gridCol w:w="428"/>
        <w:gridCol w:w="244"/>
        <w:gridCol w:w="427"/>
        <w:gridCol w:w="158"/>
        <w:gridCol w:w="427"/>
        <w:gridCol w:w="158"/>
        <w:gridCol w:w="426"/>
        <w:gridCol w:w="70"/>
        <w:gridCol w:w="427"/>
        <w:gridCol w:w="94"/>
        <w:gridCol w:w="278"/>
      </w:tblGrid>
      <w:tr w:rsidR="00287646" w14:paraId="11358ACD" w14:textId="1EFDC60B" w:rsidTr="00287646">
        <w:trPr>
          <w:gridAfter w:val="1"/>
          <w:wAfter w:w="248" w:type="pct"/>
          <w:jc w:val="center"/>
        </w:trPr>
        <w:tc>
          <w:tcPr>
            <w:tcW w:w="737" w:type="pct"/>
            <w:tcBorders>
              <w:top w:val="single" w:sz="12" w:space="0" w:color="auto"/>
              <w:bottom w:val="single" w:sz="4" w:space="0" w:color="auto"/>
            </w:tcBorders>
            <w:vAlign w:val="center"/>
          </w:tcPr>
          <w:p w14:paraId="6EB1BF17" w14:textId="77777777" w:rsidR="00287646" w:rsidRPr="00E21722" w:rsidRDefault="00287646" w:rsidP="009F366C">
            <w:r>
              <w:rPr>
                <w:rFonts w:hint="eastAsia"/>
              </w:rPr>
              <w:t>数据集</w:t>
            </w:r>
          </w:p>
        </w:tc>
        <w:tc>
          <w:tcPr>
            <w:tcW w:w="368" w:type="pct"/>
            <w:tcBorders>
              <w:top w:val="single" w:sz="12" w:space="0" w:color="auto"/>
              <w:bottom w:val="single" w:sz="4" w:space="0" w:color="auto"/>
            </w:tcBorders>
            <w:vAlign w:val="center"/>
          </w:tcPr>
          <w:p w14:paraId="33FCCCCB" w14:textId="77777777" w:rsidR="00287646" w:rsidRDefault="00287646" w:rsidP="009F366C">
            <w:pPr>
              <w:widowControl/>
              <w:rPr>
                <w:color w:val="000000"/>
                <w:szCs w:val="21"/>
              </w:rPr>
            </w:pPr>
            <w:r>
              <w:rPr>
                <w:rFonts w:hint="eastAsia"/>
                <w:color w:val="000000"/>
                <w:szCs w:val="21"/>
              </w:rPr>
              <w:t>样本数</w:t>
            </w:r>
          </w:p>
        </w:tc>
        <w:tc>
          <w:tcPr>
            <w:tcW w:w="308" w:type="pct"/>
            <w:tcBorders>
              <w:top w:val="single" w:sz="12" w:space="0" w:color="auto"/>
              <w:bottom w:val="single" w:sz="4" w:space="0" w:color="auto"/>
            </w:tcBorders>
            <w:vAlign w:val="center"/>
          </w:tcPr>
          <w:p w14:paraId="04494FE8" w14:textId="77777777" w:rsidR="00287646" w:rsidRDefault="00287646" w:rsidP="009F366C">
            <w:pPr>
              <w:rPr>
                <w:rFonts w:ascii="Times New Roman" w:hAnsi="Times New Roman" w:cs="Times New Roman"/>
                <w:color w:val="000000"/>
                <w:szCs w:val="21"/>
              </w:rPr>
            </w:pPr>
            <w:r>
              <w:rPr>
                <w:rFonts w:ascii="Times New Roman" w:hAnsi="Times New Roman" w:cs="Times New Roman" w:hint="eastAsia"/>
                <w:color w:val="000000"/>
                <w:szCs w:val="21"/>
              </w:rPr>
              <w:t>维数</w:t>
            </w:r>
          </w:p>
        </w:tc>
        <w:tc>
          <w:tcPr>
            <w:tcW w:w="248" w:type="pct"/>
            <w:tcBorders>
              <w:top w:val="single" w:sz="12" w:space="0" w:color="auto"/>
              <w:bottom w:val="single" w:sz="4" w:space="0" w:color="auto"/>
            </w:tcBorders>
            <w:vAlign w:val="center"/>
          </w:tcPr>
          <w:p w14:paraId="0B8B27B0" w14:textId="77777777" w:rsidR="00287646" w:rsidRDefault="00287646" w:rsidP="009F366C">
            <w:pPr>
              <w:rPr>
                <w:rFonts w:ascii="Times New Roman" w:hAnsi="Times New Roman" w:cs="Times New Roman"/>
                <w:color w:val="000000"/>
                <w:szCs w:val="21"/>
              </w:rPr>
            </w:pPr>
            <w:r>
              <w:rPr>
                <w:rFonts w:ascii="Times New Roman" w:hAnsi="Times New Roman" w:cs="Times New Roman" w:hint="eastAsia"/>
                <w:color w:val="000000"/>
                <w:szCs w:val="21"/>
              </w:rPr>
              <w:t>簇的个</w:t>
            </w:r>
            <w:r>
              <w:rPr>
                <w:rFonts w:ascii="Times New Roman" w:hAnsi="Times New Roman" w:cs="Times New Roman" w:hint="eastAsia"/>
                <w:color w:val="000000"/>
                <w:szCs w:val="21"/>
              </w:rPr>
              <w:lastRenderedPageBreak/>
              <w:t>数</w:t>
            </w:r>
          </w:p>
        </w:tc>
        <w:tc>
          <w:tcPr>
            <w:tcW w:w="338" w:type="pct"/>
            <w:tcBorders>
              <w:top w:val="single" w:sz="12" w:space="0" w:color="auto"/>
              <w:bottom w:val="single" w:sz="4" w:space="0" w:color="auto"/>
            </w:tcBorders>
          </w:tcPr>
          <w:p w14:paraId="747E4B73" w14:textId="77777777" w:rsidR="00287646" w:rsidRDefault="00B84582" w:rsidP="009F366C">
            <w:pPr>
              <w:rPr>
                <w:rFonts w:ascii="Times New Roman" w:hAnsi="Times New Roman" w:cs="Times New Roman"/>
                <w:color w:val="000000"/>
                <w:szCs w:val="21"/>
              </w:rPr>
            </w:pPr>
            <m:oMathPara>
              <m:oMath>
                <m:sSub>
                  <m:sSubPr>
                    <m:ctrlPr>
                      <w:rPr>
                        <w:rFonts w:ascii="Cambria Math" w:hAnsi="Cambria Math" w:cs="Times New Roman"/>
                        <w:color w:val="000000"/>
                        <w:szCs w:val="21"/>
                      </w:rPr>
                    </m:ctrlPr>
                  </m:sSubPr>
                  <m:e>
                    <m:r>
                      <w:rPr>
                        <w:rFonts w:ascii="Cambria Math" w:hAnsi="Cambria Math" w:cs="Times New Roman"/>
                        <w:color w:val="000000"/>
                        <w:szCs w:val="21"/>
                      </w:rPr>
                      <m:t>S</m:t>
                    </m:r>
                  </m:e>
                  <m:sub>
                    <m:sSub>
                      <m:sSubPr>
                        <m:ctrlPr>
                          <w:rPr>
                            <w:rFonts w:ascii="Cambria Math" w:hAnsi="Cambria Math" w:cs="Times New Roman"/>
                            <w:i/>
                            <w:color w:val="000000"/>
                            <w:szCs w:val="21"/>
                          </w:rPr>
                        </m:ctrlPr>
                      </m:sSubPr>
                      <m:e>
                        <m:r>
                          <w:rPr>
                            <w:rFonts w:ascii="Cambria Math" w:hAnsi="Cambria Math" w:cs="Times New Roman"/>
                            <w:color w:val="000000"/>
                            <w:szCs w:val="21"/>
                          </w:rPr>
                          <m:t>N</m:t>
                        </m:r>
                      </m:e>
                      <m:sub>
                        <m:r>
                          <w:rPr>
                            <w:rFonts w:ascii="Cambria Math" w:hAnsi="Cambria Math" w:cs="Times New Roman"/>
                            <w:color w:val="000000"/>
                            <w:szCs w:val="21"/>
                          </w:rPr>
                          <m:t>10</m:t>
                        </m:r>
                      </m:sub>
                    </m:sSub>
                  </m:sub>
                </m:sSub>
              </m:oMath>
            </m:oMathPara>
          </w:p>
        </w:tc>
        <w:tc>
          <w:tcPr>
            <w:tcW w:w="368" w:type="pct"/>
            <w:gridSpan w:val="2"/>
            <w:tcBorders>
              <w:top w:val="single" w:sz="12" w:space="0" w:color="auto"/>
              <w:bottom w:val="single" w:sz="4" w:space="0" w:color="auto"/>
            </w:tcBorders>
          </w:tcPr>
          <w:p w14:paraId="65D70B29" w14:textId="77777777" w:rsidR="00287646" w:rsidRDefault="00287646" w:rsidP="009F366C">
            <w:pPr>
              <w:rPr>
                <w:rFonts w:ascii="Times New Roman" w:eastAsia="黑体" w:hAnsi="Times New Roman" w:cs="Times New Roman"/>
                <w:color w:val="000000"/>
                <w:szCs w:val="21"/>
              </w:rPr>
            </w:pPr>
            <w:r w:rsidRPr="00402502">
              <w:rPr>
                <w:rFonts w:ascii="Times New Roman" w:eastAsia="黑体" w:hAnsi="Times New Roman" w:cs="Times New Roman"/>
                <w:color w:val="000000"/>
                <w:szCs w:val="21"/>
              </w:rPr>
              <w:t>K</w:t>
            </w:r>
            <w:r>
              <w:rPr>
                <w:rFonts w:ascii="Times New Roman" w:eastAsia="黑体" w:hAnsi="Times New Roman" w:cs="Times New Roman" w:hint="eastAsia"/>
                <w:color w:val="000000"/>
                <w:szCs w:val="21"/>
              </w:rPr>
              <w:t>-</w:t>
            </w:r>
            <w:r w:rsidRPr="00402502">
              <w:rPr>
                <w:rFonts w:ascii="Times New Roman" w:eastAsia="黑体" w:hAnsi="Times New Roman" w:cs="Times New Roman"/>
                <w:color w:val="000000"/>
                <w:szCs w:val="21"/>
              </w:rPr>
              <w:t>ME</w:t>
            </w:r>
          </w:p>
          <w:p w14:paraId="4CFC9B0E" w14:textId="05D408C0" w:rsidR="00287646" w:rsidRDefault="00287646" w:rsidP="009F366C">
            <w:pPr>
              <w:rPr>
                <w:rFonts w:ascii="Times New Roman" w:eastAsia="黑体" w:hAnsi="Times New Roman" w:cs="Times New Roman"/>
                <w:color w:val="000000"/>
                <w:szCs w:val="21"/>
              </w:rPr>
            </w:pPr>
            <w:r w:rsidRPr="00402502">
              <w:rPr>
                <w:rFonts w:ascii="Times New Roman" w:eastAsia="黑体" w:hAnsi="Times New Roman" w:cs="Times New Roman"/>
                <w:color w:val="000000"/>
                <w:szCs w:val="21"/>
              </w:rPr>
              <w:t>ANS</w:t>
            </w:r>
          </w:p>
          <w:p w14:paraId="17F9C914" w14:textId="11D54D78" w:rsidR="00287646" w:rsidRPr="00402502" w:rsidRDefault="00287646" w:rsidP="009F366C">
            <w:pPr>
              <w:rPr>
                <w:rFonts w:ascii="Times New Roman" w:eastAsia="黑体" w:hAnsi="Times New Roman" w:cs="Times New Roman"/>
                <w:color w:val="000000"/>
                <w:szCs w:val="21"/>
              </w:rPr>
            </w:pPr>
            <w:r w:rsidRPr="00402502">
              <w:rPr>
                <w:rFonts w:ascii="Times New Roman" w:eastAsia="黑体" w:hAnsi="Times New Roman" w:cs="Times New Roman"/>
                <w:color w:val="000000"/>
                <w:szCs w:val="21"/>
              </w:rPr>
              <w:lastRenderedPageBreak/>
              <w:t>[9]</w:t>
            </w:r>
          </w:p>
        </w:tc>
        <w:tc>
          <w:tcPr>
            <w:tcW w:w="388" w:type="pct"/>
            <w:gridSpan w:val="2"/>
            <w:tcBorders>
              <w:top w:val="single" w:sz="12" w:space="0" w:color="auto"/>
              <w:bottom w:val="single" w:sz="4" w:space="0" w:color="auto"/>
            </w:tcBorders>
          </w:tcPr>
          <w:p w14:paraId="6F1FFC1E" w14:textId="77777777" w:rsidR="00287646" w:rsidRDefault="00287646" w:rsidP="009F366C">
            <w:pPr>
              <w:rPr>
                <w:rFonts w:ascii="Times New Roman" w:eastAsia="黑体" w:hAnsi="Times New Roman" w:cs="Times New Roman"/>
                <w:color w:val="000000"/>
                <w:szCs w:val="21"/>
              </w:rPr>
            </w:pPr>
            <w:r w:rsidRPr="00402502">
              <w:rPr>
                <w:rFonts w:ascii="Times New Roman" w:eastAsia="黑体" w:hAnsi="Times New Roman" w:cs="Times New Roman"/>
                <w:color w:val="000000"/>
                <w:szCs w:val="21"/>
              </w:rPr>
              <w:lastRenderedPageBreak/>
              <w:t>GH</w:t>
            </w:r>
          </w:p>
          <w:p w14:paraId="64A3C6F3" w14:textId="3917EC75" w:rsidR="00287646" w:rsidRPr="00402502" w:rsidRDefault="00287646" w:rsidP="009F366C">
            <w:pPr>
              <w:rPr>
                <w:rFonts w:ascii="Times New Roman" w:eastAsia="黑体" w:hAnsi="Times New Roman" w:cs="Times New Roman"/>
                <w:color w:val="000000"/>
                <w:szCs w:val="21"/>
              </w:rPr>
            </w:pPr>
            <w:r w:rsidRPr="00402502">
              <w:rPr>
                <w:rFonts w:ascii="Times New Roman" w:eastAsia="黑体" w:hAnsi="Times New Roman" w:cs="Times New Roman"/>
                <w:color w:val="000000"/>
                <w:szCs w:val="21"/>
              </w:rPr>
              <w:t>PKM  [9]</w:t>
            </w:r>
          </w:p>
        </w:tc>
        <w:tc>
          <w:tcPr>
            <w:tcW w:w="345" w:type="pct"/>
            <w:gridSpan w:val="2"/>
            <w:tcBorders>
              <w:top w:val="single" w:sz="12" w:space="0" w:color="auto"/>
              <w:bottom w:val="single" w:sz="4" w:space="0" w:color="auto"/>
            </w:tcBorders>
          </w:tcPr>
          <w:p w14:paraId="7A144B70" w14:textId="77777777" w:rsidR="00287646" w:rsidRPr="00402502" w:rsidRDefault="00287646" w:rsidP="009F366C">
            <w:pPr>
              <w:rPr>
                <w:rFonts w:ascii="Times New Roman" w:eastAsia="黑体" w:hAnsi="Times New Roman" w:cs="Times New Roman"/>
                <w:color w:val="000000"/>
                <w:szCs w:val="21"/>
              </w:rPr>
            </w:pPr>
            <w:r w:rsidRPr="00402502">
              <w:rPr>
                <w:rFonts w:ascii="Times New Roman" w:eastAsia="黑体" w:hAnsi="Times New Roman" w:cs="Times New Roman"/>
                <w:color w:val="000000"/>
                <w:szCs w:val="21"/>
              </w:rPr>
              <w:t>Ker-KM  [4]</w:t>
            </w:r>
          </w:p>
        </w:tc>
        <w:tc>
          <w:tcPr>
            <w:tcW w:w="388" w:type="pct"/>
            <w:gridSpan w:val="2"/>
            <w:tcBorders>
              <w:top w:val="single" w:sz="12" w:space="0" w:color="auto"/>
              <w:bottom w:val="single" w:sz="4" w:space="0" w:color="auto"/>
            </w:tcBorders>
          </w:tcPr>
          <w:p w14:paraId="326073F5" w14:textId="77777777" w:rsidR="00287646" w:rsidRDefault="00287646" w:rsidP="009F366C">
            <w:pPr>
              <w:rPr>
                <w:rFonts w:ascii="Times New Roman" w:eastAsia="黑体" w:hAnsi="Times New Roman" w:cs="Times New Roman"/>
                <w:color w:val="000000"/>
                <w:szCs w:val="21"/>
              </w:rPr>
            </w:pPr>
            <w:r w:rsidRPr="00402502">
              <w:rPr>
                <w:rFonts w:ascii="Times New Roman" w:eastAsia="黑体" w:hAnsi="Times New Roman" w:cs="Times New Roman"/>
                <w:color w:val="000000"/>
                <w:szCs w:val="21"/>
              </w:rPr>
              <w:t>Ker-GH</w:t>
            </w:r>
          </w:p>
          <w:p w14:paraId="779F0EDB" w14:textId="394D5F69" w:rsidR="00287646" w:rsidRPr="00402502" w:rsidRDefault="00287646" w:rsidP="009F366C">
            <w:pPr>
              <w:rPr>
                <w:rFonts w:ascii="Times New Roman" w:eastAsia="黑体" w:hAnsi="Times New Roman" w:cs="Times New Roman"/>
                <w:color w:val="000000"/>
                <w:szCs w:val="21"/>
              </w:rPr>
            </w:pPr>
            <w:r w:rsidRPr="00402502">
              <w:rPr>
                <w:rFonts w:ascii="Times New Roman" w:eastAsia="黑体" w:hAnsi="Times New Roman" w:cs="Times New Roman"/>
                <w:color w:val="000000"/>
                <w:szCs w:val="21"/>
              </w:rPr>
              <w:t xml:space="preserve">PKM  </w:t>
            </w:r>
            <w:r w:rsidRPr="00402502">
              <w:rPr>
                <w:rFonts w:ascii="Times New Roman" w:eastAsia="黑体" w:hAnsi="Times New Roman" w:cs="Times New Roman"/>
                <w:color w:val="000000"/>
                <w:szCs w:val="21"/>
              </w:rPr>
              <w:lastRenderedPageBreak/>
              <w:t>[4]</w:t>
            </w:r>
          </w:p>
        </w:tc>
        <w:tc>
          <w:tcPr>
            <w:tcW w:w="338" w:type="pct"/>
            <w:gridSpan w:val="2"/>
            <w:tcBorders>
              <w:top w:val="single" w:sz="12" w:space="0" w:color="auto"/>
              <w:bottom w:val="single" w:sz="4" w:space="0" w:color="auto"/>
            </w:tcBorders>
          </w:tcPr>
          <w:p w14:paraId="2C09DB79" w14:textId="7B0D0507" w:rsidR="00287646" w:rsidRPr="00402502" w:rsidRDefault="00287646" w:rsidP="009F366C">
            <w:pPr>
              <w:rPr>
                <w:rFonts w:ascii="Times New Roman" w:eastAsia="黑体" w:hAnsi="Times New Roman" w:cs="Times New Roman"/>
                <w:color w:val="000000"/>
                <w:szCs w:val="21"/>
              </w:rPr>
            </w:pPr>
            <w:r w:rsidRPr="00402502">
              <w:rPr>
                <w:rFonts w:ascii="Times New Roman" w:eastAsia="黑体" w:hAnsi="Times New Roman" w:cs="Times New Roman"/>
                <w:color w:val="000000"/>
                <w:szCs w:val="21"/>
              </w:rPr>
              <w:lastRenderedPageBreak/>
              <w:t>PH-KM</w:t>
            </w:r>
            <w:r>
              <w:rPr>
                <w:rFonts w:ascii="Times New Roman" w:eastAsia="黑体" w:hAnsi="Times New Roman" w:cs="Times New Roman" w:hint="eastAsia"/>
                <w:color w:val="000000"/>
                <w:szCs w:val="21"/>
              </w:rPr>
              <w:t>方</w:t>
            </w:r>
            <w:r>
              <w:rPr>
                <w:rFonts w:ascii="Times New Roman" w:eastAsia="黑体" w:hAnsi="Times New Roman" w:cs="Times New Roman" w:hint="eastAsia"/>
                <w:color w:val="000000"/>
                <w:szCs w:val="21"/>
              </w:rPr>
              <w:lastRenderedPageBreak/>
              <w:t>法</w:t>
            </w:r>
          </w:p>
        </w:tc>
        <w:tc>
          <w:tcPr>
            <w:tcW w:w="338" w:type="pct"/>
            <w:gridSpan w:val="2"/>
            <w:tcBorders>
              <w:top w:val="single" w:sz="12" w:space="0" w:color="auto"/>
              <w:bottom w:val="single" w:sz="4" w:space="0" w:color="auto"/>
            </w:tcBorders>
          </w:tcPr>
          <w:p w14:paraId="24682DE8" w14:textId="006F585F" w:rsidR="00287646" w:rsidRPr="00402502" w:rsidRDefault="00287646" w:rsidP="009F366C">
            <w:pPr>
              <w:rPr>
                <w:rFonts w:ascii="Times New Roman" w:eastAsia="黑体" w:hAnsi="Times New Roman" w:cs="Times New Roman"/>
                <w:color w:val="000000"/>
                <w:szCs w:val="21"/>
              </w:rPr>
            </w:pPr>
            <w:r>
              <w:rPr>
                <w:rFonts w:ascii="Times New Roman" w:eastAsia="黑体" w:hAnsi="Times New Roman" w:cs="Times New Roman" w:hint="eastAsia"/>
                <w:color w:val="000000"/>
                <w:szCs w:val="21"/>
              </w:rPr>
              <w:lastRenderedPageBreak/>
              <w:t>Q</w:t>
            </w:r>
            <w:r w:rsidRPr="00402502">
              <w:rPr>
                <w:rFonts w:ascii="Times New Roman" w:eastAsia="黑体" w:hAnsi="Times New Roman" w:cs="Times New Roman"/>
                <w:color w:val="000000"/>
                <w:szCs w:val="21"/>
              </w:rPr>
              <w:t xml:space="preserve"> PH-KM</w:t>
            </w:r>
          </w:p>
        </w:tc>
        <w:tc>
          <w:tcPr>
            <w:tcW w:w="288" w:type="pct"/>
            <w:gridSpan w:val="2"/>
            <w:tcBorders>
              <w:top w:val="single" w:sz="12" w:space="0" w:color="auto"/>
              <w:bottom w:val="single" w:sz="4" w:space="0" w:color="auto"/>
            </w:tcBorders>
          </w:tcPr>
          <w:p w14:paraId="53A14D86" w14:textId="77777777" w:rsidR="00287646" w:rsidRDefault="00287646" w:rsidP="009F366C">
            <w:pPr>
              <w:rPr>
                <w:rFonts w:ascii="Times New Roman" w:eastAsia="黑体" w:hAnsi="Times New Roman" w:cs="Times New Roman"/>
                <w:color w:val="000000"/>
                <w:szCs w:val="21"/>
              </w:rPr>
            </w:pPr>
            <w:r>
              <w:rPr>
                <w:rFonts w:ascii="Times New Roman" w:eastAsia="黑体" w:hAnsi="Times New Roman" w:cs="Times New Roman" w:hint="eastAsia"/>
                <w:color w:val="000000"/>
                <w:szCs w:val="21"/>
              </w:rPr>
              <w:t>C</w:t>
            </w:r>
          </w:p>
          <w:p w14:paraId="68521E14" w14:textId="6E27EBF0" w:rsidR="00287646" w:rsidRDefault="00287646" w:rsidP="009F366C">
            <w:pPr>
              <w:rPr>
                <w:rFonts w:ascii="Times New Roman" w:eastAsia="黑体" w:hAnsi="Times New Roman" w:cs="Times New Roman"/>
                <w:color w:val="000000"/>
                <w:szCs w:val="21"/>
              </w:rPr>
            </w:pPr>
            <w:r>
              <w:rPr>
                <w:rFonts w:ascii="Times New Roman" w:eastAsia="黑体" w:hAnsi="Times New Roman" w:cs="Times New Roman" w:hint="eastAsia"/>
                <w:color w:val="000000"/>
                <w:szCs w:val="21"/>
              </w:rPr>
              <w:t>O</w:t>
            </w:r>
          </w:p>
          <w:p w14:paraId="0C93435D" w14:textId="77777777" w:rsidR="00287646" w:rsidRDefault="00287646" w:rsidP="009F366C">
            <w:pPr>
              <w:rPr>
                <w:rFonts w:ascii="Times New Roman" w:eastAsia="黑体" w:hAnsi="Times New Roman" w:cs="Times New Roman"/>
                <w:color w:val="000000"/>
                <w:szCs w:val="21"/>
              </w:rPr>
            </w:pPr>
            <w:r>
              <w:rPr>
                <w:rFonts w:ascii="Times New Roman" w:eastAsia="黑体" w:hAnsi="Times New Roman" w:cs="Times New Roman" w:hint="eastAsia"/>
                <w:color w:val="000000"/>
                <w:szCs w:val="21"/>
              </w:rPr>
              <w:t>U</w:t>
            </w:r>
          </w:p>
          <w:p w14:paraId="1BB58373" w14:textId="088BECED" w:rsidR="00287646" w:rsidRDefault="00287646" w:rsidP="009F366C">
            <w:pPr>
              <w:rPr>
                <w:rFonts w:ascii="Times New Roman" w:eastAsia="黑体" w:hAnsi="Times New Roman" w:cs="Times New Roman"/>
                <w:color w:val="000000"/>
                <w:szCs w:val="21"/>
              </w:rPr>
            </w:pPr>
            <w:r>
              <w:rPr>
                <w:rFonts w:ascii="Times New Roman" w:eastAsia="黑体" w:hAnsi="Times New Roman" w:cs="Times New Roman" w:hint="eastAsia"/>
                <w:color w:val="000000"/>
                <w:szCs w:val="21"/>
              </w:rPr>
              <w:lastRenderedPageBreak/>
              <w:t>NT</w:t>
            </w:r>
          </w:p>
        </w:tc>
        <w:tc>
          <w:tcPr>
            <w:tcW w:w="301" w:type="pct"/>
            <w:gridSpan w:val="2"/>
            <w:tcBorders>
              <w:top w:val="single" w:sz="12" w:space="0" w:color="auto"/>
              <w:bottom w:val="single" w:sz="4" w:space="0" w:color="auto"/>
            </w:tcBorders>
          </w:tcPr>
          <w:p w14:paraId="3574574D" w14:textId="77777777" w:rsidR="00287646" w:rsidRDefault="00287646" w:rsidP="009F366C">
            <w:pPr>
              <w:rPr>
                <w:rFonts w:ascii="Times New Roman" w:eastAsia="黑体" w:hAnsi="Times New Roman" w:cs="Times New Roman"/>
                <w:color w:val="000000"/>
                <w:szCs w:val="21"/>
              </w:rPr>
            </w:pPr>
            <w:r>
              <w:rPr>
                <w:rFonts w:ascii="Times New Roman" w:eastAsia="黑体" w:hAnsi="Times New Roman" w:cs="Times New Roman" w:hint="eastAsia"/>
                <w:color w:val="000000"/>
                <w:szCs w:val="21"/>
              </w:rPr>
              <w:lastRenderedPageBreak/>
              <w:t>RD</w:t>
            </w:r>
          </w:p>
          <w:p w14:paraId="08A34813" w14:textId="4B45E64F" w:rsidR="00287646" w:rsidRDefault="00287646" w:rsidP="009F366C">
            <w:pPr>
              <w:rPr>
                <w:rFonts w:ascii="Times New Roman" w:eastAsia="黑体" w:hAnsi="Times New Roman" w:cs="Times New Roman"/>
                <w:color w:val="000000"/>
                <w:szCs w:val="21"/>
              </w:rPr>
            </w:pPr>
            <w:r>
              <w:rPr>
                <w:rFonts w:ascii="Times New Roman" w:eastAsia="黑体" w:hAnsi="Times New Roman" w:cs="Times New Roman"/>
                <w:color w:val="000000"/>
                <w:szCs w:val="21"/>
              </w:rPr>
              <w:t>Fea</w:t>
            </w:r>
          </w:p>
        </w:tc>
      </w:tr>
      <w:tr w:rsidR="00287646" w14:paraId="5EA9FDD0" w14:textId="7B10BD97" w:rsidTr="00287646">
        <w:trPr>
          <w:gridAfter w:val="1"/>
          <w:wAfter w:w="248" w:type="pct"/>
          <w:jc w:val="center"/>
        </w:trPr>
        <w:tc>
          <w:tcPr>
            <w:tcW w:w="737" w:type="pct"/>
            <w:vAlign w:val="center"/>
          </w:tcPr>
          <w:p w14:paraId="4E1A85C8" w14:textId="77777777" w:rsidR="00287646" w:rsidRDefault="00287646" w:rsidP="009F366C">
            <w:pPr>
              <w:spacing w:line="400" w:lineRule="exact"/>
              <w:rPr>
                <w:rFonts w:ascii="Times New Roman" w:hAnsi="Times New Roman" w:cs="Times New Roman"/>
                <w:sz w:val="24"/>
                <w:szCs w:val="24"/>
              </w:rPr>
            </w:pPr>
            <w:r w:rsidRPr="00BA580B">
              <w:rPr>
                <w:rFonts w:ascii="Times New Roman" w:hAnsi="Times New Roman" w:cs="Times New Roman"/>
                <w:sz w:val="24"/>
                <w:szCs w:val="24"/>
              </w:rPr>
              <w:lastRenderedPageBreak/>
              <w:t>Ionosphere</w:t>
            </w:r>
          </w:p>
        </w:tc>
        <w:tc>
          <w:tcPr>
            <w:tcW w:w="368" w:type="pct"/>
            <w:vAlign w:val="center"/>
          </w:tcPr>
          <w:p w14:paraId="6A8B230B" w14:textId="77777777" w:rsidR="00287646" w:rsidRPr="00E57173" w:rsidRDefault="00287646" w:rsidP="009F366C">
            <w:pPr>
              <w:jc w:val="center"/>
              <w:rPr>
                <w:rFonts w:ascii="Times New Roman" w:hAnsi="Times New Roman" w:cs="Times New Roman"/>
                <w:color w:val="000000"/>
                <w:szCs w:val="21"/>
              </w:rPr>
            </w:pPr>
            <w:r>
              <w:rPr>
                <w:rFonts w:ascii="Times New Roman" w:hAnsi="Times New Roman" w:cs="Times New Roman"/>
                <w:color w:val="000000"/>
                <w:szCs w:val="21"/>
              </w:rPr>
              <w:t>351</w:t>
            </w:r>
          </w:p>
        </w:tc>
        <w:tc>
          <w:tcPr>
            <w:tcW w:w="308" w:type="pct"/>
            <w:vAlign w:val="center"/>
          </w:tcPr>
          <w:p w14:paraId="76CC5195" w14:textId="77777777" w:rsidR="00287646" w:rsidRPr="00E57173" w:rsidRDefault="00287646" w:rsidP="009F366C">
            <w:pPr>
              <w:jc w:val="center"/>
              <w:rPr>
                <w:rFonts w:ascii="Times New Roman" w:hAnsi="Times New Roman" w:cs="Times New Roman"/>
                <w:color w:val="000000"/>
                <w:szCs w:val="21"/>
              </w:rPr>
            </w:pPr>
            <w:r>
              <w:rPr>
                <w:rFonts w:ascii="Times New Roman" w:hAnsi="Times New Roman" w:cs="Times New Roman"/>
                <w:color w:val="000000"/>
                <w:szCs w:val="21"/>
              </w:rPr>
              <w:t>34</w:t>
            </w:r>
          </w:p>
        </w:tc>
        <w:tc>
          <w:tcPr>
            <w:tcW w:w="248" w:type="pct"/>
            <w:vAlign w:val="center"/>
          </w:tcPr>
          <w:p w14:paraId="1762B33F" w14:textId="77777777" w:rsidR="00287646" w:rsidRPr="00E57173" w:rsidRDefault="00287646" w:rsidP="009F366C">
            <w:pPr>
              <w:jc w:val="center"/>
              <w:rPr>
                <w:rFonts w:ascii="Times New Roman" w:hAnsi="Times New Roman" w:cs="Times New Roman"/>
                <w:color w:val="000000"/>
                <w:szCs w:val="21"/>
              </w:rPr>
            </w:pPr>
            <w:r>
              <w:rPr>
                <w:rFonts w:ascii="Times New Roman" w:hAnsi="Times New Roman" w:cs="Times New Roman"/>
                <w:color w:val="000000"/>
                <w:szCs w:val="21"/>
              </w:rPr>
              <w:t>2</w:t>
            </w:r>
          </w:p>
        </w:tc>
        <w:tc>
          <w:tcPr>
            <w:tcW w:w="338" w:type="pct"/>
          </w:tcPr>
          <w:p w14:paraId="408343F0" w14:textId="77777777" w:rsidR="00287646" w:rsidRDefault="00287646" w:rsidP="009F366C">
            <w:pPr>
              <w:jc w:val="center"/>
              <w:rPr>
                <w:rFonts w:ascii="Times New Roman" w:hAnsi="Times New Roman" w:cs="Times New Roman"/>
                <w:color w:val="000000"/>
                <w:szCs w:val="21"/>
              </w:rPr>
            </w:pPr>
            <w:r w:rsidRPr="00402502">
              <w:rPr>
                <w:rFonts w:ascii="Times New Roman" w:hAnsi="Times New Roman" w:cs="Times New Roman"/>
                <w:color w:val="000000"/>
                <w:szCs w:val="21"/>
              </w:rPr>
              <w:t>1.72</w:t>
            </w:r>
          </w:p>
        </w:tc>
        <w:tc>
          <w:tcPr>
            <w:tcW w:w="368" w:type="pct"/>
            <w:gridSpan w:val="2"/>
          </w:tcPr>
          <w:p w14:paraId="496FEE08" w14:textId="77777777" w:rsidR="00287646" w:rsidRPr="00402502" w:rsidRDefault="00287646" w:rsidP="009F366C">
            <w:pPr>
              <w:jc w:val="center"/>
              <w:rPr>
                <w:rFonts w:ascii="Times New Roman" w:hAnsi="Times New Roman" w:cs="Times New Roman"/>
                <w:color w:val="000000"/>
                <w:szCs w:val="21"/>
              </w:rPr>
            </w:pPr>
            <w:r>
              <w:rPr>
                <w:rFonts w:ascii="Times New Roman" w:hAnsi="Times New Roman" w:cs="Times New Roman" w:hint="eastAsia"/>
                <w:color w:val="000000"/>
                <w:szCs w:val="21"/>
              </w:rPr>
              <w:t>0.28</w:t>
            </w:r>
          </w:p>
        </w:tc>
        <w:tc>
          <w:tcPr>
            <w:tcW w:w="388" w:type="pct"/>
            <w:gridSpan w:val="2"/>
          </w:tcPr>
          <w:p w14:paraId="660B7EEC" w14:textId="77777777" w:rsidR="00287646" w:rsidRPr="00402502" w:rsidRDefault="00287646" w:rsidP="009F366C">
            <w:pPr>
              <w:jc w:val="center"/>
              <w:rPr>
                <w:rFonts w:ascii="Times New Roman" w:hAnsi="Times New Roman" w:cs="Times New Roman"/>
                <w:color w:val="000000"/>
                <w:szCs w:val="21"/>
              </w:rPr>
            </w:pPr>
            <w:r>
              <w:rPr>
                <w:rFonts w:ascii="Times New Roman" w:hAnsi="Times New Roman" w:cs="Times New Roman" w:hint="eastAsia"/>
                <w:color w:val="000000"/>
                <w:szCs w:val="21"/>
              </w:rPr>
              <w:t>0.28</w:t>
            </w:r>
          </w:p>
        </w:tc>
        <w:tc>
          <w:tcPr>
            <w:tcW w:w="345" w:type="pct"/>
            <w:gridSpan w:val="2"/>
          </w:tcPr>
          <w:p w14:paraId="621111A7" w14:textId="77777777" w:rsidR="00287646" w:rsidRPr="00402502" w:rsidRDefault="00287646" w:rsidP="009F366C">
            <w:pPr>
              <w:jc w:val="center"/>
              <w:rPr>
                <w:rFonts w:ascii="Times New Roman" w:hAnsi="Times New Roman" w:cs="Times New Roman"/>
                <w:color w:val="000000"/>
                <w:szCs w:val="21"/>
              </w:rPr>
            </w:pPr>
            <w:r>
              <w:rPr>
                <w:rFonts w:ascii="Times New Roman" w:hAnsi="Times New Roman" w:cs="Times New Roman" w:hint="eastAsia"/>
                <w:color w:val="000000"/>
                <w:szCs w:val="21"/>
              </w:rPr>
              <w:t>0.28</w:t>
            </w:r>
          </w:p>
        </w:tc>
        <w:tc>
          <w:tcPr>
            <w:tcW w:w="388" w:type="pct"/>
            <w:gridSpan w:val="2"/>
          </w:tcPr>
          <w:p w14:paraId="43DF1F6A" w14:textId="77777777" w:rsidR="00287646" w:rsidRPr="00402502" w:rsidRDefault="00287646" w:rsidP="009F366C">
            <w:pPr>
              <w:jc w:val="center"/>
              <w:rPr>
                <w:rFonts w:ascii="Times New Roman" w:hAnsi="Times New Roman" w:cs="Times New Roman"/>
                <w:color w:val="000000"/>
                <w:szCs w:val="21"/>
              </w:rPr>
            </w:pPr>
            <w:r>
              <w:rPr>
                <w:rFonts w:ascii="Times New Roman" w:hAnsi="Times New Roman" w:cs="Times New Roman" w:hint="eastAsia"/>
                <w:color w:val="000000"/>
                <w:szCs w:val="21"/>
              </w:rPr>
              <w:t>0.25</w:t>
            </w:r>
          </w:p>
        </w:tc>
        <w:tc>
          <w:tcPr>
            <w:tcW w:w="338" w:type="pct"/>
            <w:gridSpan w:val="2"/>
          </w:tcPr>
          <w:p w14:paraId="61C506FD" w14:textId="77777777" w:rsidR="00287646" w:rsidRPr="00402502" w:rsidRDefault="00287646" w:rsidP="009F366C">
            <w:pPr>
              <w:jc w:val="center"/>
              <w:rPr>
                <w:rFonts w:ascii="Times New Roman" w:hAnsi="Times New Roman" w:cs="Times New Roman"/>
                <w:color w:val="000000"/>
                <w:szCs w:val="21"/>
              </w:rPr>
            </w:pPr>
            <w:r>
              <w:rPr>
                <w:rFonts w:ascii="Times New Roman" w:hAnsi="Times New Roman" w:cs="Times New Roman" w:hint="eastAsia"/>
                <w:color w:val="000000"/>
                <w:szCs w:val="21"/>
              </w:rPr>
              <w:t>0.41</w:t>
            </w:r>
          </w:p>
        </w:tc>
        <w:tc>
          <w:tcPr>
            <w:tcW w:w="338" w:type="pct"/>
            <w:gridSpan w:val="2"/>
          </w:tcPr>
          <w:p w14:paraId="1DAE1F42" w14:textId="18F8C08F" w:rsidR="00287646" w:rsidRDefault="00287646" w:rsidP="009F366C">
            <w:pPr>
              <w:jc w:val="center"/>
              <w:rPr>
                <w:rFonts w:ascii="Times New Roman" w:hAnsi="Times New Roman" w:cs="Times New Roman"/>
                <w:color w:val="000000"/>
                <w:szCs w:val="21"/>
              </w:rPr>
            </w:pPr>
            <w:r>
              <w:rPr>
                <w:rFonts w:ascii="Times New Roman" w:hAnsi="Times New Roman" w:cs="Times New Roman" w:hint="eastAsia"/>
                <w:color w:val="000000"/>
                <w:szCs w:val="21"/>
              </w:rPr>
              <w:t>0.41</w:t>
            </w:r>
          </w:p>
        </w:tc>
        <w:tc>
          <w:tcPr>
            <w:tcW w:w="288" w:type="pct"/>
            <w:gridSpan w:val="2"/>
          </w:tcPr>
          <w:p w14:paraId="683DAB2D" w14:textId="4326DD44" w:rsidR="00287646" w:rsidRDefault="00287646" w:rsidP="009F366C">
            <w:pPr>
              <w:jc w:val="center"/>
              <w:rPr>
                <w:rFonts w:ascii="Times New Roman" w:hAnsi="Times New Roman" w:cs="Times New Roman"/>
                <w:color w:val="000000"/>
                <w:szCs w:val="21"/>
              </w:rPr>
            </w:pPr>
            <w:r>
              <w:rPr>
                <w:rFonts w:ascii="Times New Roman" w:hAnsi="Times New Roman" w:cs="Times New Roman" w:hint="eastAsia"/>
                <w:color w:val="000000"/>
                <w:szCs w:val="21"/>
              </w:rPr>
              <w:t>9</w:t>
            </w:r>
          </w:p>
        </w:tc>
        <w:tc>
          <w:tcPr>
            <w:tcW w:w="301" w:type="pct"/>
            <w:gridSpan w:val="2"/>
          </w:tcPr>
          <w:p w14:paraId="4C464F01" w14:textId="043576F4" w:rsidR="00287646" w:rsidRDefault="00287646" w:rsidP="009F366C">
            <w:pPr>
              <w:jc w:val="center"/>
              <w:rPr>
                <w:rFonts w:ascii="Times New Roman" w:hAnsi="Times New Roman" w:cs="Times New Roman"/>
                <w:color w:val="000000"/>
                <w:szCs w:val="21"/>
              </w:rPr>
            </w:pPr>
            <w:r>
              <w:rPr>
                <w:rFonts w:ascii="Times New Roman" w:hAnsi="Times New Roman" w:cs="Times New Roman"/>
                <w:color w:val="000000"/>
                <w:szCs w:val="21"/>
              </w:rPr>
              <w:t>3</w:t>
            </w:r>
          </w:p>
        </w:tc>
      </w:tr>
      <w:tr w:rsidR="00287646" w14:paraId="062269B0" w14:textId="4051AAA9" w:rsidTr="00287646">
        <w:trPr>
          <w:gridAfter w:val="1"/>
          <w:wAfter w:w="248" w:type="pct"/>
          <w:jc w:val="center"/>
        </w:trPr>
        <w:tc>
          <w:tcPr>
            <w:tcW w:w="737" w:type="pct"/>
            <w:vAlign w:val="center"/>
          </w:tcPr>
          <w:p w14:paraId="3A7AEF9A" w14:textId="77777777" w:rsidR="00287646" w:rsidRDefault="00287646" w:rsidP="009F366C">
            <w:pPr>
              <w:spacing w:line="400" w:lineRule="exact"/>
              <w:rPr>
                <w:rFonts w:ascii="Times New Roman" w:hAnsi="Times New Roman" w:cs="Times New Roman"/>
                <w:sz w:val="24"/>
                <w:szCs w:val="24"/>
              </w:rPr>
            </w:pPr>
            <w:r>
              <w:rPr>
                <w:rFonts w:ascii="Times New Roman" w:hAnsi="Times New Roman" w:cs="Times New Roman"/>
                <w:sz w:val="24"/>
                <w:szCs w:val="24"/>
              </w:rPr>
              <w:t>mfeat-</w:t>
            </w:r>
            <w:r w:rsidRPr="00BA580B">
              <w:rPr>
                <w:rFonts w:ascii="Times New Roman" w:hAnsi="Times New Roman" w:cs="Times New Roman"/>
                <w:sz w:val="24"/>
                <w:szCs w:val="24"/>
              </w:rPr>
              <w:t>factors</w:t>
            </w:r>
          </w:p>
        </w:tc>
        <w:tc>
          <w:tcPr>
            <w:tcW w:w="368" w:type="pct"/>
            <w:vAlign w:val="center"/>
          </w:tcPr>
          <w:p w14:paraId="1946B506" w14:textId="77777777" w:rsidR="00287646" w:rsidRPr="00E57173" w:rsidRDefault="00287646" w:rsidP="009F366C">
            <w:pPr>
              <w:jc w:val="center"/>
              <w:rPr>
                <w:rFonts w:ascii="Times New Roman" w:hAnsi="Times New Roman" w:cs="Times New Roman"/>
                <w:color w:val="000000"/>
                <w:szCs w:val="21"/>
              </w:rPr>
            </w:pPr>
            <w:r>
              <w:rPr>
                <w:rFonts w:ascii="Times New Roman" w:hAnsi="Times New Roman" w:cs="Times New Roman" w:hint="eastAsia"/>
                <w:color w:val="000000"/>
                <w:szCs w:val="21"/>
              </w:rPr>
              <w:t>2000</w:t>
            </w:r>
          </w:p>
        </w:tc>
        <w:tc>
          <w:tcPr>
            <w:tcW w:w="308" w:type="pct"/>
            <w:vAlign w:val="center"/>
          </w:tcPr>
          <w:p w14:paraId="489B64FF" w14:textId="77777777" w:rsidR="00287646" w:rsidRPr="00E57173" w:rsidRDefault="00287646" w:rsidP="009F366C">
            <w:pPr>
              <w:jc w:val="center"/>
              <w:rPr>
                <w:rFonts w:ascii="Times New Roman" w:hAnsi="Times New Roman" w:cs="Times New Roman"/>
                <w:color w:val="000000"/>
                <w:szCs w:val="21"/>
              </w:rPr>
            </w:pPr>
            <w:r>
              <w:rPr>
                <w:rFonts w:ascii="Times New Roman" w:hAnsi="Times New Roman" w:cs="Times New Roman" w:hint="eastAsia"/>
                <w:color w:val="000000"/>
                <w:szCs w:val="21"/>
              </w:rPr>
              <w:t>216</w:t>
            </w:r>
          </w:p>
        </w:tc>
        <w:tc>
          <w:tcPr>
            <w:tcW w:w="248" w:type="pct"/>
            <w:vAlign w:val="center"/>
          </w:tcPr>
          <w:p w14:paraId="0C7E5EDC" w14:textId="77777777" w:rsidR="00287646" w:rsidRPr="00E57173" w:rsidRDefault="00287646" w:rsidP="009F366C">
            <w:pPr>
              <w:jc w:val="center"/>
              <w:rPr>
                <w:rFonts w:ascii="Times New Roman" w:hAnsi="Times New Roman" w:cs="Times New Roman"/>
                <w:color w:val="000000"/>
                <w:szCs w:val="21"/>
              </w:rPr>
            </w:pPr>
            <w:r>
              <w:rPr>
                <w:rFonts w:ascii="Times New Roman" w:hAnsi="Times New Roman" w:cs="Times New Roman" w:hint="eastAsia"/>
                <w:color w:val="000000"/>
                <w:szCs w:val="21"/>
              </w:rPr>
              <w:t>10</w:t>
            </w:r>
          </w:p>
        </w:tc>
        <w:tc>
          <w:tcPr>
            <w:tcW w:w="338" w:type="pct"/>
          </w:tcPr>
          <w:p w14:paraId="6709D7B1" w14:textId="77777777" w:rsidR="00287646" w:rsidRDefault="00287646" w:rsidP="009F366C">
            <w:pPr>
              <w:jc w:val="center"/>
              <w:rPr>
                <w:rFonts w:ascii="Times New Roman" w:hAnsi="Times New Roman" w:cs="Times New Roman"/>
                <w:color w:val="000000"/>
                <w:szCs w:val="21"/>
              </w:rPr>
            </w:pPr>
            <w:r w:rsidRPr="00402502">
              <w:rPr>
                <w:rFonts w:ascii="Times New Roman" w:hAnsi="Times New Roman" w:cs="Times New Roman"/>
                <w:color w:val="000000"/>
                <w:szCs w:val="21"/>
              </w:rPr>
              <w:t>0.83</w:t>
            </w:r>
          </w:p>
        </w:tc>
        <w:tc>
          <w:tcPr>
            <w:tcW w:w="368" w:type="pct"/>
            <w:gridSpan w:val="2"/>
          </w:tcPr>
          <w:p w14:paraId="645702C6" w14:textId="77777777" w:rsidR="00287646" w:rsidRPr="00402502" w:rsidRDefault="00287646" w:rsidP="009F366C">
            <w:pPr>
              <w:jc w:val="center"/>
              <w:rPr>
                <w:rFonts w:ascii="Times New Roman" w:hAnsi="Times New Roman" w:cs="Times New Roman"/>
                <w:color w:val="000000"/>
                <w:szCs w:val="21"/>
              </w:rPr>
            </w:pPr>
            <w:r>
              <w:rPr>
                <w:rFonts w:ascii="Times New Roman" w:hAnsi="Times New Roman" w:cs="Times New Roman" w:hint="eastAsia"/>
                <w:color w:val="000000"/>
                <w:szCs w:val="21"/>
              </w:rPr>
              <w:t>0.18</w:t>
            </w:r>
          </w:p>
        </w:tc>
        <w:tc>
          <w:tcPr>
            <w:tcW w:w="388" w:type="pct"/>
            <w:gridSpan w:val="2"/>
          </w:tcPr>
          <w:p w14:paraId="791253B2" w14:textId="77777777" w:rsidR="00287646" w:rsidRPr="00402502" w:rsidRDefault="00287646" w:rsidP="009F366C">
            <w:pPr>
              <w:jc w:val="center"/>
              <w:rPr>
                <w:rFonts w:ascii="Times New Roman" w:hAnsi="Times New Roman" w:cs="Times New Roman"/>
                <w:color w:val="000000"/>
                <w:szCs w:val="21"/>
              </w:rPr>
            </w:pPr>
            <w:r>
              <w:rPr>
                <w:rFonts w:ascii="Times New Roman" w:hAnsi="Times New Roman" w:cs="Times New Roman" w:hint="eastAsia"/>
                <w:color w:val="000000"/>
                <w:szCs w:val="21"/>
              </w:rPr>
              <w:t>0.20</w:t>
            </w:r>
          </w:p>
        </w:tc>
        <w:tc>
          <w:tcPr>
            <w:tcW w:w="345" w:type="pct"/>
            <w:gridSpan w:val="2"/>
          </w:tcPr>
          <w:p w14:paraId="4F21D7D6" w14:textId="77777777" w:rsidR="00287646" w:rsidRPr="00402502" w:rsidRDefault="00287646" w:rsidP="009F366C">
            <w:pPr>
              <w:jc w:val="center"/>
              <w:rPr>
                <w:rFonts w:ascii="Times New Roman" w:hAnsi="Times New Roman" w:cs="Times New Roman"/>
                <w:color w:val="000000"/>
                <w:szCs w:val="21"/>
              </w:rPr>
            </w:pPr>
            <w:r>
              <w:rPr>
                <w:rFonts w:ascii="Times New Roman" w:hAnsi="Times New Roman" w:cs="Times New Roman" w:hint="eastAsia"/>
                <w:color w:val="000000"/>
                <w:szCs w:val="21"/>
              </w:rPr>
              <w:t>0.17</w:t>
            </w:r>
          </w:p>
        </w:tc>
        <w:tc>
          <w:tcPr>
            <w:tcW w:w="388" w:type="pct"/>
            <w:gridSpan w:val="2"/>
          </w:tcPr>
          <w:p w14:paraId="60621677" w14:textId="77777777" w:rsidR="00287646" w:rsidRPr="00402502" w:rsidRDefault="00287646" w:rsidP="009F366C">
            <w:pPr>
              <w:jc w:val="center"/>
              <w:rPr>
                <w:rFonts w:ascii="Times New Roman" w:hAnsi="Times New Roman" w:cs="Times New Roman"/>
                <w:color w:val="000000"/>
                <w:szCs w:val="21"/>
              </w:rPr>
            </w:pPr>
            <w:r>
              <w:rPr>
                <w:rFonts w:ascii="Times New Roman" w:hAnsi="Times New Roman" w:cs="Times New Roman" w:hint="eastAsia"/>
                <w:color w:val="000000"/>
                <w:szCs w:val="21"/>
              </w:rPr>
              <w:t>0.18</w:t>
            </w:r>
          </w:p>
        </w:tc>
        <w:tc>
          <w:tcPr>
            <w:tcW w:w="338" w:type="pct"/>
            <w:gridSpan w:val="2"/>
          </w:tcPr>
          <w:p w14:paraId="2E04B863" w14:textId="77777777" w:rsidR="00287646" w:rsidRPr="00402502" w:rsidRDefault="00287646" w:rsidP="009F366C">
            <w:pPr>
              <w:jc w:val="center"/>
              <w:rPr>
                <w:rFonts w:ascii="Times New Roman" w:hAnsi="Times New Roman" w:cs="Times New Roman"/>
                <w:color w:val="000000"/>
                <w:szCs w:val="21"/>
              </w:rPr>
            </w:pPr>
            <w:r>
              <w:rPr>
                <w:rFonts w:ascii="Times New Roman" w:hAnsi="Times New Roman" w:cs="Times New Roman" w:hint="eastAsia"/>
                <w:color w:val="000000"/>
                <w:szCs w:val="21"/>
              </w:rPr>
              <w:t>0.24</w:t>
            </w:r>
          </w:p>
        </w:tc>
        <w:tc>
          <w:tcPr>
            <w:tcW w:w="338" w:type="pct"/>
            <w:gridSpan w:val="2"/>
          </w:tcPr>
          <w:p w14:paraId="48A40252" w14:textId="77777777" w:rsidR="00287646" w:rsidRDefault="00287646" w:rsidP="009F366C">
            <w:pPr>
              <w:jc w:val="center"/>
              <w:rPr>
                <w:rFonts w:ascii="Times New Roman" w:hAnsi="Times New Roman" w:cs="Times New Roman"/>
                <w:color w:val="000000"/>
                <w:szCs w:val="21"/>
              </w:rPr>
            </w:pPr>
          </w:p>
        </w:tc>
        <w:tc>
          <w:tcPr>
            <w:tcW w:w="288" w:type="pct"/>
            <w:gridSpan w:val="2"/>
          </w:tcPr>
          <w:p w14:paraId="53E17F42" w14:textId="77777777" w:rsidR="00287646" w:rsidRDefault="00287646" w:rsidP="009F366C">
            <w:pPr>
              <w:jc w:val="center"/>
              <w:rPr>
                <w:rFonts w:ascii="Times New Roman" w:hAnsi="Times New Roman" w:cs="Times New Roman"/>
                <w:color w:val="000000"/>
                <w:szCs w:val="21"/>
              </w:rPr>
            </w:pPr>
          </w:p>
        </w:tc>
        <w:tc>
          <w:tcPr>
            <w:tcW w:w="301" w:type="pct"/>
            <w:gridSpan w:val="2"/>
          </w:tcPr>
          <w:p w14:paraId="180CF24F" w14:textId="77777777" w:rsidR="00287646" w:rsidRDefault="00287646" w:rsidP="009F366C">
            <w:pPr>
              <w:jc w:val="center"/>
              <w:rPr>
                <w:rFonts w:ascii="Times New Roman" w:hAnsi="Times New Roman" w:cs="Times New Roman"/>
                <w:color w:val="000000"/>
                <w:szCs w:val="21"/>
              </w:rPr>
            </w:pPr>
          </w:p>
        </w:tc>
      </w:tr>
      <w:tr w:rsidR="00287646" w14:paraId="038E7865" w14:textId="43B87D2B" w:rsidTr="00287646">
        <w:trPr>
          <w:gridAfter w:val="1"/>
          <w:wAfter w:w="248" w:type="pct"/>
          <w:jc w:val="center"/>
        </w:trPr>
        <w:tc>
          <w:tcPr>
            <w:tcW w:w="737" w:type="pct"/>
            <w:vAlign w:val="center"/>
          </w:tcPr>
          <w:p w14:paraId="713D2F7E" w14:textId="77777777" w:rsidR="00287646" w:rsidRDefault="00287646" w:rsidP="009F366C">
            <w:pPr>
              <w:spacing w:line="400" w:lineRule="exact"/>
              <w:rPr>
                <w:rFonts w:ascii="Times New Roman" w:hAnsi="Times New Roman" w:cs="Times New Roman"/>
                <w:sz w:val="24"/>
                <w:szCs w:val="24"/>
              </w:rPr>
            </w:pPr>
            <w:r w:rsidRPr="00BA580B">
              <w:rPr>
                <w:rFonts w:ascii="Times New Roman" w:hAnsi="Times New Roman" w:cs="Times New Roman"/>
                <w:sz w:val="24"/>
                <w:szCs w:val="24"/>
              </w:rPr>
              <w:t>musk</w:t>
            </w:r>
          </w:p>
        </w:tc>
        <w:tc>
          <w:tcPr>
            <w:tcW w:w="368" w:type="pct"/>
            <w:vAlign w:val="center"/>
          </w:tcPr>
          <w:p w14:paraId="5353FB92" w14:textId="77777777" w:rsidR="00287646" w:rsidRPr="00E57173" w:rsidRDefault="00287646" w:rsidP="009F366C">
            <w:pPr>
              <w:jc w:val="center"/>
              <w:rPr>
                <w:rFonts w:ascii="Times New Roman" w:hAnsi="Times New Roman" w:cs="Times New Roman"/>
                <w:color w:val="000000"/>
                <w:szCs w:val="21"/>
              </w:rPr>
            </w:pPr>
            <w:r>
              <w:rPr>
                <w:rFonts w:ascii="Times New Roman" w:hAnsi="Times New Roman" w:cs="Times New Roman" w:hint="eastAsia"/>
                <w:color w:val="000000"/>
                <w:szCs w:val="21"/>
              </w:rPr>
              <w:t>2000</w:t>
            </w:r>
          </w:p>
        </w:tc>
        <w:tc>
          <w:tcPr>
            <w:tcW w:w="308" w:type="pct"/>
            <w:vAlign w:val="center"/>
          </w:tcPr>
          <w:p w14:paraId="57E6E12F" w14:textId="77777777" w:rsidR="00287646" w:rsidRPr="00E57173" w:rsidRDefault="00287646" w:rsidP="009F366C">
            <w:pPr>
              <w:jc w:val="center"/>
              <w:rPr>
                <w:rFonts w:ascii="Times New Roman" w:hAnsi="Times New Roman" w:cs="Times New Roman"/>
                <w:color w:val="000000"/>
                <w:szCs w:val="21"/>
              </w:rPr>
            </w:pPr>
            <w:r>
              <w:rPr>
                <w:rFonts w:ascii="Times New Roman" w:hAnsi="Times New Roman" w:cs="Times New Roman"/>
                <w:color w:val="000000"/>
                <w:szCs w:val="21"/>
              </w:rPr>
              <w:t>166</w:t>
            </w:r>
          </w:p>
        </w:tc>
        <w:tc>
          <w:tcPr>
            <w:tcW w:w="248" w:type="pct"/>
            <w:vAlign w:val="center"/>
          </w:tcPr>
          <w:p w14:paraId="4F59BD69" w14:textId="77777777" w:rsidR="00287646" w:rsidRPr="00E57173" w:rsidRDefault="00287646" w:rsidP="009F366C">
            <w:pPr>
              <w:jc w:val="center"/>
              <w:rPr>
                <w:rFonts w:ascii="Times New Roman" w:hAnsi="Times New Roman" w:cs="Times New Roman"/>
                <w:color w:val="000000"/>
                <w:szCs w:val="21"/>
              </w:rPr>
            </w:pPr>
            <w:r>
              <w:rPr>
                <w:rFonts w:ascii="Times New Roman" w:hAnsi="Times New Roman" w:cs="Times New Roman"/>
                <w:color w:val="000000"/>
                <w:szCs w:val="21"/>
              </w:rPr>
              <w:t>2</w:t>
            </w:r>
          </w:p>
        </w:tc>
        <w:tc>
          <w:tcPr>
            <w:tcW w:w="338" w:type="pct"/>
          </w:tcPr>
          <w:p w14:paraId="40C45038" w14:textId="77777777" w:rsidR="00287646" w:rsidRDefault="00287646" w:rsidP="009F366C">
            <w:pPr>
              <w:jc w:val="center"/>
              <w:rPr>
                <w:rFonts w:ascii="Times New Roman" w:hAnsi="Times New Roman" w:cs="Times New Roman"/>
                <w:color w:val="000000"/>
                <w:szCs w:val="21"/>
              </w:rPr>
            </w:pPr>
            <w:r>
              <w:rPr>
                <w:rFonts w:ascii="Times New Roman" w:hAnsi="Times New Roman" w:cs="Times New Roman" w:hint="eastAsia"/>
                <w:color w:val="000000"/>
                <w:szCs w:val="21"/>
              </w:rPr>
              <w:t>1.33</w:t>
            </w:r>
          </w:p>
        </w:tc>
        <w:tc>
          <w:tcPr>
            <w:tcW w:w="368" w:type="pct"/>
            <w:gridSpan w:val="2"/>
          </w:tcPr>
          <w:p w14:paraId="0FB12F97" w14:textId="77777777" w:rsidR="00287646" w:rsidRDefault="00287646" w:rsidP="009F366C">
            <w:pPr>
              <w:jc w:val="center"/>
              <w:rPr>
                <w:rFonts w:ascii="Times New Roman" w:hAnsi="Times New Roman" w:cs="Times New Roman"/>
                <w:color w:val="000000"/>
                <w:szCs w:val="21"/>
              </w:rPr>
            </w:pPr>
            <w:r>
              <w:rPr>
                <w:rFonts w:ascii="Times New Roman" w:hAnsi="Times New Roman" w:cs="Times New Roman" w:hint="eastAsia"/>
                <w:color w:val="000000"/>
                <w:szCs w:val="21"/>
              </w:rPr>
              <w:t>0.28</w:t>
            </w:r>
          </w:p>
        </w:tc>
        <w:tc>
          <w:tcPr>
            <w:tcW w:w="388" w:type="pct"/>
            <w:gridSpan w:val="2"/>
          </w:tcPr>
          <w:p w14:paraId="1B7B6529" w14:textId="77777777" w:rsidR="00287646" w:rsidRDefault="00287646" w:rsidP="009F366C">
            <w:pPr>
              <w:jc w:val="center"/>
              <w:rPr>
                <w:rFonts w:ascii="Times New Roman" w:hAnsi="Times New Roman" w:cs="Times New Roman"/>
                <w:color w:val="000000"/>
                <w:szCs w:val="21"/>
              </w:rPr>
            </w:pPr>
            <w:r>
              <w:rPr>
                <w:rFonts w:ascii="Times New Roman" w:hAnsi="Times New Roman" w:cs="Times New Roman" w:hint="eastAsia"/>
                <w:color w:val="000000"/>
                <w:szCs w:val="21"/>
              </w:rPr>
              <w:t>0.28</w:t>
            </w:r>
          </w:p>
        </w:tc>
        <w:tc>
          <w:tcPr>
            <w:tcW w:w="345" w:type="pct"/>
            <w:gridSpan w:val="2"/>
          </w:tcPr>
          <w:p w14:paraId="67E49D4D" w14:textId="77777777" w:rsidR="00287646" w:rsidRDefault="00287646" w:rsidP="009F366C">
            <w:pPr>
              <w:jc w:val="center"/>
              <w:rPr>
                <w:rFonts w:ascii="Times New Roman" w:hAnsi="Times New Roman" w:cs="Times New Roman"/>
                <w:color w:val="000000"/>
                <w:szCs w:val="21"/>
              </w:rPr>
            </w:pPr>
            <w:r>
              <w:rPr>
                <w:rFonts w:ascii="Times New Roman" w:hAnsi="Times New Roman" w:cs="Times New Roman" w:hint="eastAsia"/>
                <w:color w:val="000000"/>
                <w:szCs w:val="21"/>
              </w:rPr>
              <w:t>0.29</w:t>
            </w:r>
          </w:p>
        </w:tc>
        <w:tc>
          <w:tcPr>
            <w:tcW w:w="388" w:type="pct"/>
            <w:gridSpan w:val="2"/>
          </w:tcPr>
          <w:p w14:paraId="487370C8" w14:textId="77777777" w:rsidR="00287646" w:rsidRDefault="00287646" w:rsidP="009F366C">
            <w:pPr>
              <w:jc w:val="center"/>
              <w:rPr>
                <w:rFonts w:ascii="Times New Roman" w:hAnsi="Times New Roman" w:cs="Times New Roman"/>
                <w:color w:val="000000"/>
                <w:szCs w:val="21"/>
              </w:rPr>
            </w:pPr>
            <w:r>
              <w:rPr>
                <w:rFonts w:ascii="Times New Roman" w:hAnsi="Times New Roman" w:cs="Times New Roman" w:hint="eastAsia"/>
                <w:color w:val="000000"/>
                <w:szCs w:val="21"/>
              </w:rPr>
              <w:t>0.29</w:t>
            </w:r>
          </w:p>
        </w:tc>
        <w:tc>
          <w:tcPr>
            <w:tcW w:w="338" w:type="pct"/>
            <w:gridSpan w:val="2"/>
          </w:tcPr>
          <w:p w14:paraId="0FBA9262" w14:textId="77777777" w:rsidR="00287646" w:rsidRDefault="00287646" w:rsidP="009F366C">
            <w:pPr>
              <w:jc w:val="center"/>
              <w:rPr>
                <w:rFonts w:ascii="Times New Roman" w:hAnsi="Times New Roman" w:cs="Times New Roman"/>
                <w:color w:val="000000"/>
                <w:szCs w:val="21"/>
              </w:rPr>
            </w:pPr>
            <w:r>
              <w:rPr>
                <w:rFonts w:ascii="Times New Roman" w:hAnsi="Times New Roman" w:cs="Times New Roman" w:hint="eastAsia"/>
                <w:color w:val="000000"/>
                <w:szCs w:val="21"/>
              </w:rPr>
              <w:t>0.31</w:t>
            </w:r>
          </w:p>
        </w:tc>
        <w:tc>
          <w:tcPr>
            <w:tcW w:w="338" w:type="pct"/>
            <w:gridSpan w:val="2"/>
          </w:tcPr>
          <w:p w14:paraId="4B399557" w14:textId="2776086A" w:rsidR="00287646" w:rsidRDefault="00287646" w:rsidP="009F366C">
            <w:pPr>
              <w:jc w:val="center"/>
              <w:rPr>
                <w:rFonts w:ascii="Times New Roman" w:hAnsi="Times New Roman" w:cs="Times New Roman"/>
                <w:color w:val="000000"/>
                <w:szCs w:val="21"/>
              </w:rPr>
            </w:pPr>
            <w:r>
              <w:rPr>
                <w:rFonts w:ascii="Times New Roman" w:hAnsi="Times New Roman" w:cs="Times New Roman"/>
                <w:color w:val="000000"/>
                <w:szCs w:val="21"/>
              </w:rPr>
              <w:t>0.29</w:t>
            </w:r>
          </w:p>
        </w:tc>
        <w:tc>
          <w:tcPr>
            <w:tcW w:w="288" w:type="pct"/>
            <w:gridSpan w:val="2"/>
          </w:tcPr>
          <w:p w14:paraId="690A9214" w14:textId="762D991B" w:rsidR="00287646" w:rsidRDefault="00287646" w:rsidP="009F366C">
            <w:pPr>
              <w:jc w:val="center"/>
              <w:rPr>
                <w:rFonts w:ascii="Times New Roman" w:hAnsi="Times New Roman" w:cs="Times New Roman"/>
                <w:color w:val="000000"/>
                <w:szCs w:val="21"/>
              </w:rPr>
            </w:pPr>
            <w:r>
              <w:rPr>
                <w:rFonts w:ascii="Times New Roman" w:hAnsi="Times New Roman" w:cs="Times New Roman"/>
                <w:color w:val="000000"/>
                <w:szCs w:val="21"/>
              </w:rPr>
              <w:t>9</w:t>
            </w:r>
          </w:p>
        </w:tc>
        <w:tc>
          <w:tcPr>
            <w:tcW w:w="301" w:type="pct"/>
            <w:gridSpan w:val="2"/>
          </w:tcPr>
          <w:p w14:paraId="17A6A481" w14:textId="10254028" w:rsidR="00287646" w:rsidRDefault="00287646" w:rsidP="009F366C">
            <w:pPr>
              <w:jc w:val="center"/>
              <w:rPr>
                <w:rFonts w:ascii="Times New Roman" w:hAnsi="Times New Roman" w:cs="Times New Roman"/>
                <w:color w:val="000000"/>
                <w:szCs w:val="21"/>
              </w:rPr>
            </w:pPr>
            <w:r>
              <w:rPr>
                <w:rFonts w:ascii="Times New Roman" w:hAnsi="Times New Roman" w:cs="Times New Roman"/>
                <w:color w:val="000000"/>
                <w:szCs w:val="21"/>
              </w:rPr>
              <w:t>73</w:t>
            </w:r>
          </w:p>
        </w:tc>
      </w:tr>
      <w:tr w:rsidR="00287646" w14:paraId="7AFD32E1" w14:textId="6F01A015" w:rsidTr="00287646">
        <w:trPr>
          <w:gridAfter w:val="1"/>
          <w:wAfter w:w="248" w:type="pct"/>
          <w:jc w:val="center"/>
        </w:trPr>
        <w:tc>
          <w:tcPr>
            <w:tcW w:w="737" w:type="pct"/>
            <w:vAlign w:val="center"/>
          </w:tcPr>
          <w:p w14:paraId="0BAD766A" w14:textId="77777777" w:rsidR="00287646" w:rsidRPr="00BA580B" w:rsidRDefault="00287646" w:rsidP="009F366C">
            <w:pPr>
              <w:spacing w:line="400" w:lineRule="exact"/>
              <w:rPr>
                <w:rFonts w:ascii="Times New Roman" w:hAnsi="Times New Roman" w:cs="Times New Roman"/>
                <w:sz w:val="24"/>
                <w:szCs w:val="24"/>
              </w:rPr>
            </w:pPr>
            <w:r w:rsidRPr="00402502">
              <w:rPr>
                <w:rFonts w:ascii="Times New Roman" w:hAnsi="Times New Roman" w:cs="Times New Roman"/>
                <w:sz w:val="24"/>
                <w:szCs w:val="24"/>
              </w:rPr>
              <w:t>parkinsons</w:t>
            </w:r>
          </w:p>
        </w:tc>
        <w:tc>
          <w:tcPr>
            <w:tcW w:w="368" w:type="pct"/>
            <w:vAlign w:val="center"/>
          </w:tcPr>
          <w:p w14:paraId="18A46B12" w14:textId="77777777" w:rsidR="00287646" w:rsidRDefault="00287646" w:rsidP="009F366C">
            <w:pPr>
              <w:jc w:val="center"/>
              <w:rPr>
                <w:rFonts w:ascii="Times New Roman" w:hAnsi="Times New Roman" w:cs="Times New Roman"/>
                <w:color w:val="000000"/>
                <w:szCs w:val="21"/>
              </w:rPr>
            </w:pPr>
            <w:r>
              <w:rPr>
                <w:rFonts w:ascii="Times New Roman" w:hAnsi="Times New Roman" w:cs="Times New Roman" w:hint="eastAsia"/>
                <w:color w:val="000000"/>
                <w:szCs w:val="21"/>
              </w:rPr>
              <w:t>195</w:t>
            </w:r>
          </w:p>
        </w:tc>
        <w:tc>
          <w:tcPr>
            <w:tcW w:w="308" w:type="pct"/>
            <w:vAlign w:val="center"/>
          </w:tcPr>
          <w:p w14:paraId="76AC4B9B" w14:textId="77777777" w:rsidR="00287646" w:rsidRDefault="00287646" w:rsidP="009F366C">
            <w:pPr>
              <w:jc w:val="center"/>
              <w:rPr>
                <w:rFonts w:ascii="Times New Roman" w:hAnsi="Times New Roman" w:cs="Times New Roman"/>
                <w:color w:val="000000"/>
                <w:szCs w:val="21"/>
              </w:rPr>
            </w:pPr>
            <w:r>
              <w:rPr>
                <w:rFonts w:ascii="Times New Roman" w:hAnsi="Times New Roman" w:cs="Times New Roman" w:hint="eastAsia"/>
                <w:color w:val="000000"/>
                <w:szCs w:val="21"/>
              </w:rPr>
              <w:t>22</w:t>
            </w:r>
          </w:p>
        </w:tc>
        <w:tc>
          <w:tcPr>
            <w:tcW w:w="248" w:type="pct"/>
            <w:vAlign w:val="center"/>
          </w:tcPr>
          <w:p w14:paraId="4ADD70BE" w14:textId="77777777" w:rsidR="00287646" w:rsidRDefault="00287646" w:rsidP="009F366C">
            <w:pPr>
              <w:jc w:val="center"/>
              <w:rPr>
                <w:rFonts w:ascii="Times New Roman" w:hAnsi="Times New Roman" w:cs="Times New Roman"/>
                <w:color w:val="000000"/>
                <w:szCs w:val="21"/>
              </w:rPr>
            </w:pPr>
            <w:r>
              <w:rPr>
                <w:rFonts w:ascii="Times New Roman" w:hAnsi="Times New Roman" w:cs="Times New Roman" w:hint="eastAsia"/>
                <w:color w:val="000000"/>
                <w:szCs w:val="21"/>
              </w:rPr>
              <w:t>2</w:t>
            </w:r>
          </w:p>
        </w:tc>
        <w:tc>
          <w:tcPr>
            <w:tcW w:w="338" w:type="pct"/>
          </w:tcPr>
          <w:p w14:paraId="2C3B178B" w14:textId="77777777" w:rsidR="00287646" w:rsidRDefault="00287646" w:rsidP="009F366C">
            <w:pPr>
              <w:jc w:val="center"/>
              <w:rPr>
                <w:rFonts w:ascii="Times New Roman" w:hAnsi="Times New Roman" w:cs="Times New Roman"/>
                <w:color w:val="000000"/>
                <w:szCs w:val="21"/>
              </w:rPr>
            </w:pPr>
            <w:r>
              <w:rPr>
                <w:rFonts w:ascii="Times New Roman" w:hAnsi="Times New Roman" w:cs="Times New Roman" w:hint="eastAsia"/>
                <w:color w:val="000000"/>
                <w:szCs w:val="21"/>
              </w:rPr>
              <w:t>0.73</w:t>
            </w:r>
          </w:p>
        </w:tc>
        <w:tc>
          <w:tcPr>
            <w:tcW w:w="368" w:type="pct"/>
            <w:gridSpan w:val="2"/>
          </w:tcPr>
          <w:p w14:paraId="79141F37" w14:textId="77777777" w:rsidR="00287646" w:rsidRDefault="00287646" w:rsidP="009F366C">
            <w:pPr>
              <w:jc w:val="center"/>
              <w:rPr>
                <w:rFonts w:ascii="Times New Roman" w:hAnsi="Times New Roman" w:cs="Times New Roman"/>
                <w:color w:val="000000"/>
                <w:szCs w:val="21"/>
              </w:rPr>
            </w:pPr>
            <w:r>
              <w:rPr>
                <w:rFonts w:ascii="Times New Roman" w:hAnsi="Times New Roman" w:cs="Times New Roman" w:hint="eastAsia"/>
                <w:color w:val="000000"/>
                <w:szCs w:val="21"/>
              </w:rPr>
              <w:t>0.42</w:t>
            </w:r>
          </w:p>
        </w:tc>
        <w:tc>
          <w:tcPr>
            <w:tcW w:w="388" w:type="pct"/>
            <w:gridSpan w:val="2"/>
          </w:tcPr>
          <w:p w14:paraId="13FE69F5" w14:textId="77777777" w:rsidR="00287646" w:rsidRDefault="00287646" w:rsidP="009F366C">
            <w:pPr>
              <w:jc w:val="center"/>
              <w:rPr>
                <w:rFonts w:ascii="Times New Roman" w:hAnsi="Times New Roman" w:cs="Times New Roman"/>
                <w:color w:val="000000"/>
                <w:szCs w:val="21"/>
              </w:rPr>
            </w:pPr>
            <w:r>
              <w:rPr>
                <w:rFonts w:ascii="Times New Roman" w:hAnsi="Times New Roman" w:cs="Times New Roman" w:hint="eastAsia"/>
                <w:color w:val="000000"/>
                <w:szCs w:val="21"/>
              </w:rPr>
              <w:t>0.44</w:t>
            </w:r>
          </w:p>
        </w:tc>
        <w:tc>
          <w:tcPr>
            <w:tcW w:w="345" w:type="pct"/>
            <w:gridSpan w:val="2"/>
          </w:tcPr>
          <w:p w14:paraId="2233A1EA" w14:textId="77777777" w:rsidR="00287646" w:rsidRDefault="00287646" w:rsidP="009F366C">
            <w:pPr>
              <w:jc w:val="center"/>
              <w:rPr>
                <w:rFonts w:ascii="Times New Roman" w:hAnsi="Times New Roman" w:cs="Times New Roman"/>
                <w:color w:val="000000"/>
                <w:szCs w:val="21"/>
              </w:rPr>
            </w:pPr>
            <w:r>
              <w:rPr>
                <w:rFonts w:ascii="Times New Roman" w:hAnsi="Times New Roman" w:cs="Times New Roman" w:hint="eastAsia"/>
                <w:color w:val="000000"/>
                <w:szCs w:val="21"/>
              </w:rPr>
              <w:t>0.64</w:t>
            </w:r>
          </w:p>
        </w:tc>
        <w:tc>
          <w:tcPr>
            <w:tcW w:w="388" w:type="pct"/>
            <w:gridSpan w:val="2"/>
          </w:tcPr>
          <w:p w14:paraId="31D7538B" w14:textId="77777777" w:rsidR="00287646" w:rsidRDefault="00287646" w:rsidP="009F366C">
            <w:pPr>
              <w:jc w:val="center"/>
              <w:rPr>
                <w:rFonts w:ascii="Times New Roman" w:hAnsi="Times New Roman" w:cs="Times New Roman"/>
                <w:color w:val="000000"/>
                <w:szCs w:val="21"/>
              </w:rPr>
            </w:pPr>
            <w:r>
              <w:rPr>
                <w:rFonts w:ascii="Times New Roman" w:hAnsi="Times New Roman" w:cs="Times New Roman" w:hint="eastAsia"/>
                <w:color w:val="000000"/>
                <w:szCs w:val="21"/>
              </w:rPr>
              <w:t>0.21</w:t>
            </w:r>
          </w:p>
        </w:tc>
        <w:tc>
          <w:tcPr>
            <w:tcW w:w="338" w:type="pct"/>
            <w:gridSpan w:val="2"/>
          </w:tcPr>
          <w:p w14:paraId="2CACC48D" w14:textId="77777777" w:rsidR="00287646" w:rsidRDefault="00287646" w:rsidP="009F366C">
            <w:pPr>
              <w:jc w:val="center"/>
              <w:rPr>
                <w:rFonts w:ascii="Times New Roman" w:hAnsi="Times New Roman" w:cs="Times New Roman"/>
                <w:color w:val="000000"/>
                <w:szCs w:val="21"/>
              </w:rPr>
            </w:pPr>
            <w:r>
              <w:rPr>
                <w:rFonts w:ascii="Times New Roman" w:hAnsi="Times New Roman" w:cs="Times New Roman" w:hint="eastAsia"/>
                <w:color w:val="000000"/>
                <w:szCs w:val="21"/>
              </w:rPr>
              <w:t>0.88</w:t>
            </w:r>
          </w:p>
        </w:tc>
        <w:tc>
          <w:tcPr>
            <w:tcW w:w="338" w:type="pct"/>
            <w:gridSpan w:val="2"/>
          </w:tcPr>
          <w:p w14:paraId="0A5170DF" w14:textId="33151B84" w:rsidR="00287646" w:rsidRDefault="00287646" w:rsidP="009F366C">
            <w:pPr>
              <w:jc w:val="center"/>
              <w:rPr>
                <w:rFonts w:ascii="Times New Roman" w:hAnsi="Times New Roman" w:cs="Times New Roman"/>
                <w:color w:val="000000"/>
                <w:szCs w:val="21"/>
              </w:rPr>
            </w:pPr>
            <w:r>
              <w:rPr>
                <w:rFonts w:ascii="Times New Roman" w:hAnsi="Times New Roman" w:cs="Times New Roman"/>
                <w:color w:val="000000"/>
                <w:szCs w:val="21"/>
              </w:rPr>
              <w:t>0.66</w:t>
            </w:r>
          </w:p>
        </w:tc>
        <w:tc>
          <w:tcPr>
            <w:tcW w:w="288" w:type="pct"/>
            <w:gridSpan w:val="2"/>
          </w:tcPr>
          <w:p w14:paraId="04FBD0FA" w14:textId="4BCD6D58" w:rsidR="00287646" w:rsidRDefault="00287646" w:rsidP="009F366C">
            <w:pPr>
              <w:jc w:val="center"/>
              <w:rPr>
                <w:rFonts w:ascii="Times New Roman" w:hAnsi="Times New Roman" w:cs="Times New Roman"/>
                <w:color w:val="000000"/>
                <w:szCs w:val="21"/>
              </w:rPr>
            </w:pPr>
            <w:r>
              <w:rPr>
                <w:rFonts w:ascii="Times New Roman" w:hAnsi="Times New Roman" w:cs="Times New Roman"/>
                <w:color w:val="000000"/>
                <w:szCs w:val="21"/>
              </w:rPr>
              <w:t>5</w:t>
            </w:r>
          </w:p>
        </w:tc>
        <w:tc>
          <w:tcPr>
            <w:tcW w:w="301" w:type="pct"/>
            <w:gridSpan w:val="2"/>
          </w:tcPr>
          <w:p w14:paraId="2C6740D0" w14:textId="22E8B35E" w:rsidR="00287646" w:rsidRDefault="00287646" w:rsidP="009F366C">
            <w:pPr>
              <w:jc w:val="center"/>
              <w:rPr>
                <w:rFonts w:ascii="Times New Roman" w:hAnsi="Times New Roman" w:cs="Times New Roman"/>
                <w:color w:val="000000"/>
                <w:szCs w:val="21"/>
              </w:rPr>
            </w:pPr>
            <w:r>
              <w:rPr>
                <w:rFonts w:ascii="Times New Roman" w:hAnsi="Times New Roman" w:cs="Times New Roman"/>
                <w:color w:val="000000"/>
                <w:szCs w:val="21"/>
              </w:rPr>
              <w:t>1</w:t>
            </w:r>
          </w:p>
        </w:tc>
      </w:tr>
      <w:tr w:rsidR="00287646" w14:paraId="22106971" w14:textId="102E36B8" w:rsidTr="00287646">
        <w:trPr>
          <w:gridAfter w:val="1"/>
          <w:wAfter w:w="248" w:type="pct"/>
          <w:jc w:val="center"/>
        </w:trPr>
        <w:tc>
          <w:tcPr>
            <w:tcW w:w="737" w:type="pct"/>
            <w:vAlign w:val="center"/>
          </w:tcPr>
          <w:p w14:paraId="5E95E3E3" w14:textId="77777777" w:rsidR="00287646" w:rsidRPr="00A375A2" w:rsidRDefault="00287646" w:rsidP="009F366C">
            <w:pPr>
              <w:spacing w:line="400" w:lineRule="exact"/>
              <w:rPr>
                <w:rFonts w:ascii="Times New Roman" w:hAnsi="Times New Roman" w:cs="Times New Roman"/>
                <w:sz w:val="24"/>
                <w:szCs w:val="24"/>
              </w:rPr>
            </w:pPr>
            <w:r w:rsidRPr="00A375A2">
              <w:rPr>
                <w:rFonts w:ascii="Times New Roman" w:hAnsi="Times New Roman" w:cs="Times New Roman"/>
                <w:sz w:val="24"/>
                <w:szCs w:val="24"/>
              </w:rPr>
              <w:t>sonar</w:t>
            </w:r>
          </w:p>
        </w:tc>
        <w:tc>
          <w:tcPr>
            <w:tcW w:w="368" w:type="pct"/>
            <w:vAlign w:val="center"/>
          </w:tcPr>
          <w:p w14:paraId="375468F0" w14:textId="77777777" w:rsidR="00287646" w:rsidRPr="00A375A2" w:rsidRDefault="00287646" w:rsidP="009F366C">
            <w:pPr>
              <w:jc w:val="center"/>
              <w:rPr>
                <w:rFonts w:ascii="Times New Roman" w:hAnsi="Times New Roman" w:cs="Times New Roman"/>
                <w:color w:val="000000"/>
                <w:szCs w:val="21"/>
              </w:rPr>
            </w:pPr>
            <w:r w:rsidRPr="00A375A2">
              <w:rPr>
                <w:rFonts w:ascii="Times New Roman" w:hAnsi="Times New Roman" w:cs="Times New Roman" w:hint="eastAsia"/>
                <w:color w:val="000000"/>
                <w:szCs w:val="21"/>
              </w:rPr>
              <w:t>208</w:t>
            </w:r>
          </w:p>
        </w:tc>
        <w:tc>
          <w:tcPr>
            <w:tcW w:w="308" w:type="pct"/>
            <w:vAlign w:val="center"/>
          </w:tcPr>
          <w:p w14:paraId="3C4A8120" w14:textId="77777777" w:rsidR="00287646" w:rsidRPr="00A375A2" w:rsidRDefault="00287646" w:rsidP="009F366C">
            <w:pPr>
              <w:jc w:val="center"/>
              <w:rPr>
                <w:rFonts w:ascii="Times New Roman" w:hAnsi="Times New Roman" w:cs="Times New Roman"/>
                <w:color w:val="000000"/>
                <w:szCs w:val="21"/>
              </w:rPr>
            </w:pPr>
            <w:r w:rsidRPr="00A375A2">
              <w:rPr>
                <w:rFonts w:ascii="Times New Roman" w:hAnsi="Times New Roman" w:cs="Times New Roman" w:hint="eastAsia"/>
                <w:color w:val="000000"/>
                <w:szCs w:val="21"/>
              </w:rPr>
              <w:t>60</w:t>
            </w:r>
          </w:p>
        </w:tc>
        <w:tc>
          <w:tcPr>
            <w:tcW w:w="248" w:type="pct"/>
            <w:vAlign w:val="center"/>
          </w:tcPr>
          <w:p w14:paraId="11487C79" w14:textId="77777777" w:rsidR="00287646" w:rsidRPr="00A375A2" w:rsidRDefault="00287646" w:rsidP="009F366C">
            <w:pPr>
              <w:jc w:val="center"/>
              <w:rPr>
                <w:rFonts w:ascii="Times New Roman" w:hAnsi="Times New Roman" w:cs="Times New Roman"/>
                <w:color w:val="000000"/>
                <w:szCs w:val="21"/>
              </w:rPr>
            </w:pPr>
            <w:r w:rsidRPr="00A375A2">
              <w:rPr>
                <w:rFonts w:ascii="Times New Roman" w:hAnsi="Times New Roman" w:cs="Times New Roman" w:hint="eastAsia"/>
                <w:color w:val="000000"/>
                <w:szCs w:val="21"/>
              </w:rPr>
              <w:t>2</w:t>
            </w:r>
          </w:p>
        </w:tc>
        <w:tc>
          <w:tcPr>
            <w:tcW w:w="338" w:type="pct"/>
          </w:tcPr>
          <w:p w14:paraId="24DBEB40" w14:textId="77777777" w:rsidR="00287646" w:rsidRPr="00A375A2" w:rsidRDefault="00287646" w:rsidP="009F366C">
            <w:pPr>
              <w:jc w:val="center"/>
              <w:rPr>
                <w:rFonts w:ascii="Times New Roman" w:hAnsi="Times New Roman" w:cs="Times New Roman"/>
                <w:color w:val="000000"/>
                <w:szCs w:val="21"/>
              </w:rPr>
            </w:pPr>
            <w:r w:rsidRPr="00A375A2">
              <w:rPr>
                <w:rFonts w:ascii="Times New Roman" w:hAnsi="Times New Roman" w:cs="Times New Roman" w:hint="eastAsia"/>
                <w:color w:val="000000"/>
                <w:szCs w:val="21"/>
              </w:rPr>
              <w:t>1.35</w:t>
            </w:r>
          </w:p>
        </w:tc>
        <w:tc>
          <w:tcPr>
            <w:tcW w:w="368" w:type="pct"/>
            <w:gridSpan w:val="2"/>
          </w:tcPr>
          <w:p w14:paraId="66C0AFB3" w14:textId="77777777" w:rsidR="00287646" w:rsidRPr="00A375A2" w:rsidRDefault="00287646" w:rsidP="009F366C">
            <w:pPr>
              <w:jc w:val="center"/>
              <w:rPr>
                <w:rFonts w:ascii="Times New Roman" w:hAnsi="Times New Roman" w:cs="Times New Roman"/>
                <w:color w:val="000000"/>
                <w:szCs w:val="21"/>
              </w:rPr>
            </w:pPr>
            <w:r w:rsidRPr="00A375A2">
              <w:rPr>
                <w:rFonts w:ascii="Times New Roman" w:hAnsi="Times New Roman" w:cs="Times New Roman" w:hint="eastAsia"/>
                <w:color w:val="000000"/>
                <w:szCs w:val="21"/>
              </w:rPr>
              <w:t>0.20</w:t>
            </w:r>
          </w:p>
        </w:tc>
        <w:tc>
          <w:tcPr>
            <w:tcW w:w="388" w:type="pct"/>
            <w:gridSpan w:val="2"/>
          </w:tcPr>
          <w:p w14:paraId="09216556" w14:textId="77777777" w:rsidR="00287646" w:rsidRPr="00A375A2" w:rsidRDefault="00287646" w:rsidP="009F366C">
            <w:pPr>
              <w:jc w:val="center"/>
              <w:rPr>
                <w:rFonts w:ascii="Times New Roman" w:hAnsi="Times New Roman" w:cs="Times New Roman"/>
                <w:color w:val="000000"/>
                <w:szCs w:val="21"/>
              </w:rPr>
            </w:pPr>
            <w:r w:rsidRPr="00A375A2">
              <w:rPr>
                <w:rFonts w:ascii="Times New Roman" w:hAnsi="Times New Roman" w:cs="Times New Roman" w:hint="eastAsia"/>
                <w:color w:val="000000"/>
                <w:szCs w:val="21"/>
              </w:rPr>
              <w:t>0.21</w:t>
            </w:r>
          </w:p>
        </w:tc>
        <w:tc>
          <w:tcPr>
            <w:tcW w:w="345" w:type="pct"/>
            <w:gridSpan w:val="2"/>
          </w:tcPr>
          <w:p w14:paraId="613938A8" w14:textId="77777777" w:rsidR="00287646" w:rsidRPr="00A375A2" w:rsidRDefault="00287646" w:rsidP="009F366C">
            <w:pPr>
              <w:jc w:val="center"/>
              <w:rPr>
                <w:rFonts w:ascii="Times New Roman" w:hAnsi="Times New Roman" w:cs="Times New Roman"/>
                <w:color w:val="000000"/>
                <w:szCs w:val="21"/>
              </w:rPr>
            </w:pPr>
            <w:r w:rsidRPr="00A375A2">
              <w:rPr>
                <w:rFonts w:ascii="Times New Roman" w:hAnsi="Times New Roman" w:cs="Times New Roman" w:hint="eastAsia"/>
                <w:color w:val="000000"/>
                <w:szCs w:val="21"/>
              </w:rPr>
              <w:t>0.26</w:t>
            </w:r>
          </w:p>
        </w:tc>
        <w:tc>
          <w:tcPr>
            <w:tcW w:w="388" w:type="pct"/>
            <w:gridSpan w:val="2"/>
          </w:tcPr>
          <w:p w14:paraId="6B3F6982" w14:textId="77777777" w:rsidR="00287646" w:rsidRPr="00A375A2" w:rsidRDefault="00287646" w:rsidP="009F366C">
            <w:pPr>
              <w:jc w:val="center"/>
              <w:rPr>
                <w:rFonts w:ascii="Times New Roman" w:hAnsi="Times New Roman" w:cs="Times New Roman"/>
                <w:color w:val="000000"/>
                <w:szCs w:val="21"/>
              </w:rPr>
            </w:pPr>
            <w:r w:rsidRPr="00A375A2">
              <w:rPr>
                <w:rFonts w:ascii="Times New Roman" w:hAnsi="Times New Roman" w:cs="Times New Roman" w:hint="eastAsia"/>
                <w:color w:val="000000"/>
                <w:szCs w:val="21"/>
              </w:rPr>
              <w:t>0.17</w:t>
            </w:r>
          </w:p>
        </w:tc>
        <w:tc>
          <w:tcPr>
            <w:tcW w:w="338" w:type="pct"/>
            <w:gridSpan w:val="2"/>
          </w:tcPr>
          <w:p w14:paraId="7ABF9051" w14:textId="77777777" w:rsidR="00287646" w:rsidRPr="00A375A2" w:rsidRDefault="00287646" w:rsidP="009F366C">
            <w:pPr>
              <w:jc w:val="center"/>
              <w:rPr>
                <w:rFonts w:ascii="Times New Roman" w:hAnsi="Times New Roman" w:cs="Times New Roman"/>
                <w:color w:val="000000"/>
                <w:szCs w:val="21"/>
              </w:rPr>
            </w:pPr>
            <w:r w:rsidRPr="00A375A2">
              <w:rPr>
                <w:rFonts w:ascii="Times New Roman" w:hAnsi="Times New Roman" w:cs="Times New Roman" w:hint="eastAsia"/>
                <w:color w:val="000000"/>
                <w:szCs w:val="21"/>
              </w:rPr>
              <w:t>0.22</w:t>
            </w:r>
          </w:p>
        </w:tc>
        <w:tc>
          <w:tcPr>
            <w:tcW w:w="338" w:type="pct"/>
            <w:gridSpan w:val="2"/>
          </w:tcPr>
          <w:p w14:paraId="1FDB01B8" w14:textId="63437927" w:rsidR="00287646" w:rsidRPr="00A375A2" w:rsidRDefault="00287646" w:rsidP="009F366C">
            <w:pPr>
              <w:jc w:val="center"/>
              <w:rPr>
                <w:rFonts w:ascii="Times New Roman" w:hAnsi="Times New Roman" w:cs="Times New Roman"/>
                <w:color w:val="000000"/>
                <w:szCs w:val="21"/>
              </w:rPr>
            </w:pPr>
            <w:r w:rsidRPr="00A375A2">
              <w:rPr>
                <w:rFonts w:ascii="Times New Roman" w:hAnsi="Times New Roman" w:cs="Times New Roman"/>
                <w:color w:val="000000"/>
                <w:szCs w:val="21"/>
              </w:rPr>
              <w:t>0.24</w:t>
            </w:r>
          </w:p>
        </w:tc>
        <w:tc>
          <w:tcPr>
            <w:tcW w:w="288" w:type="pct"/>
            <w:gridSpan w:val="2"/>
          </w:tcPr>
          <w:p w14:paraId="70554CF8" w14:textId="2E8BB1DF" w:rsidR="00287646" w:rsidRPr="00A375A2" w:rsidRDefault="00287646" w:rsidP="009F366C">
            <w:pPr>
              <w:jc w:val="center"/>
              <w:rPr>
                <w:rFonts w:ascii="Times New Roman" w:hAnsi="Times New Roman" w:cs="Times New Roman"/>
                <w:color w:val="000000"/>
                <w:szCs w:val="21"/>
              </w:rPr>
            </w:pPr>
            <w:r w:rsidRPr="00A375A2">
              <w:rPr>
                <w:rFonts w:ascii="Times New Roman" w:hAnsi="Times New Roman" w:cs="Times New Roman"/>
                <w:color w:val="000000"/>
                <w:szCs w:val="21"/>
              </w:rPr>
              <w:t>6</w:t>
            </w:r>
          </w:p>
        </w:tc>
        <w:tc>
          <w:tcPr>
            <w:tcW w:w="301" w:type="pct"/>
            <w:gridSpan w:val="2"/>
          </w:tcPr>
          <w:p w14:paraId="57F5EB70" w14:textId="403396A5" w:rsidR="00287646" w:rsidRDefault="00287646" w:rsidP="009F366C">
            <w:pPr>
              <w:jc w:val="center"/>
              <w:rPr>
                <w:rFonts w:ascii="Times New Roman" w:hAnsi="Times New Roman" w:cs="Times New Roman"/>
                <w:color w:val="000000"/>
                <w:szCs w:val="21"/>
              </w:rPr>
            </w:pPr>
            <w:r w:rsidRPr="00A375A2">
              <w:rPr>
                <w:rFonts w:ascii="Times New Roman" w:hAnsi="Times New Roman" w:cs="Times New Roman"/>
                <w:color w:val="000000"/>
                <w:szCs w:val="21"/>
              </w:rPr>
              <w:t>4</w:t>
            </w:r>
          </w:p>
        </w:tc>
      </w:tr>
      <w:tr w:rsidR="00287646" w14:paraId="634E38D3" w14:textId="1056032E" w:rsidTr="00287646">
        <w:trPr>
          <w:gridAfter w:val="1"/>
          <w:wAfter w:w="248" w:type="pct"/>
          <w:trHeight w:val="423"/>
          <w:jc w:val="center"/>
        </w:trPr>
        <w:tc>
          <w:tcPr>
            <w:tcW w:w="737" w:type="pct"/>
            <w:vAlign w:val="center"/>
          </w:tcPr>
          <w:p w14:paraId="6AA9CAD2" w14:textId="77777777" w:rsidR="00287646" w:rsidRPr="00BA580B" w:rsidRDefault="00287646" w:rsidP="009F366C">
            <w:pPr>
              <w:spacing w:line="400" w:lineRule="exact"/>
              <w:rPr>
                <w:rFonts w:ascii="Times New Roman" w:hAnsi="Times New Roman" w:cs="Times New Roman"/>
                <w:sz w:val="24"/>
                <w:szCs w:val="24"/>
                <w:highlight w:val="yellow"/>
              </w:rPr>
            </w:pPr>
            <w:r w:rsidRPr="00402502">
              <w:rPr>
                <w:rFonts w:ascii="Times New Roman" w:hAnsi="Times New Roman" w:cs="Times New Roman"/>
                <w:sz w:val="24"/>
                <w:szCs w:val="24"/>
              </w:rPr>
              <w:t>wpbc</w:t>
            </w:r>
          </w:p>
        </w:tc>
        <w:tc>
          <w:tcPr>
            <w:tcW w:w="368" w:type="pct"/>
            <w:vAlign w:val="center"/>
          </w:tcPr>
          <w:p w14:paraId="0ED6D207" w14:textId="77777777" w:rsidR="00287646" w:rsidRDefault="00287646" w:rsidP="009F366C">
            <w:pPr>
              <w:jc w:val="center"/>
              <w:rPr>
                <w:rFonts w:ascii="Times New Roman" w:hAnsi="Times New Roman" w:cs="Times New Roman"/>
                <w:color w:val="000000"/>
                <w:szCs w:val="21"/>
              </w:rPr>
            </w:pPr>
            <w:r>
              <w:rPr>
                <w:rFonts w:ascii="Times New Roman" w:hAnsi="Times New Roman" w:cs="Times New Roman" w:hint="eastAsia"/>
                <w:color w:val="000000"/>
                <w:szCs w:val="21"/>
              </w:rPr>
              <w:t>198</w:t>
            </w:r>
          </w:p>
        </w:tc>
        <w:tc>
          <w:tcPr>
            <w:tcW w:w="308" w:type="pct"/>
            <w:vAlign w:val="center"/>
          </w:tcPr>
          <w:p w14:paraId="6244140F" w14:textId="77777777" w:rsidR="00287646" w:rsidRDefault="00287646" w:rsidP="009F366C">
            <w:pPr>
              <w:jc w:val="center"/>
              <w:rPr>
                <w:rFonts w:ascii="Times New Roman" w:hAnsi="Times New Roman" w:cs="Times New Roman"/>
                <w:color w:val="000000"/>
                <w:szCs w:val="21"/>
              </w:rPr>
            </w:pPr>
            <w:r>
              <w:rPr>
                <w:rFonts w:ascii="Times New Roman" w:hAnsi="Times New Roman" w:cs="Times New Roman" w:hint="eastAsia"/>
                <w:color w:val="000000"/>
                <w:szCs w:val="21"/>
              </w:rPr>
              <w:t>33</w:t>
            </w:r>
          </w:p>
        </w:tc>
        <w:tc>
          <w:tcPr>
            <w:tcW w:w="248" w:type="pct"/>
            <w:vAlign w:val="center"/>
          </w:tcPr>
          <w:p w14:paraId="68C26228" w14:textId="77777777" w:rsidR="00287646" w:rsidRDefault="00287646" w:rsidP="009F366C">
            <w:pPr>
              <w:jc w:val="center"/>
              <w:rPr>
                <w:rFonts w:ascii="Times New Roman" w:hAnsi="Times New Roman" w:cs="Times New Roman"/>
                <w:color w:val="000000"/>
                <w:szCs w:val="21"/>
              </w:rPr>
            </w:pPr>
            <w:r>
              <w:rPr>
                <w:rFonts w:ascii="Times New Roman" w:hAnsi="Times New Roman" w:cs="Times New Roman" w:hint="eastAsia"/>
                <w:color w:val="000000"/>
                <w:szCs w:val="21"/>
              </w:rPr>
              <w:t>2</w:t>
            </w:r>
          </w:p>
        </w:tc>
        <w:tc>
          <w:tcPr>
            <w:tcW w:w="338" w:type="pct"/>
          </w:tcPr>
          <w:p w14:paraId="043C8927" w14:textId="77777777" w:rsidR="00287646" w:rsidRDefault="00287646" w:rsidP="009F366C">
            <w:pPr>
              <w:jc w:val="center"/>
              <w:rPr>
                <w:rFonts w:ascii="Times New Roman" w:hAnsi="Times New Roman" w:cs="Times New Roman"/>
                <w:color w:val="000000"/>
                <w:szCs w:val="21"/>
              </w:rPr>
            </w:pPr>
            <w:r>
              <w:rPr>
                <w:rFonts w:ascii="Times New Roman" w:hAnsi="Times New Roman" w:cs="Times New Roman" w:hint="eastAsia"/>
                <w:color w:val="000000"/>
                <w:szCs w:val="21"/>
              </w:rPr>
              <w:t>0.86</w:t>
            </w:r>
          </w:p>
        </w:tc>
        <w:tc>
          <w:tcPr>
            <w:tcW w:w="368" w:type="pct"/>
            <w:gridSpan w:val="2"/>
          </w:tcPr>
          <w:p w14:paraId="6D393B39" w14:textId="77777777" w:rsidR="00287646" w:rsidRDefault="00287646" w:rsidP="009F366C">
            <w:pPr>
              <w:jc w:val="center"/>
              <w:rPr>
                <w:rFonts w:ascii="Times New Roman" w:hAnsi="Times New Roman" w:cs="Times New Roman"/>
                <w:color w:val="000000"/>
                <w:szCs w:val="21"/>
              </w:rPr>
            </w:pPr>
            <w:r>
              <w:rPr>
                <w:rFonts w:ascii="Times New Roman" w:hAnsi="Times New Roman" w:cs="Times New Roman" w:hint="eastAsia"/>
                <w:color w:val="000000"/>
                <w:szCs w:val="21"/>
              </w:rPr>
              <w:t>0.16</w:t>
            </w:r>
          </w:p>
        </w:tc>
        <w:tc>
          <w:tcPr>
            <w:tcW w:w="388" w:type="pct"/>
            <w:gridSpan w:val="2"/>
          </w:tcPr>
          <w:p w14:paraId="47A1ED19" w14:textId="77777777" w:rsidR="00287646" w:rsidRDefault="00287646" w:rsidP="009F366C">
            <w:pPr>
              <w:jc w:val="center"/>
              <w:rPr>
                <w:rFonts w:ascii="Times New Roman" w:hAnsi="Times New Roman" w:cs="Times New Roman"/>
                <w:color w:val="000000"/>
                <w:szCs w:val="21"/>
              </w:rPr>
            </w:pPr>
            <w:r>
              <w:rPr>
                <w:rFonts w:ascii="Times New Roman" w:hAnsi="Times New Roman" w:cs="Times New Roman" w:hint="eastAsia"/>
                <w:color w:val="000000"/>
                <w:szCs w:val="21"/>
              </w:rPr>
              <w:t>0.16</w:t>
            </w:r>
          </w:p>
        </w:tc>
        <w:tc>
          <w:tcPr>
            <w:tcW w:w="345" w:type="pct"/>
            <w:gridSpan w:val="2"/>
          </w:tcPr>
          <w:p w14:paraId="2A11A76F" w14:textId="77777777" w:rsidR="00287646" w:rsidRDefault="00287646" w:rsidP="009F366C">
            <w:pPr>
              <w:jc w:val="center"/>
              <w:rPr>
                <w:rFonts w:ascii="Times New Roman" w:hAnsi="Times New Roman" w:cs="Times New Roman"/>
                <w:color w:val="000000"/>
                <w:szCs w:val="21"/>
              </w:rPr>
            </w:pPr>
            <w:r>
              <w:rPr>
                <w:rFonts w:ascii="Times New Roman" w:hAnsi="Times New Roman" w:cs="Times New Roman" w:hint="eastAsia"/>
                <w:color w:val="000000"/>
                <w:szCs w:val="21"/>
              </w:rPr>
              <w:t>0.32</w:t>
            </w:r>
          </w:p>
        </w:tc>
        <w:tc>
          <w:tcPr>
            <w:tcW w:w="388" w:type="pct"/>
            <w:gridSpan w:val="2"/>
          </w:tcPr>
          <w:p w14:paraId="02510E84" w14:textId="77777777" w:rsidR="00287646" w:rsidRDefault="00287646" w:rsidP="009F366C">
            <w:pPr>
              <w:jc w:val="center"/>
              <w:rPr>
                <w:rFonts w:ascii="Times New Roman" w:hAnsi="Times New Roman" w:cs="Times New Roman"/>
                <w:color w:val="000000"/>
                <w:szCs w:val="21"/>
              </w:rPr>
            </w:pPr>
            <w:r>
              <w:rPr>
                <w:rFonts w:ascii="Times New Roman" w:hAnsi="Times New Roman" w:cs="Times New Roman" w:hint="eastAsia"/>
                <w:color w:val="000000"/>
                <w:szCs w:val="21"/>
              </w:rPr>
              <w:t>0.22</w:t>
            </w:r>
          </w:p>
        </w:tc>
        <w:tc>
          <w:tcPr>
            <w:tcW w:w="338" w:type="pct"/>
            <w:gridSpan w:val="2"/>
          </w:tcPr>
          <w:p w14:paraId="7AA69279" w14:textId="77777777" w:rsidR="00287646" w:rsidRDefault="00287646" w:rsidP="009F366C">
            <w:pPr>
              <w:jc w:val="center"/>
              <w:rPr>
                <w:rFonts w:ascii="Times New Roman" w:hAnsi="Times New Roman" w:cs="Times New Roman"/>
                <w:color w:val="000000"/>
                <w:szCs w:val="21"/>
              </w:rPr>
            </w:pPr>
            <w:r>
              <w:rPr>
                <w:rFonts w:ascii="Times New Roman" w:hAnsi="Times New Roman" w:cs="Times New Roman" w:hint="eastAsia"/>
                <w:color w:val="000000"/>
                <w:szCs w:val="21"/>
              </w:rPr>
              <w:t>0.31</w:t>
            </w:r>
          </w:p>
        </w:tc>
        <w:tc>
          <w:tcPr>
            <w:tcW w:w="338" w:type="pct"/>
            <w:gridSpan w:val="2"/>
          </w:tcPr>
          <w:p w14:paraId="6661C05A" w14:textId="7562A0F4" w:rsidR="00287646" w:rsidRDefault="00287646" w:rsidP="009F366C">
            <w:pPr>
              <w:jc w:val="center"/>
              <w:rPr>
                <w:rFonts w:ascii="Times New Roman" w:hAnsi="Times New Roman" w:cs="Times New Roman"/>
                <w:color w:val="000000"/>
                <w:szCs w:val="21"/>
              </w:rPr>
            </w:pPr>
            <w:r>
              <w:rPr>
                <w:rFonts w:ascii="Times New Roman" w:hAnsi="Times New Roman" w:cs="Times New Roman"/>
                <w:color w:val="000000"/>
                <w:szCs w:val="21"/>
              </w:rPr>
              <w:t>0</w:t>
            </w:r>
            <w:r w:rsidR="006B19F7">
              <w:rPr>
                <w:rFonts w:ascii="Times New Roman" w:hAnsi="Times New Roman" w:cs="Times New Roman"/>
                <w:color w:val="000000"/>
                <w:szCs w:val="21"/>
              </w:rPr>
              <w:t>.5</w:t>
            </w:r>
            <w:r w:rsidR="002624AF">
              <w:rPr>
                <w:rFonts w:ascii="Times New Roman" w:hAnsi="Times New Roman" w:cs="Times New Roman"/>
                <w:color w:val="000000"/>
                <w:szCs w:val="21"/>
              </w:rPr>
              <w:t>4</w:t>
            </w:r>
          </w:p>
        </w:tc>
        <w:tc>
          <w:tcPr>
            <w:tcW w:w="288" w:type="pct"/>
            <w:gridSpan w:val="2"/>
          </w:tcPr>
          <w:p w14:paraId="4CFE763D" w14:textId="6BFBCC16" w:rsidR="00287646" w:rsidRDefault="00287646" w:rsidP="009F366C">
            <w:pPr>
              <w:jc w:val="center"/>
              <w:rPr>
                <w:rFonts w:ascii="Times New Roman" w:hAnsi="Times New Roman" w:cs="Times New Roman"/>
                <w:color w:val="000000"/>
                <w:szCs w:val="21"/>
              </w:rPr>
            </w:pPr>
            <w:r>
              <w:rPr>
                <w:rFonts w:ascii="Times New Roman" w:hAnsi="Times New Roman" w:cs="Times New Roman"/>
                <w:color w:val="000000"/>
                <w:szCs w:val="21"/>
              </w:rPr>
              <w:t>8</w:t>
            </w:r>
          </w:p>
        </w:tc>
        <w:tc>
          <w:tcPr>
            <w:tcW w:w="301" w:type="pct"/>
            <w:gridSpan w:val="2"/>
          </w:tcPr>
          <w:p w14:paraId="4EC4A6DE" w14:textId="35D16187" w:rsidR="00287646" w:rsidRDefault="00287646" w:rsidP="009F366C">
            <w:pPr>
              <w:jc w:val="center"/>
              <w:rPr>
                <w:rFonts w:ascii="Times New Roman" w:hAnsi="Times New Roman" w:cs="Times New Roman"/>
                <w:color w:val="000000"/>
                <w:szCs w:val="21"/>
              </w:rPr>
            </w:pPr>
            <w:r>
              <w:rPr>
                <w:rFonts w:ascii="Times New Roman" w:hAnsi="Times New Roman" w:cs="Times New Roman"/>
                <w:color w:val="000000"/>
                <w:szCs w:val="21"/>
              </w:rPr>
              <w:t>2</w:t>
            </w:r>
          </w:p>
        </w:tc>
      </w:tr>
      <w:tr w:rsidR="00287646" w14:paraId="66CDAB37" w14:textId="69428476" w:rsidTr="00287646">
        <w:trPr>
          <w:jc w:val="center"/>
        </w:trPr>
        <w:tc>
          <w:tcPr>
            <w:tcW w:w="2246" w:type="pct"/>
            <w:gridSpan w:val="6"/>
            <w:tcBorders>
              <w:bottom w:val="single" w:sz="12" w:space="0" w:color="auto"/>
            </w:tcBorders>
            <w:vAlign w:val="center"/>
          </w:tcPr>
          <w:p w14:paraId="4AE6D3CA" w14:textId="77777777" w:rsidR="007054EC" w:rsidRPr="006421E3" w:rsidRDefault="007054EC" w:rsidP="009F366C">
            <w:pPr>
              <w:jc w:val="center"/>
              <w:rPr>
                <w:rFonts w:ascii="Times New Roman" w:hAnsi="Times New Roman" w:cs="Times New Roman"/>
                <w:color w:val="000000"/>
                <w:szCs w:val="21"/>
              </w:rPr>
            </w:pPr>
            <w:r w:rsidRPr="006421E3">
              <w:rPr>
                <w:rFonts w:ascii="Times New Roman" w:hAnsi="Times New Roman" w:cs="Times New Roman"/>
                <w:szCs w:val="21"/>
              </w:rPr>
              <w:t>AVG-UCI</w:t>
            </w:r>
          </w:p>
        </w:tc>
        <w:tc>
          <w:tcPr>
            <w:tcW w:w="368" w:type="pct"/>
            <w:gridSpan w:val="2"/>
            <w:tcBorders>
              <w:bottom w:val="single" w:sz="12" w:space="0" w:color="auto"/>
            </w:tcBorders>
          </w:tcPr>
          <w:p w14:paraId="1457BDC2" w14:textId="77777777" w:rsidR="007054EC" w:rsidRDefault="007054EC" w:rsidP="009F366C">
            <w:pPr>
              <w:jc w:val="center"/>
              <w:rPr>
                <w:rFonts w:ascii="Times New Roman" w:hAnsi="Times New Roman" w:cs="Times New Roman"/>
                <w:color w:val="000000"/>
                <w:szCs w:val="21"/>
              </w:rPr>
            </w:pPr>
            <w:r>
              <w:rPr>
                <w:rFonts w:ascii="Times New Roman" w:hAnsi="Times New Roman" w:cs="Times New Roman" w:hint="eastAsia"/>
                <w:color w:val="000000"/>
                <w:szCs w:val="21"/>
              </w:rPr>
              <w:t>0.25</w:t>
            </w:r>
          </w:p>
        </w:tc>
        <w:tc>
          <w:tcPr>
            <w:tcW w:w="388" w:type="pct"/>
            <w:gridSpan w:val="2"/>
            <w:tcBorders>
              <w:bottom w:val="single" w:sz="12" w:space="0" w:color="auto"/>
            </w:tcBorders>
          </w:tcPr>
          <w:p w14:paraId="051778FF" w14:textId="77777777" w:rsidR="007054EC" w:rsidRDefault="007054EC" w:rsidP="009F366C">
            <w:pPr>
              <w:jc w:val="center"/>
              <w:rPr>
                <w:rFonts w:ascii="Times New Roman" w:hAnsi="Times New Roman" w:cs="Times New Roman"/>
                <w:color w:val="000000"/>
                <w:szCs w:val="21"/>
              </w:rPr>
            </w:pPr>
            <w:r>
              <w:rPr>
                <w:rFonts w:ascii="Times New Roman" w:hAnsi="Times New Roman" w:cs="Times New Roman" w:hint="eastAsia"/>
                <w:color w:val="000000"/>
                <w:szCs w:val="21"/>
              </w:rPr>
              <w:t>0.26</w:t>
            </w:r>
          </w:p>
        </w:tc>
        <w:tc>
          <w:tcPr>
            <w:tcW w:w="345" w:type="pct"/>
            <w:gridSpan w:val="2"/>
            <w:tcBorders>
              <w:bottom w:val="single" w:sz="12" w:space="0" w:color="auto"/>
            </w:tcBorders>
          </w:tcPr>
          <w:p w14:paraId="708986FB" w14:textId="77777777" w:rsidR="007054EC" w:rsidRDefault="007054EC" w:rsidP="009F366C">
            <w:pPr>
              <w:jc w:val="center"/>
              <w:rPr>
                <w:rFonts w:ascii="Times New Roman" w:hAnsi="Times New Roman" w:cs="Times New Roman"/>
                <w:color w:val="000000"/>
                <w:szCs w:val="21"/>
              </w:rPr>
            </w:pPr>
            <w:r>
              <w:rPr>
                <w:rFonts w:ascii="Times New Roman" w:hAnsi="Times New Roman" w:cs="Times New Roman" w:hint="eastAsia"/>
                <w:color w:val="000000"/>
                <w:szCs w:val="21"/>
              </w:rPr>
              <w:t>0.33</w:t>
            </w:r>
          </w:p>
        </w:tc>
        <w:tc>
          <w:tcPr>
            <w:tcW w:w="388" w:type="pct"/>
            <w:gridSpan w:val="2"/>
            <w:tcBorders>
              <w:bottom w:val="single" w:sz="12" w:space="0" w:color="auto"/>
            </w:tcBorders>
          </w:tcPr>
          <w:p w14:paraId="670C3BCC" w14:textId="77777777" w:rsidR="007054EC" w:rsidRDefault="007054EC" w:rsidP="009F366C">
            <w:pPr>
              <w:jc w:val="center"/>
              <w:rPr>
                <w:rFonts w:ascii="Times New Roman" w:hAnsi="Times New Roman" w:cs="Times New Roman"/>
                <w:color w:val="000000"/>
                <w:szCs w:val="21"/>
              </w:rPr>
            </w:pPr>
            <w:r>
              <w:rPr>
                <w:rFonts w:ascii="Times New Roman" w:hAnsi="Times New Roman" w:cs="Times New Roman" w:hint="eastAsia"/>
                <w:color w:val="000000"/>
                <w:szCs w:val="21"/>
              </w:rPr>
              <w:t>0.22</w:t>
            </w:r>
          </w:p>
        </w:tc>
        <w:tc>
          <w:tcPr>
            <w:tcW w:w="338" w:type="pct"/>
            <w:gridSpan w:val="2"/>
            <w:tcBorders>
              <w:bottom w:val="single" w:sz="12" w:space="0" w:color="auto"/>
            </w:tcBorders>
          </w:tcPr>
          <w:p w14:paraId="5B5F019C" w14:textId="77777777" w:rsidR="007054EC" w:rsidRDefault="007054EC" w:rsidP="009F366C">
            <w:pPr>
              <w:jc w:val="center"/>
              <w:rPr>
                <w:rFonts w:ascii="Times New Roman" w:hAnsi="Times New Roman" w:cs="Times New Roman"/>
                <w:color w:val="000000"/>
                <w:szCs w:val="21"/>
              </w:rPr>
            </w:pPr>
            <w:r>
              <w:rPr>
                <w:rFonts w:ascii="Times New Roman" w:hAnsi="Times New Roman" w:cs="Times New Roman" w:hint="eastAsia"/>
                <w:color w:val="000000"/>
                <w:szCs w:val="21"/>
              </w:rPr>
              <w:t>0.39</w:t>
            </w:r>
          </w:p>
        </w:tc>
        <w:tc>
          <w:tcPr>
            <w:tcW w:w="338" w:type="pct"/>
            <w:gridSpan w:val="2"/>
            <w:tcBorders>
              <w:bottom w:val="single" w:sz="12" w:space="0" w:color="auto"/>
            </w:tcBorders>
          </w:tcPr>
          <w:p w14:paraId="2F6B5897" w14:textId="77777777" w:rsidR="007054EC" w:rsidRDefault="007054EC" w:rsidP="009F366C">
            <w:pPr>
              <w:jc w:val="center"/>
              <w:rPr>
                <w:rFonts w:ascii="Times New Roman" w:hAnsi="Times New Roman" w:cs="Times New Roman"/>
                <w:color w:val="000000"/>
                <w:szCs w:val="21"/>
              </w:rPr>
            </w:pPr>
          </w:p>
        </w:tc>
        <w:tc>
          <w:tcPr>
            <w:tcW w:w="288" w:type="pct"/>
            <w:gridSpan w:val="2"/>
            <w:tcBorders>
              <w:bottom w:val="single" w:sz="12" w:space="0" w:color="auto"/>
            </w:tcBorders>
          </w:tcPr>
          <w:p w14:paraId="0FCF2760" w14:textId="77777777" w:rsidR="007054EC" w:rsidRDefault="007054EC" w:rsidP="009F366C">
            <w:pPr>
              <w:jc w:val="center"/>
              <w:rPr>
                <w:rFonts w:ascii="Times New Roman" w:hAnsi="Times New Roman" w:cs="Times New Roman"/>
                <w:color w:val="000000"/>
                <w:szCs w:val="21"/>
              </w:rPr>
            </w:pPr>
          </w:p>
        </w:tc>
        <w:tc>
          <w:tcPr>
            <w:tcW w:w="301" w:type="pct"/>
            <w:gridSpan w:val="2"/>
            <w:tcBorders>
              <w:bottom w:val="single" w:sz="12" w:space="0" w:color="auto"/>
            </w:tcBorders>
          </w:tcPr>
          <w:p w14:paraId="37E09FB3" w14:textId="77777777" w:rsidR="007054EC" w:rsidRDefault="007054EC" w:rsidP="009F366C">
            <w:pPr>
              <w:jc w:val="center"/>
              <w:rPr>
                <w:rFonts w:ascii="Times New Roman" w:hAnsi="Times New Roman" w:cs="Times New Roman"/>
                <w:color w:val="000000"/>
                <w:szCs w:val="21"/>
              </w:rPr>
            </w:pPr>
          </w:p>
        </w:tc>
      </w:tr>
    </w:tbl>
    <w:p w14:paraId="7B2E4C3F" w14:textId="77777777" w:rsidR="00961B1C" w:rsidRDefault="00961B1C" w:rsidP="00961B1C">
      <w:pPr>
        <w:spacing w:line="400" w:lineRule="exact"/>
        <w:ind w:firstLineChars="200" w:firstLine="480"/>
        <w:rPr>
          <w:rFonts w:ascii="Times New Roman" w:hAnsi="Times New Roman" w:cs="Times New Roman"/>
          <w:sz w:val="24"/>
          <w:szCs w:val="24"/>
        </w:rPr>
        <w:sectPr w:rsidR="00961B1C" w:rsidSect="00232651">
          <w:headerReference w:type="default" r:id="rId97"/>
          <w:headerReference w:type="first" r:id="rId98"/>
          <w:pgSz w:w="11906" w:h="16838" w:code="9"/>
          <w:pgMar w:top="1701" w:right="1418" w:bottom="1418" w:left="1418" w:header="907" w:footer="851" w:gutter="567"/>
          <w:cols w:space="425"/>
          <w:titlePg/>
          <w:docGrid w:type="lines" w:linePitch="312"/>
        </w:sectPr>
      </w:pPr>
      <w:r>
        <w:rPr>
          <w:rFonts w:ascii="Times New Roman" w:hAnsi="Times New Roman" w:cs="Times New Roman"/>
          <w:sz w:val="24"/>
          <w:szCs w:val="24"/>
        </w:rPr>
        <w:br w:type="page"/>
      </w:r>
    </w:p>
    <w:p w14:paraId="2FDBD23F" w14:textId="77777777" w:rsidR="00961B1C" w:rsidRDefault="00961B1C" w:rsidP="00014B6A">
      <w:pPr>
        <w:spacing w:line="400" w:lineRule="exact"/>
        <w:ind w:firstLineChars="200" w:firstLine="480"/>
        <w:rPr>
          <w:rFonts w:ascii="Times New Roman" w:hAnsi="Times New Roman" w:cs="Times New Roman"/>
          <w:sz w:val="24"/>
          <w:szCs w:val="24"/>
        </w:rPr>
      </w:pPr>
    </w:p>
    <w:p w14:paraId="0A57D561" w14:textId="45ED7F76" w:rsidR="00B0238C" w:rsidRPr="00B41771" w:rsidRDefault="00B0238C" w:rsidP="00B0238C">
      <w:pPr>
        <w:pStyle w:val="2"/>
      </w:pPr>
      <w:bookmarkStart w:id="84" w:name="_Toc478040838"/>
      <w:r>
        <w:rPr>
          <w:rFonts w:hint="eastAsia"/>
        </w:rPr>
        <w:t>本</w:t>
      </w:r>
      <w:bookmarkEnd w:id="84"/>
      <w:r w:rsidR="008159FB">
        <w:rPr>
          <w:rFonts w:hint="eastAsia"/>
        </w:rPr>
        <w:t>章小结</w:t>
      </w:r>
    </w:p>
    <w:p w14:paraId="66A19399" w14:textId="0BC3E5D3" w:rsidR="00844F24" w:rsidRPr="00734A0D" w:rsidRDefault="0012114C" w:rsidP="00844F24">
      <w:pPr>
        <w:spacing w:line="400" w:lineRule="exact"/>
        <w:ind w:firstLineChars="200" w:firstLine="480"/>
        <w:rPr>
          <w:rFonts w:ascii="Times New Roman" w:hAnsi="Times New Roman" w:cs="Times New Roman"/>
        </w:rPr>
      </w:pPr>
      <w:r w:rsidRPr="00734A0D">
        <w:rPr>
          <w:rFonts w:ascii="Times New Roman" w:hAnsi="Times New Roman" w:cs="Times New Roman"/>
          <w:sz w:val="24"/>
          <w:szCs w:val="24"/>
        </w:rPr>
        <w:t>本</w:t>
      </w:r>
    </w:p>
    <w:p w14:paraId="66B7541F" w14:textId="6BFB72BC" w:rsidR="00B51663" w:rsidRDefault="00D922AF" w:rsidP="00B51663">
      <w:pPr>
        <w:spacing w:line="400" w:lineRule="exact"/>
        <w:ind w:firstLineChars="200" w:firstLine="420"/>
        <w:rPr>
          <w:rFonts w:ascii="Times New Roman" w:hAnsi="Times New Roman" w:cs="Times New Roman"/>
        </w:rPr>
      </w:pPr>
      <w:r w:rsidRPr="00734A0D">
        <w:rPr>
          <w:rFonts w:ascii="Times New Roman" w:hAnsi="Times New Roman" w:cs="Times New Roman"/>
        </w:rPr>
        <w:t>。</w:t>
      </w:r>
    </w:p>
    <w:p w14:paraId="2223061A" w14:textId="77777777" w:rsidR="009C3B77" w:rsidRDefault="007D14AC">
      <w:pPr>
        <w:widowControl/>
        <w:jc w:val="left"/>
        <w:sectPr w:rsidR="009C3B77" w:rsidSect="00BE59A9">
          <w:headerReference w:type="even" r:id="rId99"/>
          <w:headerReference w:type="default" r:id="rId100"/>
          <w:headerReference w:type="first" r:id="rId101"/>
          <w:pgSz w:w="11906" w:h="16838" w:code="9"/>
          <w:pgMar w:top="1701" w:right="1418" w:bottom="1418" w:left="1418" w:header="907" w:footer="851" w:gutter="567"/>
          <w:cols w:space="425"/>
          <w:docGrid w:type="lines" w:linePitch="312"/>
        </w:sectPr>
      </w:pPr>
      <w:r>
        <w:br w:type="page"/>
      </w:r>
    </w:p>
    <w:p w14:paraId="34ADC8F2" w14:textId="77777777" w:rsidR="00240349" w:rsidRDefault="00240349" w:rsidP="00534ECB">
      <w:pPr>
        <w:pStyle w:val="af1"/>
        <w:numPr>
          <w:ilvl w:val="0"/>
          <w:numId w:val="0"/>
        </w:numPr>
        <w:ind w:left="432" w:hanging="432"/>
      </w:pPr>
      <w:bookmarkStart w:id="85" w:name="_Toc478040839"/>
      <w:r>
        <w:rPr>
          <w:rFonts w:hint="eastAsia"/>
        </w:rPr>
        <w:lastRenderedPageBreak/>
        <w:t>致谢</w:t>
      </w:r>
      <w:bookmarkEnd w:id="85"/>
    </w:p>
    <w:p w14:paraId="0A02B9EB" w14:textId="77777777" w:rsidR="00920213" w:rsidRPr="009F6FBE" w:rsidRDefault="00920213" w:rsidP="00920213">
      <w:pPr>
        <w:spacing w:line="400" w:lineRule="exact"/>
        <w:ind w:firstLineChars="200" w:firstLine="480"/>
        <w:rPr>
          <w:rFonts w:ascii="Times New Roman" w:hAnsi="Times New Roman" w:cs="Times New Roman"/>
          <w:sz w:val="24"/>
          <w:szCs w:val="24"/>
        </w:rPr>
      </w:pPr>
      <w:r w:rsidRPr="009F6FBE">
        <w:rPr>
          <w:rFonts w:ascii="Times New Roman" w:hAnsi="Times New Roman" w:cs="Times New Roman" w:hint="eastAsia"/>
          <w:sz w:val="24"/>
          <w:szCs w:val="24"/>
        </w:rPr>
        <w:t>随着毕业时间的临近，</w:t>
      </w:r>
      <w:r>
        <w:rPr>
          <w:rFonts w:ascii="Times New Roman" w:hAnsi="Times New Roman" w:cs="Times New Roman" w:hint="eastAsia"/>
          <w:sz w:val="24"/>
          <w:szCs w:val="24"/>
        </w:rPr>
        <w:t>三年的研究</w:t>
      </w:r>
      <w:r>
        <w:rPr>
          <w:rFonts w:ascii="Times New Roman" w:hAnsi="Times New Roman" w:cs="Times New Roman"/>
          <w:sz w:val="24"/>
          <w:szCs w:val="24"/>
        </w:rPr>
        <w:t>生</w:t>
      </w:r>
      <w:r w:rsidRPr="009F6FBE">
        <w:rPr>
          <w:rFonts w:ascii="Times New Roman" w:hAnsi="Times New Roman" w:cs="Times New Roman" w:hint="eastAsia"/>
          <w:sz w:val="24"/>
          <w:szCs w:val="24"/>
        </w:rPr>
        <w:t>学习生涯也即将结束。回顾这几年的时光，有老师、同学以及朋友的亲</w:t>
      </w:r>
      <w:r>
        <w:rPr>
          <w:rFonts w:ascii="Times New Roman" w:hAnsi="Times New Roman" w:cs="Times New Roman" w:hint="eastAsia"/>
          <w:sz w:val="24"/>
          <w:szCs w:val="24"/>
        </w:rPr>
        <w:t>切陪伴，一路走来，</w:t>
      </w:r>
      <w:r w:rsidR="006B3E29">
        <w:rPr>
          <w:rFonts w:ascii="Times New Roman" w:hAnsi="Times New Roman" w:cs="Times New Roman" w:hint="eastAsia"/>
          <w:sz w:val="24"/>
          <w:szCs w:val="24"/>
        </w:rPr>
        <w:t>虽有</w:t>
      </w:r>
      <w:r w:rsidR="006B3E29">
        <w:rPr>
          <w:rFonts w:ascii="Times New Roman" w:hAnsi="Times New Roman" w:cs="Times New Roman"/>
          <w:sz w:val="24"/>
          <w:szCs w:val="24"/>
        </w:rPr>
        <w:t>辛劳</w:t>
      </w:r>
      <w:r>
        <w:rPr>
          <w:rFonts w:ascii="Times New Roman" w:hAnsi="Times New Roman" w:cs="Times New Roman" w:hint="eastAsia"/>
          <w:sz w:val="24"/>
          <w:szCs w:val="24"/>
        </w:rPr>
        <w:t>，却也收获了成功</w:t>
      </w:r>
      <w:r w:rsidR="00D00D0D">
        <w:rPr>
          <w:rFonts w:ascii="Times New Roman" w:hAnsi="Times New Roman" w:cs="Times New Roman" w:hint="eastAsia"/>
          <w:sz w:val="24"/>
          <w:szCs w:val="24"/>
        </w:rPr>
        <w:t>的</w:t>
      </w:r>
      <w:r>
        <w:rPr>
          <w:rFonts w:ascii="Times New Roman" w:hAnsi="Times New Roman" w:cs="Times New Roman" w:hint="eastAsia"/>
          <w:sz w:val="24"/>
          <w:szCs w:val="24"/>
        </w:rPr>
        <w:t>满足，值此，向三</w:t>
      </w:r>
      <w:r w:rsidRPr="009F6FBE">
        <w:rPr>
          <w:rFonts w:ascii="Times New Roman" w:hAnsi="Times New Roman" w:cs="Times New Roman" w:hint="eastAsia"/>
          <w:sz w:val="24"/>
          <w:szCs w:val="24"/>
        </w:rPr>
        <w:t>年内关心帮助过我的老师、同学以及朋友们表示由衷的感谢。</w:t>
      </w:r>
    </w:p>
    <w:p w14:paraId="25A32338" w14:textId="77777777" w:rsidR="00920213" w:rsidRDefault="00920213" w:rsidP="00936EDA">
      <w:pPr>
        <w:tabs>
          <w:tab w:val="left" w:pos="4111"/>
        </w:tabs>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首先</w:t>
      </w:r>
      <w:r>
        <w:rPr>
          <w:rFonts w:ascii="Times New Roman" w:hAnsi="Times New Roman" w:cs="Times New Roman"/>
          <w:sz w:val="24"/>
          <w:szCs w:val="24"/>
        </w:rPr>
        <w:t>要</w:t>
      </w:r>
      <w:r>
        <w:rPr>
          <w:rFonts w:ascii="Times New Roman" w:hAnsi="Times New Roman" w:cs="Times New Roman" w:hint="eastAsia"/>
          <w:sz w:val="24"/>
          <w:szCs w:val="24"/>
        </w:rPr>
        <w:t>向</w:t>
      </w:r>
      <w:r>
        <w:rPr>
          <w:rFonts w:ascii="Times New Roman" w:hAnsi="Times New Roman" w:cs="Times New Roman"/>
          <w:sz w:val="24"/>
          <w:szCs w:val="24"/>
        </w:rPr>
        <w:t>我的导师胡建林老师致以深深的谢意，</w:t>
      </w:r>
      <w:r>
        <w:rPr>
          <w:rFonts w:ascii="Times New Roman" w:hAnsi="Times New Roman" w:cs="Times New Roman" w:hint="eastAsia"/>
          <w:sz w:val="24"/>
          <w:szCs w:val="24"/>
        </w:rPr>
        <w:t>整个</w:t>
      </w:r>
      <w:r>
        <w:rPr>
          <w:rFonts w:ascii="Times New Roman" w:hAnsi="Times New Roman" w:cs="Times New Roman"/>
          <w:sz w:val="24"/>
          <w:szCs w:val="24"/>
        </w:rPr>
        <w:t>研究生阶段从</w:t>
      </w:r>
      <w:r>
        <w:rPr>
          <w:rFonts w:ascii="Times New Roman" w:hAnsi="Times New Roman" w:cs="Times New Roman" w:hint="eastAsia"/>
          <w:sz w:val="24"/>
          <w:szCs w:val="24"/>
        </w:rPr>
        <w:t>入学</w:t>
      </w:r>
      <w:r>
        <w:rPr>
          <w:rFonts w:ascii="Times New Roman" w:hAnsi="Times New Roman" w:cs="Times New Roman"/>
          <w:sz w:val="24"/>
          <w:szCs w:val="24"/>
        </w:rPr>
        <w:t>进校</w:t>
      </w:r>
      <w:r w:rsidRPr="009F6FBE">
        <w:rPr>
          <w:rFonts w:ascii="Times New Roman" w:hAnsi="Times New Roman" w:cs="Times New Roman" w:hint="eastAsia"/>
          <w:sz w:val="24"/>
          <w:szCs w:val="24"/>
        </w:rPr>
        <w:t>到论文撰写</w:t>
      </w:r>
      <w:r>
        <w:rPr>
          <w:rFonts w:ascii="Times New Roman" w:hAnsi="Times New Roman" w:cs="Times New Roman" w:hint="eastAsia"/>
          <w:sz w:val="24"/>
          <w:szCs w:val="24"/>
        </w:rPr>
        <w:t>准备</w:t>
      </w:r>
      <w:r>
        <w:rPr>
          <w:rFonts w:ascii="Times New Roman" w:hAnsi="Times New Roman" w:cs="Times New Roman"/>
          <w:sz w:val="24"/>
          <w:szCs w:val="24"/>
        </w:rPr>
        <w:t>毕业</w:t>
      </w:r>
      <w:r w:rsidRPr="009F6FBE">
        <w:rPr>
          <w:rFonts w:ascii="Times New Roman" w:hAnsi="Times New Roman" w:cs="Times New Roman" w:hint="eastAsia"/>
          <w:sz w:val="24"/>
          <w:szCs w:val="24"/>
        </w:rPr>
        <w:t>，</w:t>
      </w:r>
      <w:r>
        <w:rPr>
          <w:rFonts w:ascii="Times New Roman" w:hAnsi="Times New Roman" w:cs="Times New Roman" w:hint="eastAsia"/>
          <w:sz w:val="24"/>
          <w:szCs w:val="24"/>
        </w:rPr>
        <w:t>全程</w:t>
      </w:r>
      <w:r>
        <w:rPr>
          <w:rFonts w:ascii="Times New Roman" w:hAnsi="Times New Roman" w:cs="Times New Roman"/>
          <w:sz w:val="24"/>
          <w:szCs w:val="24"/>
        </w:rPr>
        <w:t>都贯穿着</w:t>
      </w:r>
      <w:r>
        <w:rPr>
          <w:rFonts w:ascii="Times New Roman" w:hAnsi="Times New Roman" w:cs="Times New Roman" w:hint="eastAsia"/>
          <w:sz w:val="24"/>
          <w:szCs w:val="24"/>
        </w:rPr>
        <w:t>胡建林老师的热情关怀和悉心指导</w:t>
      </w:r>
      <w:r w:rsidRPr="009F6FBE">
        <w:rPr>
          <w:rFonts w:ascii="Times New Roman" w:hAnsi="Times New Roman" w:cs="Times New Roman" w:hint="eastAsia"/>
          <w:sz w:val="24"/>
          <w:szCs w:val="24"/>
        </w:rPr>
        <w:t>。</w:t>
      </w:r>
      <w:r>
        <w:rPr>
          <w:rFonts w:ascii="Times New Roman" w:hAnsi="Times New Roman" w:cs="Times New Roman" w:hint="eastAsia"/>
          <w:sz w:val="24"/>
          <w:szCs w:val="24"/>
        </w:rPr>
        <w:t>三年来，</w:t>
      </w:r>
      <w:r>
        <w:rPr>
          <w:rFonts w:ascii="Times New Roman" w:hAnsi="Times New Roman" w:cs="Times New Roman"/>
          <w:sz w:val="24"/>
          <w:szCs w:val="24"/>
        </w:rPr>
        <w:t>胡老师多次</w:t>
      </w:r>
      <w:r>
        <w:rPr>
          <w:rFonts w:ascii="Times New Roman" w:hAnsi="Times New Roman" w:cs="Times New Roman" w:hint="eastAsia"/>
          <w:sz w:val="24"/>
          <w:szCs w:val="24"/>
        </w:rPr>
        <w:t>加班</w:t>
      </w:r>
      <w:r w:rsidR="00936EDA">
        <w:rPr>
          <w:rFonts w:ascii="Times New Roman" w:hAnsi="Times New Roman" w:cs="Times New Roman" w:hint="eastAsia"/>
          <w:sz w:val="24"/>
          <w:szCs w:val="24"/>
        </w:rPr>
        <w:t>加点</w:t>
      </w:r>
      <w:r>
        <w:rPr>
          <w:rFonts w:ascii="Times New Roman" w:hAnsi="Times New Roman" w:cs="Times New Roman"/>
          <w:sz w:val="24"/>
          <w:szCs w:val="24"/>
        </w:rPr>
        <w:t>帮我修改论文，多次为我的研究方案提出</w:t>
      </w:r>
      <w:r>
        <w:rPr>
          <w:rFonts w:ascii="Times New Roman" w:hAnsi="Times New Roman" w:cs="Times New Roman" w:hint="eastAsia"/>
          <w:sz w:val="24"/>
          <w:szCs w:val="24"/>
        </w:rPr>
        <w:t>建议，</w:t>
      </w:r>
      <w:r>
        <w:rPr>
          <w:rFonts w:ascii="Times New Roman" w:hAnsi="Times New Roman" w:cs="Times New Roman"/>
          <w:sz w:val="24"/>
          <w:szCs w:val="24"/>
        </w:rPr>
        <w:t>无不使我</w:t>
      </w:r>
      <w:r w:rsidR="00985F88">
        <w:rPr>
          <w:rFonts w:ascii="Times New Roman" w:hAnsi="Times New Roman" w:cs="Times New Roman" w:hint="eastAsia"/>
          <w:sz w:val="24"/>
          <w:szCs w:val="24"/>
        </w:rPr>
        <w:t>获</w:t>
      </w:r>
      <w:r>
        <w:rPr>
          <w:rFonts w:ascii="Times New Roman" w:hAnsi="Times New Roman" w:cs="Times New Roman" w:hint="eastAsia"/>
          <w:sz w:val="24"/>
          <w:szCs w:val="24"/>
        </w:rPr>
        <w:t>益匪浅</w:t>
      </w:r>
      <w:r>
        <w:rPr>
          <w:rFonts w:ascii="Times New Roman" w:hAnsi="Times New Roman" w:cs="Times New Roman"/>
          <w:sz w:val="24"/>
          <w:szCs w:val="24"/>
        </w:rPr>
        <w:t>，深受启发，</w:t>
      </w:r>
      <w:r>
        <w:rPr>
          <w:rFonts w:ascii="Times New Roman" w:hAnsi="Times New Roman" w:cs="Times New Roman" w:hint="eastAsia"/>
          <w:sz w:val="24"/>
          <w:szCs w:val="24"/>
        </w:rPr>
        <w:t>并</w:t>
      </w:r>
      <w:r>
        <w:rPr>
          <w:rFonts w:ascii="Times New Roman" w:hAnsi="Times New Roman" w:cs="Times New Roman"/>
          <w:sz w:val="24"/>
          <w:szCs w:val="24"/>
        </w:rPr>
        <w:t>帮助我</w:t>
      </w:r>
      <w:r>
        <w:rPr>
          <w:rFonts w:ascii="Times New Roman" w:hAnsi="Times New Roman" w:cs="Times New Roman" w:hint="eastAsia"/>
          <w:sz w:val="24"/>
          <w:szCs w:val="24"/>
        </w:rPr>
        <w:t>逐渐</w:t>
      </w:r>
      <w:r>
        <w:rPr>
          <w:rFonts w:ascii="Times New Roman" w:hAnsi="Times New Roman" w:cs="Times New Roman"/>
          <w:sz w:val="24"/>
          <w:szCs w:val="24"/>
        </w:rPr>
        <w:t>学会了如何去面对问题，思考问题最终圆满的解决问题。</w:t>
      </w:r>
      <w:r>
        <w:rPr>
          <w:rFonts w:ascii="Times New Roman" w:hAnsi="Times New Roman" w:cs="Times New Roman" w:hint="eastAsia"/>
          <w:sz w:val="24"/>
          <w:szCs w:val="24"/>
        </w:rPr>
        <w:t>胡老师</w:t>
      </w:r>
      <w:r>
        <w:rPr>
          <w:rFonts w:ascii="Times New Roman" w:hAnsi="Times New Roman" w:cs="Times New Roman"/>
          <w:sz w:val="24"/>
          <w:szCs w:val="24"/>
        </w:rPr>
        <w:t>细致严谨</w:t>
      </w:r>
      <w:r>
        <w:rPr>
          <w:rFonts w:ascii="Times New Roman" w:hAnsi="Times New Roman" w:cs="Times New Roman" w:hint="eastAsia"/>
          <w:sz w:val="24"/>
          <w:szCs w:val="24"/>
        </w:rPr>
        <w:t>、</w:t>
      </w:r>
      <w:r>
        <w:rPr>
          <w:rFonts w:ascii="Times New Roman" w:hAnsi="Times New Roman" w:cs="Times New Roman"/>
          <w:sz w:val="24"/>
          <w:szCs w:val="24"/>
        </w:rPr>
        <w:t>实事求是的作风态度都</w:t>
      </w:r>
      <w:r>
        <w:rPr>
          <w:rFonts w:ascii="Times New Roman" w:hAnsi="Times New Roman" w:cs="Times New Roman" w:hint="eastAsia"/>
          <w:sz w:val="24"/>
          <w:szCs w:val="24"/>
        </w:rPr>
        <w:t>深深</w:t>
      </w:r>
      <w:r>
        <w:rPr>
          <w:rFonts w:ascii="Times New Roman" w:hAnsi="Times New Roman" w:cs="Times New Roman"/>
          <w:sz w:val="24"/>
          <w:szCs w:val="24"/>
        </w:rPr>
        <w:t>的影响了我，</w:t>
      </w:r>
      <w:r>
        <w:rPr>
          <w:rFonts w:ascii="Times New Roman" w:hAnsi="Times New Roman" w:cs="Times New Roman" w:hint="eastAsia"/>
          <w:sz w:val="24"/>
          <w:szCs w:val="24"/>
        </w:rPr>
        <w:t>使我</w:t>
      </w:r>
      <w:r w:rsidR="005640E6">
        <w:rPr>
          <w:rFonts w:ascii="Times New Roman" w:hAnsi="Times New Roman" w:cs="Times New Roman"/>
          <w:sz w:val="24"/>
          <w:szCs w:val="24"/>
        </w:rPr>
        <w:t>受益</w:t>
      </w:r>
      <w:r w:rsidR="005640E6">
        <w:rPr>
          <w:rFonts w:ascii="Times New Roman" w:hAnsi="Times New Roman" w:cs="Times New Roman" w:hint="eastAsia"/>
          <w:sz w:val="24"/>
          <w:szCs w:val="24"/>
        </w:rPr>
        <w:t>良多</w:t>
      </w:r>
      <w:r w:rsidR="00E439AB">
        <w:rPr>
          <w:rFonts w:ascii="Times New Roman" w:hAnsi="Times New Roman" w:cs="Times New Roman" w:hint="eastAsia"/>
          <w:sz w:val="24"/>
          <w:szCs w:val="24"/>
        </w:rPr>
        <w:t>，</w:t>
      </w:r>
      <w:r>
        <w:rPr>
          <w:rFonts w:ascii="Times New Roman" w:hAnsi="Times New Roman" w:cs="Times New Roman"/>
          <w:sz w:val="24"/>
          <w:szCs w:val="24"/>
        </w:rPr>
        <w:t>再次向胡老师致以我最诚恳的谢意。</w:t>
      </w:r>
    </w:p>
    <w:p w14:paraId="7E8AF3AE" w14:textId="77777777" w:rsidR="00920213" w:rsidRDefault="00920213" w:rsidP="00920213">
      <w:pPr>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三年</w:t>
      </w:r>
      <w:r>
        <w:rPr>
          <w:rFonts w:ascii="Times New Roman" w:hAnsi="Times New Roman" w:cs="Times New Roman"/>
          <w:sz w:val="24"/>
          <w:szCs w:val="24"/>
        </w:rPr>
        <w:t>研究生阶段中，</w:t>
      </w:r>
      <w:r w:rsidRPr="00AB5AC6">
        <w:rPr>
          <w:rFonts w:ascii="Times New Roman" w:hAnsi="Times New Roman" w:cs="Times New Roman" w:hint="eastAsia"/>
          <w:sz w:val="24"/>
          <w:szCs w:val="24"/>
        </w:rPr>
        <w:t>课题组蒋</w:t>
      </w:r>
      <w:r w:rsidR="00936EDA">
        <w:rPr>
          <w:rFonts w:ascii="Times New Roman" w:hAnsi="Times New Roman" w:cs="Times New Roman" w:hint="eastAsia"/>
          <w:sz w:val="24"/>
          <w:szCs w:val="24"/>
        </w:rPr>
        <w:t>兴良老师、舒立春老师、张志劲老师、胡琴老师在学习</w:t>
      </w:r>
      <w:r>
        <w:rPr>
          <w:rFonts w:ascii="Times New Roman" w:hAnsi="Times New Roman" w:cs="Times New Roman" w:hint="eastAsia"/>
          <w:sz w:val="24"/>
          <w:szCs w:val="24"/>
        </w:rPr>
        <w:t>生活中</w:t>
      </w:r>
      <w:r w:rsidRPr="00AB5AC6">
        <w:rPr>
          <w:rFonts w:ascii="Times New Roman" w:hAnsi="Times New Roman" w:cs="Times New Roman" w:hint="eastAsia"/>
          <w:sz w:val="24"/>
          <w:szCs w:val="24"/>
        </w:rPr>
        <w:t>给予了我极大的关心和鼓励，</w:t>
      </w:r>
      <w:r>
        <w:rPr>
          <w:rFonts w:ascii="Times New Roman" w:hAnsi="Times New Roman" w:cs="Times New Roman" w:hint="eastAsia"/>
          <w:sz w:val="24"/>
          <w:szCs w:val="24"/>
        </w:rPr>
        <w:t>此外实验室</w:t>
      </w:r>
      <w:r>
        <w:rPr>
          <w:rFonts w:ascii="Times New Roman" w:hAnsi="Times New Roman" w:cs="Times New Roman"/>
          <w:sz w:val="24"/>
          <w:szCs w:val="24"/>
        </w:rPr>
        <w:t>的廖瑞金老师，王</w:t>
      </w:r>
      <w:r>
        <w:rPr>
          <w:rFonts w:ascii="Times New Roman" w:hAnsi="Times New Roman" w:cs="Times New Roman" w:hint="eastAsia"/>
          <w:sz w:val="24"/>
          <w:szCs w:val="24"/>
        </w:rPr>
        <w:t>有</w:t>
      </w:r>
      <w:r>
        <w:rPr>
          <w:rFonts w:ascii="Times New Roman" w:hAnsi="Times New Roman" w:cs="Times New Roman"/>
          <w:sz w:val="24"/>
          <w:szCs w:val="24"/>
        </w:rPr>
        <w:t>元老师，</w:t>
      </w:r>
      <w:r>
        <w:rPr>
          <w:rFonts w:ascii="Times New Roman" w:hAnsi="Times New Roman" w:cs="Times New Roman" w:hint="eastAsia"/>
          <w:sz w:val="24"/>
          <w:szCs w:val="24"/>
        </w:rPr>
        <w:t>李剑老师</w:t>
      </w:r>
      <w:r>
        <w:rPr>
          <w:rFonts w:ascii="Times New Roman" w:hAnsi="Times New Roman" w:cs="Times New Roman"/>
          <w:sz w:val="24"/>
          <w:szCs w:val="24"/>
        </w:rPr>
        <w:t>，杨丽君老师，杨庆老师，</w:t>
      </w:r>
      <w:r>
        <w:rPr>
          <w:rFonts w:ascii="Times New Roman" w:hAnsi="Times New Roman" w:cs="Times New Roman" w:hint="eastAsia"/>
          <w:sz w:val="24"/>
          <w:szCs w:val="24"/>
        </w:rPr>
        <w:t>袁涛</w:t>
      </w:r>
      <w:r>
        <w:rPr>
          <w:rFonts w:ascii="Times New Roman" w:hAnsi="Times New Roman" w:cs="Times New Roman"/>
          <w:sz w:val="24"/>
          <w:szCs w:val="24"/>
        </w:rPr>
        <w:t>老师</w:t>
      </w:r>
      <w:r>
        <w:rPr>
          <w:rFonts w:ascii="Times New Roman" w:hAnsi="Times New Roman" w:cs="Times New Roman" w:hint="eastAsia"/>
          <w:sz w:val="24"/>
          <w:szCs w:val="24"/>
        </w:rPr>
        <w:t>等</w:t>
      </w:r>
      <w:r>
        <w:rPr>
          <w:rFonts w:ascii="Times New Roman" w:hAnsi="Times New Roman" w:cs="Times New Roman"/>
          <w:sz w:val="24"/>
          <w:szCs w:val="24"/>
        </w:rPr>
        <w:t>也</w:t>
      </w:r>
      <w:r>
        <w:rPr>
          <w:rFonts w:ascii="Times New Roman" w:hAnsi="Times New Roman" w:cs="Times New Roman" w:hint="eastAsia"/>
          <w:sz w:val="24"/>
          <w:szCs w:val="24"/>
        </w:rPr>
        <w:t>在各</w:t>
      </w:r>
      <w:r>
        <w:rPr>
          <w:rFonts w:ascii="Times New Roman" w:hAnsi="Times New Roman" w:cs="Times New Roman"/>
          <w:sz w:val="24"/>
          <w:szCs w:val="24"/>
        </w:rPr>
        <w:t>方面</w:t>
      </w:r>
      <w:r>
        <w:rPr>
          <w:rFonts w:ascii="Times New Roman" w:hAnsi="Times New Roman" w:cs="Times New Roman" w:hint="eastAsia"/>
          <w:sz w:val="24"/>
          <w:szCs w:val="24"/>
        </w:rPr>
        <w:t>给予了</w:t>
      </w:r>
      <w:r>
        <w:rPr>
          <w:rFonts w:ascii="Times New Roman" w:hAnsi="Times New Roman" w:cs="Times New Roman"/>
          <w:sz w:val="24"/>
          <w:szCs w:val="24"/>
        </w:rPr>
        <w:t>我</w:t>
      </w:r>
      <w:r>
        <w:rPr>
          <w:rFonts w:ascii="Times New Roman" w:hAnsi="Times New Roman" w:cs="Times New Roman" w:hint="eastAsia"/>
          <w:sz w:val="24"/>
          <w:szCs w:val="24"/>
        </w:rPr>
        <w:t>诸多</w:t>
      </w:r>
      <w:r>
        <w:rPr>
          <w:rFonts w:ascii="Times New Roman" w:hAnsi="Times New Roman" w:cs="Times New Roman"/>
          <w:sz w:val="24"/>
          <w:szCs w:val="24"/>
        </w:rPr>
        <w:t>帮助</w:t>
      </w:r>
      <w:r w:rsidRPr="00AB5AC6">
        <w:rPr>
          <w:rFonts w:ascii="Times New Roman" w:hAnsi="Times New Roman" w:cs="Times New Roman" w:hint="eastAsia"/>
          <w:sz w:val="24"/>
          <w:szCs w:val="24"/>
        </w:rPr>
        <w:t>，</w:t>
      </w:r>
      <w:r>
        <w:rPr>
          <w:rFonts w:ascii="Times New Roman" w:hAnsi="Times New Roman" w:cs="Times New Roman" w:hint="eastAsia"/>
          <w:sz w:val="24"/>
          <w:szCs w:val="24"/>
        </w:rPr>
        <w:t>在此</w:t>
      </w:r>
      <w:r>
        <w:rPr>
          <w:rFonts w:ascii="Times New Roman" w:hAnsi="Times New Roman" w:cs="Times New Roman"/>
          <w:sz w:val="24"/>
          <w:szCs w:val="24"/>
        </w:rPr>
        <w:t>向他们</w:t>
      </w:r>
      <w:r w:rsidR="00D00D0D">
        <w:rPr>
          <w:rFonts w:ascii="Times New Roman" w:hAnsi="Times New Roman" w:cs="Times New Roman" w:hint="eastAsia"/>
          <w:sz w:val="24"/>
          <w:szCs w:val="24"/>
        </w:rPr>
        <w:t>致以由衷的谢意</w:t>
      </w:r>
      <w:r>
        <w:rPr>
          <w:rFonts w:ascii="Times New Roman" w:hAnsi="Times New Roman" w:cs="Times New Roman" w:hint="eastAsia"/>
          <w:sz w:val="24"/>
          <w:szCs w:val="24"/>
        </w:rPr>
        <w:t>！</w:t>
      </w:r>
    </w:p>
    <w:p w14:paraId="33B36055" w14:textId="77777777" w:rsidR="00920213" w:rsidRDefault="00001F46" w:rsidP="00920213">
      <w:pPr>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然后</w:t>
      </w:r>
      <w:r w:rsidR="00920213">
        <w:rPr>
          <w:rFonts w:ascii="Times New Roman" w:hAnsi="Times New Roman" w:cs="Times New Roman"/>
          <w:sz w:val="24"/>
          <w:szCs w:val="24"/>
        </w:rPr>
        <w:t>还要</w:t>
      </w:r>
      <w:r w:rsidR="00920213" w:rsidRPr="009F6FBE">
        <w:rPr>
          <w:rFonts w:ascii="Times New Roman" w:hAnsi="Times New Roman" w:cs="Times New Roman" w:hint="eastAsia"/>
          <w:sz w:val="24"/>
          <w:szCs w:val="24"/>
        </w:rPr>
        <w:t>真诚感谢</w:t>
      </w:r>
      <w:r w:rsidR="00920213">
        <w:rPr>
          <w:rFonts w:ascii="Times New Roman" w:hAnsi="Times New Roman" w:cs="Times New Roman" w:hint="eastAsia"/>
          <w:sz w:val="24"/>
          <w:szCs w:val="24"/>
        </w:rPr>
        <w:t>已毕业的</w:t>
      </w:r>
      <w:r w:rsidR="00025C8A">
        <w:rPr>
          <w:rFonts w:ascii="Times New Roman" w:hAnsi="Times New Roman" w:cs="Times New Roman"/>
          <w:sz w:val="24"/>
          <w:szCs w:val="24"/>
        </w:rPr>
        <w:t>吴尧师兄，从进校的时候手把手指导我完成试验，</w:t>
      </w:r>
      <w:r w:rsidR="00025C8A">
        <w:rPr>
          <w:rFonts w:ascii="Times New Roman" w:hAnsi="Times New Roman" w:cs="Times New Roman" w:hint="eastAsia"/>
          <w:sz w:val="24"/>
          <w:szCs w:val="24"/>
        </w:rPr>
        <w:t>其</w:t>
      </w:r>
      <w:r w:rsidR="00920213">
        <w:rPr>
          <w:rFonts w:ascii="Times New Roman" w:hAnsi="Times New Roman" w:cs="Times New Roman"/>
          <w:sz w:val="24"/>
          <w:szCs w:val="24"/>
        </w:rPr>
        <w:t>后</w:t>
      </w:r>
      <w:r w:rsidR="00920213">
        <w:rPr>
          <w:rFonts w:ascii="Times New Roman" w:hAnsi="Times New Roman" w:cs="Times New Roman" w:hint="eastAsia"/>
          <w:sz w:val="24"/>
          <w:szCs w:val="24"/>
        </w:rPr>
        <w:t>耐心指导</w:t>
      </w:r>
      <w:r w:rsidR="00920213">
        <w:rPr>
          <w:rFonts w:ascii="Times New Roman" w:hAnsi="Times New Roman" w:cs="Times New Roman"/>
          <w:sz w:val="24"/>
          <w:szCs w:val="24"/>
        </w:rPr>
        <w:t>我</w:t>
      </w:r>
      <w:r w:rsidR="00920213">
        <w:rPr>
          <w:rFonts w:ascii="Times New Roman" w:hAnsi="Times New Roman" w:cs="Times New Roman" w:hint="eastAsia"/>
          <w:sz w:val="24"/>
          <w:szCs w:val="24"/>
        </w:rPr>
        <w:t>进行</w:t>
      </w:r>
      <w:r w:rsidR="00920213">
        <w:rPr>
          <w:rFonts w:ascii="Times New Roman" w:hAnsi="Times New Roman" w:cs="Times New Roman"/>
          <w:sz w:val="24"/>
          <w:szCs w:val="24"/>
        </w:rPr>
        <w:t>科技论文写作，</w:t>
      </w:r>
      <w:r w:rsidR="00920213">
        <w:rPr>
          <w:rFonts w:ascii="Times New Roman" w:hAnsi="Times New Roman" w:cs="Times New Roman" w:hint="eastAsia"/>
          <w:sz w:val="24"/>
          <w:szCs w:val="24"/>
        </w:rPr>
        <w:t>以及</w:t>
      </w:r>
      <w:r w:rsidR="00CA7CFE">
        <w:rPr>
          <w:rFonts w:ascii="Times New Roman" w:hAnsi="Times New Roman" w:cs="Times New Roman"/>
          <w:sz w:val="24"/>
          <w:szCs w:val="24"/>
        </w:rPr>
        <w:t>毕业后仍不忘</w:t>
      </w:r>
      <w:r w:rsidR="00CA7CFE">
        <w:rPr>
          <w:rFonts w:ascii="Times New Roman" w:hAnsi="Times New Roman" w:cs="Times New Roman" w:hint="eastAsia"/>
          <w:sz w:val="24"/>
          <w:szCs w:val="24"/>
        </w:rPr>
        <w:t>跟</w:t>
      </w:r>
      <w:r w:rsidR="00CA7CFE">
        <w:rPr>
          <w:rFonts w:ascii="Times New Roman" w:hAnsi="Times New Roman" w:cs="Times New Roman"/>
          <w:sz w:val="24"/>
          <w:szCs w:val="24"/>
        </w:rPr>
        <w:t>我</w:t>
      </w:r>
      <w:r w:rsidR="00D00D0D">
        <w:rPr>
          <w:rFonts w:ascii="Times New Roman" w:hAnsi="Times New Roman" w:cs="Times New Roman"/>
          <w:sz w:val="24"/>
          <w:szCs w:val="24"/>
        </w:rPr>
        <w:t>交流</w:t>
      </w:r>
      <w:r w:rsidR="00CA7CFE">
        <w:rPr>
          <w:rFonts w:ascii="Times New Roman" w:hAnsi="Times New Roman" w:cs="Times New Roman" w:hint="eastAsia"/>
          <w:sz w:val="24"/>
          <w:szCs w:val="24"/>
        </w:rPr>
        <w:t>学习</w:t>
      </w:r>
      <w:r w:rsidR="00CA7CFE">
        <w:rPr>
          <w:rFonts w:ascii="Times New Roman" w:hAnsi="Times New Roman" w:cs="Times New Roman"/>
          <w:sz w:val="24"/>
          <w:szCs w:val="24"/>
        </w:rPr>
        <w:t>、科研以及</w:t>
      </w:r>
      <w:r w:rsidR="00920213">
        <w:rPr>
          <w:rFonts w:ascii="Times New Roman" w:hAnsi="Times New Roman" w:cs="Times New Roman"/>
          <w:sz w:val="24"/>
          <w:szCs w:val="24"/>
        </w:rPr>
        <w:t>工作心得，</w:t>
      </w:r>
      <w:r w:rsidR="00920213">
        <w:rPr>
          <w:rFonts w:ascii="Times New Roman" w:hAnsi="Times New Roman" w:cs="Times New Roman" w:hint="eastAsia"/>
          <w:sz w:val="24"/>
          <w:szCs w:val="24"/>
        </w:rPr>
        <w:t>吴尧师兄给予</w:t>
      </w:r>
      <w:r w:rsidR="00920213">
        <w:rPr>
          <w:rFonts w:ascii="Times New Roman" w:hAnsi="Times New Roman" w:cs="Times New Roman"/>
          <w:sz w:val="24"/>
          <w:szCs w:val="24"/>
        </w:rPr>
        <w:t>我的帮助实在难以用言语表达</w:t>
      </w:r>
      <w:r w:rsidR="00920213">
        <w:rPr>
          <w:rFonts w:ascii="Times New Roman" w:hAnsi="Times New Roman" w:cs="Times New Roman" w:hint="eastAsia"/>
          <w:sz w:val="24"/>
          <w:szCs w:val="24"/>
        </w:rPr>
        <w:t>；此外</w:t>
      </w:r>
      <w:r w:rsidR="00920213">
        <w:rPr>
          <w:rFonts w:ascii="Times New Roman" w:hAnsi="Times New Roman" w:cs="Times New Roman"/>
          <w:sz w:val="24"/>
          <w:szCs w:val="24"/>
        </w:rPr>
        <w:t>孙晓峰，刘健两位师兄也对我科研</w:t>
      </w:r>
      <w:r w:rsidR="00920213">
        <w:rPr>
          <w:rFonts w:ascii="Times New Roman" w:hAnsi="Times New Roman" w:cs="Times New Roman" w:hint="eastAsia"/>
          <w:sz w:val="24"/>
          <w:szCs w:val="24"/>
        </w:rPr>
        <w:t>、</w:t>
      </w:r>
      <w:r w:rsidR="00920213">
        <w:rPr>
          <w:rFonts w:ascii="Times New Roman" w:hAnsi="Times New Roman" w:cs="Times New Roman"/>
          <w:sz w:val="24"/>
          <w:szCs w:val="24"/>
        </w:rPr>
        <w:t>生活给予了无私帮助，在此</w:t>
      </w:r>
      <w:r w:rsidR="00920213">
        <w:rPr>
          <w:rFonts w:ascii="Times New Roman" w:hAnsi="Times New Roman" w:cs="Times New Roman" w:hint="eastAsia"/>
          <w:sz w:val="24"/>
          <w:szCs w:val="24"/>
        </w:rPr>
        <w:t>一并</w:t>
      </w:r>
      <w:r w:rsidR="00920213">
        <w:rPr>
          <w:rFonts w:ascii="Times New Roman" w:hAnsi="Times New Roman" w:cs="Times New Roman"/>
          <w:sz w:val="24"/>
          <w:szCs w:val="24"/>
        </w:rPr>
        <w:t>感谢。</w:t>
      </w:r>
    </w:p>
    <w:p w14:paraId="03837C1E" w14:textId="77777777" w:rsidR="00920213" w:rsidRDefault="00920213" w:rsidP="00920213">
      <w:pPr>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另外</w:t>
      </w:r>
      <w:r>
        <w:rPr>
          <w:rFonts w:ascii="Times New Roman" w:hAnsi="Times New Roman" w:cs="Times New Roman"/>
          <w:sz w:val="24"/>
          <w:szCs w:val="24"/>
        </w:rPr>
        <w:t>我</w:t>
      </w:r>
      <w:r>
        <w:rPr>
          <w:rFonts w:ascii="Times New Roman" w:hAnsi="Times New Roman" w:cs="Times New Roman" w:hint="eastAsia"/>
          <w:sz w:val="24"/>
          <w:szCs w:val="24"/>
        </w:rPr>
        <w:t>取得</w:t>
      </w:r>
      <w:r w:rsidR="00D66E06">
        <w:rPr>
          <w:rFonts w:ascii="Times New Roman" w:hAnsi="Times New Roman" w:cs="Times New Roman"/>
          <w:sz w:val="24"/>
          <w:szCs w:val="24"/>
        </w:rPr>
        <w:t>的科研成绩也离不开</w:t>
      </w:r>
      <w:r w:rsidR="00D66E06">
        <w:rPr>
          <w:rFonts w:ascii="Times New Roman" w:hAnsi="Times New Roman" w:cs="Times New Roman" w:hint="eastAsia"/>
          <w:sz w:val="24"/>
          <w:szCs w:val="24"/>
        </w:rPr>
        <w:t>同窗</w:t>
      </w:r>
      <w:r>
        <w:rPr>
          <w:rFonts w:ascii="Times New Roman" w:hAnsi="Times New Roman" w:cs="Times New Roman" w:hint="eastAsia"/>
          <w:sz w:val="24"/>
          <w:szCs w:val="24"/>
        </w:rPr>
        <w:t>许可</w:t>
      </w:r>
      <w:r>
        <w:rPr>
          <w:rFonts w:ascii="Times New Roman" w:hAnsi="Times New Roman" w:cs="Times New Roman"/>
          <w:sz w:val="24"/>
          <w:szCs w:val="24"/>
        </w:rPr>
        <w:t>的大力协助以及</w:t>
      </w:r>
      <w:r>
        <w:rPr>
          <w:rFonts w:ascii="Times New Roman" w:hAnsi="Times New Roman" w:cs="Times New Roman" w:hint="eastAsia"/>
          <w:sz w:val="24"/>
          <w:szCs w:val="24"/>
        </w:rPr>
        <w:t>杨洪椿</w:t>
      </w:r>
      <w:r>
        <w:rPr>
          <w:rFonts w:ascii="Times New Roman" w:hAnsi="Times New Roman" w:cs="Times New Roman"/>
          <w:sz w:val="24"/>
          <w:szCs w:val="24"/>
        </w:rPr>
        <w:t>，石璧，钟睿，李洋洋等师弟们的配合</w:t>
      </w:r>
      <w:r>
        <w:rPr>
          <w:rFonts w:ascii="Times New Roman" w:hAnsi="Times New Roman" w:cs="Times New Roman" w:hint="eastAsia"/>
          <w:sz w:val="24"/>
          <w:szCs w:val="24"/>
        </w:rPr>
        <w:t>。而</w:t>
      </w:r>
      <w:r>
        <w:rPr>
          <w:rFonts w:ascii="Times New Roman" w:hAnsi="Times New Roman" w:cs="Times New Roman"/>
          <w:sz w:val="24"/>
          <w:szCs w:val="24"/>
        </w:rPr>
        <w:t>在</w:t>
      </w:r>
      <w:r>
        <w:rPr>
          <w:rFonts w:ascii="Times New Roman" w:hAnsi="Times New Roman" w:cs="Times New Roman" w:hint="eastAsia"/>
          <w:sz w:val="24"/>
          <w:szCs w:val="24"/>
        </w:rPr>
        <w:t>科研期间</w:t>
      </w:r>
      <w:r>
        <w:rPr>
          <w:rFonts w:ascii="Times New Roman" w:hAnsi="Times New Roman" w:cs="Times New Roman"/>
          <w:sz w:val="24"/>
          <w:szCs w:val="24"/>
        </w:rPr>
        <w:t>，</w:t>
      </w:r>
      <w:r>
        <w:rPr>
          <w:rFonts w:ascii="Times New Roman" w:hAnsi="Times New Roman" w:cs="Times New Roman" w:hint="eastAsia"/>
          <w:sz w:val="24"/>
          <w:szCs w:val="24"/>
        </w:rPr>
        <w:t>与</w:t>
      </w:r>
      <w:r>
        <w:rPr>
          <w:rFonts w:ascii="Times New Roman" w:hAnsi="Times New Roman" w:cs="Times New Roman"/>
          <w:sz w:val="24"/>
          <w:szCs w:val="24"/>
        </w:rPr>
        <w:t>赵洪彬，</w:t>
      </w:r>
      <w:r>
        <w:rPr>
          <w:rFonts w:ascii="Times New Roman" w:hAnsi="Times New Roman" w:cs="Times New Roman" w:hint="eastAsia"/>
          <w:sz w:val="24"/>
          <w:szCs w:val="24"/>
        </w:rPr>
        <w:t>陈勇</w:t>
      </w:r>
      <w:r w:rsidR="00441960">
        <w:rPr>
          <w:rFonts w:ascii="Times New Roman" w:hAnsi="Times New Roman" w:cs="Times New Roman"/>
          <w:sz w:val="24"/>
          <w:szCs w:val="24"/>
        </w:rPr>
        <w:t>，白洋，王</w:t>
      </w:r>
      <w:r w:rsidR="00441960">
        <w:rPr>
          <w:rFonts w:ascii="Times New Roman" w:hAnsi="Times New Roman" w:cs="Times New Roman" w:hint="eastAsia"/>
          <w:sz w:val="24"/>
          <w:szCs w:val="24"/>
        </w:rPr>
        <w:t>慕</w:t>
      </w:r>
      <w:r>
        <w:rPr>
          <w:rFonts w:ascii="Times New Roman" w:hAnsi="Times New Roman" w:cs="Times New Roman"/>
          <w:sz w:val="24"/>
          <w:szCs w:val="24"/>
        </w:rPr>
        <w:t>宾，范才进，罗</w:t>
      </w:r>
      <w:r>
        <w:rPr>
          <w:rFonts w:ascii="Times New Roman" w:hAnsi="Times New Roman" w:cs="Times New Roman" w:hint="eastAsia"/>
          <w:sz w:val="24"/>
          <w:szCs w:val="24"/>
        </w:rPr>
        <w:t>异</w:t>
      </w:r>
      <w:r>
        <w:rPr>
          <w:rFonts w:ascii="Times New Roman" w:hAnsi="Times New Roman" w:cs="Times New Roman"/>
          <w:sz w:val="24"/>
          <w:szCs w:val="24"/>
        </w:rPr>
        <w:t>等各位同学的交流也给予我诸多启发。</w:t>
      </w:r>
      <w:r>
        <w:rPr>
          <w:rFonts w:ascii="Times New Roman" w:hAnsi="Times New Roman" w:cs="Times New Roman" w:hint="eastAsia"/>
          <w:sz w:val="24"/>
          <w:szCs w:val="24"/>
        </w:rPr>
        <w:t>此外</w:t>
      </w:r>
      <w:r w:rsidR="00EF1D58">
        <w:rPr>
          <w:rFonts w:ascii="Times New Roman" w:hAnsi="Times New Roman" w:cs="Times New Roman"/>
          <w:sz w:val="24"/>
          <w:szCs w:val="24"/>
        </w:rPr>
        <w:t>实验室的</w:t>
      </w:r>
      <w:r w:rsidR="00EF1D58">
        <w:rPr>
          <w:rFonts w:ascii="Times New Roman" w:hAnsi="Times New Roman" w:cs="Times New Roman" w:hint="eastAsia"/>
          <w:sz w:val="24"/>
          <w:szCs w:val="24"/>
        </w:rPr>
        <w:t>各位</w:t>
      </w:r>
      <w:r w:rsidR="00EF1D58">
        <w:rPr>
          <w:rFonts w:ascii="Times New Roman" w:hAnsi="Times New Roman" w:cs="Times New Roman"/>
          <w:sz w:val="24"/>
          <w:szCs w:val="24"/>
        </w:rPr>
        <w:t>同学</w:t>
      </w:r>
      <w:r>
        <w:rPr>
          <w:rFonts w:ascii="Times New Roman" w:hAnsi="Times New Roman" w:cs="Times New Roman"/>
          <w:sz w:val="24"/>
          <w:szCs w:val="24"/>
        </w:rPr>
        <w:t>也给予我诸多指导和帮助，在此</w:t>
      </w:r>
      <w:r>
        <w:rPr>
          <w:rFonts w:ascii="Times New Roman" w:hAnsi="Times New Roman" w:cs="Times New Roman" w:hint="eastAsia"/>
          <w:sz w:val="24"/>
          <w:szCs w:val="24"/>
        </w:rPr>
        <w:t>也</w:t>
      </w:r>
      <w:r w:rsidR="00EF1D58">
        <w:rPr>
          <w:rFonts w:ascii="Times New Roman" w:hAnsi="Times New Roman" w:cs="Times New Roman"/>
          <w:sz w:val="24"/>
          <w:szCs w:val="24"/>
        </w:rPr>
        <w:t>向</w:t>
      </w:r>
      <w:r w:rsidR="00EF1D58">
        <w:rPr>
          <w:rFonts w:ascii="Times New Roman" w:hAnsi="Times New Roman" w:cs="Times New Roman" w:hint="eastAsia"/>
          <w:sz w:val="24"/>
          <w:szCs w:val="24"/>
        </w:rPr>
        <w:t>他们</w:t>
      </w:r>
      <w:r>
        <w:rPr>
          <w:rFonts w:ascii="Times New Roman" w:hAnsi="Times New Roman" w:cs="Times New Roman"/>
          <w:sz w:val="24"/>
          <w:szCs w:val="24"/>
        </w:rPr>
        <w:t>表达我</w:t>
      </w:r>
      <w:r>
        <w:rPr>
          <w:rFonts w:ascii="Times New Roman" w:hAnsi="Times New Roman" w:cs="Times New Roman" w:hint="eastAsia"/>
          <w:sz w:val="24"/>
          <w:szCs w:val="24"/>
        </w:rPr>
        <w:t>最</w:t>
      </w:r>
      <w:r>
        <w:rPr>
          <w:rFonts w:ascii="Times New Roman" w:hAnsi="Times New Roman" w:cs="Times New Roman"/>
          <w:sz w:val="24"/>
          <w:szCs w:val="24"/>
        </w:rPr>
        <w:t>真诚的谢意。</w:t>
      </w:r>
      <w:r w:rsidR="001D0E01">
        <w:rPr>
          <w:rFonts w:ascii="Times New Roman" w:hAnsi="Times New Roman" w:cs="Times New Roman" w:hint="eastAsia"/>
          <w:sz w:val="24"/>
          <w:szCs w:val="24"/>
        </w:rPr>
        <w:t>另外</w:t>
      </w:r>
      <w:r w:rsidR="001D0E01">
        <w:rPr>
          <w:rFonts w:ascii="Times New Roman" w:hAnsi="Times New Roman" w:cs="Times New Roman"/>
          <w:sz w:val="24"/>
          <w:szCs w:val="24"/>
        </w:rPr>
        <w:t>好友余瑜，彭珊，陈祥等也在我</w:t>
      </w:r>
      <w:r w:rsidR="001D0E01">
        <w:rPr>
          <w:rFonts w:ascii="Times New Roman" w:hAnsi="Times New Roman" w:cs="Times New Roman" w:hint="eastAsia"/>
          <w:sz w:val="24"/>
          <w:szCs w:val="24"/>
        </w:rPr>
        <w:t>低谷时</w:t>
      </w:r>
      <w:r w:rsidR="001D0E01">
        <w:rPr>
          <w:rFonts w:ascii="Times New Roman" w:hAnsi="Times New Roman" w:cs="Times New Roman"/>
          <w:sz w:val="24"/>
          <w:szCs w:val="24"/>
        </w:rPr>
        <w:t>给予我诸多鼓励和帮助，</w:t>
      </w:r>
      <w:r w:rsidR="00FD773C">
        <w:rPr>
          <w:rFonts w:ascii="Times New Roman" w:hAnsi="Times New Roman" w:cs="Times New Roman" w:hint="eastAsia"/>
          <w:sz w:val="24"/>
          <w:szCs w:val="24"/>
        </w:rPr>
        <w:t>在此</w:t>
      </w:r>
      <w:r w:rsidR="001D0E01">
        <w:rPr>
          <w:rFonts w:ascii="Times New Roman" w:hAnsi="Times New Roman" w:cs="Times New Roman" w:hint="eastAsia"/>
          <w:sz w:val="24"/>
          <w:szCs w:val="24"/>
        </w:rPr>
        <w:t>一并</w:t>
      </w:r>
      <w:r w:rsidR="001D0E01">
        <w:rPr>
          <w:rFonts w:ascii="Times New Roman" w:hAnsi="Times New Roman" w:cs="Times New Roman"/>
          <w:sz w:val="24"/>
          <w:szCs w:val="24"/>
        </w:rPr>
        <w:t>表示感谢。</w:t>
      </w:r>
    </w:p>
    <w:p w14:paraId="663D3934" w14:textId="77777777" w:rsidR="00920213" w:rsidRPr="009F6FBE" w:rsidRDefault="00920213" w:rsidP="00920213">
      <w:pPr>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谨以此文献给辛勤养育</w:t>
      </w:r>
      <w:r>
        <w:rPr>
          <w:rFonts w:ascii="Times New Roman" w:hAnsi="Times New Roman" w:cs="Times New Roman"/>
          <w:sz w:val="24"/>
          <w:szCs w:val="24"/>
        </w:rPr>
        <w:t>我</w:t>
      </w:r>
      <w:r w:rsidRPr="009F6FBE">
        <w:rPr>
          <w:rFonts w:ascii="Times New Roman" w:hAnsi="Times New Roman" w:cs="Times New Roman" w:hint="eastAsia"/>
          <w:sz w:val="24"/>
          <w:szCs w:val="24"/>
        </w:rPr>
        <w:t>的父母，感谢他们</w:t>
      </w:r>
      <w:r>
        <w:rPr>
          <w:rFonts w:ascii="Times New Roman" w:hAnsi="Times New Roman" w:cs="Times New Roman" w:hint="eastAsia"/>
          <w:sz w:val="24"/>
          <w:szCs w:val="24"/>
        </w:rPr>
        <w:t>二十多年</w:t>
      </w:r>
      <w:r w:rsidR="00CA7CFE">
        <w:rPr>
          <w:rFonts w:ascii="Times New Roman" w:hAnsi="Times New Roman" w:cs="Times New Roman"/>
          <w:sz w:val="24"/>
          <w:szCs w:val="24"/>
        </w:rPr>
        <w:t>来的无私付出以及对我求学的支持，并为我创造</w:t>
      </w:r>
      <w:r w:rsidR="00CA7CFE">
        <w:rPr>
          <w:rFonts w:ascii="Times New Roman" w:hAnsi="Times New Roman" w:cs="Times New Roman" w:hint="eastAsia"/>
          <w:sz w:val="24"/>
          <w:szCs w:val="24"/>
        </w:rPr>
        <w:t>了</w:t>
      </w:r>
      <w:r>
        <w:rPr>
          <w:rFonts w:ascii="Times New Roman" w:hAnsi="Times New Roman" w:cs="Times New Roman"/>
          <w:sz w:val="24"/>
          <w:szCs w:val="24"/>
        </w:rPr>
        <w:t>良好</w:t>
      </w:r>
      <w:r w:rsidR="00CA7CFE">
        <w:rPr>
          <w:rFonts w:ascii="Times New Roman" w:hAnsi="Times New Roman" w:cs="Times New Roman" w:hint="eastAsia"/>
          <w:sz w:val="24"/>
          <w:szCs w:val="24"/>
        </w:rPr>
        <w:t>的</w:t>
      </w:r>
      <w:r>
        <w:rPr>
          <w:rFonts w:ascii="Times New Roman" w:hAnsi="Times New Roman" w:cs="Times New Roman" w:hint="eastAsia"/>
          <w:sz w:val="24"/>
          <w:szCs w:val="24"/>
        </w:rPr>
        <w:t>学习</w:t>
      </w:r>
      <w:r>
        <w:rPr>
          <w:rFonts w:ascii="Times New Roman" w:hAnsi="Times New Roman" w:cs="Times New Roman"/>
          <w:sz w:val="24"/>
          <w:szCs w:val="24"/>
        </w:rPr>
        <w:t>，生活条件</w:t>
      </w:r>
      <w:r>
        <w:rPr>
          <w:rFonts w:ascii="Times New Roman" w:hAnsi="Times New Roman" w:cs="Times New Roman" w:hint="eastAsia"/>
          <w:sz w:val="24"/>
          <w:szCs w:val="24"/>
        </w:rPr>
        <w:t>，在此，向</w:t>
      </w:r>
      <w:r w:rsidRPr="009F6FBE">
        <w:rPr>
          <w:rFonts w:ascii="Times New Roman" w:hAnsi="Times New Roman" w:cs="Times New Roman" w:hint="eastAsia"/>
          <w:sz w:val="24"/>
          <w:szCs w:val="24"/>
        </w:rPr>
        <w:t>他们致以</w:t>
      </w:r>
      <w:r>
        <w:rPr>
          <w:rFonts w:ascii="Times New Roman" w:hAnsi="Times New Roman" w:cs="Times New Roman" w:hint="eastAsia"/>
          <w:sz w:val="24"/>
          <w:szCs w:val="24"/>
        </w:rPr>
        <w:t>我</w:t>
      </w:r>
      <w:r w:rsidRPr="009F6FBE">
        <w:rPr>
          <w:rFonts w:ascii="Times New Roman" w:hAnsi="Times New Roman" w:cs="Times New Roman" w:hint="eastAsia"/>
          <w:sz w:val="24"/>
          <w:szCs w:val="24"/>
        </w:rPr>
        <w:t>最崇高的敬意！</w:t>
      </w:r>
    </w:p>
    <w:p w14:paraId="55C86378" w14:textId="77777777" w:rsidR="00920213" w:rsidRPr="009F6FBE" w:rsidRDefault="00920213" w:rsidP="00920213">
      <w:pPr>
        <w:spacing w:line="400" w:lineRule="exact"/>
        <w:ind w:firstLineChars="200" w:firstLine="480"/>
        <w:rPr>
          <w:rFonts w:ascii="Times New Roman" w:hAnsi="Times New Roman" w:cs="Times New Roman"/>
          <w:sz w:val="24"/>
          <w:szCs w:val="24"/>
        </w:rPr>
      </w:pPr>
      <w:r w:rsidRPr="009F6FBE">
        <w:rPr>
          <w:rFonts w:ascii="Times New Roman" w:hAnsi="Times New Roman" w:cs="Times New Roman" w:hint="eastAsia"/>
          <w:sz w:val="24"/>
          <w:szCs w:val="24"/>
        </w:rPr>
        <w:t>最后，衷心感谢在百忙之中抽出时间来评阅我论文和答辩</w:t>
      </w:r>
      <w:r>
        <w:rPr>
          <w:rFonts w:ascii="Times New Roman" w:hAnsi="Times New Roman" w:cs="Times New Roman" w:hint="eastAsia"/>
          <w:sz w:val="24"/>
          <w:szCs w:val="24"/>
        </w:rPr>
        <w:t>的</w:t>
      </w:r>
      <w:r w:rsidRPr="009F6FBE">
        <w:rPr>
          <w:rFonts w:ascii="Times New Roman" w:hAnsi="Times New Roman" w:cs="Times New Roman" w:hint="eastAsia"/>
          <w:sz w:val="24"/>
          <w:szCs w:val="24"/>
        </w:rPr>
        <w:t>各位专家、教授！</w:t>
      </w:r>
    </w:p>
    <w:p w14:paraId="039CDBCC" w14:textId="77777777" w:rsidR="00920213" w:rsidRDefault="00920213" w:rsidP="00920213">
      <w:pPr>
        <w:spacing w:line="400" w:lineRule="exact"/>
        <w:ind w:firstLineChars="200" w:firstLine="480"/>
        <w:rPr>
          <w:rFonts w:ascii="Times New Roman" w:hAnsi="Times New Roman" w:cs="Times New Roman"/>
          <w:sz w:val="24"/>
          <w:szCs w:val="24"/>
        </w:rPr>
      </w:pPr>
    </w:p>
    <w:p w14:paraId="33A8D57C" w14:textId="77777777" w:rsidR="00920213" w:rsidRDefault="00920213" w:rsidP="00920213">
      <w:pPr>
        <w:spacing w:line="400" w:lineRule="exact"/>
        <w:ind w:firstLineChars="200" w:firstLine="480"/>
        <w:rPr>
          <w:rFonts w:ascii="Times New Roman" w:hAnsi="Times New Roman" w:cs="Times New Roman"/>
          <w:sz w:val="24"/>
          <w:szCs w:val="24"/>
        </w:rPr>
      </w:pPr>
    </w:p>
    <w:p w14:paraId="6F12CE9C" w14:textId="77777777" w:rsidR="00920213" w:rsidRDefault="00920213" w:rsidP="00920213">
      <w:pPr>
        <w:spacing w:line="400" w:lineRule="exact"/>
        <w:ind w:firstLineChars="200" w:firstLine="480"/>
        <w:rPr>
          <w:rFonts w:ascii="Times New Roman" w:hAnsi="Times New Roman" w:cs="Times New Roman"/>
          <w:sz w:val="24"/>
          <w:szCs w:val="24"/>
        </w:rPr>
      </w:pPr>
    </w:p>
    <w:p w14:paraId="3F8D2B56" w14:textId="77777777" w:rsidR="00920213" w:rsidRDefault="00920213" w:rsidP="00920213">
      <w:pPr>
        <w:spacing w:line="400" w:lineRule="exact"/>
        <w:ind w:firstLineChars="200" w:firstLine="480"/>
        <w:rPr>
          <w:rFonts w:ascii="Times New Roman" w:hAnsi="Times New Roman" w:cs="Times New Roman"/>
          <w:sz w:val="24"/>
          <w:szCs w:val="24"/>
        </w:rPr>
      </w:pPr>
    </w:p>
    <w:p w14:paraId="25C4550A" w14:textId="3FE5F8AE" w:rsidR="00920213" w:rsidRPr="00936127" w:rsidRDefault="00BF1597" w:rsidP="00920213">
      <w:pPr>
        <w:spacing w:line="400" w:lineRule="exact"/>
        <w:ind w:right="480" w:firstLineChars="200" w:firstLine="720"/>
        <w:jc w:val="right"/>
        <w:rPr>
          <w:rFonts w:ascii="华文行楷" w:eastAsia="华文行楷" w:hAnsi="Times New Roman" w:cs="Times New Roman"/>
          <w:sz w:val="36"/>
          <w:szCs w:val="36"/>
        </w:rPr>
      </w:pPr>
      <w:r>
        <w:rPr>
          <w:rFonts w:ascii="华文行楷" w:eastAsia="华文行楷" w:hAnsi="Times New Roman" w:cs="Times New Roman" w:hint="eastAsia"/>
          <w:sz w:val="36"/>
          <w:szCs w:val="36"/>
        </w:rPr>
        <w:t>郎江涛</w:t>
      </w:r>
    </w:p>
    <w:p w14:paraId="77FF2F74" w14:textId="13613E4E" w:rsidR="009F6FBE" w:rsidRDefault="00193259" w:rsidP="00CE716F">
      <w:pPr>
        <w:spacing w:line="400" w:lineRule="exact"/>
        <w:ind w:firstLineChars="200" w:firstLine="480"/>
        <w:jc w:val="right"/>
        <w:rPr>
          <w:rFonts w:ascii="Times New Roman" w:hAnsi="Times New Roman" w:cs="Times New Roman"/>
          <w:sz w:val="24"/>
          <w:szCs w:val="24"/>
        </w:rPr>
      </w:pPr>
      <w:r>
        <w:rPr>
          <w:rFonts w:ascii="Times New Roman" w:hAnsi="Times New Roman" w:cs="Times New Roman" w:hint="eastAsia"/>
          <w:sz w:val="24"/>
          <w:szCs w:val="24"/>
        </w:rPr>
        <w:t>二零一七</w:t>
      </w:r>
      <w:r w:rsidR="00920213">
        <w:rPr>
          <w:rFonts w:ascii="Times New Roman" w:hAnsi="Times New Roman" w:cs="Times New Roman"/>
          <w:sz w:val="24"/>
          <w:szCs w:val="24"/>
        </w:rPr>
        <w:t>年四月</w:t>
      </w:r>
      <w:r w:rsidR="00920213">
        <w:rPr>
          <w:rFonts w:ascii="Times New Roman" w:hAnsi="Times New Roman" w:cs="Times New Roman" w:hint="eastAsia"/>
          <w:sz w:val="24"/>
          <w:szCs w:val="24"/>
        </w:rPr>
        <w:t>于</w:t>
      </w:r>
      <w:r w:rsidR="00476308">
        <w:rPr>
          <w:rFonts w:ascii="Times New Roman" w:hAnsi="Times New Roman" w:cs="Times New Roman" w:hint="eastAsia"/>
          <w:sz w:val="24"/>
          <w:szCs w:val="24"/>
        </w:rPr>
        <w:t>重庆</w:t>
      </w:r>
    </w:p>
    <w:p w14:paraId="13CC78A5" w14:textId="77777777" w:rsidR="004270AD" w:rsidRDefault="004270AD" w:rsidP="00CE716F">
      <w:pPr>
        <w:spacing w:line="400" w:lineRule="exact"/>
        <w:ind w:firstLineChars="200" w:firstLine="480"/>
        <w:jc w:val="right"/>
        <w:rPr>
          <w:rFonts w:ascii="Times New Roman" w:hAnsi="Times New Roman" w:cs="Times New Roman"/>
          <w:sz w:val="24"/>
          <w:szCs w:val="24"/>
        </w:rPr>
      </w:pPr>
    </w:p>
    <w:p w14:paraId="263CFD07" w14:textId="77777777" w:rsidR="004270AD" w:rsidRDefault="004270AD" w:rsidP="00CE716F">
      <w:pPr>
        <w:spacing w:line="400" w:lineRule="exact"/>
        <w:ind w:firstLineChars="200" w:firstLine="480"/>
        <w:jc w:val="right"/>
        <w:rPr>
          <w:rFonts w:ascii="Times New Roman" w:hAnsi="Times New Roman" w:cs="Times New Roman"/>
          <w:sz w:val="24"/>
          <w:szCs w:val="24"/>
        </w:rPr>
      </w:pPr>
    </w:p>
    <w:p w14:paraId="0CC3BA08" w14:textId="77777777" w:rsidR="004270AD" w:rsidRPr="004270AD" w:rsidRDefault="004270AD" w:rsidP="00CE716F">
      <w:pPr>
        <w:spacing w:line="400" w:lineRule="exact"/>
        <w:ind w:firstLineChars="200" w:firstLine="480"/>
        <w:jc w:val="right"/>
        <w:rPr>
          <w:rFonts w:ascii="Times New Roman" w:hAnsi="Times New Roman" w:cs="Times New Roman"/>
          <w:sz w:val="24"/>
          <w:szCs w:val="24"/>
        </w:rPr>
        <w:sectPr w:rsidR="004270AD" w:rsidRPr="004270AD" w:rsidSect="002A72D9">
          <w:headerReference w:type="first" r:id="rId102"/>
          <w:pgSz w:w="11906" w:h="16838" w:code="9"/>
          <w:pgMar w:top="1701" w:right="1418" w:bottom="1418" w:left="1418" w:header="907" w:footer="851" w:gutter="567"/>
          <w:cols w:space="425"/>
          <w:titlePg/>
          <w:docGrid w:type="lines" w:linePitch="312"/>
        </w:sectPr>
      </w:pPr>
    </w:p>
    <w:p w14:paraId="4BC47922" w14:textId="77777777" w:rsidR="00240349" w:rsidRDefault="00240349" w:rsidP="00CA7CFE">
      <w:pPr>
        <w:pStyle w:val="af2"/>
        <w:numPr>
          <w:ilvl w:val="0"/>
          <w:numId w:val="0"/>
        </w:numPr>
        <w:ind w:left="432"/>
      </w:pPr>
      <w:bookmarkStart w:id="86" w:name="_Toc478040840"/>
      <w:r w:rsidRPr="00240349">
        <w:rPr>
          <w:rFonts w:hint="eastAsia"/>
        </w:rPr>
        <w:lastRenderedPageBreak/>
        <w:t>参考文献</w:t>
      </w:r>
      <w:bookmarkEnd w:id="86"/>
    </w:p>
    <w:p w14:paraId="4B67D7FB" w14:textId="6D8B97BE" w:rsidR="00C50833" w:rsidRPr="00263A09" w:rsidRDefault="00F82BFB" w:rsidP="00263A09">
      <w:pPr>
        <w:pStyle w:val="a9"/>
        <w:widowControl w:val="0"/>
        <w:numPr>
          <w:ilvl w:val="0"/>
          <w:numId w:val="17"/>
        </w:numPr>
        <w:spacing w:before="0"/>
        <w:ind w:hangingChars="200"/>
        <w:rPr>
          <w:sz w:val="21"/>
          <w:szCs w:val="21"/>
        </w:rPr>
      </w:pPr>
      <w:bookmarkStart w:id="87" w:name="_Ref444934346"/>
      <w:r w:rsidRPr="00263A09">
        <w:rPr>
          <w:sz w:val="21"/>
          <w:szCs w:val="21"/>
        </w:rPr>
        <w:t>William Steel</w:t>
      </w:r>
      <w:r w:rsidR="004A3754" w:rsidRPr="00263A09">
        <w:rPr>
          <w:sz w:val="21"/>
          <w:szCs w:val="21"/>
        </w:rPr>
        <w:t>，张玥编译，</w:t>
      </w:r>
      <w:r w:rsidRPr="00263A09">
        <w:rPr>
          <w:sz w:val="21"/>
          <w:szCs w:val="21"/>
        </w:rPr>
        <w:t>丹麦风电发展的前景</w:t>
      </w:r>
      <w:r w:rsidR="004A3754" w:rsidRPr="00263A09">
        <w:rPr>
          <w:sz w:val="21"/>
          <w:szCs w:val="21"/>
        </w:rPr>
        <w:t xml:space="preserve">[J] </w:t>
      </w:r>
      <w:r w:rsidR="004A3754" w:rsidRPr="00263A09">
        <w:rPr>
          <w:sz w:val="21"/>
          <w:szCs w:val="21"/>
        </w:rPr>
        <w:t>风能，</w:t>
      </w:r>
      <w:r w:rsidR="004A3754" w:rsidRPr="00263A09">
        <w:rPr>
          <w:sz w:val="21"/>
          <w:szCs w:val="21"/>
        </w:rPr>
        <w:t>2015</w:t>
      </w:r>
      <w:r w:rsidR="004A3754" w:rsidRPr="00263A09">
        <w:rPr>
          <w:sz w:val="21"/>
          <w:szCs w:val="21"/>
        </w:rPr>
        <w:t>年</w:t>
      </w:r>
      <w:r w:rsidR="004A3754" w:rsidRPr="00263A09">
        <w:rPr>
          <w:sz w:val="21"/>
          <w:szCs w:val="21"/>
        </w:rPr>
        <w:t>12</w:t>
      </w:r>
      <w:r w:rsidR="004A3754" w:rsidRPr="00263A09">
        <w:rPr>
          <w:sz w:val="21"/>
          <w:szCs w:val="21"/>
        </w:rPr>
        <w:t>期</w:t>
      </w:r>
      <w:r w:rsidR="004A3754" w:rsidRPr="00263A09">
        <w:rPr>
          <w:sz w:val="21"/>
          <w:szCs w:val="21"/>
        </w:rPr>
        <w:t>:48-50.</w:t>
      </w:r>
      <w:bookmarkEnd w:id="87"/>
      <w:r w:rsidR="004D37AF" w:rsidRPr="004D37AF">
        <w:rPr>
          <w:rFonts w:hint="eastAsia"/>
        </w:rPr>
        <w:t xml:space="preserve"> </w:t>
      </w:r>
      <w:r w:rsidR="004D37AF" w:rsidRPr="004D37AF">
        <w:rPr>
          <w:rFonts w:hint="eastAsia"/>
          <w:sz w:val="21"/>
          <w:szCs w:val="21"/>
        </w:rPr>
        <w:t>John</w:t>
      </w:r>
      <w:r w:rsidR="004D37AF" w:rsidRPr="004D37AF">
        <w:rPr>
          <w:rFonts w:hint="eastAsia"/>
          <w:sz w:val="21"/>
          <w:szCs w:val="21"/>
        </w:rPr>
        <w:t>，</w:t>
      </w:r>
      <w:r w:rsidR="004D37AF" w:rsidRPr="004D37AF">
        <w:rPr>
          <w:rFonts w:hint="eastAsia"/>
          <w:sz w:val="21"/>
          <w:szCs w:val="21"/>
        </w:rPr>
        <w:t>N.</w:t>
      </w:r>
      <w:r w:rsidR="004D37AF" w:rsidRPr="004D37AF">
        <w:rPr>
          <w:rFonts w:hint="eastAsia"/>
          <w:sz w:val="21"/>
          <w:szCs w:val="21"/>
        </w:rPr>
        <w:t>，</w:t>
      </w:r>
      <w:r w:rsidR="004D37AF" w:rsidRPr="004D37AF">
        <w:rPr>
          <w:rFonts w:hint="eastAsia"/>
          <w:sz w:val="21"/>
          <w:szCs w:val="21"/>
        </w:rPr>
        <w:t>Megatrends</w:t>
      </w:r>
      <w:r w:rsidR="004D37AF">
        <w:rPr>
          <w:rFonts w:hint="eastAsia"/>
          <w:sz w:val="21"/>
          <w:szCs w:val="21"/>
        </w:rPr>
        <w:t>，</w:t>
      </w:r>
      <w:r w:rsidR="004D37AF" w:rsidRPr="004D37AF">
        <w:rPr>
          <w:rFonts w:hint="eastAsia"/>
          <w:sz w:val="21"/>
          <w:szCs w:val="21"/>
        </w:rPr>
        <w:t>Ten New Directions Transforming Our Lives. NY</w:t>
      </w:r>
      <w:r w:rsidR="004D37AF" w:rsidRPr="004D37AF">
        <w:rPr>
          <w:rFonts w:hint="eastAsia"/>
          <w:sz w:val="21"/>
          <w:szCs w:val="21"/>
        </w:rPr>
        <w:t>：</w:t>
      </w:r>
      <w:r w:rsidR="004D37AF" w:rsidRPr="004D37AF">
        <w:rPr>
          <w:rFonts w:hint="eastAsia"/>
          <w:sz w:val="21"/>
          <w:szCs w:val="21"/>
        </w:rPr>
        <w:t>Futura</w:t>
      </w:r>
      <w:r w:rsidR="004D37AF" w:rsidRPr="004D37AF">
        <w:rPr>
          <w:rFonts w:hint="eastAsia"/>
          <w:sz w:val="21"/>
          <w:szCs w:val="21"/>
        </w:rPr>
        <w:t>，</w:t>
      </w:r>
      <w:r w:rsidR="004D37AF" w:rsidRPr="004D37AF">
        <w:rPr>
          <w:rFonts w:hint="eastAsia"/>
          <w:sz w:val="21"/>
          <w:szCs w:val="21"/>
        </w:rPr>
        <w:t>1984</w:t>
      </w:r>
      <w:r w:rsidR="004D37AF" w:rsidRPr="004D37AF">
        <w:rPr>
          <w:rFonts w:hint="eastAsia"/>
          <w:sz w:val="21"/>
          <w:szCs w:val="21"/>
        </w:rPr>
        <w:t>：</w:t>
      </w:r>
      <w:r w:rsidR="004D37AF" w:rsidRPr="004D37AF">
        <w:rPr>
          <w:rFonts w:hint="eastAsia"/>
          <w:sz w:val="21"/>
          <w:szCs w:val="21"/>
        </w:rPr>
        <w:t>p. 28.</w:t>
      </w:r>
    </w:p>
    <w:p w14:paraId="69D58EB9" w14:textId="7D3FBD42" w:rsidR="00C50833" w:rsidRPr="00263A09" w:rsidRDefault="004154BB" w:rsidP="00263A09">
      <w:pPr>
        <w:pStyle w:val="a9"/>
        <w:numPr>
          <w:ilvl w:val="0"/>
          <w:numId w:val="17"/>
        </w:numPr>
        <w:spacing w:before="0"/>
        <w:ind w:hangingChars="200"/>
        <w:rPr>
          <w:sz w:val="21"/>
          <w:szCs w:val="21"/>
        </w:rPr>
      </w:pPr>
      <w:r>
        <w:rPr>
          <w:sz w:val="21"/>
          <w:szCs w:val="21"/>
        </w:rPr>
        <w:t>Data Mining Curriculum</w:t>
      </w:r>
      <w:r>
        <w:rPr>
          <w:sz w:val="21"/>
          <w:szCs w:val="21"/>
        </w:rPr>
        <w:t>，</w:t>
      </w:r>
      <w:r w:rsidR="002418FF">
        <w:rPr>
          <w:sz w:val="21"/>
          <w:szCs w:val="21"/>
        </w:rPr>
        <w:t>ACM SIGKDD</w:t>
      </w:r>
      <w:r w:rsidR="002418FF">
        <w:rPr>
          <w:sz w:val="21"/>
          <w:szCs w:val="21"/>
        </w:rPr>
        <w:t>，</w:t>
      </w:r>
      <w:r w:rsidRPr="004154BB">
        <w:rPr>
          <w:sz w:val="21"/>
          <w:szCs w:val="21"/>
        </w:rPr>
        <w:t>2006-04-30.</w:t>
      </w:r>
    </w:p>
    <w:p w14:paraId="40D1478B" w14:textId="3168CFD6" w:rsidR="00C50833" w:rsidRPr="00263A09" w:rsidRDefault="00AE7AC1" w:rsidP="00263A09">
      <w:pPr>
        <w:pStyle w:val="a9"/>
        <w:widowControl w:val="0"/>
        <w:numPr>
          <w:ilvl w:val="0"/>
          <w:numId w:val="17"/>
        </w:numPr>
        <w:spacing w:before="0"/>
        <w:ind w:hangingChars="200"/>
        <w:rPr>
          <w:sz w:val="21"/>
          <w:szCs w:val="21"/>
        </w:rPr>
      </w:pPr>
      <w:r>
        <w:rPr>
          <w:rFonts w:hint="eastAsia"/>
          <w:sz w:val="21"/>
          <w:szCs w:val="21"/>
        </w:rPr>
        <w:t>潘有能</w:t>
      </w:r>
      <w:r>
        <w:rPr>
          <w:rFonts w:hint="eastAsia"/>
          <w:sz w:val="21"/>
          <w:szCs w:val="21"/>
        </w:rPr>
        <w:t xml:space="preserve"> </w:t>
      </w:r>
      <w:r w:rsidR="008253FC">
        <w:rPr>
          <w:rFonts w:hint="eastAsia"/>
          <w:sz w:val="21"/>
          <w:szCs w:val="21"/>
        </w:rPr>
        <w:t>XML</w:t>
      </w:r>
      <w:r w:rsidR="00173A47" w:rsidRPr="00173A47">
        <w:rPr>
          <w:rFonts w:hint="eastAsia"/>
          <w:sz w:val="21"/>
          <w:szCs w:val="21"/>
        </w:rPr>
        <w:t>挖掘：聚类、分类与信息提取</w:t>
      </w:r>
      <w:r w:rsidR="00B54B0D">
        <w:rPr>
          <w:sz w:val="21"/>
          <w:szCs w:val="21"/>
        </w:rPr>
        <w:t>[D]</w:t>
      </w:r>
      <w:r w:rsidR="00173A47" w:rsidRPr="00173A47">
        <w:rPr>
          <w:rFonts w:hint="eastAsia"/>
          <w:sz w:val="21"/>
          <w:szCs w:val="21"/>
        </w:rPr>
        <w:t>.</w:t>
      </w:r>
      <w:r w:rsidR="00173A47" w:rsidRPr="00173A47">
        <w:rPr>
          <w:rFonts w:hint="eastAsia"/>
          <w:sz w:val="21"/>
          <w:szCs w:val="21"/>
        </w:rPr>
        <w:t>浙江大学，</w:t>
      </w:r>
      <w:r w:rsidR="00173A47" w:rsidRPr="00173A47">
        <w:rPr>
          <w:rFonts w:hint="eastAsia"/>
          <w:sz w:val="21"/>
          <w:szCs w:val="21"/>
        </w:rPr>
        <w:t>2012</w:t>
      </w:r>
      <w:r w:rsidR="00B54B0D">
        <w:rPr>
          <w:sz w:val="21"/>
          <w:szCs w:val="21"/>
        </w:rPr>
        <w:t>.</w:t>
      </w:r>
    </w:p>
    <w:p w14:paraId="37B26E65" w14:textId="532EA3DA" w:rsidR="00BD7A07" w:rsidRDefault="00BD7A07" w:rsidP="00263A09">
      <w:pPr>
        <w:pStyle w:val="a9"/>
        <w:widowControl w:val="0"/>
        <w:numPr>
          <w:ilvl w:val="0"/>
          <w:numId w:val="17"/>
        </w:numPr>
        <w:spacing w:before="0"/>
        <w:ind w:hangingChars="200"/>
        <w:rPr>
          <w:sz w:val="21"/>
          <w:szCs w:val="21"/>
        </w:rPr>
      </w:pPr>
      <w:bookmarkStart w:id="88" w:name="_Ref444934927"/>
      <w:r w:rsidRPr="00B51B52">
        <w:rPr>
          <w:strike/>
          <w:sz w:val="21"/>
          <w:szCs w:val="21"/>
        </w:rPr>
        <w:t>G.Fortin, J. Perron Wind Turbine Icing and De-Icing G. [C] 47th AIAA Aerospace Sciences Meeting Including The New Horizons Forum and Aerospace Exposition5 - 8 2009, Orlando, Florida AIAA 2009-274.</w:t>
      </w:r>
      <w:bookmarkEnd w:id="88"/>
      <w:r w:rsidR="00B51B52" w:rsidRPr="00B51B52">
        <w:rPr>
          <w:strike/>
        </w:rPr>
        <w:t xml:space="preserve"> </w:t>
      </w:r>
      <w:r w:rsidR="00B51B52" w:rsidRPr="00B51B52">
        <w:rPr>
          <w:sz w:val="21"/>
          <w:szCs w:val="21"/>
        </w:rPr>
        <w:t>Lloyd, S. (1982). "Least squares quantization in PCM". IEEE Transactions on Information Theory. 28 (2): 129–137.</w:t>
      </w:r>
    </w:p>
    <w:p w14:paraId="5341FCCB" w14:textId="77777777" w:rsidR="00A0129C" w:rsidRPr="00263A09" w:rsidRDefault="00A0129C" w:rsidP="00A0129C">
      <w:pPr>
        <w:pStyle w:val="a9"/>
        <w:widowControl w:val="0"/>
        <w:numPr>
          <w:ilvl w:val="0"/>
          <w:numId w:val="17"/>
        </w:numPr>
        <w:spacing w:before="0"/>
        <w:ind w:firstLineChars="0"/>
        <w:rPr>
          <w:sz w:val="21"/>
          <w:szCs w:val="21"/>
        </w:rPr>
      </w:pPr>
      <w:bookmarkStart w:id="89" w:name="_Ref444935571"/>
      <w:r w:rsidRPr="00263A09">
        <w:rPr>
          <w:sz w:val="21"/>
          <w:szCs w:val="21"/>
        </w:rPr>
        <w:t>Olivier P and Adrian I. Anti-icing and de-icing techniques for wind turbines: Critical review[J]. Cold Regions Science and Technology 65 (2011) 88–96.</w:t>
      </w:r>
      <w:bookmarkEnd w:id="89"/>
    </w:p>
    <w:p w14:paraId="258BEB5D" w14:textId="6B354359" w:rsidR="007B766D" w:rsidRPr="00263A09" w:rsidRDefault="007B766D" w:rsidP="00263A09">
      <w:pPr>
        <w:pStyle w:val="a9"/>
        <w:numPr>
          <w:ilvl w:val="0"/>
          <w:numId w:val="17"/>
        </w:numPr>
        <w:spacing w:before="0"/>
        <w:ind w:firstLineChars="0"/>
        <w:rPr>
          <w:sz w:val="21"/>
          <w:szCs w:val="21"/>
        </w:rPr>
      </w:pPr>
      <w:bookmarkStart w:id="90" w:name="_Ref444935240"/>
      <w:r w:rsidRPr="0099515E">
        <w:rPr>
          <w:strike/>
          <w:sz w:val="21"/>
          <w:szCs w:val="21"/>
        </w:rPr>
        <w:t>闫菁菁</w:t>
      </w:r>
      <w:r w:rsidRPr="0099515E">
        <w:rPr>
          <w:strike/>
          <w:sz w:val="21"/>
          <w:szCs w:val="21"/>
        </w:rPr>
        <w:t xml:space="preserve"> </w:t>
      </w:r>
      <w:r w:rsidRPr="0099515E">
        <w:rPr>
          <w:strike/>
          <w:sz w:val="21"/>
          <w:szCs w:val="21"/>
        </w:rPr>
        <w:t>风力机</w:t>
      </w:r>
      <w:r w:rsidR="001A4EE1" w:rsidRPr="0099515E">
        <w:rPr>
          <w:strike/>
          <w:sz w:val="21"/>
          <w:szCs w:val="21"/>
        </w:rPr>
        <w:t>叶片</w:t>
      </w:r>
      <w:r w:rsidRPr="0099515E">
        <w:rPr>
          <w:strike/>
          <w:sz w:val="21"/>
          <w:szCs w:val="21"/>
        </w:rPr>
        <w:t>结冰及其气动性能的数值模拟研究</w:t>
      </w:r>
      <w:r w:rsidRPr="0099515E">
        <w:rPr>
          <w:strike/>
          <w:sz w:val="21"/>
          <w:szCs w:val="21"/>
        </w:rPr>
        <w:t>[D]</w:t>
      </w:r>
      <w:r w:rsidR="006C5FEE" w:rsidRPr="0099515E">
        <w:rPr>
          <w:strike/>
          <w:sz w:val="21"/>
          <w:szCs w:val="21"/>
        </w:rPr>
        <w:t>.</w:t>
      </w:r>
      <w:r w:rsidRPr="0099515E">
        <w:rPr>
          <w:strike/>
          <w:sz w:val="21"/>
          <w:szCs w:val="21"/>
        </w:rPr>
        <w:t xml:space="preserve"> </w:t>
      </w:r>
      <w:r w:rsidR="006C5FEE" w:rsidRPr="0099515E">
        <w:rPr>
          <w:strike/>
          <w:sz w:val="21"/>
          <w:szCs w:val="21"/>
        </w:rPr>
        <w:t>华北电力大学</w:t>
      </w:r>
      <w:r w:rsidR="006C5FEE" w:rsidRPr="0099515E">
        <w:rPr>
          <w:rFonts w:hint="eastAsia"/>
          <w:strike/>
          <w:sz w:val="21"/>
          <w:szCs w:val="21"/>
        </w:rPr>
        <w:t>，</w:t>
      </w:r>
      <w:r w:rsidRPr="0099515E">
        <w:rPr>
          <w:strike/>
          <w:sz w:val="21"/>
          <w:szCs w:val="21"/>
        </w:rPr>
        <w:t>2014.</w:t>
      </w:r>
      <w:bookmarkEnd w:id="90"/>
      <w:r w:rsidR="0099515E" w:rsidRPr="0099515E">
        <w:rPr>
          <w:strike/>
        </w:rPr>
        <w:t xml:space="preserve"> </w:t>
      </w:r>
      <w:r w:rsidR="0099515E" w:rsidRPr="0099515E">
        <w:rPr>
          <w:sz w:val="21"/>
          <w:szCs w:val="21"/>
        </w:rPr>
        <w:t>Ester, Martin; Kriegel, Hans-Peter; Sander, Jörg; Xu, Xiaowei (1996). "A density-based algorithm for discovering clusters in large spatial databases with noise". In Simoudis, Evangelos; Han, Jiawei; Fayyad, Usama M. Proceedings of the Second International Conference on Knowledge Discovery and Data Mining (KDD-96). AAAI Press. pp. 226–231.</w:t>
      </w:r>
    </w:p>
    <w:p w14:paraId="03D10CAE" w14:textId="1C25667D" w:rsidR="007B766D" w:rsidRPr="00263A09" w:rsidRDefault="007B766D" w:rsidP="00263A09">
      <w:pPr>
        <w:pStyle w:val="a9"/>
        <w:widowControl w:val="0"/>
        <w:numPr>
          <w:ilvl w:val="0"/>
          <w:numId w:val="17"/>
        </w:numPr>
        <w:spacing w:before="0"/>
        <w:ind w:firstLineChars="0"/>
        <w:rPr>
          <w:sz w:val="21"/>
          <w:szCs w:val="21"/>
        </w:rPr>
      </w:pPr>
      <w:bookmarkStart w:id="91" w:name="_Ref444935354"/>
      <w:r w:rsidRPr="000B2E50">
        <w:rPr>
          <w:strike/>
          <w:sz w:val="21"/>
          <w:szCs w:val="21"/>
        </w:rPr>
        <w:t>黄治娟，胡志光，张秀丽，赵华伟</w:t>
      </w:r>
      <w:r w:rsidRPr="000B2E50">
        <w:rPr>
          <w:strike/>
          <w:sz w:val="21"/>
          <w:szCs w:val="21"/>
        </w:rPr>
        <w:t xml:space="preserve"> </w:t>
      </w:r>
      <w:r w:rsidRPr="000B2E50">
        <w:rPr>
          <w:strike/>
          <w:sz w:val="21"/>
          <w:szCs w:val="21"/>
        </w:rPr>
        <w:t>风机叶片防覆冰技术研究</w:t>
      </w:r>
      <w:r w:rsidRPr="000B2E50">
        <w:rPr>
          <w:strike/>
          <w:sz w:val="21"/>
          <w:szCs w:val="21"/>
        </w:rPr>
        <w:t>[J]</w:t>
      </w:r>
      <w:r w:rsidR="006C5FEE" w:rsidRPr="000B2E50">
        <w:rPr>
          <w:strike/>
          <w:sz w:val="21"/>
          <w:szCs w:val="21"/>
        </w:rPr>
        <w:t>.</w:t>
      </w:r>
      <w:r w:rsidRPr="000B2E50">
        <w:rPr>
          <w:strike/>
          <w:sz w:val="21"/>
          <w:szCs w:val="21"/>
        </w:rPr>
        <w:t xml:space="preserve"> </w:t>
      </w:r>
      <w:r w:rsidRPr="000B2E50">
        <w:rPr>
          <w:strike/>
          <w:sz w:val="21"/>
          <w:szCs w:val="21"/>
        </w:rPr>
        <w:t>华北电力技术</w:t>
      </w:r>
      <w:r w:rsidR="006C5FEE" w:rsidRPr="000B2E50">
        <w:rPr>
          <w:rFonts w:hint="eastAsia"/>
          <w:strike/>
          <w:sz w:val="21"/>
          <w:szCs w:val="21"/>
        </w:rPr>
        <w:t>,</w:t>
      </w:r>
      <w:r w:rsidRPr="000B2E50">
        <w:rPr>
          <w:strike/>
          <w:sz w:val="21"/>
          <w:szCs w:val="21"/>
        </w:rPr>
        <w:t xml:space="preserve"> 2014 No.6: 16-20.</w:t>
      </w:r>
      <w:bookmarkEnd w:id="91"/>
      <w:r w:rsidR="00150511" w:rsidRPr="000B2E50">
        <w:rPr>
          <w:strike/>
        </w:rPr>
        <w:t xml:space="preserve"> </w:t>
      </w:r>
      <w:r w:rsidR="00150511" w:rsidRPr="00150511">
        <w:rPr>
          <w:sz w:val="21"/>
          <w:szCs w:val="21"/>
        </w:rPr>
        <w:t>Ankerst, Mihael; Breunig, Markus M.; Kriegel, Hans-Peter; Sander, Jörg (1999). "OPTICS: Ordering Points To Identify the Clustering Structure". ACM SIGMOD international conference on Management of data. ACM Press. pp. 49–60.</w:t>
      </w:r>
    </w:p>
    <w:p w14:paraId="05E0240A" w14:textId="21152155" w:rsidR="00BD7A07" w:rsidRPr="00263A09" w:rsidRDefault="00BD7A07" w:rsidP="00263A09">
      <w:pPr>
        <w:pStyle w:val="a9"/>
        <w:widowControl w:val="0"/>
        <w:numPr>
          <w:ilvl w:val="0"/>
          <w:numId w:val="17"/>
        </w:numPr>
        <w:spacing w:before="0"/>
        <w:ind w:firstLineChars="0"/>
        <w:rPr>
          <w:sz w:val="21"/>
          <w:szCs w:val="21"/>
        </w:rPr>
      </w:pPr>
      <w:bookmarkStart w:id="92" w:name="_Ref444939872"/>
      <w:r w:rsidRPr="00157C56">
        <w:rPr>
          <w:strike/>
          <w:sz w:val="21"/>
          <w:szCs w:val="21"/>
        </w:rPr>
        <w:t>Ping Fu, Masoud Farzaneh, A CFD approach for modeling the rime-ice accretion process on a horizontal-axis wind turbine[J]</w:t>
      </w:r>
      <w:r w:rsidR="006C5FEE" w:rsidRPr="00157C56">
        <w:rPr>
          <w:strike/>
          <w:sz w:val="21"/>
          <w:szCs w:val="21"/>
        </w:rPr>
        <w:t>.</w:t>
      </w:r>
      <w:r w:rsidRPr="00157C56">
        <w:rPr>
          <w:strike/>
          <w:sz w:val="21"/>
          <w:szCs w:val="21"/>
        </w:rPr>
        <w:t xml:space="preserve"> J. Wind Eng. Ind. Aerodyn. 98 (2010) 181–188.</w:t>
      </w:r>
      <w:bookmarkEnd w:id="92"/>
      <w:r w:rsidR="00C45033" w:rsidRPr="00C45033">
        <w:t xml:space="preserve"> </w:t>
      </w:r>
      <w:r w:rsidR="00C45033" w:rsidRPr="00C45033">
        <w:rPr>
          <w:sz w:val="21"/>
          <w:szCs w:val="21"/>
        </w:rPr>
        <w:t>Roy, S.; Bhattacharyya, D. K. (2005). "An Approach to find Embedded Clusters Using Density Based Techniques". LNCS Vol.3816.</w:t>
      </w:r>
    </w:p>
    <w:p w14:paraId="02D34949" w14:textId="521BC5FF" w:rsidR="00EF18C4" w:rsidRPr="00263A09" w:rsidRDefault="00EF18C4" w:rsidP="00263A09">
      <w:pPr>
        <w:pStyle w:val="a9"/>
        <w:widowControl w:val="0"/>
        <w:numPr>
          <w:ilvl w:val="0"/>
          <w:numId w:val="17"/>
        </w:numPr>
        <w:spacing w:before="0"/>
        <w:ind w:firstLineChars="0"/>
        <w:rPr>
          <w:sz w:val="21"/>
          <w:szCs w:val="21"/>
        </w:rPr>
      </w:pPr>
      <w:bookmarkStart w:id="93" w:name="_Ref444939959"/>
      <w:r w:rsidRPr="008F7A85">
        <w:rPr>
          <w:strike/>
          <w:sz w:val="21"/>
          <w:szCs w:val="21"/>
        </w:rPr>
        <w:t>陈彦</w:t>
      </w:r>
      <w:r w:rsidR="006C5FEE" w:rsidRPr="008F7A85">
        <w:rPr>
          <w:rFonts w:hint="eastAsia"/>
          <w:strike/>
          <w:sz w:val="21"/>
          <w:szCs w:val="21"/>
        </w:rPr>
        <w:t>，</w:t>
      </w:r>
      <w:r w:rsidRPr="008F7A85">
        <w:rPr>
          <w:strike/>
          <w:sz w:val="21"/>
          <w:szCs w:val="21"/>
        </w:rPr>
        <w:t>冷面结霜研究及风力机叶片覆冰的数值模拟</w:t>
      </w:r>
      <w:r w:rsidRPr="008F7A85">
        <w:rPr>
          <w:strike/>
          <w:sz w:val="21"/>
          <w:szCs w:val="21"/>
        </w:rPr>
        <w:t>[D]</w:t>
      </w:r>
      <w:r w:rsidR="006C5FEE" w:rsidRPr="008F7A85">
        <w:rPr>
          <w:strike/>
          <w:sz w:val="21"/>
          <w:szCs w:val="21"/>
        </w:rPr>
        <w:t>.</w:t>
      </w:r>
      <w:r w:rsidRPr="008F7A85">
        <w:rPr>
          <w:strike/>
          <w:sz w:val="21"/>
          <w:szCs w:val="21"/>
        </w:rPr>
        <w:t xml:space="preserve"> 2012.</w:t>
      </w:r>
      <w:bookmarkEnd w:id="93"/>
      <w:r w:rsidR="008F7A85" w:rsidRPr="008F7A85">
        <w:rPr>
          <w:strike/>
        </w:rPr>
        <w:t xml:space="preserve"> </w:t>
      </w:r>
      <w:r w:rsidR="008F7A85" w:rsidRPr="008F7A85">
        <w:rPr>
          <w:sz w:val="21"/>
          <w:szCs w:val="21"/>
        </w:rPr>
        <w:t>Cheng, Yizong (August 1995). "Mean Shift, Mode Seeking, and Clustering". IEEE Transactions on Pattern Analysis and Machine Intelligence. IEEE. 17 (8): 790–799.</w:t>
      </w:r>
    </w:p>
    <w:p w14:paraId="7EAF2B17" w14:textId="33BCEB88" w:rsidR="00BD7A07" w:rsidRPr="006C5FEE" w:rsidRDefault="006C5FEE" w:rsidP="006C5FEE">
      <w:pPr>
        <w:pStyle w:val="a9"/>
        <w:numPr>
          <w:ilvl w:val="0"/>
          <w:numId w:val="17"/>
        </w:numPr>
        <w:spacing w:before="0"/>
        <w:ind w:firstLineChars="0"/>
        <w:rPr>
          <w:sz w:val="21"/>
          <w:szCs w:val="21"/>
        </w:rPr>
      </w:pPr>
      <w:bookmarkStart w:id="94" w:name="_Ref444939991"/>
      <w:r w:rsidRPr="008D745D">
        <w:rPr>
          <w:strike/>
          <w:sz w:val="21"/>
          <w:szCs w:val="21"/>
        </w:rPr>
        <w:t>李声</w:t>
      </w:r>
      <w:bookmarkStart w:id="95" w:name="OLE_LINK57"/>
      <w:bookmarkStart w:id="96" w:name="OLE_LINK58"/>
      <w:r w:rsidRPr="008D745D">
        <w:rPr>
          <w:strike/>
          <w:sz w:val="21"/>
          <w:szCs w:val="21"/>
        </w:rPr>
        <w:t>茂</w:t>
      </w:r>
      <w:r w:rsidRPr="008D745D">
        <w:rPr>
          <w:rFonts w:hint="eastAsia"/>
          <w:strike/>
          <w:sz w:val="21"/>
          <w:szCs w:val="21"/>
        </w:rPr>
        <w:t>，</w:t>
      </w:r>
      <w:r w:rsidR="00BD7A07" w:rsidRPr="008D745D">
        <w:rPr>
          <w:strike/>
          <w:sz w:val="21"/>
          <w:szCs w:val="21"/>
        </w:rPr>
        <w:t>李岩</w:t>
      </w:r>
      <w:r w:rsidRPr="008D745D">
        <w:rPr>
          <w:rFonts w:hint="eastAsia"/>
          <w:strike/>
          <w:sz w:val="21"/>
          <w:szCs w:val="21"/>
        </w:rPr>
        <w:t xml:space="preserve">, </w:t>
      </w:r>
      <w:hyperlink r:id="rId103" w:tgtFrame="_blank" w:history="1">
        <w:r w:rsidR="00BD7A07" w:rsidRPr="008D745D">
          <w:rPr>
            <w:rStyle w:val="ad"/>
            <w:strike/>
            <w:color w:val="000000" w:themeColor="text1"/>
            <w:sz w:val="21"/>
            <w:szCs w:val="21"/>
            <w:u w:val="none"/>
          </w:rPr>
          <w:t>垂直轴风力机叶片</w:t>
        </w:r>
        <w:r w:rsidR="001A4EE1" w:rsidRPr="008D745D">
          <w:rPr>
            <w:rStyle w:val="ad"/>
            <w:strike/>
            <w:color w:val="000000" w:themeColor="text1"/>
            <w:sz w:val="21"/>
            <w:szCs w:val="21"/>
            <w:u w:val="none"/>
          </w:rPr>
          <w:t>叶片</w:t>
        </w:r>
        <w:r w:rsidR="00BD7A07" w:rsidRPr="008D745D">
          <w:rPr>
            <w:rStyle w:val="ad"/>
            <w:strike/>
            <w:color w:val="000000" w:themeColor="text1"/>
            <w:sz w:val="21"/>
            <w:szCs w:val="21"/>
            <w:u w:val="none"/>
          </w:rPr>
          <w:t>结</w:t>
        </w:r>
        <w:bookmarkStart w:id="97" w:name="OLE_LINK50"/>
        <w:bookmarkStart w:id="98" w:name="OLE_LINK56"/>
        <w:r w:rsidR="00BD7A07" w:rsidRPr="008D745D">
          <w:rPr>
            <w:rStyle w:val="ad"/>
            <w:strike/>
            <w:color w:val="000000" w:themeColor="text1"/>
            <w:sz w:val="21"/>
            <w:szCs w:val="21"/>
            <w:u w:val="none"/>
          </w:rPr>
          <w:t>冰的</w:t>
        </w:r>
        <w:bookmarkEnd w:id="97"/>
        <w:bookmarkEnd w:id="98"/>
        <w:r w:rsidR="00BD7A07" w:rsidRPr="008D745D">
          <w:rPr>
            <w:rStyle w:val="ad"/>
            <w:strike/>
            <w:color w:val="000000" w:themeColor="text1"/>
            <w:sz w:val="21"/>
            <w:szCs w:val="21"/>
            <w:u w:val="none"/>
          </w:rPr>
          <w:t>数值计算</w:t>
        </w:r>
      </w:hyperlink>
      <w:r w:rsidR="00BD7A07" w:rsidRPr="008D745D">
        <w:rPr>
          <w:strike/>
          <w:sz w:val="21"/>
          <w:szCs w:val="21"/>
        </w:rPr>
        <w:t xml:space="preserve">[J] </w:t>
      </w:r>
      <w:r w:rsidR="00BD7A07" w:rsidRPr="008D745D">
        <w:rPr>
          <w:strike/>
          <w:sz w:val="21"/>
          <w:szCs w:val="21"/>
        </w:rPr>
        <w:t>动力工程学报</w:t>
      </w:r>
      <w:r w:rsidR="00BD7A07" w:rsidRPr="008D745D">
        <w:rPr>
          <w:strike/>
          <w:sz w:val="21"/>
          <w:szCs w:val="21"/>
        </w:rPr>
        <w:t xml:space="preserve"> Vol.31 No.3</w:t>
      </w:r>
      <w:r w:rsidR="00BD7A07" w:rsidRPr="008D745D">
        <w:rPr>
          <w:strike/>
          <w:sz w:val="21"/>
          <w:szCs w:val="21"/>
        </w:rPr>
        <w:t>：</w:t>
      </w:r>
      <w:r w:rsidR="00BD7A07" w:rsidRPr="008D745D">
        <w:rPr>
          <w:strike/>
          <w:sz w:val="21"/>
          <w:szCs w:val="21"/>
        </w:rPr>
        <w:t>214-220. 2011.</w:t>
      </w:r>
      <w:bookmarkEnd w:id="94"/>
      <w:bookmarkEnd w:id="95"/>
      <w:bookmarkEnd w:id="96"/>
      <w:r w:rsidR="008D745D" w:rsidRPr="008D745D">
        <w:t xml:space="preserve"> </w:t>
      </w:r>
      <w:r w:rsidR="008D745D" w:rsidRPr="008D745D">
        <w:rPr>
          <w:sz w:val="21"/>
          <w:szCs w:val="21"/>
        </w:rPr>
        <w:t>Xu, X.; Yan, Z.; Xu, S. (2015). "Estimating wind speed probability distribution by diffusion-based kernel density method". Electric Power Systems Research. 121: 28–37.</w:t>
      </w:r>
    </w:p>
    <w:p w14:paraId="21150CB1" w14:textId="5807F6CB" w:rsidR="00BD7A07" w:rsidRPr="00263A09" w:rsidRDefault="00BD7A07" w:rsidP="00263A09">
      <w:pPr>
        <w:pStyle w:val="a9"/>
        <w:widowControl w:val="0"/>
        <w:numPr>
          <w:ilvl w:val="0"/>
          <w:numId w:val="17"/>
        </w:numPr>
        <w:spacing w:before="0"/>
        <w:ind w:firstLineChars="0"/>
        <w:rPr>
          <w:sz w:val="21"/>
          <w:szCs w:val="21"/>
        </w:rPr>
      </w:pPr>
      <w:bookmarkStart w:id="99" w:name="_Ref444940033"/>
      <w:r w:rsidRPr="00B4608D">
        <w:rPr>
          <w:strike/>
          <w:sz w:val="21"/>
          <w:szCs w:val="21"/>
        </w:rPr>
        <w:t>邓晓湖</w:t>
      </w:r>
      <w:r w:rsidR="006C5FEE" w:rsidRPr="00B4608D">
        <w:rPr>
          <w:rFonts w:hint="eastAsia"/>
          <w:strike/>
          <w:sz w:val="21"/>
          <w:szCs w:val="21"/>
        </w:rPr>
        <w:t>,</w:t>
      </w:r>
      <w:r w:rsidRPr="00B4608D">
        <w:rPr>
          <w:strike/>
          <w:sz w:val="21"/>
          <w:szCs w:val="21"/>
        </w:rPr>
        <w:t xml:space="preserve"> </w:t>
      </w:r>
      <w:r w:rsidRPr="00B4608D">
        <w:rPr>
          <w:strike/>
          <w:sz w:val="21"/>
          <w:szCs w:val="21"/>
        </w:rPr>
        <w:t>水平轴风力机桨叶覆冰的数值模拟</w:t>
      </w:r>
      <w:r w:rsidRPr="00B4608D">
        <w:rPr>
          <w:strike/>
          <w:sz w:val="21"/>
          <w:szCs w:val="21"/>
        </w:rPr>
        <w:t xml:space="preserve">[D] </w:t>
      </w:r>
      <w:r w:rsidRPr="00B4608D">
        <w:rPr>
          <w:strike/>
          <w:sz w:val="21"/>
          <w:szCs w:val="21"/>
        </w:rPr>
        <w:t>长沙理工大学</w:t>
      </w:r>
      <w:r w:rsidRPr="00B4608D">
        <w:rPr>
          <w:strike/>
          <w:sz w:val="21"/>
          <w:szCs w:val="21"/>
        </w:rPr>
        <w:t xml:space="preserve"> 2011.</w:t>
      </w:r>
      <w:bookmarkEnd w:id="99"/>
      <w:r w:rsidR="00100A38" w:rsidRPr="00100A38">
        <w:t xml:space="preserve"> </w:t>
      </w:r>
      <w:r w:rsidR="00100A38" w:rsidRPr="00100A38">
        <w:rPr>
          <w:sz w:val="21"/>
          <w:szCs w:val="21"/>
        </w:rPr>
        <w:t>Sculley, D. (2010). Web-scale k-means clustering. Proc. 19th WWW.</w:t>
      </w:r>
    </w:p>
    <w:p w14:paraId="3F94AC1B" w14:textId="5D977876" w:rsidR="00AD5F1C" w:rsidRPr="006C5FEE" w:rsidRDefault="006C5FEE" w:rsidP="006C5FEE">
      <w:pPr>
        <w:pStyle w:val="a9"/>
        <w:widowControl w:val="0"/>
        <w:numPr>
          <w:ilvl w:val="0"/>
          <w:numId w:val="17"/>
        </w:numPr>
        <w:spacing w:before="0"/>
        <w:ind w:hangingChars="200"/>
        <w:rPr>
          <w:kern w:val="0"/>
          <w:sz w:val="21"/>
          <w:szCs w:val="21"/>
        </w:rPr>
      </w:pPr>
      <w:bookmarkStart w:id="100" w:name="_Ref444957224"/>
      <w:r w:rsidRPr="005C6360">
        <w:rPr>
          <w:strike/>
          <w:sz w:val="21"/>
          <w:szCs w:val="21"/>
        </w:rPr>
        <w:t>Matthew C. Homola,</w:t>
      </w:r>
      <w:r w:rsidR="00AD5F1C" w:rsidRPr="005C6360">
        <w:rPr>
          <w:strike/>
          <w:sz w:val="21"/>
          <w:szCs w:val="21"/>
        </w:rPr>
        <w:t xml:space="preserve"> Muhammad S. Virk, Tomas Wallenius et al. </w:t>
      </w:r>
      <w:bookmarkStart w:id="101" w:name="OLE_LINK118"/>
      <w:bookmarkStart w:id="102" w:name="OLE_LINK119"/>
      <w:r w:rsidR="00AD5F1C" w:rsidRPr="005C6360">
        <w:rPr>
          <w:strike/>
          <w:sz w:val="21"/>
          <w:szCs w:val="21"/>
        </w:rPr>
        <w:t xml:space="preserve">Effect of atmospheric </w:t>
      </w:r>
      <w:r w:rsidR="00AD5F1C" w:rsidRPr="005C6360">
        <w:rPr>
          <w:strike/>
          <w:sz w:val="21"/>
          <w:szCs w:val="21"/>
        </w:rPr>
        <w:lastRenderedPageBreak/>
        <w:t>temperature and droplet size variation on ice accretion of wind turbine blades</w:t>
      </w:r>
      <w:bookmarkEnd w:id="101"/>
      <w:bookmarkEnd w:id="102"/>
      <w:r w:rsidR="00AD5F1C" w:rsidRPr="005C6360">
        <w:rPr>
          <w:strike/>
          <w:sz w:val="21"/>
          <w:szCs w:val="21"/>
        </w:rPr>
        <w:t xml:space="preserve">. [J] </w:t>
      </w:r>
      <w:r w:rsidR="00AD5F1C" w:rsidRPr="005C6360">
        <w:rPr>
          <w:strike/>
          <w:kern w:val="0"/>
          <w:sz w:val="21"/>
          <w:szCs w:val="21"/>
        </w:rPr>
        <w:t>Journal of Wind Engineering</w:t>
      </w:r>
      <w:r w:rsidRPr="005C6360">
        <w:rPr>
          <w:strike/>
          <w:kern w:val="0"/>
          <w:sz w:val="21"/>
          <w:szCs w:val="21"/>
        </w:rPr>
        <w:t xml:space="preserve"> </w:t>
      </w:r>
      <w:r w:rsidR="00AD5F1C" w:rsidRPr="005C6360">
        <w:rPr>
          <w:strike/>
          <w:kern w:val="0"/>
          <w:sz w:val="21"/>
          <w:szCs w:val="21"/>
        </w:rPr>
        <w:t>and Industrial Aerodynamics.</w:t>
      </w:r>
      <w:r w:rsidR="00AD5F1C" w:rsidRPr="005C6360">
        <w:rPr>
          <w:strike/>
          <w:sz w:val="21"/>
          <w:szCs w:val="21"/>
        </w:rPr>
        <w:t xml:space="preserve"> </w:t>
      </w:r>
      <w:r w:rsidR="00AD5F1C" w:rsidRPr="005C6360">
        <w:rPr>
          <w:strike/>
          <w:kern w:val="0"/>
          <w:sz w:val="21"/>
          <w:szCs w:val="21"/>
        </w:rPr>
        <w:t>98 (2010) 724–729.</w:t>
      </w:r>
      <w:bookmarkEnd w:id="100"/>
      <w:r w:rsidR="006054B0" w:rsidRPr="005C6360">
        <w:rPr>
          <w:strike/>
        </w:rPr>
        <w:t xml:space="preserve"> </w:t>
      </w:r>
      <w:r w:rsidR="006054B0" w:rsidRPr="006054B0">
        <w:rPr>
          <w:kern w:val="0"/>
          <w:sz w:val="21"/>
          <w:szCs w:val="21"/>
        </w:rPr>
        <w:t>Huang, Z. (1998). "Extensions to the k-means algorithm for clustering large data sets with categorical values". Data Mining and Knowledge Discovery. 2: 283–304.</w:t>
      </w:r>
    </w:p>
    <w:p w14:paraId="459B5E6D" w14:textId="77777777" w:rsidR="00BD7A07" w:rsidRPr="00263A09" w:rsidRDefault="00BD7A07" w:rsidP="00263A09">
      <w:pPr>
        <w:pStyle w:val="a9"/>
        <w:widowControl w:val="0"/>
        <w:numPr>
          <w:ilvl w:val="0"/>
          <w:numId w:val="17"/>
        </w:numPr>
        <w:spacing w:before="0"/>
        <w:ind w:firstLineChars="0"/>
        <w:rPr>
          <w:sz w:val="21"/>
          <w:szCs w:val="21"/>
        </w:rPr>
      </w:pPr>
      <w:bookmarkStart w:id="103" w:name="_Ref444940053"/>
      <w:r w:rsidRPr="00263A09">
        <w:rPr>
          <w:sz w:val="21"/>
          <w:szCs w:val="21"/>
        </w:rPr>
        <w:t>Stefania Tarquini, Carlo Antonini, Alidad Amirfazli, et al. Investigation of ice shedding properties of superhydrophobi</w:t>
      </w:r>
      <w:r w:rsidR="004401BA">
        <w:rPr>
          <w:sz w:val="21"/>
          <w:szCs w:val="21"/>
        </w:rPr>
        <w:t>c coatings on helicopter blades</w:t>
      </w:r>
      <w:r w:rsidRPr="00263A09">
        <w:rPr>
          <w:sz w:val="21"/>
          <w:szCs w:val="21"/>
        </w:rPr>
        <w:t>[J]</w:t>
      </w:r>
      <w:r w:rsidR="004401BA">
        <w:rPr>
          <w:sz w:val="21"/>
          <w:szCs w:val="21"/>
        </w:rPr>
        <w:t>.</w:t>
      </w:r>
      <w:r w:rsidRPr="00263A09">
        <w:rPr>
          <w:sz w:val="21"/>
          <w:szCs w:val="21"/>
        </w:rPr>
        <w:t xml:space="preserve"> Cold Regions Science and Technology 100 (2014) 50–58.</w:t>
      </w:r>
      <w:bookmarkEnd w:id="103"/>
    </w:p>
    <w:p w14:paraId="74825489" w14:textId="77777777" w:rsidR="0054418F" w:rsidRPr="00263A09" w:rsidRDefault="0054418F" w:rsidP="00263A09">
      <w:pPr>
        <w:pStyle w:val="a9"/>
        <w:widowControl w:val="0"/>
        <w:numPr>
          <w:ilvl w:val="0"/>
          <w:numId w:val="17"/>
        </w:numPr>
        <w:spacing w:before="0"/>
        <w:ind w:firstLineChars="0"/>
        <w:rPr>
          <w:sz w:val="21"/>
          <w:szCs w:val="21"/>
        </w:rPr>
      </w:pPr>
      <w:bookmarkStart w:id="104" w:name="_Ref444940647"/>
      <w:r w:rsidRPr="00263A09">
        <w:rPr>
          <w:sz w:val="21"/>
          <w:szCs w:val="21"/>
        </w:rPr>
        <w:t>Yan Li, Kotaro Tagawa, Fang Feng, et al. A wind tunnel experimental study of icing on wind turbine blade airfoil[J]. Energy Conversion and Management 85 (2014)</w:t>
      </w:r>
      <w:r w:rsidRPr="00263A09">
        <w:rPr>
          <w:sz w:val="21"/>
          <w:szCs w:val="21"/>
        </w:rPr>
        <w:t>：</w:t>
      </w:r>
      <w:r w:rsidRPr="00263A09">
        <w:rPr>
          <w:sz w:val="21"/>
          <w:szCs w:val="21"/>
        </w:rPr>
        <w:t>591–595</w:t>
      </w:r>
      <w:bookmarkEnd w:id="104"/>
    </w:p>
    <w:p w14:paraId="46F1FCE9" w14:textId="77777777" w:rsidR="00EF18C4" w:rsidRPr="00263A09" w:rsidRDefault="00EF18C4" w:rsidP="00263A09">
      <w:pPr>
        <w:pStyle w:val="a9"/>
        <w:widowControl w:val="0"/>
        <w:numPr>
          <w:ilvl w:val="0"/>
          <w:numId w:val="17"/>
        </w:numPr>
        <w:spacing w:before="0"/>
        <w:ind w:firstLineChars="0"/>
        <w:rPr>
          <w:sz w:val="21"/>
          <w:szCs w:val="21"/>
        </w:rPr>
      </w:pPr>
      <w:bookmarkStart w:id="105" w:name="_Ref444940092"/>
      <w:r w:rsidRPr="00263A09">
        <w:rPr>
          <w:bCs/>
          <w:color w:val="000000"/>
          <w:kern w:val="36"/>
          <w:sz w:val="21"/>
          <w:szCs w:val="21"/>
        </w:rPr>
        <w:t xml:space="preserve">Clement Hochart, Guy Fortin, Jean Perron </w:t>
      </w:r>
      <w:r w:rsidRPr="00263A09">
        <w:rPr>
          <w:sz w:val="21"/>
          <w:szCs w:val="21"/>
        </w:rPr>
        <w:t>Icing Simulation of Wind-Turbine Blades[C]</w:t>
      </w:r>
      <w:r w:rsidR="004401BA">
        <w:rPr>
          <w:sz w:val="21"/>
          <w:szCs w:val="21"/>
        </w:rPr>
        <w:t>.</w:t>
      </w:r>
      <w:r w:rsidRPr="00263A09">
        <w:rPr>
          <w:sz w:val="21"/>
          <w:szCs w:val="21"/>
        </w:rPr>
        <w:t xml:space="preserve"> 5th AIAA Aerospace Sciences Meeting and Exhibit - 11 January 2007, Reno, Nevada AIAA 2007-1373.</w:t>
      </w:r>
      <w:bookmarkEnd w:id="105"/>
    </w:p>
    <w:p w14:paraId="4C805B46" w14:textId="77777777" w:rsidR="00BD7A07" w:rsidRPr="00263A09" w:rsidRDefault="00BD7A07" w:rsidP="00263A09">
      <w:pPr>
        <w:pStyle w:val="a9"/>
        <w:widowControl w:val="0"/>
        <w:numPr>
          <w:ilvl w:val="0"/>
          <w:numId w:val="17"/>
        </w:numPr>
        <w:spacing w:before="0"/>
        <w:ind w:firstLineChars="0"/>
        <w:rPr>
          <w:sz w:val="21"/>
          <w:szCs w:val="21"/>
        </w:rPr>
      </w:pPr>
      <w:bookmarkStart w:id="106" w:name="_Ref444940115"/>
      <w:r w:rsidRPr="00263A09">
        <w:rPr>
          <w:sz w:val="21"/>
          <w:szCs w:val="21"/>
        </w:rPr>
        <w:t>李录平，刘胜先，谭海辉，卢绪祥</w:t>
      </w:r>
      <w:r w:rsidRPr="00263A09">
        <w:rPr>
          <w:sz w:val="21"/>
          <w:szCs w:val="21"/>
        </w:rPr>
        <w:t xml:space="preserve"> </w:t>
      </w:r>
      <w:r w:rsidRPr="00263A09">
        <w:rPr>
          <w:sz w:val="21"/>
          <w:szCs w:val="21"/>
        </w:rPr>
        <w:t>气温和空气湿度对桨叶覆冰特性影响的实验研究</w:t>
      </w:r>
      <w:r w:rsidRPr="00263A09">
        <w:rPr>
          <w:sz w:val="21"/>
          <w:szCs w:val="21"/>
        </w:rPr>
        <w:t>[J]</w:t>
      </w:r>
      <w:r w:rsidR="004401BA">
        <w:rPr>
          <w:sz w:val="21"/>
          <w:szCs w:val="21"/>
        </w:rPr>
        <w:t>.</w:t>
      </w:r>
      <w:r w:rsidRPr="00263A09">
        <w:rPr>
          <w:sz w:val="21"/>
          <w:szCs w:val="21"/>
        </w:rPr>
        <w:t xml:space="preserve"> </w:t>
      </w:r>
      <w:r w:rsidRPr="00263A09">
        <w:rPr>
          <w:sz w:val="21"/>
          <w:szCs w:val="21"/>
        </w:rPr>
        <w:t>热能动力工程</w:t>
      </w:r>
      <w:r w:rsidRPr="00263A09">
        <w:rPr>
          <w:sz w:val="21"/>
          <w:szCs w:val="21"/>
        </w:rPr>
        <w:t xml:space="preserve"> Vol.27</w:t>
      </w:r>
      <w:r w:rsidRPr="00263A09">
        <w:rPr>
          <w:sz w:val="21"/>
          <w:szCs w:val="21"/>
        </w:rPr>
        <w:t>，</w:t>
      </w:r>
      <w:r w:rsidRPr="00263A09">
        <w:rPr>
          <w:sz w:val="21"/>
          <w:szCs w:val="21"/>
        </w:rPr>
        <w:t>No.5:610-616 2012.</w:t>
      </w:r>
      <w:bookmarkEnd w:id="106"/>
    </w:p>
    <w:p w14:paraId="733A6418" w14:textId="77777777" w:rsidR="00BD7A07" w:rsidRPr="00263A09" w:rsidRDefault="00BD7A07" w:rsidP="00263A09">
      <w:pPr>
        <w:pStyle w:val="a9"/>
        <w:widowControl w:val="0"/>
        <w:numPr>
          <w:ilvl w:val="0"/>
          <w:numId w:val="17"/>
        </w:numPr>
        <w:spacing w:before="0"/>
        <w:ind w:firstLineChars="0"/>
        <w:rPr>
          <w:bCs/>
          <w:color w:val="000000"/>
          <w:kern w:val="36"/>
          <w:sz w:val="21"/>
          <w:szCs w:val="21"/>
        </w:rPr>
      </w:pPr>
      <w:bookmarkStart w:id="107" w:name="_Ref444940133"/>
      <w:r w:rsidRPr="00263A09">
        <w:rPr>
          <w:bCs/>
          <w:color w:val="000000"/>
          <w:kern w:val="36"/>
          <w:sz w:val="21"/>
          <w:szCs w:val="21"/>
        </w:rPr>
        <w:t>杨柏松，李岩，冯放</w:t>
      </w:r>
      <w:r w:rsidR="004401BA">
        <w:rPr>
          <w:rFonts w:hint="eastAsia"/>
          <w:bCs/>
          <w:color w:val="000000"/>
          <w:kern w:val="36"/>
          <w:sz w:val="21"/>
          <w:szCs w:val="21"/>
        </w:rPr>
        <w:t>，</w:t>
      </w:r>
      <w:r w:rsidR="004401BA">
        <w:rPr>
          <w:bCs/>
          <w:color w:val="000000"/>
          <w:kern w:val="36"/>
          <w:sz w:val="21"/>
          <w:szCs w:val="21"/>
        </w:rPr>
        <w:t>等</w:t>
      </w:r>
      <w:r w:rsidR="004401BA">
        <w:rPr>
          <w:bCs/>
          <w:color w:val="000000"/>
          <w:kern w:val="36"/>
          <w:sz w:val="21"/>
          <w:szCs w:val="21"/>
        </w:rPr>
        <w:t xml:space="preserve">. </w:t>
      </w:r>
      <w:r w:rsidRPr="00263A09">
        <w:rPr>
          <w:bCs/>
          <w:color w:val="000000"/>
          <w:kern w:val="36"/>
          <w:sz w:val="21"/>
          <w:szCs w:val="21"/>
        </w:rPr>
        <w:t>直线翼垂直轴风力机静态叶片结冰的观测与分析</w:t>
      </w:r>
      <w:r w:rsidRPr="00263A09">
        <w:rPr>
          <w:bCs/>
          <w:color w:val="000000"/>
          <w:kern w:val="36"/>
          <w:sz w:val="21"/>
          <w:szCs w:val="21"/>
        </w:rPr>
        <w:t>[J]</w:t>
      </w:r>
      <w:r w:rsidR="004401BA">
        <w:rPr>
          <w:bCs/>
          <w:color w:val="000000"/>
          <w:kern w:val="36"/>
          <w:sz w:val="21"/>
          <w:szCs w:val="21"/>
        </w:rPr>
        <w:t>.</w:t>
      </w:r>
      <w:r w:rsidRPr="00263A09">
        <w:rPr>
          <w:bCs/>
          <w:color w:val="000000"/>
          <w:kern w:val="36"/>
          <w:sz w:val="21"/>
          <w:szCs w:val="21"/>
        </w:rPr>
        <w:t xml:space="preserve"> </w:t>
      </w:r>
      <w:r w:rsidRPr="00263A09">
        <w:rPr>
          <w:bCs/>
          <w:color w:val="000000"/>
          <w:kern w:val="36"/>
          <w:sz w:val="21"/>
          <w:szCs w:val="21"/>
        </w:rPr>
        <w:t>可再生能源</w:t>
      </w:r>
      <w:r w:rsidRPr="00263A09">
        <w:rPr>
          <w:bCs/>
          <w:color w:val="000000"/>
          <w:kern w:val="36"/>
          <w:sz w:val="21"/>
          <w:szCs w:val="21"/>
        </w:rPr>
        <w:t xml:space="preserve"> 2009 Vol.27 No.6</w:t>
      </w:r>
      <w:r w:rsidRPr="00263A09">
        <w:rPr>
          <w:bCs/>
          <w:color w:val="000000"/>
          <w:kern w:val="36"/>
          <w:sz w:val="21"/>
          <w:szCs w:val="21"/>
        </w:rPr>
        <w:t>：</w:t>
      </w:r>
      <w:r w:rsidRPr="00263A09">
        <w:rPr>
          <w:bCs/>
          <w:color w:val="000000"/>
          <w:kern w:val="36"/>
          <w:sz w:val="21"/>
          <w:szCs w:val="21"/>
        </w:rPr>
        <w:t>20-23</w:t>
      </w:r>
      <w:bookmarkEnd w:id="107"/>
      <w:r w:rsidR="004401BA">
        <w:rPr>
          <w:bCs/>
          <w:color w:val="000000"/>
          <w:kern w:val="36"/>
          <w:sz w:val="21"/>
          <w:szCs w:val="21"/>
        </w:rPr>
        <w:t>.</w:t>
      </w:r>
      <w:r w:rsidRPr="00263A09">
        <w:rPr>
          <w:bCs/>
          <w:color w:val="000000"/>
          <w:kern w:val="36"/>
          <w:sz w:val="21"/>
          <w:szCs w:val="21"/>
        </w:rPr>
        <w:t xml:space="preserve"> </w:t>
      </w:r>
      <w:bookmarkStart w:id="108" w:name="OLE_LINK9"/>
      <w:bookmarkStart w:id="109" w:name="OLE_LINK10"/>
    </w:p>
    <w:p w14:paraId="221EDA7E" w14:textId="77777777" w:rsidR="00BD7A07" w:rsidRPr="00263A09" w:rsidRDefault="004401BA" w:rsidP="00263A09">
      <w:pPr>
        <w:pStyle w:val="a9"/>
        <w:widowControl w:val="0"/>
        <w:numPr>
          <w:ilvl w:val="0"/>
          <w:numId w:val="17"/>
        </w:numPr>
        <w:spacing w:before="0"/>
        <w:ind w:firstLineChars="0"/>
        <w:rPr>
          <w:sz w:val="21"/>
          <w:szCs w:val="21"/>
        </w:rPr>
      </w:pPr>
      <w:bookmarkStart w:id="110" w:name="_Ref444940784"/>
      <w:r>
        <w:rPr>
          <w:sz w:val="21"/>
          <w:szCs w:val="21"/>
        </w:rPr>
        <w:t>M. Akhloufi,</w:t>
      </w:r>
      <w:r w:rsidR="00BD7A07" w:rsidRPr="00263A09">
        <w:rPr>
          <w:sz w:val="21"/>
          <w:szCs w:val="21"/>
        </w:rPr>
        <w:t xml:space="preserve"> N. Benmesbah. Outdoor ice accretion estimation of wind turbin</w:t>
      </w:r>
      <w:r>
        <w:rPr>
          <w:sz w:val="21"/>
          <w:szCs w:val="21"/>
        </w:rPr>
        <w:t>e blades using computer vision</w:t>
      </w:r>
      <w:r w:rsidR="00BD7A07" w:rsidRPr="00263A09">
        <w:rPr>
          <w:sz w:val="21"/>
          <w:szCs w:val="21"/>
        </w:rPr>
        <w:t>[C]</w:t>
      </w:r>
      <w:r>
        <w:rPr>
          <w:sz w:val="21"/>
          <w:szCs w:val="21"/>
        </w:rPr>
        <w:t>.</w:t>
      </w:r>
      <w:r w:rsidR="00BD7A07" w:rsidRPr="00263A09">
        <w:rPr>
          <w:sz w:val="21"/>
          <w:szCs w:val="21"/>
        </w:rPr>
        <w:t xml:space="preserve"> 2014 Canadian Conference on Computer and Robot Vision</w:t>
      </w:r>
      <w:bookmarkEnd w:id="110"/>
      <w:r>
        <w:rPr>
          <w:sz w:val="21"/>
          <w:szCs w:val="21"/>
        </w:rPr>
        <w:t>.</w:t>
      </w:r>
    </w:p>
    <w:p w14:paraId="14B0CB4C" w14:textId="77777777" w:rsidR="00BD7A07" w:rsidRPr="00263A09" w:rsidRDefault="00BD7A07" w:rsidP="00263A09">
      <w:pPr>
        <w:pStyle w:val="a9"/>
        <w:widowControl w:val="0"/>
        <w:numPr>
          <w:ilvl w:val="0"/>
          <w:numId w:val="17"/>
        </w:numPr>
        <w:spacing w:before="0"/>
        <w:ind w:firstLineChars="0"/>
        <w:rPr>
          <w:sz w:val="21"/>
          <w:szCs w:val="21"/>
        </w:rPr>
      </w:pPr>
      <w:bookmarkStart w:id="111" w:name="_Ref444940796"/>
      <w:r w:rsidRPr="00263A09">
        <w:rPr>
          <w:sz w:val="21"/>
          <w:szCs w:val="21"/>
        </w:rPr>
        <w:t>Homola, M.C., P.J. Nicklasson and P.A. Sundsb</w:t>
      </w:r>
      <w:r w:rsidR="004401BA">
        <w:rPr>
          <w:sz w:val="21"/>
          <w:szCs w:val="21"/>
        </w:rPr>
        <w:t>o, Ice sensors for wind turbines</w:t>
      </w:r>
      <w:r w:rsidRPr="00263A09">
        <w:rPr>
          <w:sz w:val="21"/>
          <w:szCs w:val="21"/>
        </w:rPr>
        <w:t>[J]</w:t>
      </w:r>
      <w:r w:rsidR="004401BA">
        <w:rPr>
          <w:sz w:val="21"/>
          <w:szCs w:val="21"/>
        </w:rPr>
        <w:t>.</w:t>
      </w:r>
      <w:r w:rsidRPr="00263A09">
        <w:rPr>
          <w:sz w:val="21"/>
          <w:szCs w:val="21"/>
        </w:rPr>
        <w:t xml:space="preserve"> Cold Regions Science and Technology, 2006. 46(2): p. 125-131.</w:t>
      </w:r>
      <w:bookmarkEnd w:id="111"/>
    </w:p>
    <w:p w14:paraId="5D73ECF0" w14:textId="77777777" w:rsidR="00BD7A07" w:rsidRPr="00263A09" w:rsidRDefault="00BD7A07" w:rsidP="00263A09">
      <w:pPr>
        <w:pStyle w:val="a9"/>
        <w:widowControl w:val="0"/>
        <w:numPr>
          <w:ilvl w:val="0"/>
          <w:numId w:val="17"/>
        </w:numPr>
        <w:spacing w:before="0"/>
        <w:ind w:firstLineChars="0"/>
        <w:rPr>
          <w:sz w:val="21"/>
          <w:szCs w:val="21"/>
        </w:rPr>
      </w:pPr>
      <w:bookmarkStart w:id="112" w:name="_Ref444940806"/>
      <w:r w:rsidRPr="00263A09">
        <w:rPr>
          <w:sz w:val="21"/>
          <w:szCs w:val="21"/>
        </w:rPr>
        <w:t>雷利斌，李录平，刘胜先</w:t>
      </w:r>
      <w:r w:rsidR="004401BA">
        <w:rPr>
          <w:rFonts w:hint="eastAsia"/>
          <w:sz w:val="21"/>
          <w:szCs w:val="21"/>
        </w:rPr>
        <w:t>等</w:t>
      </w:r>
      <w:r w:rsidR="004401BA">
        <w:rPr>
          <w:sz w:val="21"/>
          <w:szCs w:val="21"/>
        </w:rPr>
        <w:t>，</w:t>
      </w:r>
      <w:r w:rsidRPr="00263A09">
        <w:rPr>
          <w:sz w:val="21"/>
          <w:szCs w:val="21"/>
        </w:rPr>
        <w:t>基于振型曲率的风力机叶片覆冰检测技术</w:t>
      </w:r>
      <w:r w:rsidRPr="00263A09">
        <w:rPr>
          <w:sz w:val="21"/>
          <w:szCs w:val="21"/>
        </w:rPr>
        <w:t>[J]</w:t>
      </w:r>
      <w:r w:rsidR="004401BA">
        <w:rPr>
          <w:sz w:val="21"/>
          <w:szCs w:val="21"/>
        </w:rPr>
        <w:t>.</w:t>
      </w:r>
      <w:r w:rsidRPr="00263A09">
        <w:rPr>
          <w:sz w:val="21"/>
          <w:szCs w:val="21"/>
        </w:rPr>
        <w:t xml:space="preserve"> </w:t>
      </w:r>
      <w:r w:rsidRPr="00263A09">
        <w:rPr>
          <w:sz w:val="21"/>
          <w:szCs w:val="21"/>
        </w:rPr>
        <w:t>太阳能学报</w:t>
      </w:r>
      <w:r w:rsidR="00A82C1B" w:rsidRPr="00263A09">
        <w:rPr>
          <w:sz w:val="21"/>
          <w:szCs w:val="21"/>
        </w:rPr>
        <w:t>，</w:t>
      </w:r>
      <w:r w:rsidRPr="00263A09">
        <w:rPr>
          <w:sz w:val="21"/>
          <w:szCs w:val="21"/>
        </w:rPr>
        <w:t>2014 vol35.No.5:841-847.</w:t>
      </w:r>
      <w:bookmarkEnd w:id="112"/>
    </w:p>
    <w:p w14:paraId="43559438" w14:textId="77777777" w:rsidR="00BD7A07" w:rsidRPr="00263A09" w:rsidRDefault="004401BA" w:rsidP="00263A09">
      <w:pPr>
        <w:pStyle w:val="a9"/>
        <w:widowControl w:val="0"/>
        <w:numPr>
          <w:ilvl w:val="0"/>
          <w:numId w:val="17"/>
        </w:numPr>
        <w:spacing w:before="0"/>
        <w:ind w:firstLineChars="0"/>
        <w:rPr>
          <w:sz w:val="21"/>
          <w:szCs w:val="21"/>
        </w:rPr>
      </w:pPr>
      <w:bookmarkStart w:id="113" w:name="_Ref444940964"/>
      <w:bookmarkEnd w:id="108"/>
      <w:bookmarkEnd w:id="109"/>
      <w:r>
        <w:rPr>
          <w:sz w:val="21"/>
          <w:szCs w:val="21"/>
        </w:rPr>
        <w:t>马茜，张宇昌，张胜寒</w:t>
      </w:r>
      <w:r>
        <w:rPr>
          <w:rFonts w:hint="eastAsia"/>
          <w:sz w:val="21"/>
          <w:szCs w:val="21"/>
        </w:rPr>
        <w:t>等，</w:t>
      </w:r>
      <w:r w:rsidR="00BD7A07" w:rsidRPr="00263A09">
        <w:rPr>
          <w:sz w:val="21"/>
          <w:szCs w:val="21"/>
        </w:rPr>
        <w:t>风机叶片防覆冰</w:t>
      </w:r>
      <w:r w:rsidR="00380949" w:rsidRPr="00263A09">
        <w:rPr>
          <w:sz w:val="21"/>
          <w:szCs w:val="21"/>
        </w:rPr>
        <w:t>涂层</w:t>
      </w:r>
      <w:r w:rsidR="00BD7A07" w:rsidRPr="00263A09">
        <w:rPr>
          <w:sz w:val="21"/>
          <w:szCs w:val="21"/>
        </w:rPr>
        <w:t>的进展与研究</w:t>
      </w:r>
      <w:r w:rsidR="00BD7A07" w:rsidRPr="00263A09">
        <w:rPr>
          <w:sz w:val="21"/>
          <w:szCs w:val="21"/>
        </w:rPr>
        <w:t>[J]</w:t>
      </w:r>
      <w:r>
        <w:rPr>
          <w:sz w:val="21"/>
          <w:szCs w:val="21"/>
        </w:rPr>
        <w:t>.</w:t>
      </w:r>
      <w:r w:rsidR="00BD7A07" w:rsidRPr="00263A09">
        <w:rPr>
          <w:sz w:val="21"/>
          <w:szCs w:val="21"/>
        </w:rPr>
        <w:t xml:space="preserve"> </w:t>
      </w:r>
      <w:r w:rsidR="00BD7A07" w:rsidRPr="00263A09">
        <w:rPr>
          <w:sz w:val="21"/>
          <w:szCs w:val="21"/>
        </w:rPr>
        <w:t>华北电力技术</w:t>
      </w:r>
      <w:r w:rsidR="00BD7A07" w:rsidRPr="00263A09">
        <w:rPr>
          <w:sz w:val="21"/>
          <w:szCs w:val="21"/>
        </w:rPr>
        <w:t>2013 No.8: 47-50.</w:t>
      </w:r>
      <w:bookmarkEnd w:id="113"/>
    </w:p>
    <w:p w14:paraId="45240ACD" w14:textId="77777777" w:rsidR="00BD7A07" w:rsidRPr="00263A09" w:rsidRDefault="00BD7A07" w:rsidP="00263A09">
      <w:pPr>
        <w:pStyle w:val="a9"/>
        <w:widowControl w:val="0"/>
        <w:numPr>
          <w:ilvl w:val="0"/>
          <w:numId w:val="17"/>
        </w:numPr>
        <w:spacing w:before="0"/>
        <w:ind w:firstLineChars="0"/>
        <w:rPr>
          <w:sz w:val="21"/>
          <w:szCs w:val="21"/>
        </w:rPr>
      </w:pPr>
      <w:bookmarkStart w:id="114" w:name="_Ref444940992"/>
      <w:r w:rsidRPr="00263A09">
        <w:rPr>
          <w:sz w:val="21"/>
          <w:szCs w:val="21"/>
        </w:rPr>
        <w:t>C.Mayer, A.Ilinca, G.Fortin, J.Perron. Wind Tunnel Study of Electro-thermal De-icing of Wind Turbine Blades[J].</w:t>
      </w:r>
      <w:r w:rsidR="004401BA">
        <w:rPr>
          <w:sz w:val="21"/>
          <w:szCs w:val="21"/>
        </w:rPr>
        <w:t xml:space="preserve"> </w:t>
      </w:r>
      <w:r w:rsidRPr="00263A09">
        <w:rPr>
          <w:sz w:val="21"/>
          <w:szCs w:val="21"/>
        </w:rPr>
        <w:t>International Journal of Off shore and Polar Engineering,2007:182-188</w:t>
      </w:r>
      <w:bookmarkEnd w:id="114"/>
    </w:p>
    <w:p w14:paraId="12BF27E0" w14:textId="77777777" w:rsidR="00BD7A07" w:rsidRPr="00263A09" w:rsidRDefault="00BD7A07" w:rsidP="00263A09">
      <w:pPr>
        <w:pStyle w:val="a9"/>
        <w:widowControl w:val="0"/>
        <w:numPr>
          <w:ilvl w:val="0"/>
          <w:numId w:val="17"/>
        </w:numPr>
        <w:spacing w:before="0"/>
        <w:ind w:firstLineChars="0"/>
        <w:rPr>
          <w:sz w:val="21"/>
          <w:szCs w:val="21"/>
        </w:rPr>
      </w:pPr>
      <w:bookmarkStart w:id="115" w:name="_Ref444941055"/>
      <w:r w:rsidRPr="00263A09">
        <w:rPr>
          <w:sz w:val="21"/>
          <w:szCs w:val="21"/>
        </w:rPr>
        <w:t>谭海辉</w:t>
      </w:r>
      <w:r w:rsidRPr="00263A09">
        <w:rPr>
          <w:sz w:val="21"/>
          <w:szCs w:val="21"/>
        </w:rPr>
        <w:t xml:space="preserve"> </w:t>
      </w:r>
      <w:r w:rsidRPr="00263A09">
        <w:rPr>
          <w:sz w:val="21"/>
          <w:szCs w:val="21"/>
        </w:rPr>
        <w:t>风力机桨叶超声波防除冰理论与技术研究</w:t>
      </w:r>
      <w:r w:rsidRPr="00263A09">
        <w:rPr>
          <w:sz w:val="21"/>
          <w:szCs w:val="21"/>
        </w:rPr>
        <w:t xml:space="preserve">[D] </w:t>
      </w:r>
      <w:r w:rsidRPr="00263A09">
        <w:rPr>
          <w:sz w:val="21"/>
          <w:szCs w:val="21"/>
        </w:rPr>
        <w:t>长沙理工大学</w:t>
      </w:r>
      <w:r w:rsidRPr="00263A09">
        <w:rPr>
          <w:sz w:val="21"/>
          <w:szCs w:val="21"/>
        </w:rPr>
        <w:t xml:space="preserve"> 2011.</w:t>
      </w:r>
      <w:bookmarkEnd w:id="115"/>
    </w:p>
    <w:p w14:paraId="4A698834" w14:textId="77777777" w:rsidR="00BD7A07" w:rsidRPr="00263A09" w:rsidRDefault="00BD7A07" w:rsidP="00263A09">
      <w:pPr>
        <w:pStyle w:val="a9"/>
        <w:widowControl w:val="0"/>
        <w:numPr>
          <w:ilvl w:val="0"/>
          <w:numId w:val="17"/>
        </w:numPr>
        <w:spacing w:before="0"/>
        <w:ind w:firstLineChars="0"/>
        <w:rPr>
          <w:sz w:val="21"/>
          <w:szCs w:val="21"/>
        </w:rPr>
      </w:pPr>
      <w:r w:rsidRPr="00263A09">
        <w:rPr>
          <w:sz w:val="21"/>
          <w:szCs w:val="21"/>
        </w:rPr>
        <w:t>谭海辉，李录平</w:t>
      </w:r>
      <w:r w:rsidRPr="00263A09">
        <w:rPr>
          <w:sz w:val="21"/>
          <w:szCs w:val="21"/>
        </w:rPr>
        <w:t>,</w:t>
      </w:r>
      <w:r w:rsidRPr="00263A09">
        <w:rPr>
          <w:sz w:val="21"/>
          <w:szCs w:val="21"/>
        </w:rPr>
        <w:t>靳攀科等</w:t>
      </w:r>
      <w:r w:rsidRPr="00263A09">
        <w:rPr>
          <w:sz w:val="21"/>
          <w:szCs w:val="21"/>
        </w:rPr>
        <w:t xml:space="preserve"> </w:t>
      </w:r>
      <w:r w:rsidRPr="00263A09">
        <w:rPr>
          <w:sz w:val="21"/>
          <w:szCs w:val="21"/>
        </w:rPr>
        <w:t>风力机叶片超声波除冰理论与方法</w:t>
      </w:r>
      <w:r w:rsidRPr="00263A09">
        <w:rPr>
          <w:sz w:val="21"/>
          <w:szCs w:val="21"/>
        </w:rPr>
        <w:t xml:space="preserve">[J] </w:t>
      </w:r>
      <w:r w:rsidRPr="00263A09">
        <w:rPr>
          <w:sz w:val="21"/>
          <w:szCs w:val="21"/>
        </w:rPr>
        <w:t>中国电机工程学报，</w:t>
      </w:r>
      <w:r w:rsidRPr="00263A09">
        <w:rPr>
          <w:sz w:val="21"/>
          <w:szCs w:val="21"/>
        </w:rPr>
        <w:t>2010</w:t>
      </w:r>
      <w:r w:rsidRPr="00263A09">
        <w:rPr>
          <w:sz w:val="21"/>
          <w:szCs w:val="21"/>
        </w:rPr>
        <w:t>，</w:t>
      </w:r>
      <w:r w:rsidRPr="00263A09">
        <w:rPr>
          <w:sz w:val="21"/>
          <w:szCs w:val="21"/>
        </w:rPr>
        <w:t>30</w:t>
      </w:r>
      <w:r w:rsidRPr="00263A09">
        <w:rPr>
          <w:sz w:val="21"/>
          <w:szCs w:val="21"/>
        </w:rPr>
        <w:t>（</w:t>
      </w:r>
      <w:r w:rsidRPr="00263A09">
        <w:rPr>
          <w:sz w:val="21"/>
          <w:szCs w:val="21"/>
        </w:rPr>
        <w:t>35</w:t>
      </w:r>
      <w:r w:rsidRPr="00263A09">
        <w:rPr>
          <w:sz w:val="21"/>
          <w:szCs w:val="21"/>
        </w:rPr>
        <w:t>）：</w:t>
      </w:r>
      <w:r w:rsidRPr="00263A09">
        <w:rPr>
          <w:sz w:val="21"/>
          <w:szCs w:val="21"/>
        </w:rPr>
        <w:t>112-117.</w:t>
      </w:r>
    </w:p>
    <w:p w14:paraId="4D9B05D6" w14:textId="77777777" w:rsidR="00A82C1B" w:rsidRPr="00263A09" w:rsidRDefault="00BD7A07" w:rsidP="00263A09">
      <w:pPr>
        <w:pStyle w:val="a9"/>
        <w:widowControl w:val="0"/>
        <w:numPr>
          <w:ilvl w:val="0"/>
          <w:numId w:val="17"/>
        </w:numPr>
        <w:spacing w:before="0"/>
        <w:ind w:firstLineChars="0"/>
        <w:rPr>
          <w:sz w:val="21"/>
          <w:szCs w:val="21"/>
        </w:rPr>
      </w:pPr>
      <w:bookmarkStart w:id="116" w:name="_Ref444941062"/>
      <w:r w:rsidRPr="00263A09">
        <w:rPr>
          <w:sz w:val="21"/>
          <w:szCs w:val="21"/>
        </w:rPr>
        <w:t>李录平，谭海辉，卢绪祥</w:t>
      </w:r>
      <w:r w:rsidR="004401BA">
        <w:rPr>
          <w:rFonts w:hint="eastAsia"/>
          <w:sz w:val="21"/>
          <w:szCs w:val="21"/>
        </w:rPr>
        <w:t>等</w:t>
      </w:r>
      <w:r w:rsidRPr="00263A09">
        <w:rPr>
          <w:sz w:val="21"/>
          <w:szCs w:val="21"/>
        </w:rPr>
        <w:t>，层状结构中的超声传播理论及其在风力机桨叶除冰中的应用</w:t>
      </w:r>
      <w:r w:rsidRPr="00263A09">
        <w:rPr>
          <w:sz w:val="21"/>
          <w:szCs w:val="21"/>
        </w:rPr>
        <w:t>[J]</w:t>
      </w:r>
      <w:r w:rsidR="004401BA">
        <w:rPr>
          <w:sz w:val="21"/>
          <w:szCs w:val="21"/>
        </w:rPr>
        <w:t>.</w:t>
      </w:r>
      <w:r w:rsidRPr="00263A09">
        <w:rPr>
          <w:sz w:val="21"/>
          <w:szCs w:val="21"/>
        </w:rPr>
        <w:t xml:space="preserve"> </w:t>
      </w:r>
      <w:r w:rsidRPr="00263A09">
        <w:rPr>
          <w:sz w:val="21"/>
          <w:szCs w:val="21"/>
        </w:rPr>
        <w:t>中国电机工程学报</w:t>
      </w:r>
      <w:r w:rsidRPr="00263A09">
        <w:rPr>
          <w:sz w:val="21"/>
          <w:szCs w:val="21"/>
        </w:rPr>
        <w:t>2012</w:t>
      </w:r>
      <w:r w:rsidRPr="00263A09">
        <w:rPr>
          <w:sz w:val="21"/>
          <w:szCs w:val="21"/>
        </w:rPr>
        <w:t>，</w:t>
      </w:r>
      <w:r w:rsidRPr="00263A09">
        <w:rPr>
          <w:sz w:val="21"/>
          <w:szCs w:val="21"/>
        </w:rPr>
        <w:t>32</w:t>
      </w:r>
      <w:r w:rsidRPr="00263A09">
        <w:rPr>
          <w:sz w:val="21"/>
          <w:szCs w:val="21"/>
        </w:rPr>
        <w:t>（</w:t>
      </w:r>
      <w:r w:rsidRPr="00263A09">
        <w:rPr>
          <w:sz w:val="21"/>
          <w:szCs w:val="21"/>
        </w:rPr>
        <w:t>17</w:t>
      </w:r>
      <w:r w:rsidRPr="00263A09">
        <w:rPr>
          <w:sz w:val="21"/>
          <w:szCs w:val="21"/>
        </w:rPr>
        <w:t>）：</w:t>
      </w:r>
      <w:r w:rsidRPr="00263A09">
        <w:rPr>
          <w:sz w:val="21"/>
          <w:szCs w:val="21"/>
        </w:rPr>
        <w:t>125-134.</w:t>
      </w:r>
      <w:bookmarkEnd w:id="116"/>
    </w:p>
    <w:p w14:paraId="4F3BBF81" w14:textId="77777777" w:rsidR="00A82C1B" w:rsidRPr="00263A09" w:rsidRDefault="004401BA" w:rsidP="00263A09">
      <w:pPr>
        <w:pStyle w:val="a9"/>
        <w:widowControl w:val="0"/>
        <w:numPr>
          <w:ilvl w:val="0"/>
          <w:numId w:val="17"/>
        </w:numPr>
        <w:spacing w:before="0"/>
        <w:ind w:firstLineChars="0"/>
        <w:rPr>
          <w:sz w:val="21"/>
          <w:szCs w:val="21"/>
        </w:rPr>
      </w:pPr>
      <w:bookmarkStart w:id="117" w:name="_Ref444941232"/>
      <w:r>
        <w:rPr>
          <w:sz w:val="21"/>
          <w:szCs w:val="21"/>
        </w:rPr>
        <w:t>胡琴，杨秀余，梅冰笑</w:t>
      </w:r>
      <w:r w:rsidR="00A82C1B" w:rsidRPr="00263A09">
        <w:rPr>
          <w:sz w:val="21"/>
          <w:szCs w:val="21"/>
        </w:rPr>
        <w:t>等．风力发电机叶片临界防冰与融冰功率密度分析</w:t>
      </w:r>
      <w:r w:rsidR="00A82C1B" w:rsidRPr="00263A09">
        <w:rPr>
          <w:sz w:val="21"/>
          <w:szCs w:val="21"/>
        </w:rPr>
        <w:t xml:space="preserve">[J]. </w:t>
      </w:r>
      <w:r w:rsidR="00A82C1B" w:rsidRPr="00263A09">
        <w:rPr>
          <w:sz w:val="21"/>
          <w:szCs w:val="21"/>
        </w:rPr>
        <w:t>中国电机工程学报，</w:t>
      </w:r>
      <w:r w:rsidR="00A82C1B" w:rsidRPr="00263A09">
        <w:rPr>
          <w:sz w:val="21"/>
          <w:szCs w:val="21"/>
        </w:rPr>
        <w:t>2015, 35(19):4997-5002.</w:t>
      </w:r>
      <w:bookmarkEnd w:id="117"/>
    </w:p>
    <w:p w14:paraId="422E8CC2" w14:textId="77777777" w:rsidR="00BD7A07" w:rsidRPr="00263A09" w:rsidRDefault="00BD7A07" w:rsidP="00263A09">
      <w:pPr>
        <w:pStyle w:val="a9"/>
        <w:widowControl w:val="0"/>
        <w:numPr>
          <w:ilvl w:val="0"/>
          <w:numId w:val="17"/>
        </w:numPr>
        <w:spacing w:before="0"/>
        <w:ind w:firstLineChars="0"/>
        <w:rPr>
          <w:sz w:val="21"/>
          <w:szCs w:val="21"/>
        </w:rPr>
      </w:pPr>
      <w:bookmarkStart w:id="118" w:name="_Ref444954207"/>
      <w:r w:rsidRPr="00263A09">
        <w:rPr>
          <w:sz w:val="21"/>
          <w:szCs w:val="21"/>
        </w:rPr>
        <w:t xml:space="preserve">C. Antonini, M. Innocenti, T. Horn, M. Marengo, A. Amirfazli. </w:t>
      </w:r>
      <w:bookmarkStart w:id="119" w:name="OLE_LINK13"/>
      <w:bookmarkStart w:id="120" w:name="OLE_LINK14"/>
      <w:bookmarkStart w:id="121" w:name="OLE_LINK15"/>
      <w:r w:rsidRPr="00263A09">
        <w:rPr>
          <w:sz w:val="21"/>
          <w:szCs w:val="21"/>
        </w:rPr>
        <w:t xml:space="preserve">Understanding the effect of </w:t>
      </w:r>
      <w:r w:rsidRPr="00263A09">
        <w:rPr>
          <w:sz w:val="21"/>
          <w:szCs w:val="21"/>
        </w:rPr>
        <w:lastRenderedPageBreak/>
        <w:t>superhydrophobic coatings on energy reduction in anti-icing systems</w:t>
      </w:r>
      <w:bookmarkEnd w:id="119"/>
      <w:bookmarkEnd w:id="120"/>
      <w:bookmarkEnd w:id="121"/>
      <w:r w:rsidRPr="00263A09">
        <w:rPr>
          <w:sz w:val="21"/>
          <w:szCs w:val="21"/>
        </w:rPr>
        <w:t xml:space="preserve"> [J]</w:t>
      </w:r>
      <w:r w:rsidR="004401BA">
        <w:rPr>
          <w:sz w:val="21"/>
          <w:szCs w:val="21"/>
        </w:rPr>
        <w:t>.</w:t>
      </w:r>
      <w:r w:rsidRPr="00263A09">
        <w:rPr>
          <w:sz w:val="21"/>
          <w:szCs w:val="21"/>
        </w:rPr>
        <w:t xml:space="preserve"> Cold Regions Science and Technology 67 (2011) 58–67.</w:t>
      </w:r>
      <w:bookmarkEnd w:id="118"/>
    </w:p>
    <w:p w14:paraId="0EDAC09A" w14:textId="77777777" w:rsidR="00BD7A07" w:rsidRDefault="004401BA" w:rsidP="00263A09">
      <w:pPr>
        <w:pStyle w:val="a9"/>
        <w:widowControl w:val="0"/>
        <w:numPr>
          <w:ilvl w:val="0"/>
          <w:numId w:val="17"/>
        </w:numPr>
        <w:spacing w:before="0"/>
        <w:ind w:firstLineChars="0"/>
        <w:rPr>
          <w:sz w:val="21"/>
          <w:szCs w:val="21"/>
        </w:rPr>
      </w:pPr>
      <w:bookmarkStart w:id="122" w:name="_Ref444954218"/>
      <w:r>
        <w:rPr>
          <w:sz w:val="21"/>
          <w:szCs w:val="21"/>
        </w:rPr>
        <w:t>Stefania Tarquini</w:t>
      </w:r>
      <w:r w:rsidR="00D131D9" w:rsidRPr="00263A09">
        <w:rPr>
          <w:sz w:val="21"/>
          <w:szCs w:val="21"/>
        </w:rPr>
        <w:t xml:space="preserve">, </w:t>
      </w:r>
      <w:r w:rsidR="00BD7A07" w:rsidRPr="00263A09">
        <w:rPr>
          <w:sz w:val="21"/>
          <w:szCs w:val="21"/>
        </w:rPr>
        <w:t>Carlo Antonini, Alidad Amirfazli , Marco Marengo, Jose Palacios.</w:t>
      </w:r>
      <w:r w:rsidR="00CC2CF4" w:rsidRPr="00263A09">
        <w:rPr>
          <w:sz w:val="21"/>
          <w:szCs w:val="21"/>
        </w:rPr>
        <w:t xml:space="preserve"> </w:t>
      </w:r>
      <w:r w:rsidR="00BD7A07" w:rsidRPr="00263A09">
        <w:rPr>
          <w:sz w:val="21"/>
          <w:szCs w:val="21"/>
        </w:rPr>
        <w:t>Investigation of ice shedding properties of superhydrophobic coatings on helicopter blades[J]</w:t>
      </w:r>
      <w:r>
        <w:rPr>
          <w:sz w:val="21"/>
          <w:szCs w:val="21"/>
        </w:rPr>
        <w:t>.</w:t>
      </w:r>
      <w:r w:rsidR="00BD7A07" w:rsidRPr="00263A09">
        <w:rPr>
          <w:sz w:val="21"/>
          <w:szCs w:val="21"/>
        </w:rPr>
        <w:t xml:space="preserve"> Cold Regions Science and Technology 100 (2014) 50–58.</w:t>
      </w:r>
      <w:bookmarkEnd w:id="122"/>
    </w:p>
    <w:p w14:paraId="791B8A6A" w14:textId="77777777" w:rsidR="00B3238D" w:rsidRDefault="00B3238D" w:rsidP="00B3238D">
      <w:pPr>
        <w:pStyle w:val="a9"/>
        <w:widowControl w:val="0"/>
        <w:numPr>
          <w:ilvl w:val="0"/>
          <w:numId w:val="17"/>
        </w:numPr>
        <w:spacing w:before="0"/>
        <w:ind w:firstLineChars="0"/>
        <w:rPr>
          <w:sz w:val="21"/>
          <w:szCs w:val="21"/>
        </w:rPr>
      </w:pPr>
      <w:bookmarkStart w:id="123" w:name="_Ref444978150"/>
      <w:r w:rsidRPr="00263A09">
        <w:rPr>
          <w:sz w:val="21"/>
          <w:szCs w:val="21"/>
        </w:rPr>
        <w:t>R. Liao, Z. Zuo, C. Guo, et al. Ice accretion on superhydrophobic insulators under freezing condition[J]. Cold Regions Sci. Technology, 2015. Vol. 112, pp. 87–94.</w:t>
      </w:r>
      <w:bookmarkEnd w:id="123"/>
    </w:p>
    <w:p w14:paraId="309A06BC" w14:textId="77777777" w:rsidR="00B3238D" w:rsidRDefault="00B3238D" w:rsidP="00B3238D">
      <w:pPr>
        <w:pStyle w:val="a9"/>
        <w:widowControl w:val="0"/>
        <w:numPr>
          <w:ilvl w:val="0"/>
          <w:numId w:val="17"/>
        </w:numPr>
        <w:spacing w:before="0"/>
        <w:ind w:firstLineChars="0"/>
        <w:rPr>
          <w:sz w:val="21"/>
          <w:szCs w:val="21"/>
        </w:rPr>
      </w:pPr>
      <w:bookmarkStart w:id="124" w:name="_Ref445031034"/>
      <w:bookmarkStart w:id="125" w:name="_Ref448593945"/>
      <w:r w:rsidRPr="00263A09">
        <w:rPr>
          <w:sz w:val="21"/>
          <w:szCs w:val="21"/>
        </w:rPr>
        <w:t>吴尧，绝缘子超疏水涂层表面水滴冻结过程及其影响因素</w:t>
      </w:r>
      <w:r w:rsidRPr="00263A09">
        <w:rPr>
          <w:sz w:val="21"/>
          <w:szCs w:val="21"/>
        </w:rPr>
        <w:t xml:space="preserve">[D]. </w:t>
      </w:r>
      <w:r w:rsidRPr="00263A09">
        <w:rPr>
          <w:sz w:val="21"/>
          <w:szCs w:val="21"/>
        </w:rPr>
        <w:t>重庆大学，</w:t>
      </w:r>
      <w:r w:rsidRPr="00263A09">
        <w:rPr>
          <w:sz w:val="21"/>
          <w:szCs w:val="21"/>
        </w:rPr>
        <w:t>2014</w:t>
      </w:r>
      <w:bookmarkEnd w:id="124"/>
      <w:r w:rsidR="007B2D6E">
        <w:rPr>
          <w:sz w:val="21"/>
          <w:szCs w:val="21"/>
        </w:rPr>
        <w:t>.</w:t>
      </w:r>
      <w:bookmarkEnd w:id="125"/>
    </w:p>
    <w:p w14:paraId="20012873" w14:textId="77777777" w:rsidR="007B2D6E" w:rsidRPr="007B2D6E" w:rsidRDefault="007B2D6E" w:rsidP="00292429">
      <w:pPr>
        <w:pStyle w:val="a9"/>
        <w:widowControl w:val="0"/>
        <w:numPr>
          <w:ilvl w:val="0"/>
          <w:numId w:val="17"/>
        </w:numPr>
        <w:spacing w:before="0"/>
        <w:ind w:firstLineChars="0"/>
        <w:rPr>
          <w:sz w:val="21"/>
          <w:szCs w:val="21"/>
        </w:rPr>
      </w:pPr>
      <w:bookmarkStart w:id="126" w:name="_Ref448329987"/>
      <w:r w:rsidRPr="007B2D6E">
        <w:rPr>
          <w:rFonts w:hint="eastAsia"/>
          <w:sz w:val="21"/>
          <w:szCs w:val="21"/>
        </w:rPr>
        <w:t>隋冬雨</w:t>
      </w:r>
      <w:r>
        <w:rPr>
          <w:rFonts w:hint="eastAsia"/>
          <w:sz w:val="21"/>
          <w:szCs w:val="21"/>
        </w:rPr>
        <w:t>，</w:t>
      </w:r>
      <w:r w:rsidRPr="007B2D6E">
        <w:rPr>
          <w:rFonts w:hint="eastAsia"/>
          <w:sz w:val="21"/>
          <w:szCs w:val="21"/>
        </w:rPr>
        <w:t>金哲岩</w:t>
      </w:r>
      <w:r>
        <w:rPr>
          <w:rFonts w:hint="eastAsia"/>
          <w:sz w:val="21"/>
          <w:szCs w:val="21"/>
        </w:rPr>
        <w:t>，</w:t>
      </w:r>
      <w:r w:rsidRPr="007B2D6E">
        <w:rPr>
          <w:rFonts w:hint="eastAsia"/>
          <w:sz w:val="21"/>
          <w:szCs w:val="21"/>
        </w:rPr>
        <w:t>杨志刚</w:t>
      </w:r>
      <w:r>
        <w:rPr>
          <w:rFonts w:hint="eastAsia"/>
          <w:sz w:val="21"/>
          <w:szCs w:val="21"/>
        </w:rPr>
        <w:t>，</w:t>
      </w:r>
      <w:r w:rsidRPr="007B2D6E">
        <w:rPr>
          <w:rFonts w:hint="eastAsia"/>
          <w:sz w:val="21"/>
          <w:szCs w:val="21"/>
        </w:rPr>
        <w:t>冷表面上水滴结冰问题的实验研究进展</w:t>
      </w:r>
      <w:r>
        <w:rPr>
          <w:rFonts w:hint="eastAsia"/>
          <w:sz w:val="21"/>
          <w:szCs w:val="21"/>
        </w:rPr>
        <w:t xml:space="preserve">[J]. </w:t>
      </w:r>
      <w:r>
        <w:rPr>
          <w:rFonts w:hint="eastAsia"/>
          <w:sz w:val="21"/>
          <w:szCs w:val="21"/>
        </w:rPr>
        <w:t>制冷学报</w:t>
      </w:r>
      <w:r>
        <w:rPr>
          <w:sz w:val="21"/>
          <w:szCs w:val="21"/>
        </w:rPr>
        <w:t>，</w:t>
      </w:r>
      <w:r>
        <w:rPr>
          <w:rFonts w:hint="eastAsia"/>
          <w:sz w:val="21"/>
          <w:szCs w:val="21"/>
        </w:rPr>
        <w:t>2015</w:t>
      </w:r>
      <w:r>
        <w:rPr>
          <w:rFonts w:hint="eastAsia"/>
          <w:sz w:val="21"/>
          <w:szCs w:val="21"/>
        </w:rPr>
        <w:t>，</w:t>
      </w:r>
      <w:r>
        <w:rPr>
          <w:sz w:val="21"/>
          <w:szCs w:val="21"/>
        </w:rPr>
        <w:t>vol36(2):14-21.</w:t>
      </w:r>
      <w:bookmarkEnd w:id="126"/>
    </w:p>
    <w:p w14:paraId="6779888F" w14:textId="77777777" w:rsidR="007D1877" w:rsidRPr="00263A09" w:rsidRDefault="004401BA" w:rsidP="00263A09">
      <w:pPr>
        <w:pStyle w:val="a9"/>
        <w:widowControl w:val="0"/>
        <w:numPr>
          <w:ilvl w:val="0"/>
          <w:numId w:val="17"/>
        </w:numPr>
        <w:spacing w:before="0"/>
        <w:ind w:firstLineChars="0"/>
        <w:rPr>
          <w:sz w:val="21"/>
          <w:szCs w:val="21"/>
        </w:rPr>
      </w:pPr>
      <w:bookmarkStart w:id="127" w:name="_Ref444954232"/>
      <w:r>
        <w:rPr>
          <w:sz w:val="21"/>
          <w:szCs w:val="21"/>
        </w:rPr>
        <w:t>Karmouch, R., et a</w:t>
      </w:r>
      <w:r w:rsidR="007D1877" w:rsidRPr="00263A09">
        <w:rPr>
          <w:sz w:val="21"/>
          <w:szCs w:val="21"/>
        </w:rPr>
        <w:t>., Icephobic PTFE coatings for wind turbines opera</w:t>
      </w:r>
      <w:r>
        <w:rPr>
          <w:sz w:val="21"/>
          <w:szCs w:val="21"/>
        </w:rPr>
        <w:t>ting in cold climate conditions</w:t>
      </w:r>
      <w:r w:rsidR="007D1877" w:rsidRPr="00263A09">
        <w:rPr>
          <w:sz w:val="21"/>
          <w:szCs w:val="21"/>
        </w:rPr>
        <w:t xml:space="preserve"> [C]</w:t>
      </w:r>
      <w:r>
        <w:rPr>
          <w:sz w:val="21"/>
          <w:szCs w:val="21"/>
        </w:rPr>
        <w:t>. 2009</w:t>
      </w:r>
      <w:r w:rsidR="007D1877" w:rsidRPr="00263A09">
        <w:rPr>
          <w:sz w:val="21"/>
          <w:szCs w:val="21"/>
        </w:rPr>
        <w:t xml:space="preserve"> IEEE Electrical Power &amp; Energy Conference.</w:t>
      </w:r>
      <w:bookmarkEnd w:id="127"/>
      <w:r w:rsidR="007D1877" w:rsidRPr="00263A09">
        <w:rPr>
          <w:sz w:val="21"/>
          <w:szCs w:val="21"/>
        </w:rPr>
        <w:t xml:space="preserve"> </w:t>
      </w:r>
    </w:p>
    <w:p w14:paraId="3C78CC69" w14:textId="77777777" w:rsidR="007D1877" w:rsidRPr="00263A09" w:rsidRDefault="004401BA" w:rsidP="00263A09">
      <w:pPr>
        <w:pStyle w:val="a9"/>
        <w:widowControl w:val="0"/>
        <w:numPr>
          <w:ilvl w:val="0"/>
          <w:numId w:val="17"/>
        </w:numPr>
        <w:spacing w:before="0"/>
        <w:ind w:firstLineChars="0"/>
        <w:rPr>
          <w:sz w:val="21"/>
          <w:szCs w:val="21"/>
        </w:rPr>
      </w:pPr>
      <w:bookmarkStart w:id="128" w:name="_Ref444954299"/>
      <w:r>
        <w:rPr>
          <w:sz w:val="21"/>
          <w:szCs w:val="21"/>
        </w:rPr>
        <w:t>Peng, C., et al</w:t>
      </w:r>
      <w:r w:rsidR="007D1877" w:rsidRPr="00263A09">
        <w:rPr>
          <w:sz w:val="21"/>
          <w:szCs w:val="21"/>
        </w:rPr>
        <w:t>, Preparation and anti-icing of superhydrophobic PVDF c</w:t>
      </w:r>
      <w:r>
        <w:rPr>
          <w:sz w:val="21"/>
          <w:szCs w:val="21"/>
        </w:rPr>
        <w:t>oating on a wind turbine blade</w:t>
      </w:r>
      <w:r w:rsidR="007D1877" w:rsidRPr="00263A09">
        <w:rPr>
          <w:sz w:val="21"/>
          <w:szCs w:val="21"/>
        </w:rPr>
        <w:t>[J]</w:t>
      </w:r>
      <w:r>
        <w:rPr>
          <w:sz w:val="21"/>
          <w:szCs w:val="21"/>
        </w:rPr>
        <w:t>.</w:t>
      </w:r>
      <w:r w:rsidR="007D1877" w:rsidRPr="00263A09">
        <w:rPr>
          <w:sz w:val="21"/>
          <w:szCs w:val="21"/>
        </w:rPr>
        <w:t xml:space="preserve"> Applied Surface Science, 2012. 259: pp. 764-768.</w:t>
      </w:r>
      <w:bookmarkEnd w:id="128"/>
    </w:p>
    <w:p w14:paraId="0146B8A8" w14:textId="77777777" w:rsidR="00BD7A07" w:rsidRPr="00263A09" w:rsidRDefault="00BD7A07" w:rsidP="00263A09">
      <w:pPr>
        <w:pStyle w:val="a9"/>
        <w:widowControl w:val="0"/>
        <w:numPr>
          <w:ilvl w:val="0"/>
          <w:numId w:val="17"/>
        </w:numPr>
        <w:spacing w:before="0"/>
        <w:ind w:firstLineChars="0"/>
        <w:rPr>
          <w:sz w:val="21"/>
          <w:szCs w:val="21"/>
        </w:rPr>
      </w:pPr>
      <w:bookmarkStart w:id="129" w:name="_Ref444954307"/>
      <w:r w:rsidRPr="00263A09">
        <w:rPr>
          <w:sz w:val="21"/>
          <w:szCs w:val="21"/>
        </w:rPr>
        <w:t xml:space="preserve">Andrea G. Kraj, Eric L. Bibeau. </w:t>
      </w:r>
      <w:bookmarkStart w:id="130" w:name="OLE_LINK101"/>
      <w:bookmarkStart w:id="131" w:name="OLE_LINK102"/>
      <w:bookmarkStart w:id="132" w:name="OLE_LINK103"/>
      <w:r w:rsidRPr="00263A09">
        <w:rPr>
          <w:sz w:val="21"/>
          <w:szCs w:val="21"/>
        </w:rPr>
        <w:t>Measurement method and results of ice adhesion force on the curved surface of a wind turbine blade</w:t>
      </w:r>
      <w:bookmarkEnd w:id="130"/>
      <w:bookmarkEnd w:id="131"/>
      <w:bookmarkEnd w:id="132"/>
      <w:r w:rsidRPr="00263A09">
        <w:rPr>
          <w:sz w:val="21"/>
          <w:szCs w:val="21"/>
        </w:rPr>
        <w:t>[J]. Renewable Energy 35(4). 2010. 741–746.</w:t>
      </w:r>
      <w:bookmarkEnd w:id="129"/>
    </w:p>
    <w:p w14:paraId="1126B6B6" w14:textId="77777777" w:rsidR="00F218DB" w:rsidRPr="00263A09" w:rsidRDefault="00BD7A07" w:rsidP="00263A09">
      <w:pPr>
        <w:pStyle w:val="a9"/>
        <w:widowControl w:val="0"/>
        <w:numPr>
          <w:ilvl w:val="0"/>
          <w:numId w:val="17"/>
        </w:numPr>
        <w:spacing w:before="0"/>
        <w:ind w:firstLineChars="0"/>
        <w:rPr>
          <w:bCs/>
          <w:sz w:val="21"/>
          <w:szCs w:val="21"/>
        </w:rPr>
      </w:pPr>
      <w:bookmarkStart w:id="133" w:name="_Ref444954314"/>
      <w:r w:rsidRPr="00263A09">
        <w:rPr>
          <w:bCs/>
          <w:sz w:val="21"/>
          <w:szCs w:val="21"/>
        </w:rPr>
        <w:t xml:space="preserve">Kimura, S. Yamagishi, Y. Sakabe, A. Adachi, T. et al. A new surface coating for prevention of </w:t>
      </w:r>
      <w:r w:rsidR="004401BA">
        <w:rPr>
          <w:bCs/>
          <w:sz w:val="21"/>
          <w:szCs w:val="21"/>
        </w:rPr>
        <w:t>icing on airfoils</w:t>
      </w:r>
      <w:r w:rsidRPr="00263A09">
        <w:rPr>
          <w:sz w:val="21"/>
          <w:szCs w:val="21"/>
        </w:rPr>
        <w:t>[C]</w:t>
      </w:r>
      <w:r w:rsidR="004401BA">
        <w:rPr>
          <w:sz w:val="21"/>
          <w:szCs w:val="21"/>
        </w:rPr>
        <w:t>.</w:t>
      </w:r>
      <w:r w:rsidRPr="00263A09">
        <w:rPr>
          <w:sz w:val="21"/>
          <w:szCs w:val="21"/>
        </w:rPr>
        <w:t xml:space="preserve"> </w:t>
      </w:r>
      <w:r w:rsidRPr="00263A09">
        <w:rPr>
          <w:bCs/>
          <w:sz w:val="21"/>
          <w:szCs w:val="21"/>
        </w:rPr>
        <w:t>Proceedings of SAE Aircraft and Engine Icing International Conference, Sep. Seville, Spain 2007.</w:t>
      </w:r>
      <w:bookmarkEnd w:id="133"/>
    </w:p>
    <w:p w14:paraId="153C2802" w14:textId="77777777" w:rsidR="00F218DB" w:rsidRPr="00263A09" w:rsidRDefault="00F218DB" w:rsidP="00263A09">
      <w:pPr>
        <w:pStyle w:val="a9"/>
        <w:widowControl w:val="0"/>
        <w:numPr>
          <w:ilvl w:val="0"/>
          <w:numId w:val="17"/>
        </w:numPr>
        <w:spacing w:before="0"/>
        <w:ind w:firstLineChars="0"/>
        <w:rPr>
          <w:bCs/>
          <w:sz w:val="21"/>
          <w:szCs w:val="21"/>
        </w:rPr>
      </w:pPr>
      <w:bookmarkStart w:id="134" w:name="_Ref444958938"/>
      <w:r w:rsidRPr="00263A09">
        <w:rPr>
          <w:bCs/>
          <w:sz w:val="21"/>
          <w:szCs w:val="21"/>
        </w:rPr>
        <w:t>蒋立波，石阳春，汪根胜，等</w:t>
      </w:r>
      <w:r w:rsidRPr="00263A09">
        <w:rPr>
          <w:bCs/>
          <w:sz w:val="21"/>
          <w:szCs w:val="21"/>
        </w:rPr>
        <w:t xml:space="preserve">.  </w:t>
      </w:r>
      <w:r w:rsidRPr="00263A09">
        <w:rPr>
          <w:bCs/>
          <w:sz w:val="21"/>
          <w:szCs w:val="21"/>
        </w:rPr>
        <w:t>疏水性涂料对风机叶片结冰影响研究</w:t>
      </w:r>
      <w:r w:rsidRPr="00263A09">
        <w:rPr>
          <w:bCs/>
          <w:sz w:val="21"/>
          <w:szCs w:val="21"/>
        </w:rPr>
        <w:t xml:space="preserve">[J].  </w:t>
      </w:r>
      <w:r w:rsidRPr="00263A09">
        <w:rPr>
          <w:bCs/>
          <w:sz w:val="21"/>
          <w:szCs w:val="21"/>
        </w:rPr>
        <w:t>涂料工业</w:t>
      </w:r>
      <w:r w:rsidRPr="00263A09">
        <w:rPr>
          <w:bCs/>
          <w:sz w:val="21"/>
          <w:szCs w:val="21"/>
        </w:rPr>
        <w:t>, 2015 45(8):61-66.</w:t>
      </w:r>
      <w:bookmarkEnd w:id="134"/>
    </w:p>
    <w:p w14:paraId="3FD78312" w14:textId="77777777" w:rsidR="00BD7A07" w:rsidRPr="00263A09" w:rsidRDefault="00BD7A07" w:rsidP="00263A09">
      <w:pPr>
        <w:pStyle w:val="a9"/>
        <w:widowControl w:val="0"/>
        <w:numPr>
          <w:ilvl w:val="0"/>
          <w:numId w:val="17"/>
        </w:numPr>
        <w:spacing w:before="0"/>
        <w:ind w:firstLineChars="0"/>
        <w:rPr>
          <w:sz w:val="21"/>
          <w:szCs w:val="21"/>
        </w:rPr>
      </w:pPr>
      <w:bookmarkStart w:id="135" w:name="_Ref444954484"/>
      <w:r w:rsidRPr="00263A09">
        <w:rPr>
          <w:sz w:val="21"/>
          <w:szCs w:val="21"/>
        </w:rPr>
        <w:t>Lingyan Huang, Zhongliang Liu, Yaomin Liu, Yujun Gou Li Wang. Effect of contact angle on water droplet freezing process on a cold ﬂat surface[J]</w:t>
      </w:r>
      <w:r w:rsidR="004401BA">
        <w:rPr>
          <w:sz w:val="21"/>
          <w:szCs w:val="21"/>
        </w:rPr>
        <w:t>.</w:t>
      </w:r>
      <w:r w:rsidRPr="00263A09">
        <w:rPr>
          <w:sz w:val="21"/>
          <w:szCs w:val="21"/>
        </w:rPr>
        <w:t xml:space="preserve"> Experimental Thermal and Fluid Science 40 (2012) 74–80.</w:t>
      </w:r>
      <w:bookmarkEnd w:id="135"/>
    </w:p>
    <w:p w14:paraId="49CC1D6C" w14:textId="77777777" w:rsidR="00BD7A07" w:rsidRPr="00263A09" w:rsidRDefault="00BD7A07" w:rsidP="00263A09">
      <w:pPr>
        <w:pStyle w:val="a9"/>
        <w:widowControl w:val="0"/>
        <w:numPr>
          <w:ilvl w:val="0"/>
          <w:numId w:val="17"/>
        </w:numPr>
        <w:spacing w:before="0"/>
        <w:ind w:firstLineChars="0"/>
        <w:rPr>
          <w:sz w:val="21"/>
          <w:szCs w:val="21"/>
        </w:rPr>
      </w:pPr>
      <w:bookmarkStart w:id="136" w:name="_Ref444954485"/>
      <w:r w:rsidRPr="00263A09">
        <w:rPr>
          <w:sz w:val="21"/>
          <w:szCs w:val="21"/>
        </w:rPr>
        <w:t>Mohammad Amin Sarshar, et al. Effects of contact angle hysteresis on ice adhesion and growth on superhydrophobic surface</w:t>
      </w:r>
      <w:r w:rsidR="004401BA">
        <w:rPr>
          <w:sz w:val="21"/>
          <w:szCs w:val="21"/>
        </w:rPr>
        <w:t>s under dynamic flow conditions</w:t>
      </w:r>
      <w:r w:rsidRPr="00263A09">
        <w:rPr>
          <w:sz w:val="21"/>
          <w:szCs w:val="21"/>
        </w:rPr>
        <w:t>[J]</w:t>
      </w:r>
      <w:r w:rsidR="004401BA">
        <w:rPr>
          <w:sz w:val="21"/>
          <w:szCs w:val="21"/>
        </w:rPr>
        <w:t>.</w:t>
      </w:r>
      <w:r w:rsidRPr="00263A09">
        <w:rPr>
          <w:sz w:val="21"/>
          <w:szCs w:val="21"/>
        </w:rPr>
        <w:t xml:space="preserve"> Colloid Polym Sci (2013) 291:427–435.</w:t>
      </w:r>
      <w:bookmarkEnd w:id="136"/>
    </w:p>
    <w:p w14:paraId="36918C28" w14:textId="77777777" w:rsidR="00BD7A07" w:rsidRPr="00263A09" w:rsidRDefault="00BD7A07" w:rsidP="00263A09">
      <w:pPr>
        <w:pStyle w:val="a9"/>
        <w:widowControl w:val="0"/>
        <w:numPr>
          <w:ilvl w:val="0"/>
          <w:numId w:val="17"/>
        </w:numPr>
        <w:spacing w:before="0"/>
        <w:ind w:firstLineChars="0"/>
        <w:rPr>
          <w:sz w:val="21"/>
          <w:szCs w:val="21"/>
        </w:rPr>
      </w:pPr>
      <w:bookmarkStart w:id="137" w:name="_Ref444954491"/>
      <w:r w:rsidRPr="00263A09">
        <w:rPr>
          <w:sz w:val="21"/>
          <w:szCs w:val="21"/>
        </w:rPr>
        <w:t>S</w:t>
      </w:r>
      <w:r w:rsidRPr="00263A09">
        <w:rPr>
          <w:sz w:val="21"/>
          <w:szCs w:val="21"/>
        </w:rPr>
        <w:t>．</w:t>
      </w:r>
      <w:r w:rsidRPr="00263A09">
        <w:rPr>
          <w:sz w:val="21"/>
          <w:szCs w:val="21"/>
        </w:rPr>
        <w:t>A</w:t>
      </w:r>
      <w:r w:rsidRPr="00263A09">
        <w:rPr>
          <w:sz w:val="21"/>
          <w:szCs w:val="21"/>
        </w:rPr>
        <w:t>．</w:t>
      </w:r>
      <w:r w:rsidRPr="00263A09">
        <w:rPr>
          <w:sz w:val="21"/>
          <w:szCs w:val="21"/>
        </w:rPr>
        <w:t>Kulinich and M</w:t>
      </w:r>
      <w:r w:rsidRPr="00263A09">
        <w:rPr>
          <w:sz w:val="21"/>
          <w:szCs w:val="21"/>
        </w:rPr>
        <w:t>．</w:t>
      </w:r>
      <w:r w:rsidRPr="00263A09">
        <w:rPr>
          <w:sz w:val="21"/>
          <w:szCs w:val="21"/>
        </w:rPr>
        <w:t>Farzaneh</w:t>
      </w:r>
      <w:r w:rsidRPr="00263A09">
        <w:rPr>
          <w:sz w:val="21"/>
          <w:szCs w:val="21"/>
        </w:rPr>
        <w:t>，</w:t>
      </w:r>
      <w:r w:rsidRPr="00263A09">
        <w:rPr>
          <w:sz w:val="21"/>
          <w:szCs w:val="21"/>
        </w:rPr>
        <w:t>How Wetting Hysteresis Influences Ice Adhesion Strength on Superhydrophobic Surfaces[J]</w:t>
      </w:r>
      <w:bookmarkStart w:id="138" w:name="OLE_LINK19"/>
      <w:bookmarkStart w:id="139" w:name="OLE_LINK20"/>
      <w:r w:rsidRPr="00263A09">
        <w:rPr>
          <w:sz w:val="21"/>
          <w:szCs w:val="21"/>
        </w:rPr>
        <w:t>．</w:t>
      </w:r>
      <w:bookmarkEnd w:id="138"/>
      <w:bookmarkEnd w:id="139"/>
      <w:r w:rsidRPr="00263A09">
        <w:rPr>
          <w:sz w:val="21"/>
          <w:szCs w:val="21"/>
        </w:rPr>
        <w:t>Langmuir</w:t>
      </w:r>
      <w:r w:rsidRPr="00263A09">
        <w:rPr>
          <w:sz w:val="21"/>
          <w:szCs w:val="21"/>
        </w:rPr>
        <w:t>，</w:t>
      </w:r>
      <w:r w:rsidRPr="00263A09">
        <w:rPr>
          <w:sz w:val="21"/>
          <w:szCs w:val="21"/>
        </w:rPr>
        <w:t>15(16)</w:t>
      </w:r>
      <w:r w:rsidRPr="00263A09">
        <w:rPr>
          <w:sz w:val="21"/>
          <w:szCs w:val="21"/>
        </w:rPr>
        <w:t>，</w:t>
      </w:r>
      <w:r w:rsidRPr="00263A09">
        <w:rPr>
          <w:sz w:val="21"/>
          <w:szCs w:val="21"/>
        </w:rPr>
        <w:t>8854-8856.</w:t>
      </w:r>
      <w:bookmarkEnd w:id="137"/>
    </w:p>
    <w:p w14:paraId="08BA9ECB" w14:textId="77777777" w:rsidR="00BD7A07" w:rsidRPr="00263A09" w:rsidRDefault="00BD7A07" w:rsidP="00263A09">
      <w:pPr>
        <w:pStyle w:val="a9"/>
        <w:widowControl w:val="0"/>
        <w:numPr>
          <w:ilvl w:val="0"/>
          <w:numId w:val="17"/>
        </w:numPr>
        <w:spacing w:before="0"/>
        <w:ind w:firstLineChars="0"/>
        <w:rPr>
          <w:sz w:val="21"/>
          <w:szCs w:val="21"/>
          <w:lang w:val="x-none"/>
        </w:rPr>
      </w:pPr>
      <w:bookmarkStart w:id="140" w:name="_Ref444954532"/>
      <w:r w:rsidRPr="00263A09">
        <w:rPr>
          <w:kern w:val="0"/>
          <w:sz w:val="21"/>
          <w:szCs w:val="21"/>
        </w:rPr>
        <w:t>S</w:t>
      </w:r>
      <w:r w:rsidRPr="00263A09">
        <w:rPr>
          <w:kern w:val="0"/>
          <w:sz w:val="21"/>
          <w:szCs w:val="21"/>
        </w:rPr>
        <w:t>．</w:t>
      </w:r>
      <w:r w:rsidRPr="00263A09">
        <w:rPr>
          <w:kern w:val="0"/>
          <w:sz w:val="21"/>
          <w:szCs w:val="21"/>
        </w:rPr>
        <w:t>Jung</w:t>
      </w:r>
      <w:r w:rsidRPr="00263A09">
        <w:rPr>
          <w:kern w:val="0"/>
          <w:sz w:val="21"/>
          <w:szCs w:val="21"/>
        </w:rPr>
        <w:t>，</w:t>
      </w:r>
      <w:r w:rsidRPr="00263A09">
        <w:rPr>
          <w:kern w:val="0"/>
          <w:sz w:val="21"/>
          <w:szCs w:val="21"/>
        </w:rPr>
        <w:t>M</w:t>
      </w:r>
      <w:r w:rsidRPr="00263A09">
        <w:rPr>
          <w:kern w:val="0"/>
          <w:sz w:val="21"/>
          <w:szCs w:val="21"/>
        </w:rPr>
        <w:t>．</w:t>
      </w:r>
      <w:r w:rsidRPr="00263A09">
        <w:rPr>
          <w:kern w:val="0"/>
          <w:sz w:val="21"/>
          <w:szCs w:val="21"/>
        </w:rPr>
        <w:t>Dorrestijn</w:t>
      </w:r>
      <w:r w:rsidRPr="00263A09">
        <w:rPr>
          <w:kern w:val="0"/>
          <w:sz w:val="21"/>
          <w:szCs w:val="21"/>
        </w:rPr>
        <w:t>，</w:t>
      </w:r>
      <w:r w:rsidRPr="00263A09">
        <w:rPr>
          <w:kern w:val="0"/>
          <w:sz w:val="21"/>
          <w:szCs w:val="21"/>
        </w:rPr>
        <w:t>D</w:t>
      </w:r>
      <w:r w:rsidRPr="00263A09">
        <w:rPr>
          <w:kern w:val="0"/>
          <w:sz w:val="21"/>
          <w:szCs w:val="21"/>
        </w:rPr>
        <w:t>．</w:t>
      </w:r>
      <w:r w:rsidRPr="00263A09">
        <w:rPr>
          <w:kern w:val="0"/>
          <w:sz w:val="21"/>
          <w:szCs w:val="21"/>
        </w:rPr>
        <w:t>Raps</w:t>
      </w:r>
      <w:r w:rsidRPr="00263A09">
        <w:rPr>
          <w:kern w:val="0"/>
          <w:sz w:val="21"/>
          <w:szCs w:val="21"/>
        </w:rPr>
        <w:t>，</w:t>
      </w:r>
      <w:r w:rsidRPr="00263A09">
        <w:rPr>
          <w:kern w:val="0"/>
          <w:sz w:val="21"/>
          <w:szCs w:val="21"/>
        </w:rPr>
        <w:t>A</w:t>
      </w:r>
      <w:r w:rsidRPr="00263A09">
        <w:rPr>
          <w:kern w:val="0"/>
          <w:sz w:val="21"/>
          <w:szCs w:val="21"/>
        </w:rPr>
        <w:t>．</w:t>
      </w:r>
      <w:r w:rsidRPr="00263A09">
        <w:rPr>
          <w:kern w:val="0"/>
          <w:sz w:val="21"/>
          <w:szCs w:val="21"/>
        </w:rPr>
        <w:t>Das</w:t>
      </w:r>
      <w:r w:rsidRPr="00263A09">
        <w:rPr>
          <w:kern w:val="0"/>
          <w:sz w:val="21"/>
          <w:szCs w:val="21"/>
        </w:rPr>
        <w:t>，</w:t>
      </w:r>
      <w:r w:rsidRPr="00263A09">
        <w:rPr>
          <w:kern w:val="0"/>
          <w:sz w:val="21"/>
          <w:szCs w:val="21"/>
        </w:rPr>
        <w:t>C</w:t>
      </w:r>
      <w:r w:rsidRPr="00263A09">
        <w:rPr>
          <w:kern w:val="0"/>
          <w:sz w:val="21"/>
          <w:szCs w:val="21"/>
        </w:rPr>
        <w:t>．</w:t>
      </w:r>
      <w:r w:rsidRPr="00263A09">
        <w:rPr>
          <w:kern w:val="0"/>
          <w:sz w:val="21"/>
          <w:szCs w:val="21"/>
        </w:rPr>
        <w:t>M</w:t>
      </w:r>
      <w:r w:rsidRPr="00263A09">
        <w:rPr>
          <w:kern w:val="0"/>
          <w:sz w:val="21"/>
          <w:szCs w:val="21"/>
        </w:rPr>
        <w:t>．</w:t>
      </w:r>
      <w:r w:rsidRPr="00263A09">
        <w:rPr>
          <w:kern w:val="0"/>
          <w:sz w:val="21"/>
          <w:szCs w:val="21"/>
        </w:rPr>
        <w:t>Megaridis</w:t>
      </w:r>
      <w:r w:rsidRPr="00263A09">
        <w:rPr>
          <w:kern w:val="0"/>
          <w:sz w:val="21"/>
          <w:szCs w:val="21"/>
        </w:rPr>
        <w:t>，</w:t>
      </w:r>
      <w:r w:rsidRPr="00263A09">
        <w:rPr>
          <w:kern w:val="0"/>
          <w:sz w:val="21"/>
          <w:szCs w:val="21"/>
        </w:rPr>
        <w:t>and D</w:t>
      </w:r>
      <w:r w:rsidRPr="00263A09">
        <w:rPr>
          <w:kern w:val="0"/>
          <w:sz w:val="21"/>
          <w:szCs w:val="21"/>
        </w:rPr>
        <w:t>．</w:t>
      </w:r>
      <w:r w:rsidRPr="00263A09">
        <w:rPr>
          <w:kern w:val="0"/>
          <w:sz w:val="21"/>
          <w:szCs w:val="21"/>
        </w:rPr>
        <w:t>Poulikakos</w:t>
      </w:r>
      <w:r w:rsidRPr="00263A09">
        <w:rPr>
          <w:kern w:val="0"/>
          <w:sz w:val="21"/>
          <w:szCs w:val="21"/>
        </w:rPr>
        <w:t>，</w:t>
      </w:r>
      <w:r w:rsidRPr="00263A09">
        <w:rPr>
          <w:kern w:val="0"/>
          <w:sz w:val="21"/>
          <w:szCs w:val="21"/>
        </w:rPr>
        <w:t>Are Superhydrophobic Surfaces Best for Icephobicity?[J]</w:t>
      </w:r>
      <w:r w:rsidRPr="00263A09">
        <w:rPr>
          <w:kern w:val="0"/>
          <w:sz w:val="21"/>
          <w:szCs w:val="21"/>
        </w:rPr>
        <w:t>．</w:t>
      </w:r>
      <w:r w:rsidRPr="00263A09">
        <w:rPr>
          <w:kern w:val="0"/>
          <w:sz w:val="21"/>
          <w:szCs w:val="21"/>
        </w:rPr>
        <w:t>Langmuir</w:t>
      </w:r>
      <w:r w:rsidRPr="00263A09">
        <w:rPr>
          <w:kern w:val="0"/>
          <w:sz w:val="21"/>
          <w:szCs w:val="21"/>
        </w:rPr>
        <w:t>，</w:t>
      </w:r>
      <w:r w:rsidRPr="00263A09">
        <w:rPr>
          <w:kern w:val="0"/>
          <w:sz w:val="21"/>
          <w:szCs w:val="21"/>
        </w:rPr>
        <w:t>2011</w:t>
      </w:r>
      <w:r w:rsidRPr="00263A09">
        <w:rPr>
          <w:kern w:val="0"/>
          <w:sz w:val="21"/>
          <w:szCs w:val="21"/>
        </w:rPr>
        <w:t>，</w:t>
      </w:r>
      <w:r w:rsidRPr="00263A09">
        <w:rPr>
          <w:kern w:val="0"/>
          <w:sz w:val="21"/>
          <w:szCs w:val="21"/>
        </w:rPr>
        <w:t>27</w:t>
      </w:r>
      <w:r w:rsidRPr="00263A09">
        <w:rPr>
          <w:kern w:val="0"/>
          <w:sz w:val="21"/>
          <w:szCs w:val="21"/>
        </w:rPr>
        <w:t>，</w:t>
      </w:r>
      <w:r w:rsidRPr="00263A09">
        <w:rPr>
          <w:kern w:val="0"/>
          <w:sz w:val="21"/>
          <w:szCs w:val="21"/>
        </w:rPr>
        <w:t>3059-3066.</w:t>
      </w:r>
      <w:bookmarkEnd w:id="140"/>
    </w:p>
    <w:p w14:paraId="7A6A976D" w14:textId="77777777" w:rsidR="0080469D" w:rsidRPr="00263A09" w:rsidRDefault="0080469D" w:rsidP="00263A09">
      <w:pPr>
        <w:pStyle w:val="a9"/>
        <w:widowControl w:val="0"/>
        <w:numPr>
          <w:ilvl w:val="0"/>
          <w:numId w:val="17"/>
        </w:numPr>
        <w:spacing w:before="0"/>
        <w:ind w:firstLineChars="0"/>
        <w:rPr>
          <w:sz w:val="21"/>
          <w:szCs w:val="21"/>
          <w:lang w:val="x-none"/>
        </w:rPr>
      </w:pPr>
      <w:bookmarkStart w:id="141" w:name="_Ref444955422"/>
      <w:r w:rsidRPr="00263A09">
        <w:rPr>
          <w:sz w:val="21"/>
          <w:szCs w:val="21"/>
          <w:lang w:val="x-none"/>
        </w:rPr>
        <w:t>Jing Chen, Jie Liu, Min He,</w:t>
      </w:r>
      <w:r w:rsidR="004401BA">
        <w:rPr>
          <w:sz w:val="21"/>
          <w:szCs w:val="21"/>
          <w:lang w:val="x-none"/>
        </w:rPr>
        <w:t xml:space="preserve"> et al.</w:t>
      </w:r>
      <w:r w:rsidRPr="00263A09">
        <w:rPr>
          <w:sz w:val="21"/>
          <w:szCs w:val="21"/>
          <w:lang w:val="x-none"/>
        </w:rPr>
        <w:t xml:space="preserve"> Superhydrophobic surfaces cannot reduce ice adhesion</w:t>
      </w:r>
      <w:r w:rsidR="00021C40">
        <w:rPr>
          <w:sz w:val="21"/>
          <w:szCs w:val="21"/>
          <w:lang w:val="x-none"/>
        </w:rPr>
        <w:t>[J].</w:t>
      </w:r>
      <w:r w:rsidRPr="00263A09">
        <w:rPr>
          <w:sz w:val="21"/>
          <w:szCs w:val="21"/>
          <w:lang w:val="x-none"/>
        </w:rPr>
        <w:t xml:space="preserve"> APPLIED PHYSICS LETTERS 101, 111603 (2012).</w:t>
      </w:r>
      <w:bookmarkEnd w:id="141"/>
    </w:p>
    <w:p w14:paraId="66402DF3" w14:textId="77777777" w:rsidR="00BD7A07" w:rsidRPr="00263A09" w:rsidRDefault="00BD7A07" w:rsidP="00263A09">
      <w:pPr>
        <w:pStyle w:val="a9"/>
        <w:widowControl w:val="0"/>
        <w:numPr>
          <w:ilvl w:val="0"/>
          <w:numId w:val="17"/>
        </w:numPr>
        <w:spacing w:before="0"/>
        <w:ind w:firstLineChars="0"/>
        <w:rPr>
          <w:sz w:val="21"/>
          <w:szCs w:val="21"/>
          <w:lang w:val="x-none"/>
        </w:rPr>
      </w:pPr>
      <w:bookmarkStart w:id="142" w:name="_Ref444955444"/>
      <w:r w:rsidRPr="00263A09">
        <w:rPr>
          <w:sz w:val="21"/>
          <w:szCs w:val="21"/>
          <w:lang w:val="x-none"/>
        </w:rPr>
        <w:t>M. Zoua,, S. Beckford,R.Wei , C. Ellisb, G. Hatton, M.A. Miller.</w:t>
      </w:r>
      <w:r w:rsidR="004023FC">
        <w:rPr>
          <w:sz w:val="21"/>
          <w:szCs w:val="21"/>
          <w:lang w:val="x-none"/>
        </w:rPr>
        <w:t xml:space="preserve"> </w:t>
      </w:r>
      <w:r w:rsidRPr="00263A09">
        <w:rPr>
          <w:sz w:val="21"/>
          <w:szCs w:val="21"/>
          <w:lang w:val="x-none"/>
        </w:rPr>
        <w:t xml:space="preserve">Effects of surface roughness </w:t>
      </w:r>
      <w:r w:rsidRPr="00263A09">
        <w:rPr>
          <w:sz w:val="21"/>
          <w:szCs w:val="21"/>
          <w:lang w:val="x-none"/>
        </w:rPr>
        <w:lastRenderedPageBreak/>
        <w:t>and energy on ice adhesion strength.</w:t>
      </w:r>
      <w:r w:rsidRPr="00263A09">
        <w:rPr>
          <w:sz w:val="21"/>
          <w:szCs w:val="21"/>
        </w:rPr>
        <w:t>[J]</w:t>
      </w:r>
      <w:r w:rsidRPr="00263A09">
        <w:rPr>
          <w:sz w:val="21"/>
          <w:szCs w:val="21"/>
          <w:lang w:val="x-none"/>
        </w:rPr>
        <w:t xml:space="preserve"> Applied Surface Science 257 (2011) 3786–3792.</w:t>
      </w:r>
      <w:bookmarkEnd w:id="142"/>
    </w:p>
    <w:p w14:paraId="472FBF22" w14:textId="77777777" w:rsidR="00BD7A07" w:rsidRPr="00263A09" w:rsidRDefault="00BD7A07" w:rsidP="00263A09">
      <w:pPr>
        <w:pStyle w:val="a9"/>
        <w:widowControl w:val="0"/>
        <w:numPr>
          <w:ilvl w:val="0"/>
          <w:numId w:val="17"/>
        </w:numPr>
        <w:spacing w:before="0"/>
        <w:ind w:firstLineChars="0"/>
        <w:rPr>
          <w:sz w:val="21"/>
          <w:szCs w:val="21"/>
        </w:rPr>
      </w:pPr>
      <w:bookmarkStart w:id="143" w:name="_Ref444955459"/>
      <w:r w:rsidRPr="00263A09">
        <w:rPr>
          <w:sz w:val="21"/>
          <w:szCs w:val="21"/>
        </w:rPr>
        <w:t>Liangliang Cao</w:t>
      </w:r>
      <w:r w:rsidRPr="00263A09">
        <w:rPr>
          <w:sz w:val="21"/>
          <w:szCs w:val="21"/>
        </w:rPr>
        <w:t>，</w:t>
      </w:r>
      <w:r w:rsidRPr="00263A09">
        <w:rPr>
          <w:sz w:val="21"/>
          <w:szCs w:val="21"/>
        </w:rPr>
        <w:t>Andrew K</w:t>
      </w:r>
      <w:r w:rsidRPr="00263A09">
        <w:rPr>
          <w:sz w:val="21"/>
          <w:szCs w:val="21"/>
        </w:rPr>
        <w:t>．</w:t>
      </w:r>
      <w:r w:rsidRPr="00263A09">
        <w:rPr>
          <w:sz w:val="21"/>
          <w:szCs w:val="21"/>
        </w:rPr>
        <w:t>Jones</w:t>
      </w:r>
      <w:r w:rsidRPr="00263A09">
        <w:rPr>
          <w:sz w:val="21"/>
          <w:szCs w:val="21"/>
        </w:rPr>
        <w:t>，</w:t>
      </w:r>
      <w:r w:rsidRPr="00263A09">
        <w:rPr>
          <w:sz w:val="21"/>
          <w:szCs w:val="21"/>
        </w:rPr>
        <w:t>et al</w:t>
      </w:r>
      <w:r w:rsidRPr="00263A09">
        <w:rPr>
          <w:sz w:val="21"/>
          <w:szCs w:val="21"/>
        </w:rPr>
        <w:t>．</w:t>
      </w:r>
      <w:r w:rsidRPr="00263A09">
        <w:rPr>
          <w:sz w:val="21"/>
          <w:szCs w:val="21"/>
        </w:rPr>
        <w:t>Anti-Icing Superhydrophobic Coatings[J]</w:t>
      </w:r>
      <w:r w:rsidRPr="00263A09">
        <w:rPr>
          <w:sz w:val="21"/>
          <w:szCs w:val="21"/>
        </w:rPr>
        <w:t>．</w:t>
      </w:r>
      <w:r w:rsidRPr="00263A09">
        <w:rPr>
          <w:sz w:val="21"/>
          <w:szCs w:val="21"/>
        </w:rPr>
        <w:t>Langmuir</w:t>
      </w:r>
      <w:r w:rsidRPr="00263A09">
        <w:rPr>
          <w:sz w:val="21"/>
          <w:szCs w:val="21"/>
        </w:rPr>
        <w:t>，</w:t>
      </w:r>
      <w:r w:rsidRPr="00263A09">
        <w:rPr>
          <w:sz w:val="21"/>
          <w:szCs w:val="21"/>
        </w:rPr>
        <w:t>2009</w:t>
      </w:r>
      <w:r w:rsidRPr="00263A09">
        <w:rPr>
          <w:sz w:val="21"/>
          <w:szCs w:val="21"/>
        </w:rPr>
        <w:t>，</w:t>
      </w:r>
      <w:r w:rsidRPr="00263A09">
        <w:rPr>
          <w:sz w:val="21"/>
          <w:szCs w:val="21"/>
        </w:rPr>
        <w:t>25(21)</w:t>
      </w:r>
      <w:r w:rsidRPr="00263A09">
        <w:rPr>
          <w:sz w:val="21"/>
          <w:szCs w:val="21"/>
        </w:rPr>
        <w:t>，</w:t>
      </w:r>
      <w:r w:rsidRPr="00263A09">
        <w:rPr>
          <w:sz w:val="21"/>
          <w:szCs w:val="21"/>
        </w:rPr>
        <w:t>12444-12448.</w:t>
      </w:r>
      <w:bookmarkEnd w:id="143"/>
    </w:p>
    <w:p w14:paraId="0DC45EDC" w14:textId="77777777" w:rsidR="00BD7A07" w:rsidRPr="00263A09" w:rsidRDefault="00BD7A07" w:rsidP="00263A09">
      <w:pPr>
        <w:pStyle w:val="a9"/>
        <w:widowControl w:val="0"/>
        <w:numPr>
          <w:ilvl w:val="0"/>
          <w:numId w:val="17"/>
        </w:numPr>
        <w:spacing w:before="0"/>
        <w:ind w:firstLineChars="0"/>
        <w:rPr>
          <w:sz w:val="21"/>
          <w:szCs w:val="21"/>
        </w:rPr>
      </w:pPr>
      <w:bookmarkStart w:id="144" w:name="_Ref444955466"/>
      <w:r w:rsidRPr="00263A09">
        <w:rPr>
          <w:sz w:val="21"/>
          <w:szCs w:val="21"/>
        </w:rPr>
        <w:t>Michael Nosonovsky and Vahid Hejazi</w:t>
      </w:r>
      <w:r w:rsidRPr="00263A09">
        <w:rPr>
          <w:sz w:val="21"/>
          <w:szCs w:val="21"/>
        </w:rPr>
        <w:t>．</w:t>
      </w:r>
      <w:r w:rsidRPr="00263A09">
        <w:rPr>
          <w:sz w:val="21"/>
          <w:szCs w:val="21"/>
        </w:rPr>
        <w:t>Why Superhydrophobic Surface Are Not Always Icephobic[J]</w:t>
      </w:r>
      <w:r w:rsidRPr="00263A09">
        <w:rPr>
          <w:sz w:val="21"/>
          <w:szCs w:val="21"/>
        </w:rPr>
        <w:t>．</w:t>
      </w:r>
      <w:r w:rsidRPr="00263A09">
        <w:rPr>
          <w:sz w:val="21"/>
          <w:szCs w:val="21"/>
        </w:rPr>
        <w:t>ACS Nano</w:t>
      </w:r>
      <w:r w:rsidRPr="00263A09">
        <w:rPr>
          <w:sz w:val="21"/>
          <w:szCs w:val="21"/>
        </w:rPr>
        <w:t>，</w:t>
      </w:r>
      <w:r w:rsidRPr="00263A09">
        <w:rPr>
          <w:sz w:val="21"/>
          <w:szCs w:val="21"/>
        </w:rPr>
        <w:t>2012</w:t>
      </w:r>
      <w:r w:rsidRPr="00263A09">
        <w:rPr>
          <w:sz w:val="21"/>
          <w:szCs w:val="21"/>
        </w:rPr>
        <w:t>，</w:t>
      </w:r>
      <w:r w:rsidRPr="00263A09">
        <w:rPr>
          <w:sz w:val="21"/>
          <w:szCs w:val="21"/>
        </w:rPr>
        <w:t>6(10)</w:t>
      </w:r>
      <w:r w:rsidRPr="00263A09">
        <w:rPr>
          <w:sz w:val="21"/>
          <w:szCs w:val="21"/>
        </w:rPr>
        <w:t>，</w:t>
      </w:r>
      <w:r w:rsidRPr="00263A09">
        <w:rPr>
          <w:sz w:val="21"/>
          <w:szCs w:val="21"/>
        </w:rPr>
        <w:t>8488-8491.</w:t>
      </w:r>
      <w:bookmarkEnd w:id="144"/>
    </w:p>
    <w:p w14:paraId="4177D9CA" w14:textId="77777777" w:rsidR="00BD7A07" w:rsidRPr="00263A09" w:rsidRDefault="00BD7A07" w:rsidP="00263A09">
      <w:pPr>
        <w:pStyle w:val="a9"/>
        <w:widowControl w:val="0"/>
        <w:numPr>
          <w:ilvl w:val="0"/>
          <w:numId w:val="17"/>
        </w:numPr>
        <w:spacing w:before="0"/>
        <w:ind w:firstLineChars="0"/>
        <w:rPr>
          <w:bCs/>
          <w:sz w:val="21"/>
          <w:szCs w:val="21"/>
        </w:rPr>
      </w:pPr>
      <w:bookmarkStart w:id="145" w:name="_Ref444955641"/>
      <w:r w:rsidRPr="00263A09">
        <w:rPr>
          <w:bCs/>
          <w:sz w:val="21"/>
          <w:szCs w:val="21"/>
        </w:rPr>
        <w:t>Laforte, C, Carrier, et al. How a Solid Coating Can Reduce the Adhesion of Ice on a Structure</w:t>
      </w:r>
      <w:r w:rsidRPr="00263A09">
        <w:rPr>
          <w:sz w:val="21"/>
          <w:szCs w:val="21"/>
        </w:rPr>
        <w:t>[C]</w:t>
      </w:r>
      <w:r w:rsidRPr="00263A09">
        <w:rPr>
          <w:bCs/>
          <w:sz w:val="21"/>
          <w:szCs w:val="21"/>
        </w:rPr>
        <w:t>, vol. 6. IWAIS, Brno, Czech Republic. 2002.</w:t>
      </w:r>
      <w:bookmarkEnd w:id="145"/>
    </w:p>
    <w:p w14:paraId="2DEAF93E" w14:textId="77777777" w:rsidR="00BD7A07" w:rsidRPr="00263A09" w:rsidRDefault="00BD7A07" w:rsidP="00263A09">
      <w:pPr>
        <w:pStyle w:val="a9"/>
        <w:widowControl w:val="0"/>
        <w:numPr>
          <w:ilvl w:val="0"/>
          <w:numId w:val="17"/>
        </w:numPr>
        <w:autoSpaceDE w:val="0"/>
        <w:autoSpaceDN w:val="0"/>
        <w:adjustRightInd w:val="0"/>
        <w:spacing w:before="0"/>
        <w:ind w:firstLineChars="0"/>
        <w:rPr>
          <w:kern w:val="0"/>
          <w:sz w:val="21"/>
          <w:szCs w:val="21"/>
          <w:lang w:val="x-none"/>
        </w:rPr>
      </w:pPr>
      <w:bookmarkStart w:id="146" w:name="_Ref444955865"/>
      <w:r w:rsidRPr="00263A09">
        <w:rPr>
          <w:kern w:val="0"/>
          <w:sz w:val="21"/>
          <w:szCs w:val="21"/>
          <w:lang w:val="x-none"/>
        </w:rPr>
        <w:t>Yong Han Yeong, Adam Steele, Eric Loth, et al. Temperature and humidity effects on superhydrophobi</w:t>
      </w:r>
      <w:r w:rsidR="00E33970">
        <w:rPr>
          <w:kern w:val="0"/>
          <w:sz w:val="21"/>
          <w:szCs w:val="21"/>
          <w:lang w:val="x-none"/>
        </w:rPr>
        <w:t>city of nano-composite coatings</w:t>
      </w:r>
      <w:r w:rsidRPr="00263A09">
        <w:rPr>
          <w:kern w:val="0"/>
          <w:sz w:val="21"/>
          <w:szCs w:val="21"/>
        </w:rPr>
        <w:t>[J]</w:t>
      </w:r>
      <w:r w:rsidR="00E33970">
        <w:rPr>
          <w:kern w:val="0"/>
          <w:sz w:val="21"/>
          <w:szCs w:val="21"/>
        </w:rPr>
        <w:t>.</w:t>
      </w:r>
      <w:r w:rsidRPr="00263A09">
        <w:rPr>
          <w:kern w:val="0"/>
          <w:sz w:val="21"/>
          <w:szCs w:val="21"/>
          <w:lang w:val="x-none"/>
        </w:rPr>
        <w:t xml:space="preserve"> APPLIED PHYSICS LETTERS 100, 053112 (2012).</w:t>
      </w:r>
      <w:bookmarkEnd w:id="146"/>
    </w:p>
    <w:p w14:paraId="2A6897B7" w14:textId="77777777" w:rsidR="00CC2CF4" w:rsidRPr="00263A09" w:rsidRDefault="00CC2CF4" w:rsidP="00263A09">
      <w:pPr>
        <w:pStyle w:val="a9"/>
        <w:widowControl w:val="0"/>
        <w:numPr>
          <w:ilvl w:val="0"/>
          <w:numId w:val="17"/>
        </w:numPr>
        <w:spacing w:before="0"/>
        <w:ind w:firstLineChars="0"/>
        <w:rPr>
          <w:sz w:val="21"/>
          <w:szCs w:val="21"/>
        </w:rPr>
      </w:pPr>
      <w:bookmarkStart w:id="147" w:name="_Ref444955977"/>
      <w:r w:rsidRPr="00263A09">
        <w:rPr>
          <w:sz w:val="21"/>
          <w:szCs w:val="21"/>
        </w:rPr>
        <w:t>S</w:t>
      </w:r>
      <w:r w:rsidRPr="00263A09">
        <w:rPr>
          <w:sz w:val="21"/>
          <w:szCs w:val="21"/>
        </w:rPr>
        <w:t>．</w:t>
      </w:r>
      <w:r w:rsidRPr="00263A09">
        <w:rPr>
          <w:sz w:val="21"/>
          <w:szCs w:val="21"/>
        </w:rPr>
        <w:t>A</w:t>
      </w:r>
      <w:r w:rsidRPr="00263A09">
        <w:rPr>
          <w:sz w:val="21"/>
          <w:szCs w:val="21"/>
        </w:rPr>
        <w:t>．</w:t>
      </w:r>
      <w:r w:rsidRPr="00263A09">
        <w:rPr>
          <w:sz w:val="21"/>
          <w:szCs w:val="21"/>
        </w:rPr>
        <w:t>Kulinich</w:t>
      </w:r>
      <w:r w:rsidRPr="00263A09">
        <w:rPr>
          <w:sz w:val="21"/>
          <w:szCs w:val="21"/>
        </w:rPr>
        <w:t>，</w:t>
      </w:r>
      <w:r w:rsidRPr="00263A09">
        <w:rPr>
          <w:sz w:val="21"/>
          <w:szCs w:val="21"/>
        </w:rPr>
        <w:t>S</w:t>
      </w:r>
      <w:r w:rsidRPr="00263A09">
        <w:rPr>
          <w:sz w:val="21"/>
          <w:szCs w:val="21"/>
        </w:rPr>
        <w:t>．</w:t>
      </w:r>
      <w:r w:rsidRPr="00263A09">
        <w:rPr>
          <w:sz w:val="21"/>
          <w:szCs w:val="21"/>
        </w:rPr>
        <w:t>Farhadi</w:t>
      </w:r>
      <w:r w:rsidRPr="00263A09">
        <w:rPr>
          <w:sz w:val="21"/>
          <w:szCs w:val="21"/>
        </w:rPr>
        <w:t>，</w:t>
      </w:r>
      <w:r w:rsidRPr="00263A09">
        <w:rPr>
          <w:sz w:val="21"/>
          <w:szCs w:val="21"/>
        </w:rPr>
        <w:t>et al</w:t>
      </w:r>
      <w:r w:rsidRPr="00263A09">
        <w:rPr>
          <w:sz w:val="21"/>
          <w:szCs w:val="21"/>
        </w:rPr>
        <w:t>．</w:t>
      </w:r>
      <w:r w:rsidRPr="00263A09">
        <w:rPr>
          <w:sz w:val="21"/>
          <w:szCs w:val="21"/>
        </w:rPr>
        <w:t>Superhydrophobic Surfaces: Are They Really Ice-Repellent[J]</w:t>
      </w:r>
      <w:r w:rsidRPr="00263A09">
        <w:rPr>
          <w:sz w:val="21"/>
          <w:szCs w:val="21"/>
        </w:rPr>
        <w:t>．</w:t>
      </w:r>
      <w:r w:rsidRPr="00263A09">
        <w:rPr>
          <w:sz w:val="21"/>
          <w:szCs w:val="21"/>
        </w:rPr>
        <w:t>Langmuir</w:t>
      </w:r>
      <w:r w:rsidRPr="00263A09">
        <w:rPr>
          <w:sz w:val="21"/>
          <w:szCs w:val="21"/>
        </w:rPr>
        <w:t>，</w:t>
      </w:r>
      <w:r w:rsidRPr="00263A09">
        <w:rPr>
          <w:sz w:val="21"/>
          <w:szCs w:val="21"/>
        </w:rPr>
        <w:t>2011</w:t>
      </w:r>
      <w:r w:rsidRPr="00263A09">
        <w:rPr>
          <w:sz w:val="21"/>
          <w:szCs w:val="21"/>
        </w:rPr>
        <w:t>，</w:t>
      </w:r>
      <w:r w:rsidRPr="00263A09">
        <w:rPr>
          <w:sz w:val="21"/>
          <w:szCs w:val="21"/>
        </w:rPr>
        <w:t>27(1)</w:t>
      </w:r>
      <w:r w:rsidRPr="00263A09">
        <w:rPr>
          <w:sz w:val="21"/>
          <w:szCs w:val="21"/>
        </w:rPr>
        <w:t>，</w:t>
      </w:r>
      <w:r w:rsidRPr="00263A09">
        <w:rPr>
          <w:sz w:val="21"/>
          <w:szCs w:val="21"/>
        </w:rPr>
        <w:t>25-29.</w:t>
      </w:r>
      <w:bookmarkEnd w:id="147"/>
    </w:p>
    <w:p w14:paraId="0991194E" w14:textId="77777777" w:rsidR="00BD7A07" w:rsidRPr="00263A09" w:rsidRDefault="00BD7A07" w:rsidP="00263A09">
      <w:pPr>
        <w:pStyle w:val="a9"/>
        <w:widowControl w:val="0"/>
        <w:numPr>
          <w:ilvl w:val="0"/>
          <w:numId w:val="17"/>
        </w:numPr>
        <w:spacing w:before="0"/>
        <w:ind w:firstLineChars="0"/>
        <w:rPr>
          <w:sz w:val="21"/>
          <w:szCs w:val="21"/>
        </w:rPr>
      </w:pPr>
      <w:bookmarkStart w:id="148" w:name="_Ref444955983"/>
      <w:r w:rsidRPr="00263A09">
        <w:rPr>
          <w:sz w:val="21"/>
          <w:szCs w:val="21"/>
        </w:rPr>
        <w:t>Kripa K</w:t>
      </w:r>
      <w:r w:rsidRPr="00263A09">
        <w:rPr>
          <w:sz w:val="21"/>
          <w:szCs w:val="21"/>
        </w:rPr>
        <w:t>．</w:t>
      </w:r>
      <w:r w:rsidRPr="00263A09">
        <w:rPr>
          <w:sz w:val="21"/>
          <w:szCs w:val="21"/>
        </w:rPr>
        <w:t>Varanasi</w:t>
      </w:r>
      <w:r w:rsidRPr="00263A09">
        <w:rPr>
          <w:sz w:val="21"/>
          <w:szCs w:val="21"/>
        </w:rPr>
        <w:t>，</w:t>
      </w:r>
      <w:r w:rsidRPr="00263A09">
        <w:rPr>
          <w:sz w:val="21"/>
          <w:szCs w:val="21"/>
        </w:rPr>
        <w:t>Tao Deng</w:t>
      </w:r>
      <w:r w:rsidRPr="00263A09">
        <w:rPr>
          <w:sz w:val="21"/>
          <w:szCs w:val="21"/>
        </w:rPr>
        <w:t>，</w:t>
      </w:r>
      <w:r w:rsidRPr="00263A09">
        <w:rPr>
          <w:sz w:val="21"/>
          <w:szCs w:val="21"/>
        </w:rPr>
        <w:t>et al</w:t>
      </w:r>
      <w:r w:rsidRPr="00263A09">
        <w:rPr>
          <w:sz w:val="21"/>
          <w:szCs w:val="21"/>
        </w:rPr>
        <w:t>．</w:t>
      </w:r>
      <w:bookmarkStart w:id="149" w:name="OLE_LINK104"/>
      <w:bookmarkStart w:id="150" w:name="OLE_LINK105"/>
      <w:r w:rsidRPr="00263A09">
        <w:rPr>
          <w:sz w:val="21"/>
          <w:szCs w:val="21"/>
        </w:rPr>
        <w:t>Frost formation and ice adhesion on superhydrophobic surfaces</w:t>
      </w:r>
      <w:bookmarkEnd w:id="149"/>
      <w:bookmarkEnd w:id="150"/>
      <w:r w:rsidRPr="00263A09">
        <w:rPr>
          <w:sz w:val="21"/>
          <w:szCs w:val="21"/>
        </w:rPr>
        <w:t>[J]</w:t>
      </w:r>
      <w:r w:rsidRPr="00263A09">
        <w:rPr>
          <w:sz w:val="21"/>
          <w:szCs w:val="21"/>
        </w:rPr>
        <w:t>．</w:t>
      </w:r>
      <w:r w:rsidRPr="00263A09">
        <w:rPr>
          <w:sz w:val="21"/>
          <w:szCs w:val="21"/>
        </w:rPr>
        <w:t>APPLIED PHYSICS LETTERS,</w:t>
      </w:r>
      <w:r w:rsidR="0098071F" w:rsidRPr="00263A09">
        <w:rPr>
          <w:sz w:val="21"/>
          <w:szCs w:val="21"/>
        </w:rPr>
        <w:t xml:space="preserve"> </w:t>
      </w:r>
      <w:r w:rsidRPr="00263A09">
        <w:rPr>
          <w:sz w:val="21"/>
          <w:szCs w:val="21"/>
        </w:rPr>
        <w:t>97,</w:t>
      </w:r>
      <w:r w:rsidR="0098071F" w:rsidRPr="00263A09">
        <w:rPr>
          <w:sz w:val="21"/>
          <w:szCs w:val="21"/>
        </w:rPr>
        <w:t xml:space="preserve"> </w:t>
      </w:r>
      <w:r w:rsidRPr="00263A09">
        <w:rPr>
          <w:sz w:val="21"/>
          <w:szCs w:val="21"/>
        </w:rPr>
        <w:t>234102 (2010).</w:t>
      </w:r>
      <w:bookmarkEnd w:id="148"/>
    </w:p>
    <w:p w14:paraId="1E84864D" w14:textId="77777777" w:rsidR="00CC2CF4" w:rsidRPr="00263A09" w:rsidRDefault="00CC2CF4" w:rsidP="00263A09">
      <w:pPr>
        <w:pStyle w:val="a9"/>
        <w:widowControl w:val="0"/>
        <w:numPr>
          <w:ilvl w:val="0"/>
          <w:numId w:val="17"/>
        </w:numPr>
        <w:spacing w:before="0"/>
        <w:ind w:firstLineChars="0"/>
        <w:rPr>
          <w:sz w:val="21"/>
          <w:szCs w:val="21"/>
        </w:rPr>
      </w:pPr>
      <w:bookmarkStart w:id="151" w:name="_Ref444956007"/>
      <w:r w:rsidRPr="00263A09">
        <w:rPr>
          <w:sz w:val="21"/>
          <w:szCs w:val="21"/>
        </w:rPr>
        <w:t>Sunny.Sethi</w:t>
      </w:r>
      <w:r w:rsidR="00E33970">
        <w:rPr>
          <w:sz w:val="21"/>
          <w:szCs w:val="21"/>
        </w:rPr>
        <w:t>.</w:t>
      </w:r>
      <w:r w:rsidRPr="00263A09">
        <w:rPr>
          <w:sz w:val="21"/>
          <w:szCs w:val="21"/>
        </w:rPr>
        <w:t xml:space="preserve"> </w:t>
      </w:r>
      <w:r w:rsidR="00E33970" w:rsidRPr="00263A09">
        <w:rPr>
          <w:sz w:val="21"/>
          <w:szCs w:val="21"/>
        </w:rPr>
        <w:t>Carbon Nanotube Based Functional Superhydrophobic Coatings</w:t>
      </w:r>
      <w:r w:rsidRPr="00263A09">
        <w:rPr>
          <w:sz w:val="21"/>
          <w:szCs w:val="21"/>
        </w:rPr>
        <w:t xml:space="preserve"> [D]. </w:t>
      </w:r>
      <w:bookmarkStart w:id="152" w:name="OLE_LINK120"/>
      <w:bookmarkStart w:id="153" w:name="OLE_LINK121"/>
      <w:r w:rsidRPr="00263A09">
        <w:rPr>
          <w:sz w:val="21"/>
          <w:szCs w:val="21"/>
        </w:rPr>
        <w:t>University of Akron</w:t>
      </w:r>
      <w:bookmarkEnd w:id="152"/>
      <w:bookmarkEnd w:id="153"/>
      <w:r w:rsidRPr="00263A09">
        <w:rPr>
          <w:sz w:val="21"/>
          <w:szCs w:val="21"/>
        </w:rPr>
        <w:t>, 2010.</w:t>
      </w:r>
      <w:bookmarkEnd w:id="151"/>
    </w:p>
    <w:p w14:paraId="5D20FDF4" w14:textId="77777777" w:rsidR="00BD7A07" w:rsidRPr="00263A09" w:rsidRDefault="00BD7A07" w:rsidP="00263A09">
      <w:pPr>
        <w:pStyle w:val="a9"/>
        <w:widowControl w:val="0"/>
        <w:numPr>
          <w:ilvl w:val="0"/>
          <w:numId w:val="17"/>
        </w:numPr>
        <w:spacing w:before="0"/>
        <w:ind w:firstLineChars="0"/>
        <w:rPr>
          <w:bCs/>
          <w:sz w:val="21"/>
          <w:szCs w:val="21"/>
        </w:rPr>
      </w:pPr>
      <w:bookmarkStart w:id="154" w:name="_Ref444956084"/>
      <w:r w:rsidRPr="00263A09">
        <w:rPr>
          <w:bCs/>
          <w:sz w:val="21"/>
          <w:szCs w:val="21"/>
        </w:rPr>
        <w:t xml:space="preserve">Anderson, D.N., Reich, A.D., 1997. Tests of the performance of </w:t>
      </w:r>
      <w:r w:rsidR="00E33970">
        <w:rPr>
          <w:bCs/>
          <w:sz w:val="21"/>
          <w:szCs w:val="21"/>
        </w:rPr>
        <w:t>coatings for low ice adhesion</w:t>
      </w:r>
      <w:r w:rsidRPr="00263A09">
        <w:rPr>
          <w:sz w:val="21"/>
          <w:szCs w:val="21"/>
        </w:rPr>
        <w:t>[C]</w:t>
      </w:r>
      <w:r w:rsidR="00E33970">
        <w:rPr>
          <w:sz w:val="21"/>
          <w:szCs w:val="21"/>
        </w:rPr>
        <w:t>.</w:t>
      </w:r>
      <w:r w:rsidRPr="00263A09">
        <w:rPr>
          <w:bCs/>
          <w:sz w:val="21"/>
          <w:szCs w:val="21"/>
        </w:rPr>
        <w:t xml:space="preserve"> Proceedings of NASA Tech. Mem. 107399, AIAA 35th Aerospace Sciences</w:t>
      </w:r>
      <w:r w:rsidR="00E33970">
        <w:rPr>
          <w:bCs/>
          <w:sz w:val="21"/>
          <w:szCs w:val="21"/>
        </w:rPr>
        <w:t xml:space="preserve"> </w:t>
      </w:r>
      <w:r w:rsidRPr="00263A09">
        <w:rPr>
          <w:bCs/>
          <w:sz w:val="21"/>
          <w:szCs w:val="21"/>
        </w:rPr>
        <w:t>Meeting &amp; Exhibit, Jan. Reno, NV.</w:t>
      </w:r>
      <w:bookmarkEnd w:id="154"/>
      <w:r w:rsidRPr="00263A09">
        <w:rPr>
          <w:bCs/>
          <w:sz w:val="21"/>
          <w:szCs w:val="21"/>
        </w:rPr>
        <w:t xml:space="preserve"> </w:t>
      </w:r>
    </w:p>
    <w:p w14:paraId="55BB6C81" w14:textId="77777777" w:rsidR="00CC2CF4" w:rsidRDefault="00CC2CF4" w:rsidP="00263A09">
      <w:pPr>
        <w:pStyle w:val="a9"/>
        <w:widowControl w:val="0"/>
        <w:numPr>
          <w:ilvl w:val="0"/>
          <w:numId w:val="17"/>
        </w:numPr>
        <w:spacing w:before="0"/>
        <w:ind w:firstLineChars="0"/>
        <w:rPr>
          <w:sz w:val="21"/>
          <w:szCs w:val="21"/>
        </w:rPr>
      </w:pPr>
      <w:bookmarkStart w:id="155" w:name="_Ref444957545"/>
      <w:r w:rsidRPr="00263A09">
        <w:rPr>
          <w:sz w:val="21"/>
          <w:szCs w:val="21"/>
        </w:rPr>
        <w:t>Shuqing Yang</w:t>
      </w:r>
      <w:r w:rsidRPr="00263A09">
        <w:rPr>
          <w:sz w:val="21"/>
          <w:szCs w:val="21"/>
        </w:rPr>
        <w:t>，</w:t>
      </w:r>
      <w:r w:rsidRPr="00263A09">
        <w:rPr>
          <w:sz w:val="21"/>
          <w:szCs w:val="21"/>
        </w:rPr>
        <w:t>Qiang Xia</w:t>
      </w:r>
      <w:r w:rsidRPr="00263A09">
        <w:rPr>
          <w:sz w:val="21"/>
          <w:szCs w:val="21"/>
        </w:rPr>
        <w:t>，</w:t>
      </w:r>
      <w:r w:rsidRPr="00263A09">
        <w:rPr>
          <w:sz w:val="21"/>
          <w:szCs w:val="21"/>
        </w:rPr>
        <w:t>et al</w:t>
      </w:r>
      <w:r w:rsidRPr="00263A09">
        <w:rPr>
          <w:sz w:val="21"/>
          <w:szCs w:val="21"/>
        </w:rPr>
        <w:t>．</w:t>
      </w:r>
      <w:bookmarkStart w:id="156" w:name="OLE_LINK36"/>
      <w:bookmarkStart w:id="157" w:name="OLE_LINK37"/>
      <w:bookmarkStart w:id="158" w:name="OLE_LINK40"/>
      <w:bookmarkStart w:id="159" w:name="OLE_LINK3"/>
      <w:bookmarkStart w:id="160" w:name="OLE_LINK4"/>
      <w:r w:rsidRPr="00263A09">
        <w:rPr>
          <w:sz w:val="21"/>
          <w:szCs w:val="21"/>
        </w:rPr>
        <w:t>Research on The Icephobic Properties of Fluoropolymer-based materials</w:t>
      </w:r>
      <w:bookmarkEnd w:id="156"/>
      <w:bookmarkEnd w:id="157"/>
      <w:bookmarkEnd w:id="158"/>
      <w:bookmarkEnd w:id="159"/>
      <w:bookmarkEnd w:id="160"/>
      <w:r w:rsidRPr="00263A09">
        <w:rPr>
          <w:sz w:val="21"/>
          <w:szCs w:val="21"/>
        </w:rPr>
        <w:t>[J]</w:t>
      </w:r>
      <w:r w:rsidR="00E33970">
        <w:rPr>
          <w:sz w:val="21"/>
          <w:szCs w:val="21"/>
        </w:rPr>
        <w:t>.</w:t>
      </w:r>
      <w:r w:rsidRPr="00263A09">
        <w:rPr>
          <w:sz w:val="21"/>
          <w:szCs w:val="21"/>
        </w:rPr>
        <w:t xml:space="preserve"> Applied Surface Science</w:t>
      </w:r>
      <w:r w:rsidR="00E33970">
        <w:rPr>
          <w:rFonts w:hint="eastAsia"/>
          <w:sz w:val="21"/>
          <w:szCs w:val="21"/>
        </w:rPr>
        <w:t xml:space="preserve">, </w:t>
      </w:r>
      <w:r w:rsidRPr="00263A09">
        <w:rPr>
          <w:sz w:val="21"/>
          <w:szCs w:val="21"/>
        </w:rPr>
        <w:t>257</w:t>
      </w:r>
      <w:r w:rsidR="00E33970">
        <w:rPr>
          <w:rFonts w:hint="eastAsia"/>
          <w:sz w:val="21"/>
          <w:szCs w:val="21"/>
        </w:rPr>
        <w:t>(</w:t>
      </w:r>
      <w:r w:rsidR="00E33970" w:rsidRPr="00263A09">
        <w:rPr>
          <w:sz w:val="21"/>
          <w:szCs w:val="21"/>
        </w:rPr>
        <w:t>2011</w:t>
      </w:r>
      <w:r w:rsidR="00E33970">
        <w:rPr>
          <w:rFonts w:hint="eastAsia"/>
          <w:sz w:val="21"/>
          <w:szCs w:val="21"/>
        </w:rPr>
        <w:t>)</w:t>
      </w:r>
      <w:r w:rsidR="00E33970">
        <w:rPr>
          <w:sz w:val="21"/>
          <w:szCs w:val="21"/>
        </w:rPr>
        <w:t>:</w:t>
      </w:r>
      <w:r w:rsidRPr="00263A09">
        <w:rPr>
          <w:sz w:val="21"/>
          <w:szCs w:val="21"/>
        </w:rPr>
        <w:t>4956-4962.</w:t>
      </w:r>
      <w:bookmarkEnd w:id="155"/>
    </w:p>
    <w:p w14:paraId="123E7C2A" w14:textId="77777777" w:rsidR="000D544D" w:rsidRDefault="000D544D" w:rsidP="000D544D">
      <w:pPr>
        <w:pStyle w:val="a9"/>
        <w:widowControl w:val="0"/>
        <w:numPr>
          <w:ilvl w:val="0"/>
          <w:numId w:val="17"/>
        </w:numPr>
        <w:spacing w:before="0"/>
        <w:ind w:firstLineChars="0"/>
        <w:rPr>
          <w:sz w:val="21"/>
          <w:szCs w:val="21"/>
        </w:rPr>
      </w:pPr>
      <w:bookmarkStart w:id="161" w:name="_Ref447267268"/>
      <w:r>
        <w:rPr>
          <w:rFonts w:hint="eastAsia"/>
          <w:sz w:val="21"/>
          <w:szCs w:val="21"/>
        </w:rPr>
        <w:t>赵镇南，传热学</w:t>
      </w:r>
      <w:r>
        <w:rPr>
          <w:rFonts w:hint="eastAsia"/>
          <w:sz w:val="21"/>
          <w:szCs w:val="21"/>
        </w:rPr>
        <w:t>[</w:t>
      </w:r>
      <w:r>
        <w:rPr>
          <w:sz w:val="21"/>
          <w:szCs w:val="21"/>
        </w:rPr>
        <w:t>M</w:t>
      </w:r>
      <w:r>
        <w:rPr>
          <w:rFonts w:hint="eastAsia"/>
          <w:sz w:val="21"/>
          <w:szCs w:val="21"/>
        </w:rPr>
        <w:t>]</w:t>
      </w:r>
      <w:r>
        <w:rPr>
          <w:sz w:val="21"/>
          <w:szCs w:val="21"/>
        </w:rPr>
        <w:t xml:space="preserve">. </w:t>
      </w:r>
      <w:r>
        <w:rPr>
          <w:rFonts w:hint="eastAsia"/>
          <w:sz w:val="21"/>
          <w:szCs w:val="21"/>
        </w:rPr>
        <w:t>北京</w:t>
      </w:r>
      <w:r>
        <w:rPr>
          <w:sz w:val="21"/>
          <w:szCs w:val="21"/>
        </w:rPr>
        <w:t>：高等教育出版社，</w:t>
      </w:r>
      <w:r>
        <w:rPr>
          <w:rFonts w:hint="eastAsia"/>
          <w:sz w:val="21"/>
          <w:szCs w:val="21"/>
        </w:rPr>
        <w:t>2008.</w:t>
      </w:r>
      <w:bookmarkEnd w:id="161"/>
    </w:p>
    <w:p w14:paraId="022E0EEF" w14:textId="77777777" w:rsidR="000D544D" w:rsidRDefault="000D544D" w:rsidP="000D544D">
      <w:pPr>
        <w:pStyle w:val="a9"/>
        <w:widowControl w:val="0"/>
        <w:numPr>
          <w:ilvl w:val="0"/>
          <w:numId w:val="17"/>
        </w:numPr>
        <w:spacing w:before="0"/>
        <w:ind w:hangingChars="200"/>
        <w:rPr>
          <w:sz w:val="21"/>
          <w:szCs w:val="21"/>
        </w:rPr>
      </w:pPr>
      <w:bookmarkStart w:id="162" w:name="_Ref447268076"/>
      <w:r w:rsidRPr="002C1985">
        <w:rPr>
          <w:rFonts w:hint="eastAsia"/>
          <w:sz w:val="21"/>
          <w:szCs w:val="21"/>
        </w:rPr>
        <w:t>Kays.W.</w:t>
      </w:r>
      <w:r w:rsidRPr="002C1985">
        <w:rPr>
          <w:rFonts w:hint="eastAsia"/>
          <w:sz w:val="21"/>
          <w:szCs w:val="21"/>
        </w:rPr>
        <w:t>著，赵镇南译</w:t>
      </w:r>
      <w:r>
        <w:rPr>
          <w:rFonts w:hint="eastAsia"/>
          <w:sz w:val="21"/>
          <w:szCs w:val="21"/>
        </w:rPr>
        <w:t>，</w:t>
      </w:r>
      <w:r w:rsidRPr="002C1985">
        <w:rPr>
          <w:rFonts w:hint="eastAsia"/>
          <w:sz w:val="21"/>
          <w:szCs w:val="21"/>
        </w:rPr>
        <w:t>对流传热与传质</w:t>
      </w:r>
      <w:r>
        <w:rPr>
          <w:rFonts w:hint="eastAsia"/>
          <w:sz w:val="21"/>
          <w:szCs w:val="21"/>
        </w:rPr>
        <w:t>(</w:t>
      </w:r>
      <w:r w:rsidRPr="002C1985">
        <w:rPr>
          <w:rFonts w:hint="eastAsia"/>
          <w:sz w:val="21"/>
          <w:szCs w:val="21"/>
        </w:rPr>
        <w:t>Co</w:t>
      </w:r>
      <w:r>
        <w:rPr>
          <w:rFonts w:hint="eastAsia"/>
          <w:sz w:val="21"/>
          <w:szCs w:val="21"/>
        </w:rPr>
        <w:t>nvective Heat and Mass Transfer)</w:t>
      </w:r>
      <w:r>
        <w:rPr>
          <w:sz w:val="21"/>
          <w:szCs w:val="21"/>
        </w:rPr>
        <w:t>[M]. 2007.</w:t>
      </w:r>
      <w:bookmarkEnd w:id="162"/>
    </w:p>
    <w:p w14:paraId="3BFF98BA" w14:textId="77777777" w:rsidR="000D544D" w:rsidRDefault="000D544D" w:rsidP="000D544D">
      <w:pPr>
        <w:pStyle w:val="a9"/>
        <w:widowControl w:val="0"/>
        <w:numPr>
          <w:ilvl w:val="0"/>
          <w:numId w:val="17"/>
        </w:numPr>
        <w:spacing w:before="0"/>
        <w:ind w:hangingChars="200"/>
        <w:rPr>
          <w:sz w:val="21"/>
          <w:szCs w:val="21"/>
        </w:rPr>
      </w:pPr>
      <w:bookmarkStart w:id="163" w:name="_Ref448251780"/>
      <w:r>
        <w:rPr>
          <w:rFonts w:hint="eastAsia"/>
          <w:sz w:val="21"/>
          <w:szCs w:val="21"/>
        </w:rPr>
        <w:t>黄艳玲，</w:t>
      </w:r>
      <w:r>
        <w:rPr>
          <w:sz w:val="21"/>
          <w:szCs w:val="21"/>
        </w:rPr>
        <w:t>刘中良，勾</w:t>
      </w:r>
      <w:r>
        <w:rPr>
          <w:rFonts w:hint="eastAsia"/>
          <w:sz w:val="21"/>
          <w:szCs w:val="21"/>
        </w:rPr>
        <w:t>昱君</w:t>
      </w:r>
      <w:r>
        <w:rPr>
          <w:sz w:val="21"/>
          <w:szCs w:val="21"/>
        </w:rPr>
        <w:t>等，</w:t>
      </w:r>
      <w:r>
        <w:rPr>
          <w:rFonts w:hint="eastAsia"/>
          <w:sz w:val="21"/>
          <w:szCs w:val="21"/>
        </w:rPr>
        <w:t>壁面温度</w:t>
      </w:r>
      <w:r>
        <w:rPr>
          <w:sz w:val="21"/>
          <w:szCs w:val="21"/>
        </w:rPr>
        <w:t>对疏水表面上水滴冻结的影响</w:t>
      </w:r>
      <w:r>
        <w:rPr>
          <w:rFonts w:hint="eastAsia"/>
          <w:sz w:val="21"/>
          <w:szCs w:val="21"/>
        </w:rPr>
        <w:t xml:space="preserve">[J]. </w:t>
      </w:r>
      <w:r>
        <w:rPr>
          <w:rFonts w:hint="eastAsia"/>
          <w:sz w:val="21"/>
          <w:szCs w:val="21"/>
        </w:rPr>
        <w:t>工程热物理</w:t>
      </w:r>
      <w:r>
        <w:rPr>
          <w:sz w:val="21"/>
          <w:szCs w:val="21"/>
        </w:rPr>
        <w:t>学报，</w:t>
      </w:r>
      <w:r>
        <w:rPr>
          <w:rFonts w:hint="eastAsia"/>
          <w:sz w:val="21"/>
          <w:szCs w:val="21"/>
        </w:rPr>
        <w:t>2012</w:t>
      </w:r>
      <w:r>
        <w:rPr>
          <w:rFonts w:hint="eastAsia"/>
          <w:sz w:val="21"/>
          <w:szCs w:val="21"/>
        </w:rPr>
        <w:t>，</w:t>
      </w:r>
      <w:r>
        <w:rPr>
          <w:rFonts w:hint="eastAsia"/>
          <w:sz w:val="21"/>
          <w:szCs w:val="21"/>
        </w:rPr>
        <w:t>V</w:t>
      </w:r>
      <w:r>
        <w:rPr>
          <w:sz w:val="21"/>
          <w:szCs w:val="21"/>
        </w:rPr>
        <w:t>ol.33(6):1009-1013.</w:t>
      </w:r>
      <w:bookmarkEnd w:id="163"/>
    </w:p>
    <w:p w14:paraId="5792F05D" w14:textId="77777777" w:rsidR="000D544D" w:rsidRPr="000D544D" w:rsidRDefault="000D544D" w:rsidP="00FE48B5">
      <w:pPr>
        <w:pStyle w:val="a9"/>
        <w:widowControl w:val="0"/>
        <w:numPr>
          <w:ilvl w:val="0"/>
          <w:numId w:val="17"/>
        </w:numPr>
        <w:spacing w:before="0"/>
        <w:ind w:hangingChars="200"/>
        <w:rPr>
          <w:sz w:val="21"/>
          <w:szCs w:val="21"/>
        </w:rPr>
      </w:pPr>
      <w:bookmarkStart w:id="164" w:name="_Ref448251781"/>
      <w:r w:rsidRPr="000D544D">
        <w:rPr>
          <w:sz w:val="21"/>
          <w:szCs w:val="21"/>
        </w:rPr>
        <w:t>万超，石爱丽，周毓荃等，降温速率对三种类型水滴冻结过程影响的实验研究．气象学报</w:t>
      </w:r>
      <w:r>
        <w:rPr>
          <w:rFonts w:hint="eastAsia"/>
          <w:sz w:val="21"/>
          <w:szCs w:val="21"/>
        </w:rPr>
        <w:t>2015</w:t>
      </w:r>
      <w:r>
        <w:rPr>
          <w:rFonts w:hint="eastAsia"/>
          <w:sz w:val="21"/>
          <w:szCs w:val="21"/>
        </w:rPr>
        <w:t>，</w:t>
      </w:r>
      <w:r w:rsidRPr="000D544D">
        <w:rPr>
          <w:sz w:val="21"/>
          <w:szCs w:val="21"/>
        </w:rPr>
        <w:t>73</w:t>
      </w:r>
      <w:r w:rsidRPr="000D544D">
        <w:rPr>
          <w:sz w:val="21"/>
          <w:szCs w:val="21"/>
        </w:rPr>
        <w:t>（</w:t>
      </w:r>
      <w:r w:rsidRPr="000D544D">
        <w:rPr>
          <w:sz w:val="21"/>
          <w:szCs w:val="21"/>
        </w:rPr>
        <w:t>5</w:t>
      </w:r>
      <w:r w:rsidRPr="000D544D">
        <w:rPr>
          <w:sz w:val="21"/>
          <w:szCs w:val="21"/>
        </w:rPr>
        <w:t>）：</w:t>
      </w:r>
      <w:r w:rsidRPr="000D544D">
        <w:rPr>
          <w:sz w:val="21"/>
          <w:szCs w:val="21"/>
        </w:rPr>
        <w:t>985-997</w:t>
      </w:r>
      <w:r>
        <w:rPr>
          <w:sz w:val="21"/>
          <w:szCs w:val="21"/>
        </w:rPr>
        <w:t>.</w:t>
      </w:r>
      <w:bookmarkEnd w:id="164"/>
    </w:p>
    <w:p w14:paraId="3B1BF3A1" w14:textId="77777777" w:rsidR="000D544D" w:rsidRDefault="000D544D" w:rsidP="000D544D">
      <w:pPr>
        <w:pStyle w:val="a9"/>
        <w:widowControl w:val="0"/>
        <w:numPr>
          <w:ilvl w:val="0"/>
          <w:numId w:val="17"/>
        </w:numPr>
        <w:spacing w:before="0"/>
        <w:ind w:firstLineChars="0"/>
        <w:rPr>
          <w:sz w:val="21"/>
          <w:szCs w:val="21"/>
        </w:rPr>
      </w:pPr>
      <w:bookmarkStart w:id="165" w:name="_Ref446520627"/>
      <w:r>
        <w:rPr>
          <w:sz w:val="21"/>
          <w:szCs w:val="21"/>
        </w:rPr>
        <w:t xml:space="preserve">S. Tabakova </w:t>
      </w:r>
      <w:r w:rsidRPr="009E1040">
        <w:rPr>
          <w:sz w:val="21"/>
          <w:szCs w:val="21"/>
        </w:rPr>
        <w:t>and F. Feuillebois</w:t>
      </w:r>
      <w:r>
        <w:rPr>
          <w:sz w:val="21"/>
          <w:szCs w:val="21"/>
        </w:rPr>
        <w:t>,</w:t>
      </w:r>
      <w:r w:rsidRPr="009E1040">
        <w:rPr>
          <w:sz w:val="21"/>
          <w:szCs w:val="21"/>
        </w:rPr>
        <w:t xml:space="preserve"> On the solidiﬁcation of a supercooled liquid droplet lying on a surface</w:t>
      </w:r>
      <w:r>
        <w:rPr>
          <w:sz w:val="21"/>
          <w:szCs w:val="21"/>
        </w:rPr>
        <w:t xml:space="preserve">[J]. </w:t>
      </w:r>
      <w:r w:rsidRPr="009E1040">
        <w:rPr>
          <w:sz w:val="21"/>
          <w:szCs w:val="21"/>
        </w:rPr>
        <w:t>Journal of Colloid and Interface Science 272 (2004)</w:t>
      </w:r>
      <w:r>
        <w:rPr>
          <w:sz w:val="21"/>
          <w:szCs w:val="21"/>
        </w:rPr>
        <w:t>:</w:t>
      </w:r>
      <w:r w:rsidRPr="009E1040">
        <w:rPr>
          <w:sz w:val="21"/>
          <w:szCs w:val="21"/>
        </w:rPr>
        <w:t xml:space="preserve"> 225–234</w:t>
      </w:r>
      <w:r>
        <w:rPr>
          <w:sz w:val="21"/>
          <w:szCs w:val="21"/>
        </w:rPr>
        <w:t>.</w:t>
      </w:r>
      <w:bookmarkEnd w:id="165"/>
    </w:p>
    <w:p w14:paraId="3A5E4B25" w14:textId="77777777" w:rsidR="00BD7A07" w:rsidRPr="00263A09" w:rsidRDefault="00BD7A07" w:rsidP="00263A09">
      <w:pPr>
        <w:pStyle w:val="a9"/>
        <w:widowControl w:val="0"/>
        <w:numPr>
          <w:ilvl w:val="0"/>
          <w:numId w:val="17"/>
        </w:numPr>
        <w:spacing w:before="0"/>
        <w:ind w:firstLineChars="0"/>
        <w:rPr>
          <w:sz w:val="21"/>
          <w:szCs w:val="21"/>
        </w:rPr>
      </w:pPr>
      <w:bookmarkStart w:id="166" w:name="_Ref444958187"/>
      <w:r w:rsidRPr="00263A09">
        <w:rPr>
          <w:sz w:val="21"/>
          <w:szCs w:val="21"/>
        </w:rPr>
        <w:t>Peng Guo</w:t>
      </w:r>
      <w:r w:rsidRPr="00263A09">
        <w:rPr>
          <w:sz w:val="21"/>
          <w:szCs w:val="21"/>
        </w:rPr>
        <w:t>，</w:t>
      </w:r>
      <w:r w:rsidRPr="00263A09">
        <w:rPr>
          <w:sz w:val="21"/>
          <w:szCs w:val="21"/>
        </w:rPr>
        <w:t>Yongmei Zheng</w:t>
      </w:r>
      <w:r w:rsidRPr="00263A09">
        <w:rPr>
          <w:sz w:val="21"/>
          <w:szCs w:val="21"/>
        </w:rPr>
        <w:t>，</w:t>
      </w:r>
      <w:r w:rsidRPr="00263A09">
        <w:rPr>
          <w:sz w:val="21"/>
          <w:szCs w:val="21"/>
        </w:rPr>
        <w:t>et al</w:t>
      </w:r>
      <w:r w:rsidRPr="00263A09">
        <w:rPr>
          <w:sz w:val="21"/>
          <w:szCs w:val="21"/>
        </w:rPr>
        <w:t>．</w:t>
      </w:r>
      <w:bookmarkStart w:id="167" w:name="OLE_LINK116"/>
      <w:bookmarkStart w:id="168" w:name="OLE_LINK117"/>
      <w:r w:rsidRPr="00263A09">
        <w:rPr>
          <w:sz w:val="21"/>
          <w:szCs w:val="21"/>
        </w:rPr>
        <w:t>Icephobic/Anti-Icing Properties of Micro/Nanostructured Surfaces</w:t>
      </w:r>
      <w:bookmarkEnd w:id="167"/>
      <w:bookmarkEnd w:id="168"/>
      <w:r w:rsidRPr="00263A09">
        <w:rPr>
          <w:sz w:val="21"/>
          <w:szCs w:val="21"/>
        </w:rPr>
        <w:t>[J]</w:t>
      </w:r>
      <w:r w:rsidRPr="00263A09">
        <w:rPr>
          <w:sz w:val="21"/>
          <w:szCs w:val="21"/>
        </w:rPr>
        <w:t>．</w:t>
      </w:r>
      <w:r w:rsidRPr="00263A09">
        <w:rPr>
          <w:sz w:val="21"/>
          <w:szCs w:val="21"/>
        </w:rPr>
        <w:t>Adv Mater</w:t>
      </w:r>
      <w:r w:rsidRPr="00263A09">
        <w:rPr>
          <w:sz w:val="21"/>
          <w:szCs w:val="21"/>
        </w:rPr>
        <w:t>，</w:t>
      </w:r>
      <w:r w:rsidRPr="00263A09">
        <w:rPr>
          <w:sz w:val="21"/>
          <w:szCs w:val="21"/>
        </w:rPr>
        <w:t>2012</w:t>
      </w:r>
      <w:r w:rsidRPr="00263A09">
        <w:rPr>
          <w:sz w:val="21"/>
          <w:szCs w:val="21"/>
        </w:rPr>
        <w:t>，</w:t>
      </w:r>
      <w:r w:rsidRPr="00263A09">
        <w:rPr>
          <w:sz w:val="21"/>
          <w:szCs w:val="21"/>
        </w:rPr>
        <w:t>24</w:t>
      </w:r>
      <w:r w:rsidRPr="00263A09">
        <w:rPr>
          <w:sz w:val="21"/>
          <w:szCs w:val="21"/>
        </w:rPr>
        <w:t>，</w:t>
      </w:r>
      <w:r w:rsidRPr="00263A09">
        <w:rPr>
          <w:sz w:val="21"/>
          <w:szCs w:val="21"/>
        </w:rPr>
        <w:t>2642-2648.</w:t>
      </w:r>
      <w:bookmarkEnd w:id="166"/>
    </w:p>
    <w:p w14:paraId="4E75943F" w14:textId="77777777" w:rsidR="00BD7A07" w:rsidRPr="00263A09" w:rsidRDefault="00BD7A07" w:rsidP="00263A09">
      <w:pPr>
        <w:pStyle w:val="a9"/>
        <w:widowControl w:val="0"/>
        <w:numPr>
          <w:ilvl w:val="0"/>
          <w:numId w:val="17"/>
        </w:numPr>
        <w:spacing w:before="0"/>
        <w:ind w:firstLineChars="0"/>
        <w:rPr>
          <w:sz w:val="21"/>
          <w:szCs w:val="21"/>
        </w:rPr>
      </w:pPr>
      <w:bookmarkStart w:id="169" w:name="_Ref444958194"/>
      <w:r w:rsidRPr="00263A09">
        <w:rPr>
          <w:sz w:val="21"/>
          <w:szCs w:val="21"/>
        </w:rPr>
        <w:t>Liangliang Cao</w:t>
      </w:r>
      <w:r w:rsidRPr="00263A09">
        <w:rPr>
          <w:sz w:val="21"/>
          <w:szCs w:val="21"/>
        </w:rPr>
        <w:t>，</w:t>
      </w:r>
      <w:r w:rsidRPr="00263A09">
        <w:rPr>
          <w:sz w:val="21"/>
          <w:szCs w:val="21"/>
        </w:rPr>
        <w:t>Andrew K</w:t>
      </w:r>
      <w:r w:rsidRPr="00263A09">
        <w:rPr>
          <w:sz w:val="21"/>
          <w:szCs w:val="21"/>
        </w:rPr>
        <w:t>．</w:t>
      </w:r>
      <w:r w:rsidRPr="00263A09">
        <w:rPr>
          <w:sz w:val="21"/>
          <w:szCs w:val="21"/>
        </w:rPr>
        <w:t>Jones</w:t>
      </w:r>
      <w:r w:rsidRPr="00263A09">
        <w:rPr>
          <w:sz w:val="21"/>
          <w:szCs w:val="21"/>
        </w:rPr>
        <w:t>，</w:t>
      </w:r>
      <w:r w:rsidRPr="00263A09">
        <w:rPr>
          <w:sz w:val="21"/>
          <w:szCs w:val="21"/>
        </w:rPr>
        <w:t>et al</w:t>
      </w:r>
      <w:r w:rsidRPr="00263A09">
        <w:rPr>
          <w:sz w:val="21"/>
          <w:szCs w:val="21"/>
        </w:rPr>
        <w:t>．</w:t>
      </w:r>
      <w:bookmarkStart w:id="170" w:name="OLE_LINK114"/>
      <w:bookmarkStart w:id="171" w:name="OLE_LINK115"/>
      <w:r w:rsidRPr="00263A09">
        <w:rPr>
          <w:sz w:val="21"/>
          <w:szCs w:val="21"/>
        </w:rPr>
        <w:t>Anti-Icing Superhydrophobic Coatings</w:t>
      </w:r>
      <w:bookmarkEnd w:id="170"/>
      <w:bookmarkEnd w:id="171"/>
      <w:r w:rsidRPr="00263A09">
        <w:rPr>
          <w:sz w:val="21"/>
          <w:szCs w:val="21"/>
        </w:rPr>
        <w:t>[J]</w:t>
      </w:r>
      <w:r w:rsidRPr="00263A09">
        <w:rPr>
          <w:sz w:val="21"/>
          <w:szCs w:val="21"/>
        </w:rPr>
        <w:t>．</w:t>
      </w:r>
      <w:r w:rsidRPr="00263A09">
        <w:rPr>
          <w:sz w:val="21"/>
          <w:szCs w:val="21"/>
        </w:rPr>
        <w:t>Langmuir</w:t>
      </w:r>
      <w:r w:rsidRPr="00263A09">
        <w:rPr>
          <w:sz w:val="21"/>
          <w:szCs w:val="21"/>
        </w:rPr>
        <w:t>，</w:t>
      </w:r>
      <w:r w:rsidRPr="00263A09">
        <w:rPr>
          <w:sz w:val="21"/>
          <w:szCs w:val="21"/>
        </w:rPr>
        <w:t>2009</w:t>
      </w:r>
      <w:r w:rsidRPr="00263A09">
        <w:rPr>
          <w:sz w:val="21"/>
          <w:szCs w:val="21"/>
        </w:rPr>
        <w:t>，</w:t>
      </w:r>
      <w:r w:rsidRPr="00263A09">
        <w:rPr>
          <w:sz w:val="21"/>
          <w:szCs w:val="21"/>
        </w:rPr>
        <w:t>25(21)</w:t>
      </w:r>
      <w:r w:rsidRPr="00263A09">
        <w:rPr>
          <w:sz w:val="21"/>
          <w:szCs w:val="21"/>
        </w:rPr>
        <w:t>，</w:t>
      </w:r>
      <w:r w:rsidRPr="00263A09">
        <w:rPr>
          <w:sz w:val="21"/>
          <w:szCs w:val="21"/>
        </w:rPr>
        <w:t>12444-12448.</w:t>
      </w:r>
      <w:bookmarkEnd w:id="169"/>
    </w:p>
    <w:p w14:paraId="0FC50B82" w14:textId="77777777" w:rsidR="0098071F" w:rsidRPr="00263A09" w:rsidRDefault="009E5E66" w:rsidP="00263A09">
      <w:pPr>
        <w:pStyle w:val="a9"/>
        <w:widowControl w:val="0"/>
        <w:numPr>
          <w:ilvl w:val="0"/>
          <w:numId w:val="17"/>
        </w:numPr>
        <w:spacing w:before="0"/>
        <w:ind w:firstLineChars="0"/>
        <w:rPr>
          <w:sz w:val="21"/>
          <w:szCs w:val="21"/>
        </w:rPr>
      </w:pPr>
      <w:bookmarkStart w:id="172" w:name="_Ref444958464"/>
      <w:r w:rsidRPr="00263A09">
        <w:rPr>
          <w:sz w:val="21"/>
          <w:szCs w:val="21"/>
        </w:rPr>
        <w:t>蒋兴良</w:t>
      </w:r>
      <w:r w:rsidR="00CA7CFE">
        <w:rPr>
          <w:rFonts w:hint="eastAsia"/>
          <w:sz w:val="21"/>
          <w:szCs w:val="21"/>
        </w:rPr>
        <w:t>，</w:t>
      </w:r>
      <w:r w:rsidRPr="00263A09">
        <w:rPr>
          <w:sz w:val="21"/>
          <w:szCs w:val="21"/>
        </w:rPr>
        <w:t>杨大友，</w:t>
      </w:r>
      <w:r w:rsidRPr="00263A09">
        <w:rPr>
          <w:sz w:val="21"/>
          <w:szCs w:val="21"/>
        </w:rPr>
        <w:t xml:space="preserve"> RTV</w:t>
      </w:r>
      <w:r w:rsidRPr="00263A09">
        <w:rPr>
          <w:sz w:val="21"/>
          <w:szCs w:val="21"/>
        </w:rPr>
        <w:t>涂层表面冰层与涂层间粘结力及其影响因素分析</w:t>
      </w:r>
      <w:r w:rsidRPr="00263A09">
        <w:rPr>
          <w:sz w:val="21"/>
          <w:szCs w:val="21"/>
        </w:rPr>
        <w:t>[J]</w:t>
      </w:r>
      <w:r w:rsidR="00E33970">
        <w:rPr>
          <w:sz w:val="21"/>
          <w:szCs w:val="21"/>
        </w:rPr>
        <w:t>.</w:t>
      </w:r>
      <w:r w:rsidRPr="00263A09">
        <w:rPr>
          <w:sz w:val="21"/>
          <w:szCs w:val="21"/>
        </w:rPr>
        <w:t xml:space="preserve"> </w:t>
      </w:r>
      <w:r w:rsidRPr="00263A09">
        <w:rPr>
          <w:sz w:val="21"/>
          <w:szCs w:val="21"/>
        </w:rPr>
        <w:t>高电压技术</w:t>
      </w:r>
      <w:r w:rsidR="00E33970">
        <w:rPr>
          <w:rFonts w:hint="eastAsia"/>
          <w:sz w:val="21"/>
          <w:szCs w:val="21"/>
        </w:rPr>
        <w:t>,</w:t>
      </w:r>
      <w:r w:rsidRPr="00263A09">
        <w:rPr>
          <w:sz w:val="21"/>
          <w:szCs w:val="21"/>
        </w:rPr>
        <w:t xml:space="preserve"> </w:t>
      </w:r>
      <w:r w:rsidR="00E33970">
        <w:rPr>
          <w:sz w:val="21"/>
          <w:szCs w:val="21"/>
        </w:rPr>
        <w:lastRenderedPageBreak/>
        <w:t xml:space="preserve">2010, </w:t>
      </w:r>
      <w:r w:rsidRPr="00263A09">
        <w:rPr>
          <w:sz w:val="21"/>
          <w:szCs w:val="21"/>
        </w:rPr>
        <w:t>vol.36</w:t>
      </w:r>
      <w:r w:rsidR="00E33970">
        <w:rPr>
          <w:sz w:val="21"/>
          <w:szCs w:val="21"/>
        </w:rPr>
        <w:t>(6)</w:t>
      </w:r>
      <w:r w:rsidRPr="00263A09">
        <w:rPr>
          <w:sz w:val="21"/>
          <w:szCs w:val="21"/>
        </w:rPr>
        <w:t>：</w:t>
      </w:r>
      <w:r w:rsidRPr="00263A09">
        <w:rPr>
          <w:sz w:val="21"/>
          <w:szCs w:val="21"/>
        </w:rPr>
        <w:t>1359-1364.</w:t>
      </w:r>
      <w:bookmarkEnd w:id="172"/>
    </w:p>
    <w:p w14:paraId="15572CCE" w14:textId="77777777" w:rsidR="0098071F" w:rsidRPr="00263A09" w:rsidRDefault="0098071F" w:rsidP="00263A09">
      <w:pPr>
        <w:pStyle w:val="a9"/>
        <w:widowControl w:val="0"/>
        <w:numPr>
          <w:ilvl w:val="0"/>
          <w:numId w:val="17"/>
        </w:numPr>
        <w:spacing w:before="0"/>
        <w:ind w:firstLineChars="0"/>
        <w:rPr>
          <w:sz w:val="21"/>
          <w:szCs w:val="21"/>
        </w:rPr>
      </w:pPr>
      <w:bookmarkStart w:id="173" w:name="_Ref444975365"/>
      <w:r w:rsidRPr="00263A09">
        <w:rPr>
          <w:sz w:val="21"/>
          <w:szCs w:val="21"/>
        </w:rPr>
        <w:t>董冰冰，蒋兴良，黎振宇等．</w:t>
      </w:r>
      <w:r w:rsidRPr="00263A09">
        <w:rPr>
          <w:sz w:val="21"/>
          <w:szCs w:val="21"/>
        </w:rPr>
        <w:t>35 kV</w:t>
      </w:r>
      <w:r w:rsidRPr="00263A09">
        <w:rPr>
          <w:sz w:val="21"/>
          <w:szCs w:val="21"/>
        </w:rPr>
        <w:t>输电线路绝缘子串交流覆冰闪络特性试验方法的比较</w:t>
      </w:r>
      <w:r w:rsidRPr="00263A09">
        <w:rPr>
          <w:sz w:val="21"/>
          <w:szCs w:val="21"/>
        </w:rPr>
        <w:t>[J]</w:t>
      </w:r>
      <w:r w:rsidRPr="00263A09">
        <w:rPr>
          <w:sz w:val="21"/>
          <w:szCs w:val="21"/>
        </w:rPr>
        <w:t>．高电压技术</w:t>
      </w:r>
      <w:r w:rsidRPr="00263A09">
        <w:rPr>
          <w:sz w:val="21"/>
          <w:szCs w:val="21"/>
        </w:rPr>
        <w:t>, 2014</w:t>
      </w:r>
      <w:r w:rsidRPr="00263A09">
        <w:rPr>
          <w:sz w:val="21"/>
          <w:szCs w:val="21"/>
        </w:rPr>
        <w:t>，</w:t>
      </w:r>
      <w:r w:rsidR="00E33970">
        <w:rPr>
          <w:rFonts w:hint="eastAsia"/>
          <w:sz w:val="21"/>
          <w:szCs w:val="21"/>
        </w:rPr>
        <w:t>vol.</w:t>
      </w:r>
      <w:r w:rsidRPr="00263A09">
        <w:rPr>
          <w:sz w:val="21"/>
          <w:szCs w:val="21"/>
        </w:rPr>
        <w:t>40(2)</w:t>
      </w:r>
      <w:r w:rsidRPr="00263A09">
        <w:rPr>
          <w:sz w:val="21"/>
          <w:szCs w:val="21"/>
        </w:rPr>
        <w:t>：</w:t>
      </w:r>
      <w:r w:rsidRPr="00263A09">
        <w:rPr>
          <w:sz w:val="21"/>
          <w:szCs w:val="21"/>
        </w:rPr>
        <w:t>421-426.</w:t>
      </w:r>
      <w:bookmarkEnd w:id="173"/>
    </w:p>
    <w:p w14:paraId="4C5EA59D" w14:textId="77777777" w:rsidR="0098071F" w:rsidRPr="00263A09" w:rsidRDefault="0098071F" w:rsidP="00263A09">
      <w:pPr>
        <w:pStyle w:val="a9"/>
        <w:widowControl w:val="0"/>
        <w:numPr>
          <w:ilvl w:val="0"/>
          <w:numId w:val="17"/>
        </w:numPr>
        <w:spacing w:before="0"/>
        <w:ind w:firstLineChars="0"/>
        <w:rPr>
          <w:sz w:val="21"/>
          <w:szCs w:val="21"/>
        </w:rPr>
      </w:pPr>
      <w:bookmarkStart w:id="174" w:name="_Ref444975692"/>
      <w:r w:rsidRPr="00263A09">
        <w:rPr>
          <w:sz w:val="21"/>
          <w:szCs w:val="21"/>
        </w:rPr>
        <w:t>IEEE Dielectrics and Electrical Insulation Society. IEEE Guide for Test Methods and Procedures to Evaluate the Electrical Performance of Insulators in Freezing Conditions; IEEE Standard 1783-2009[S]. The Institute of Electrical and Electronics Engineers, Inc. New York, NY, USA, 2009.</w:t>
      </w:r>
      <w:bookmarkEnd w:id="174"/>
    </w:p>
    <w:p w14:paraId="66045C83" w14:textId="77777777" w:rsidR="00F70963" w:rsidRPr="00263A09" w:rsidRDefault="00F70963" w:rsidP="00F70963">
      <w:pPr>
        <w:pStyle w:val="a9"/>
        <w:widowControl w:val="0"/>
        <w:numPr>
          <w:ilvl w:val="0"/>
          <w:numId w:val="17"/>
        </w:numPr>
        <w:spacing w:before="0"/>
        <w:ind w:firstLineChars="0"/>
        <w:rPr>
          <w:sz w:val="21"/>
          <w:szCs w:val="21"/>
        </w:rPr>
      </w:pPr>
      <w:bookmarkStart w:id="175" w:name="_Ref444978697"/>
      <w:bookmarkStart w:id="176" w:name="_Ref444976420"/>
      <w:r w:rsidRPr="00263A09">
        <w:rPr>
          <w:sz w:val="21"/>
          <w:szCs w:val="21"/>
        </w:rPr>
        <w:t>张志劲，蒋兴良，胡建林等，雪峰山自然环境试验站覆冰试验技术</w:t>
      </w:r>
      <w:r w:rsidRPr="00263A09">
        <w:rPr>
          <w:sz w:val="21"/>
          <w:szCs w:val="21"/>
        </w:rPr>
        <w:t>[J].</w:t>
      </w:r>
      <w:r w:rsidRPr="00263A09">
        <w:rPr>
          <w:sz w:val="21"/>
          <w:szCs w:val="21"/>
        </w:rPr>
        <w:t>高电压技术，</w:t>
      </w:r>
      <w:r w:rsidRPr="00263A09">
        <w:rPr>
          <w:sz w:val="21"/>
          <w:szCs w:val="21"/>
        </w:rPr>
        <w:t>2011 Vol.37(9):2308-2314.</w:t>
      </w:r>
      <w:bookmarkEnd w:id="175"/>
    </w:p>
    <w:p w14:paraId="505DFDAF" w14:textId="77777777" w:rsidR="00183CDD" w:rsidRPr="00263A09" w:rsidRDefault="00474B16" w:rsidP="00263A09">
      <w:pPr>
        <w:pStyle w:val="a9"/>
        <w:widowControl w:val="0"/>
        <w:numPr>
          <w:ilvl w:val="0"/>
          <w:numId w:val="17"/>
        </w:numPr>
        <w:spacing w:before="0"/>
        <w:ind w:firstLineChars="0"/>
        <w:rPr>
          <w:sz w:val="21"/>
          <w:szCs w:val="21"/>
        </w:rPr>
      </w:pPr>
      <w:r w:rsidRPr="00263A09">
        <w:rPr>
          <w:sz w:val="21"/>
          <w:szCs w:val="21"/>
        </w:rPr>
        <w:t>J. Chinnam, D. Das, R. Vajjha and J. Satti, Measurements of the contact angle of nanofluids and development of a new correlation[J]. International Communications in Heat and Mass Transfer, Vol. 62, pp. 1-12. 2015.</w:t>
      </w:r>
      <w:bookmarkEnd w:id="176"/>
    </w:p>
    <w:p w14:paraId="40D9F239" w14:textId="77777777" w:rsidR="00183CDD" w:rsidRPr="00263A09" w:rsidRDefault="00CA7CFE" w:rsidP="00263A09">
      <w:pPr>
        <w:pStyle w:val="a9"/>
        <w:widowControl w:val="0"/>
        <w:numPr>
          <w:ilvl w:val="0"/>
          <w:numId w:val="17"/>
        </w:numPr>
        <w:spacing w:before="0"/>
        <w:ind w:firstLineChars="0"/>
        <w:rPr>
          <w:sz w:val="21"/>
          <w:szCs w:val="21"/>
        </w:rPr>
      </w:pPr>
      <w:bookmarkStart w:id="177" w:name="_Ref444978149"/>
      <w:r>
        <w:rPr>
          <w:sz w:val="21"/>
          <w:szCs w:val="21"/>
        </w:rPr>
        <w:t>胡建林，吴尧，蒋兴良</w:t>
      </w:r>
      <w:r w:rsidR="00183CDD" w:rsidRPr="00263A09">
        <w:rPr>
          <w:sz w:val="21"/>
          <w:szCs w:val="21"/>
        </w:rPr>
        <w:t>等</w:t>
      </w:r>
      <w:r w:rsidR="00183CDD" w:rsidRPr="00263A09">
        <w:rPr>
          <w:sz w:val="21"/>
          <w:szCs w:val="21"/>
        </w:rPr>
        <w:t xml:space="preserve">. </w:t>
      </w:r>
      <w:r w:rsidR="00183CDD" w:rsidRPr="00263A09">
        <w:rPr>
          <w:sz w:val="21"/>
          <w:szCs w:val="21"/>
        </w:rPr>
        <w:t>涂覆超疏水涂层绝缘子表面覆冰过程</w:t>
      </w:r>
      <w:r w:rsidR="00183CDD" w:rsidRPr="00263A09">
        <w:rPr>
          <w:sz w:val="21"/>
          <w:szCs w:val="21"/>
        </w:rPr>
        <w:t xml:space="preserve">[J]. </w:t>
      </w:r>
      <w:r w:rsidR="00183CDD" w:rsidRPr="00263A09">
        <w:rPr>
          <w:sz w:val="21"/>
          <w:szCs w:val="21"/>
        </w:rPr>
        <w:t>高电压技术，</w:t>
      </w:r>
      <w:r w:rsidR="00183CDD" w:rsidRPr="00263A09">
        <w:rPr>
          <w:sz w:val="21"/>
          <w:szCs w:val="21"/>
        </w:rPr>
        <w:t>2014</w:t>
      </w:r>
      <w:r w:rsidR="00183CDD" w:rsidRPr="00263A09">
        <w:rPr>
          <w:sz w:val="21"/>
          <w:szCs w:val="21"/>
        </w:rPr>
        <w:t>，</w:t>
      </w:r>
      <w:r w:rsidR="00183CDD" w:rsidRPr="00263A09">
        <w:rPr>
          <w:sz w:val="21"/>
          <w:szCs w:val="21"/>
        </w:rPr>
        <w:t>40(5)</w:t>
      </w:r>
      <w:r w:rsidR="00183CDD" w:rsidRPr="00263A09">
        <w:rPr>
          <w:sz w:val="21"/>
          <w:szCs w:val="21"/>
        </w:rPr>
        <w:t>：</w:t>
      </w:r>
      <w:r w:rsidR="00183CDD" w:rsidRPr="00263A09">
        <w:rPr>
          <w:sz w:val="21"/>
          <w:szCs w:val="21"/>
        </w:rPr>
        <w:t>1320-1331.</w:t>
      </w:r>
      <w:bookmarkEnd w:id="177"/>
      <w:r w:rsidR="00183CDD" w:rsidRPr="00263A09">
        <w:rPr>
          <w:sz w:val="21"/>
          <w:szCs w:val="21"/>
        </w:rPr>
        <w:t xml:space="preserve"> </w:t>
      </w:r>
    </w:p>
    <w:p w14:paraId="042E51C6" w14:textId="77777777" w:rsidR="00B3238D" w:rsidRPr="004023FC" w:rsidRDefault="00B3238D" w:rsidP="00B3238D">
      <w:pPr>
        <w:pStyle w:val="a9"/>
        <w:widowControl w:val="0"/>
        <w:numPr>
          <w:ilvl w:val="0"/>
          <w:numId w:val="17"/>
        </w:numPr>
        <w:spacing w:before="0"/>
        <w:ind w:hangingChars="200"/>
        <w:rPr>
          <w:color w:val="000000" w:themeColor="text1"/>
          <w:sz w:val="21"/>
          <w:szCs w:val="21"/>
        </w:rPr>
      </w:pPr>
      <w:bookmarkStart w:id="178" w:name="_Ref445030274"/>
      <w:bookmarkStart w:id="179" w:name="_Ref445029850"/>
      <w:r w:rsidRPr="004023FC">
        <w:rPr>
          <w:color w:val="000000" w:themeColor="text1"/>
          <w:sz w:val="21"/>
        </w:rPr>
        <w:t>A</w:t>
      </w:r>
      <w:r w:rsidRPr="004023FC">
        <w:rPr>
          <w:color w:val="000000" w:themeColor="text1"/>
          <w:sz w:val="21"/>
        </w:rPr>
        <w:t>．</w:t>
      </w:r>
      <w:r w:rsidRPr="004023FC">
        <w:rPr>
          <w:color w:val="000000" w:themeColor="text1"/>
          <w:sz w:val="21"/>
        </w:rPr>
        <w:t>N</w:t>
      </w:r>
      <w:r w:rsidRPr="004023FC">
        <w:rPr>
          <w:color w:val="000000" w:themeColor="text1"/>
          <w:sz w:val="21"/>
        </w:rPr>
        <w:t>．</w:t>
      </w:r>
      <w:r w:rsidRPr="004023FC">
        <w:rPr>
          <w:color w:val="000000" w:themeColor="text1"/>
          <w:sz w:val="21"/>
        </w:rPr>
        <w:t>A</w:t>
      </w:r>
      <w:r w:rsidRPr="004023FC">
        <w:rPr>
          <w:color w:val="000000" w:themeColor="text1"/>
          <w:sz w:val="21"/>
        </w:rPr>
        <w:t>．</w:t>
      </w:r>
      <w:r w:rsidRPr="004023FC">
        <w:rPr>
          <w:color w:val="000000" w:themeColor="text1"/>
          <w:sz w:val="21"/>
        </w:rPr>
        <w:t>F</w:t>
      </w:r>
      <w:r w:rsidRPr="004023FC">
        <w:rPr>
          <w:color w:val="000000" w:themeColor="text1"/>
          <w:sz w:val="21"/>
        </w:rPr>
        <w:t>．</w:t>
      </w:r>
      <w:r w:rsidRPr="004023FC">
        <w:rPr>
          <w:color w:val="000000" w:themeColor="text1"/>
          <w:sz w:val="21"/>
        </w:rPr>
        <w:t>Masashi Miwa</w:t>
      </w:r>
      <w:r w:rsidRPr="004023FC">
        <w:rPr>
          <w:color w:val="000000" w:themeColor="text1"/>
          <w:sz w:val="21"/>
        </w:rPr>
        <w:t>，</w:t>
      </w:r>
      <w:r w:rsidRPr="004023FC">
        <w:rPr>
          <w:color w:val="000000" w:themeColor="text1"/>
          <w:sz w:val="21"/>
        </w:rPr>
        <w:t>Effects of the Surface Roughness on Sliding Angles of Water Droplets on Superhydrophobic Surfaces[J]</w:t>
      </w:r>
      <w:r w:rsidRPr="004023FC">
        <w:rPr>
          <w:color w:val="000000" w:themeColor="text1"/>
          <w:sz w:val="21"/>
        </w:rPr>
        <w:t>．</w:t>
      </w:r>
      <w:r w:rsidRPr="004023FC">
        <w:rPr>
          <w:color w:val="000000" w:themeColor="text1"/>
          <w:sz w:val="21"/>
        </w:rPr>
        <w:t>Langmuir</w:t>
      </w:r>
      <w:r w:rsidRPr="004023FC">
        <w:rPr>
          <w:color w:val="000000" w:themeColor="text1"/>
          <w:sz w:val="21"/>
        </w:rPr>
        <w:t>，</w:t>
      </w:r>
      <w:r w:rsidRPr="004023FC">
        <w:rPr>
          <w:color w:val="000000" w:themeColor="text1"/>
          <w:sz w:val="21"/>
        </w:rPr>
        <w:t>2000</w:t>
      </w:r>
      <w:r w:rsidRPr="004023FC">
        <w:rPr>
          <w:color w:val="000000" w:themeColor="text1"/>
          <w:sz w:val="21"/>
        </w:rPr>
        <w:t>，</w:t>
      </w:r>
      <w:r w:rsidRPr="004023FC">
        <w:rPr>
          <w:color w:val="000000" w:themeColor="text1"/>
          <w:sz w:val="21"/>
        </w:rPr>
        <w:t>(16)</w:t>
      </w:r>
      <w:r w:rsidRPr="004023FC">
        <w:rPr>
          <w:color w:val="000000" w:themeColor="text1"/>
          <w:sz w:val="21"/>
        </w:rPr>
        <w:t>：</w:t>
      </w:r>
      <w:r w:rsidRPr="004023FC">
        <w:rPr>
          <w:color w:val="000000" w:themeColor="text1"/>
          <w:sz w:val="21"/>
        </w:rPr>
        <w:t>5754-5760</w:t>
      </w:r>
      <w:r w:rsidRPr="004023FC">
        <w:rPr>
          <w:color w:val="000000" w:themeColor="text1"/>
          <w:sz w:val="21"/>
        </w:rPr>
        <w:t>．</w:t>
      </w:r>
      <w:bookmarkEnd w:id="178"/>
    </w:p>
    <w:p w14:paraId="0003BCF9" w14:textId="77777777" w:rsidR="00183CDD" w:rsidRDefault="00183CDD" w:rsidP="00263A09">
      <w:pPr>
        <w:pStyle w:val="a9"/>
        <w:widowControl w:val="0"/>
        <w:numPr>
          <w:ilvl w:val="0"/>
          <w:numId w:val="17"/>
        </w:numPr>
        <w:spacing w:before="0"/>
        <w:ind w:firstLineChars="0"/>
        <w:rPr>
          <w:sz w:val="21"/>
          <w:szCs w:val="21"/>
        </w:rPr>
      </w:pPr>
      <w:r w:rsidRPr="00263A09">
        <w:rPr>
          <w:sz w:val="21"/>
          <w:szCs w:val="21"/>
        </w:rPr>
        <w:t>Jianlin Hu, Ke Xu, YaoWu, et al. The freezing process of continuously sprayed water droplets on the superhydrophobic silicone acrylate resin coating surface[J]. Applied Surface Science 317 (2014): 534–544.</w:t>
      </w:r>
      <w:bookmarkEnd w:id="179"/>
      <w:r w:rsidRPr="00263A09">
        <w:rPr>
          <w:sz w:val="21"/>
          <w:szCs w:val="21"/>
        </w:rPr>
        <w:t xml:space="preserve">  </w:t>
      </w:r>
    </w:p>
    <w:p w14:paraId="2A755E19" w14:textId="77777777" w:rsidR="00A82C1B" w:rsidRDefault="00A82C1B" w:rsidP="00263A09">
      <w:pPr>
        <w:pStyle w:val="a9"/>
        <w:widowControl w:val="0"/>
        <w:numPr>
          <w:ilvl w:val="0"/>
          <w:numId w:val="17"/>
        </w:numPr>
        <w:spacing w:before="0"/>
        <w:ind w:firstLineChars="0"/>
        <w:rPr>
          <w:sz w:val="21"/>
          <w:szCs w:val="21"/>
        </w:rPr>
      </w:pPr>
      <w:bookmarkStart w:id="180" w:name="_Ref444979242"/>
      <w:r w:rsidRPr="00263A09">
        <w:rPr>
          <w:sz w:val="21"/>
          <w:szCs w:val="21"/>
        </w:rPr>
        <w:t>L.Makkonen.</w:t>
      </w:r>
      <w:r w:rsidR="00E33970">
        <w:rPr>
          <w:sz w:val="21"/>
          <w:szCs w:val="21"/>
        </w:rPr>
        <w:t xml:space="preserve"> </w:t>
      </w:r>
      <w:r w:rsidRPr="00263A09">
        <w:rPr>
          <w:sz w:val="21"/>
          <w:szCs w:val="21"/>
        </w:rPr>
        <w:t>Modeling of ice accretion on wir</w:t>
      </w:r>
      <w:r w:rsidR="000C6CAD">
        <w:rPr>
          <w:sz w:val="21"/>
          <w:szCs w:val="21"/>
        </w:rPr>
        <w:t>es [J].</w:t>
      </w:r>
      <w:r w:rsidR="00CA7CFE">
        <w:rPr>
          <w:sz w:val="21"/>
          <w:szCs w:val="21"/>
        </w:rPr>
        <w:t xml:space="preserve"> </w:t>
      </w:r>
      <w:r w:rsidR="000C6CAD">
        <w:rPr>
          <w:sz w:val="21"/>
          <w:szCs w:val="21"/>
        </w:rPr>
        <w:t>Climate Appl Meteor, 1984</w:t>
      </w:r>
      <w:r w:rsidR="000C6CAD">
        <w:rPr>
          <w:rFonts w:hint="eastAsia"/>
          <w:sz w:val="21"/>
          <w:szCs w:val="21"/>
        </w:rPr>
        <w:t>,</w:t>
      </w:r>
      <w:r w:rsidR="000C6CAD">
        <w:rPr>
          <w:sz w:val="21"/>
          <w:szCs w:val="21"/>
        </w:rPr>
        <w:t xml:space="preserve"> </w:t>
      </w:r>
      <w:r w:rsidRPr="00263A09">
        <w:rPr>
          <w:sz w:val="21"/>
          <w:szCs w:val="21"/>
        </w:rPr>
        <w:t>23</w:t>
      </w:r>
      <w:r w:rsidR="000C6CAD">
        <w:rPr>
          <w:sz w:val="21"/>
          <w:szCs w:val="21"/>
        </w:rPr>
        <w:t xml:space="preserve">: </w:t>
      </w:r>
      <w:r w:rsidRPr="00263A09">
        <w:rPr>
          <w:sz w:val="21"/>
          <w:szCs w:val="21"/>
        </w:rPr>
        <w:t>929-939.</w:t>
      </w:r>
      <w:bookmarkEnd w:id="180"/>
    </w:p>
    <w:p w14:paraId="73A79D0D" w14:textId="77777777" w:rsidR="00D7523A" w:rsidRPr="00D7523A" w:rsidRDefault="00D7523A" w:rsidP="00D7523A">
      <w:pPr>
        <w:pStyle w:val="p0"/>
        <w:widowControl w:val="0"/>
        <w:numPr>
          <w:ilvl w:val="0"/>
          <w:numId w:val="17"/>
        </w:numPr>
        <w:ind w:firstLineChars="0"/>
        <w:rPr>
          <w:sz w:val="21"/>
        </w:rPr>
      </w:pPr>
      <w:bookmarkStart w:id="181" w:name="_Ref444979641"/>
      <w:r w:rsidRPr="00D7523A">
        <w:rPr>
          <w:sz w:val="21"/>
        </w:rPr>
        <w:t>蒋兴良，易辉．输电线路覆冰及防护</w:t>
      </w:r>
      <w:r w:rsidRPr="00D7523A">
        <w:rPr>
          <w:sz w:val="21"/>
        </w:rPr>
        <w:t>[M]</w:t>
      </w:r>
      <w:r w:rsidRPr="00D7523A">
        <w:rPr>
          <w:sz w:val="21"/>
        </w:rPr>
        <w:t>．北京：中国电力出版社，</w:t>
      </w:r>
      <w:r w:rsidRPr="00D7523A">
        <w:rPr>
          <w:sz w:val="21"/>
        </w:rPr>
        <w:t>2002</w:t>
      </w:r>
      <w:r w:rsidRPr="00D7523A">
        <w:rPr>
          <w:sz w:val="21"/>
        </w:rPr>
        <w:t>．</w:t>
      </w:r>
      <w:bookmarkEnd w:id="181"/>
    </w:p>
    <w:p w14:paraId="0040FDB1" w14:textId="77777777" w:rsidR="00F218DB" w:rsidRPr="00263A09" w:rsidRDefault="00F218DB" w:rsidP="00263A09">
      <w:pPr>
        <w:pStyle w:val="a9"/>
        <w:widowControl w:val="0"/>
        <w:numPr>
          <w:ilvl w:val="0"/>
          <w:numId w:val="17"/>
        </w:numPr>
        <w:spacing w:before="0"/>
        <w:ind w:firstLineChars="0"/>
        <w:rPr>
          <w:sz w:val="21"/>
          <w:szCs w:val="21"/>
        </w:rPr>
      </w:pPr>
      <w:r w:rsidRPr="00263A09">
        <w:rPr>
          <w:sz w:val="21"/>
          <w:szCs w:val="21"/>
        </w:rPr>
        <w:t>Maissan, J.F., Eng, P., Whitehorse, Y., 2001. Wind power development in sub-arctic co</w:t>
      </w:r>
      <w:r w:rsidR="00E33970">
        <w:rPr>
          <w:sz w:val="21"/>
          <w:szCs w:val="21"/>
        </w:rPr>
        <w:t>nditions with severe rime icing</w:t>
      </w:r>
      <w:r w:rsidRPr="00263A09">
        <w:rPr>
          <w:sz w:val="21"/>
          <w:szCs w:val="21"/>
        </w:rPr>
        <w:t>[J]</w:t>
      </w:r>
      <w:r w:rsidR="00E33970">
        <w:rPr>
          <w:sz w:val="21"/>
          <w:szCs w:val="21"/>
        </w:rPr>
        <w:t>.</w:t>
      </w:r>
      <w:r w:rsidRPr="00263A09">
        <w:rPr>
          <w:sz w:val="21"/>
          <w:szCs w:val="21"/>
        </w:rPr>
        <w:t xml:space="preserve"> The Northern Review: 174–183.</w:t>
      </w:r>
    </w:p>
    <w:p w14:paraId="585111D7" w14:textId="77777777" w:rsidR="00F218DB" w:rsidRPr="00263A09" w:rsidRDefault="00F218DB" w:rsidP="00263A09">
      <w:pPr>
        <w:pStyle w:val="a9"/>
        <w:widowControl w:val="0"/>
        <w:numPr>
          <w:ilvl w:val="0"/>
          <w:numId w:val="17"/>
        </w:numPr>
        <w:spacing w:before="0"/>
        <w:ind w:firstLineChars="0"/>
        <w:rPr>
          <w:sz w:val="21"/>
          <w:szCs w:val="21"/>
        </w:rPr>
      </w:pPr>
      <w:r w:rsidRPr="00263A09">
        <w:rPr>
          <w:sz w:val="21"/>
          <w:szCs w:val="21"/>
        </w:rPr>
        <w:t>刘胜先</w:t>
      </w:r>
      <w:r w:rsidR="00DE745C" w:rsidRPr="00263A09">
        <w:rPr>
          <w:sz w:val="21"/>
          <w:szCs w:val="21"/>
        </w:rPr>
        <w:t>，</w:t>
      </w:r>
      <w:r w:rsidRPr="00263A09">
        <w:rPr>
          <w:sz w:val="21"/>
          <w:szCs w:val="21"/>
        </w:rPr>
        <w:t>风力机桨叶覆冰状态监测理论与技术研究</w:t>
      </w:r>
      <w:r w:rsidR="00DE745C" w:rsidRPr="00263A09">
        <w:rPr>
          <w:sz w:val="21"/>
          <w:szCs w:val="21"/>
        </w:rPr>
        <w:t xml:space="preserve">[D]. </w:t>
      </w:r>
      <w:r w:rsidRPr="00263A09">
        <w:rPr>
          <w:sz w:val="21"/>
          <w:szCs w:val="21"/>
        </w:rPr>
        <w:t>长沙理工大学</w:t>
      </w:r>
      <w:r w:rsidR="00DE745C" w:rsidRPr="00263A09">
        <w:rPr>
          <w:sz w:val="21"/>
          <w:szCs w:val="21"/>
        </w:rPr>
        <w:t>，</w:t>
      </w:r>
      <w:r w:rsidRPr="00263A09">
        <w:rPr>
          <w:sz w:val="21"/>
          <w:szCs w:val="21"/>
        </w:rPr>
        <w:t>2013.</w:t>
      </w:r>
    </w:p>
    <w:p w14:paraId="39265B32" w14:textId="77777777" w:rsidR="00DE745C" w:rsidRPr="00263A09" w:rsidRDefault="00DE745C" w:rsidP="00263A09">
      <w:pPr>
        <w:pStyle w:val="a9"/>
        <w:widowControl w:val="0"/>
        <w:numPr>
          <w:ilvl w:val="0"/>
          <w:numId w:val="17"/>
        </w:numPr>
        <w:spacing w:before="0"/>
        <w:ind w:firstLineChars="0"/>
        <w:rPr>
          <w:sz w:val="21"/>
          <w:szCs w:val="21"/>
        </w:rPr>
      </w:pPr>
      <w:r w:rsidRPr="00263A09">
        <w:rPr>
          <w:sz w:val="21"/>
          <w:szCs w:val="21"/>
        </w:rPr>
        <w:t>Yanfen Huang</w:t>
      </w:r>
      <w:r w:rsidRPr="00263A09">
        <w:rPr>
          <w:sz w:val="21"/>
          <w:szCs w:val="21"/>
        </w:rPr>
        <w:t>，</w:t>
      </w:r>
      <w:r w:rsidRPr="00263A09">
        <w:rPr>
          <w:sz w:val="21"/>
          <w:szCs w:val="21"/>
        </w:rPr>
        <w:t>Mingjie Hu</w:t>
      </w:r>
      <w:r w:rsidRPr="00263A09">
        <w:rPr>
          <w:sz w:val="21"/>
          <w:szCs w:val="21"/>
        </w:rPr>
        <w:t>，</w:t>
      </w:r>
      <w:r w:rsidRPr="00263A09">
        <w:rPr>
          <w:sz w:val="21"/>
          <w:szCs w:val="21"/>
        </w:rPr>
        <w:t>et al</w:t>
      </w:r>
      <w:r w:rsidRPr="00263A09">
        <w:rPr>
          <w:sz w:val="21"/>
          <w:szCs w:val="21"/>
        </w:rPr>
        <w:t>．</w:t>
      </w:r>
      <w:r w:rsidRPr="00263A09">
        <w:rPr>
          <w:sz w:val="21"/>
          <w:szCs w:val="21"/>
        </w:rPr>
        <w:t xml:space="preserve">Preparation And Characterization of Silica/fluorinated Acrylate Copolymers Hybrid </w:t>
      </w:r>
      <w:r w:rsidR="00E33970">
        <w:rPr>
          <w:sz w:val="21"/>
          <w:szCs w:val="21"/>
        </w:rPr>
        <w:t xml:space="preserve">Films And The Investigation of </w:t>
      </w:r>
      <w:r w:rsidRPr="00263A09">
        <w:rPr>
          <w:sz w:val="21"/>
          <w:szCs w:val="21"/>
        </w:rPr>
        <w:t>Their Icephobicity[J]</w:t>
      </w:r>
      <w:r w:rsidRPr="00263A09">
        <w:rPr>
          <w:sz w:val="21"/>
          <w:szCs w:val="21"/>
        </w:rPr>
        <w:t>．</w:t>
      </w:r>
      <w:r w:rsidRPr="00263A09">
        <w:rPr>
          <w:sz w:val="21"/>
          <w:szCs w:val="21"/>
        </w:rPr>
        <w:t>Thin Solid Films</w:t>
      </w:r>
      <w:r w:rsidRPr="00263A09">
        <w:rPr>
          <w:sz w:val="21"/>
          <w:szCs w:val="21"/>
        </w:rPr>
        <w:t>，</w:t>
      </w:r>
      <w:r w:rsidRPr="00263A09">
        <w:rPr>
          <w:sz w:val="21"/>
          <w:szCs w:val="21"/>
        </w:rPr>
        <w:t>2012</w:t>
      </w:r>
      <w:r w:rsidRPr="00263A09">
        <w:rPr>
          <w:sz w:val="21"/>
          <w:szCs w:val="21"/>
        </w:rPr>
        <w:t>，</w:t>
      </w:r>
      <w:r w:rsidRPr="00263A09">
        <w:rPr>
          <w:sz w:val="21"/>
          <w:szCs w:val="21"/>
        </w:rPr>
        <w:t>520</w:t>
      </w:r>
      <w:r w:rsidRPr="00263A09">
        <w:rPr>
          <w:sz w:val="21"/>
          <w:szCs w:val="21"/>
        </w:rPr>
        <w:t>，</w:t>
      </w:r>
      <w:r w:rsidRPr="00263A09">
        <w:rPr>
          <w:sz w:val="21"/>
          <w:szCs w:val="21"/>
        </w:rPr>
        <w:t>5644-5651.</w:t>
      </w:r>
    </w:p>
    <w:p w14:paraId="0F855938" w14:textId="77777777" w:rsidR="00DE745C" w:rsidRDefault="00DE745C" w:rsidP="00263A09">
      <w:pPr>
        <w:pStyle w:val="a9"/>
        <w:widowControl w:val="0"/>
        <w:numPr>
          <w:ilvl w:val="0"/>
          <w:numId w:val="17"/>
        </w:numPr>
        <w:spacing w:before="0"/>
        <w:ind w:firstLineChars="0"/>
        <w:rPr>
          <w:sz w:val="21"/>
          <w:szCs w:val="21"/>
        </w:rPr>
      </w:pPr>
      <w:r w:rsidRPr="00263A09">
        <w:rPr>
          <w:sz w:val="21"/>
          <w:szCs w:val="21"/>
        </w:rPr>
        <w:t>谭海辉</w:t>
      </w:r>
      <w:r w:rsidR="00CA7CFE">
        <w:rPr>
          <w:rFonts w:hint="eastAsia"/>
          <w:sz w:val="21"/>
          <w:szCs w:val="21"/>
        </w:rPr>
        <w:t>，</w:t>
      </w:r>
      <w:r w:rsidRPr="00263A09">
        <w:rPr>
          <w:sz w:val="21"/>
          <w:szCs w:val="21"/>
        </w:rPr>
        <w:t>李录平</w:t>
      </w:r>
      <w:r w:rsidR="00CA7CFE">
        <w:rPr>
          <w:rFonts w:hint="eastAsia"/>
          <w:sz w:val="21"/>
          <w:szCs w:val="21"/>
        </w:rPr>
        <w:t>，</w:t>
      </w:r>
      <w:r w:rsidRPr="00263A09">
        <w:rPr>
          <w:sz w:val="21"/>
          <w:szCs w:val="21"/>
        </w:rPr>
        <w:t>靳攀科等</w:t>
      </w:r>
      <w:r w:rsidRPr="00263A09">
        <w:rPr>
          <w:sz w:val="21"/>
          <w:szCs w:val="21"/>
        </w:rPr>
        <w:t xml:space="preserve"> </w:t>
      </w:r>
      <w:r w:rsidRPr="00263A09">
        <w:rPr>
          <w:sz w:val="21"/>
          <w:szCs w:val="21"/>
        </w:rPr>
        <w:t>覆冰对风力机叶片动力特性影响的有限元分析</w:t>
      </w:r>
      <w:r w:rsidRPr="00263A09">
        <w:rPr>
          <w:sz w:val="21"/>
          <w:szCs w:val="21"/>
        </w:rPr>
        <w:t xml:space="preserve">[J] </w:t>
      </w:r>
      <w:r w:rsidRPr="00263A09">
        <w:rPr>
          <w:sz w:val="21"/>
          <w:szCs w:val="21"/>
        </w:rPr>
        <w:t>可再生能源，</w:t>
      </w:r>
      <w:r w:rsidRPr="00263A09">
        <w:rPr>
          <w:sz w:val="21"/>
          <w:szCs w:val="21"/>
        </w:rPr>
        <w:t xml:space="preserve"> 2010</w:t>
      </w:r>
      <w:r w:rsidRPr="00263A09">
        <w:rPr>
          <w:sz w:val="21"/>
          <w:szCs w:val="21"/>
        </w:rPr>
        <w:t>，</w:t>
      </w:r>
      <w:r w:rsidRPr="00263A09">
        <w:rPr>
          <w:sz w:val="21"/>
          <w:szCs w:val="21"/>
        </w:rPr>
        <w:t>28</w:t>
      </w:r>
      <w:r w:rsidR="00E33970">
        <w:rPr>
          <w:rFonts w:hint="eastAsia"/>
          <w:sz w:val="21"/>
          <w:szCs w:val="21"/>
        </w:rPr>
        <w:t>(</w:t>
      </w:r>
      <w:r w:rsidRPr="00263A09">
        <w:rPr>
          <w:sz w:val="21"/>
          <w:szCs w:val="21"/>
        </w:rPr>
        <w:t>40</w:t>
      </w:r>
      <w:r w:rsidR="00E33970">
        <w:rPr>
          <w:sz w:val="21"/>
          <w:szCs w:val="21"/>
        </w:rPr>
        <w:t>)</w:t>
      </w:r>
      <w:r w:rsidRPr="00263A09">
        <w:rPr>
          <w:sz w:val="21"/>
          <w:szCs w:val="21"/>
        </w:rPr>
        <w:t>33-38.</w:t>
      </w:r>
    </w:p>
    <w:p w14:paraId="09BC7AD6" w14:textId="77777777" w:rsidR="00263A09" w:rsidRDefault="00CA7CFE" w:rsidP="00A2593A">
      <w:pPr>
        <w:pStyle w:val="a9"/>
        <w:widowControl w:val="0"/>
        <w:numPr>
          <w:ilvl w:val="0"/>
          <w:numId w:val="17"/>
        </w:numPr>
        <w:spacing w:before="0"/>
        <w:ind w:firstLineChars="0"/>
        <w:rPr>
          <w:sz w:val="21"/>
          <w:szCs w:val="21"/>
        </w:rPr>
      </w:pPr>
      <w:r>
        <w:rPr>
          <w:rFonts w:hint="eastAsia"/>
          <w:sz w:val="21"/>
          <w:szCs w:val="21"/>
        </w:rPr>
        <w:t>胡毅，刘凯，吴田</w:t>
      </w:r>
      <w:r w:rsidR="00263A09" w:rsidRPr="00263A09">
        <w:rPr>
          <w:rFonts w:hint="eastAsia"/>
          <w:sz w:val="21"/>
          <w:szCs w:val="21"/>
        </w:rPr>
        <w:t>等．输电线路运行安全影响因素分析及防治措施</w:t>
      </w:r>
      <w:r w:rsidR="00263A09" w:rsidRPr="00263A09">
        <w:rPr>
          <w:rFonts w:hint="eastAsia"/>
          <w:sz w:val="21"/>
          <w:szCs w:val="21"/>
        </w:rPr>
        <w:t>[J]</w:t>
      </w:r>
      <w:r w:rsidR="00263A09" w:rsidRPr="00263A09">
        <w:rPr>
          <w:rFonts w:hint="eastAsia"/>
          <w:sz w:val="21"/>
          <w:szCs w:val="21"/>
        </w:rPr>
        <w:t>．高电压技术，</w:t>
      </w:r>
      <w:r w:rsidR="00263A09" w:rsidRPr="00263A09">
        <w:rPr>
          <w:rFonts w:hint="eastAsia"/>
          <w:sz w:val="21"/>
          <w:szCs w:val="21"/>
        </w:rPr>
        <w:t>2014</w:t>
      </w:r>
      <w:r w:rsidR="00263A09" w:rsidRPr="00263A09">
        <w:rPr>
          <w:rFonts w:hint="eastAsia"/>
          <w:sz w:val="21"/>
          <w:szCs w:val="21"/>
        </w:rPr>
        <w:t>，</w:t>
      </w:r>
      <w:r w:rsidR="00E33970">
        <w:rPr>
          <w:rFonts w:hint="eastAsia"/>
          <w:sz w:val="21"/>
          <w:szCs w:val="21"/>
        </w:rPr>
        <w:t>vol.</w:t>
      </w:r>
      <w:r w:rsidR="00263A09" w:rsidRPr="00263A09">
        <w:rPr>
          <w:rFonts w:hint="eastAsia"/>
          <w:sz w:val="21"/>
          <w:szCs w:val="21"/>
        </w:rPr>
        <w:t>40(11)</w:t>
      </w:r>
      <w:r w:rsidR="00263A09" w:rsidRPr="00263A09">
        <w:rPr>
          <w:rFonts w:hint="eastAsia"/>
          <w:sz w:val="21"/>
          <w:szCs w:val="21"/>
        </w:rPr>
        <w:t>：</w:t>
      </w:r>
      <w:r w:rsidR="00263A09" w:rsidRPr="00263A09">
        <w:rPr>
          <w:rFonts w:hint="eastAsia"/>
          <w:sz w:val="21"/>
          <w:szCs w:val="21"/>
        </w:rPr>
        <w:t>3491-3499</w:t>
      </w:r>
      <w:r w:rsidR="00263A09" w:rsidRPr="00263A09">
        <w:rPr>
          <w:rFonts w:hint="eastAsia"/>
          <w:sz w:val="21"/>
          <w:szCs w:val="21"/>
        </w:rPr>
        <w:t>．</w:t>
      </w:r>
    </w:p>
    <w:p w14:paraId="1EC10DC8" w14:textId="77777777" w:rsidR="00263A09" w:rsidRDefault="00CA7CFE" w:rsidP="00A2593A">
      <w:pPr>
        <w:pStyle w:val="a9"/>
        <w:widowControl w:val="0"/>
        <w:numPr>
          <w:ilvl w:val="0"/>
          <w:numId w:val="17"/>
        </w:numPr>
        <w:spacing w:before="0"/>
        <w:ind w:firstLineChars="0"/>
        <w:rPr>
          <w:sz w:val="21"/>
          <w:szCs w:val="21"/>
        </w:rPr>
      </w:pPr>
      <w:r>
        <w:rPr>
          <w:rFonts w:hint="eastAsia"/>
          <w:sz w:val="21"/>
          <w:szCs w:val="21"/>
        </w:rPr>
        <w:t>郝艳捧，刘国特，阳林</w:t>
      </w:r>
      <w:r w:rsidR="00263A09" w:rsidRPr="00263A09">
        <w:rPr>
          <w:rFonts w:hint="eastAsia"/>
          <w:sz w:val="21"/>
          <w:szCs w:val="21"/>
        </w:rPr>
        <w:t>等</w:t>
      </w:r>
      <w:r w:rsidR="00263A09" w:rsidRPr="00263A09">
        <w:rPr>
          <w:rFonts w:hint="eastAsia"/>
          <w:sz w:val="21"/>
          <w:szCs w:val="21"/>
        </w:rPr>
        <w:t xml:space="preserve">. </w:t>
      </w:r>
      <w:r w:rsidR="00263A09" w:rsidRPr="00263A09">
        <w:rPr>
          <w:rFonts w:hint="eastAsia"/>
          <w:sz w:val="21"/>
          <w:szCs w:val="21"/>
        </w:rPr>
        <w:t>风力机组叶片覆冰数值模拟及其气动载荷特性研究</w:t>
      </w:r>
      <w:r w:rsidR="00263A09" w:rsidRPr="00263A09">
        <w:rPr>
          <w:rFonts w:hint="eastAsia"/>
          <w:sz w:val="21"/>
          <w:szCs w:val="21"/>
        </w:rPr>
        <w:t xml:space="preserve">[J]. </w:t>
      </w:r>
      <w:r w:rsidR="00263A09" w:rsidRPr="00263A09">
        <w:rPr>
          <w:rFonts w:hint="eastAsia"/>
          <w:sz w:val="21"/>
          <w:szCs w:val="21"/>
        </w:rPr>
        <w:t>电工技术学报</w:t>
      </w:r>
      <w:r w:rsidR="00263A09" w:rsidRPr="00263A09">
        <w:rPr>
          <w:rFonts w:hint="eastAsia"/>
          <w:sz w:val="21"/>
          <w:szCs w:val="21"/>
        </w:rPr>
        <w:t>, 2015, 30(10):291-299.</w:t>
      </w:r>
    </w:p>
    <w:p w14:paraId="6F3A614F" w14:textId="77777777" w:rsidR="00263A09" w:rsidRDefault="00263A09" w:rsidP="00A2593A">
      <w:pPr>
        <w:pStyle w:val="a9"/>
        <w:widowControl w:val="0"/>
        <w:numPr>
          <w:ilvl w:val="0"/>
          <w:numId w:val="17"/>
        </w:numPr>
        <w:spacing w:before="0"/>
        <w:ind w:firstLineChars="0"/>
        <w:rPr>
          <w:sz w:val="21"/>
          <w:szCs w:val="21"/>
        </w:rPr>
      </w:pPr>
      <w:r w:rsidRPr="00263A09">
        <w:rPr>
          <w:rFonts w:hint="eastAsia"/>
          <w:sz w:val="21"/>
          <w:szCs w:val="21"/>
        </w:rPr>
        <w:t>杨洋，李剑，胡建林等</w:t>
      </w:r>
      <w:r w:rsidRPr="00263A09">
        <w:rPr>
          <w:rFonts w:hint="eastAsia"/>
          <w:sz w:val="21"/>
          <w:szCs w:val="21"/>
        </w:rPr>
        <w:t xml:space="preserve">. </w:t>
      </w:r>
      <w:r w:rsidRPr="00263A09">
        <w:rPr>
          <w:rFonts w:hint="eastAsia"/>
          <w:sz w:val="21"/>
          <w:szCs w:val="21"/>
        </w:rPr>
        <w:t>绝缘子的超疏水涂层覆冰特性试验研究</w:t>
      </w:r>
      <w:r w:rsidRPr="00263A09">
        <w:rPr>
          <w:rFonts w:hint="eastAsia"/>
          <w:sz w:val="21"/>
          <w:szCs w:val="21"/>
        </w:rPr>
        <w:t xml:space="preserve">[J]. </w:t>
      </w:r>
      <w:r w:rsidRPr="00263A09">
        <w:rPr>
          <w:rFonts w:hint="eastAsia"/>
          <w:sz w:val="21"/>
          <w:szCs w:val="21"/>
        </w:rPr>
        <w:t>高电压技术</w:t>
      </w:r>
      <w:r w:rsidRPr="00263A09">
        <w:rPr>
          <w:rFonts w:hint="eastAsia"/>
          <w:sz w:val="21"/>
          <w:szCs w:val="21"/>
        </w:rPr>
        <w:t xml:space="preserve">, 2010, </w:t>
      </w:r>
      <w:r w:rsidR="00E33970">
        <w:rPr>
          <w:sz w:val="21"/>
          <w:szCs w:val="21"/>
        </w:rPr>
        <w:t>vol.</w:t>
      </w:r>
      <w:r w:rsidRPr="00263A09">
        <w:rPr>
          <w:rFonts w:hint="eastAsia"/>
          <w:sz w:val="21"/>
          <w:szCs w:val="21"/>
        </w:rPr>
        <w:t>36(3)</w:t>
      </w:r>
      <w:r w:rsidRPr="00263A09">
        <w:rPr>
          <w:rFonts w:hint="eastAsia"/>
          <w:sz w:val="21"/>
          <w:szCs w:val="21"/>
        </w:rPr>
        <w:t>：</w:t>
      </w:r>
      <w:r w:rsidRPr="00263A09">
        <w:rPr>
          <w:rFonts w:hint="eastAsia"/>
          <w:sz w:val="21"/>
          <w:szCs w:val="21"/>
        </w:rPr>
        <w:t xml:space="preserve">621-626.   </w:t>
      </w:r>
    </w:p>
    <w:p w14:paraId="2DB4019F" w14:textId="77777777" w:rsidR="00D7523A" w:rsidRDefault="00CA7CFE" w:rsidP="00A2593A">
      <w:pPr>
        <w:pStyle w:val="a9"/>
        <w:widowControl w:val="0"/>
        <w:numPr>
          <w:ilvl w:val="0"/>
          <w:numId w:val="17"/>
        </w:numPr>
        <w:spacing w:before="0"/>
        <w:ind w:firstLineChars="0"/>
        <w:rPr>
          <w:sz w:val="21"/>
          <w:szCs w:val="21"/>
        </w:rPr>
      </w:pPr>
      <w:r>
        <w:rPr>
          <w:rFonts w:hint="eastAsia"/>
          <w:sz w:val="21"/>
          <w:szCs w:val="21"/>
        </w:rPr>
        <w:lastRenderedPageBreak/>
        <w:t>汪佛池，李成榕，吕玉珍</w:t>
      </w:r>
      <w:r w:rsidR="00D7523A" w:rsidRPr="00D7523A">
        <w:rPr>
          <w:rFonts w:hint="eastAsia"/>
          <w:sz w:val="21"/>
          <w:szCs w:val="21"/>
        </w:rPr>
        <w:t>等</w:t>
      </w:r>
      <w:r w:rsidR="00D7523A" w:rsidRPr="00D7523A">
        <w:rPr>
          <w:rFonts w:hint="eastAsia"/>
          <w:sz w:val="21"/>
          <w:szCs w:val="21"/>
        </w:rPr>
        <w:t xml:space="preserve">. </w:t>
      </w:r>
      <w:r w:rsidR="00336D9E">
        <w:rPr>
          <w:rFonts w:hint="eastAsia"/>
          <w:sz w:val="21"/>
          <w:szCs w:val="21"/>
        </w:rPr>
        <w:t>疏水</w:t>
      </w:r>
      <w:r w:rsidR="00D7523A" w:rsidRPr="00D7523A">
        <w:rPr>
          <w:rFonts w:hint="eastAsia"/>
          <w:sz w:val="21"/>
          <w:szCs w:val="21"/>
        </w:rPr>
        <w:t>涂层对铝单丝表面覆冰性能的影响</w:t>
      </w:r>
      <w:r w:rsidR="00D7523A" w:rsidRPr="00D7523A">
        <w:rPr>
          <w:rFonts w:hint="eastAsia"/>
          <w:sz w:val="21"/>
          <w:szCs w:val="21"/>
        </w:rPr>
        <w:t xml:space="preserve">[J]. </w:t>
      </w:r>
      <w:r w:rsidR="00D7523A" w:rsidRPr="00D7523A">
        <w:rPr>
          <w:rFonts w:hint="eastAsia"/>
          <w:sz w:val="21"/>
          <w:szCs w:val="21"/>
        </w:rPr>
        <w:t>中国电机工程学报，</w:t>
      </w:r>
      <w:r w:rsidR="00D7523A" w:rsidRPr="00D7523A">
        <w:rPr>
          <w:rFonts w:hint="eastAsia"/>
          <w:sz w:val="21"/>
          <w:szCs w:val="21"/>
        </w:rPr>
        <w:t>2011</w:t>
      </w:r>
      <w:r w:rsidR="00D7523A" w:rsidRPr="00D7523A">
        <w:rPr>
          <w:rFonts w:hint="eastAsia"/>
          <w:sz w:val="21"/>
          <w:szCs w:val="21"/>
        </w:rPr>
        <w:t>，</w:t>
      </w:r>
      <w:r w:rsidR="00D7523A" w:rsidRPr="00D7523A">
        <w:rPr>
          <w:rFonts w:hint="eastAsia"/>
          <w:sz w:val="21"/>
          <w:szCs w:val="21"/>
        </w:rPr>
        <w:t>31(10)</w:t>
      </w:r>
      <w:r w:rsidR="00D7523A" w:rsidRPr="00D7523A">
        <w:rPr>
          <w:rFonts w:hint="eastAsia"/>
          <w:sz w:val="21"/>
          <w:szCs w:val="21"/>
        </w:rPr>
        <w:t>：</w:t>
      </w:r>
      <w:r w:rsidR="00D7523A" w:rsidRPr="00D7523A">
        <w:rPr>
          <w:rFonts w:hint="eastAsia"/>
          <w:sz w:val="21"/>
          <w:szCs w:val="21"/>
        </w:rPr>
        <w:t>123-128</w:t>
      </w:r>
      <w:r w:rsidR="00D7523A" w:rsidRPr="00D7523A">
        <w:rPr>
          <w:rFonts w:hint="eastAsia"/>
          <w:sz w:val="21"/>
          <w:szCs w:val="21"/>
        </w:rPr>
        <w:t>．</w:t>
      </w:r>
    </w:p>
    <w:p w14:paraId="6DAEF638" w14:textId="77777777" w:rsidR="00D7523A" w:rsidRDefault="00D7523A" w:rsidP="00A2593A">
      <w:pPr>
        <w:pStyle w:val="a9"/>
        <w:widowControl w:val="0"/>
        <w:numPr>
          <w:ilvl w:val="0"/>
          <w:numId w:val="17"/>
        </w:numPr>
        <w:spacing w:before="0"/>
        <w:ind w:firstLineChars="0"/>
        <w:rPr>
          <w:sz w:val="21"/>
          <w:szCs w:val="21"/>
        </w:rPr>
      </w:pPr>
      <w:r w:rsidRPr="00D7523A">
        <w:rPr>
          <w:sz w:val="21"/>
          <w:szCs w:val="21"/>
        </w:rPr>
        <w:t>LI Jian, GONG Yiyu,, LI Yong, et al.</w:t>
      </w:r>
      <w:r w:rsidR="00E33970">
        <w:rPr>
          <w:sz w:val="21"/>
          <w:szCs w:val="21"/>
        </w:rPr>
        <w:t xml:space="preserve"> </w:t>
      </w:r>
      <w:r w:rsidRPr="00D7523A">
        <w:rPr>
          <w:sz w:val="21"/>
          <w:szCs w:val="21"/>
        </w:rPr>
        <w:t>Inhibiting Ice Accumulation on</w:t>
      </w:r>
      <w:r w:rsidR="00E33970">
        <w:rPr>
          <w:sz w:val="21"/>
          <w:szCs w:val="21"/>
        </w:rPr>
        <w:t xml:space="preserve"> </w:t>
      </w:r>
      <w:r w:rsidRPr="00D7523A">
        <w:rPr>
          <w:sz w:val="21"/>
          <w:szCs w:val="21"/>
        </w:rPr>
        <w:t>Conductors by Using Sheath Treate</w:t>
      </w:r>
      <w:r w:rsidR="00E33970">
        <w:rPr>
          <w:sz w:val="21"/>
          <w:szCs w:val="21"/>
        </w:rPr>
        <w:t>d with Super-hydrophobic Surfac</w:t>
      </w:r>
      <w:r w:rsidRPr="00D7523A">
        <w:rPr>
          <w:sz w:val="21"/>
          <w:szCs w:val="21"/>
        </w:rPr>
        <w:t>es.(in English)[J]. H</w:t>
      </w:r>
      <w:r w:rsidR="00E33970">
        <w:rPr>
          <w:sz w:val="21"/>
          <w:szCs w:val="21"/>
        </w:rPr>
        <w:t>igh Voltage Engineering, 2013, vol.</w:t>
      </w:r>
      <w:r w:rsidRPr="00D7523A">
        <w:rPr>
          <w:sz w:val="21"/>
          <w:szCs w:val="21"/>
        </w:rPr>
        <w:t>39(10):2500-2505.</w:t>
      </w:r>
    </w:p>
    <w:p w14:paraId="6C28AACB" w14:textId="77777777" w:rsidR="004270AD" w:rsidRDefault="004270AD" w:rsidP="004270AD">
      <w:pPr>
        <w:pStyle w:val="a9"/>
        <w:widowControl w:val="0"/>
        <w:spacing w:before="0"/>
        <w:ind w:left="420" w:firstLineChars="0" w:firstLine="0"/>
        <w:rPr>
          <w:sz w:val="21"/>
          <w:szCs w:val="21"/>
        </w:rPr>
      </w:pPr>
    </w:p>
    <w:p w14:paraId="6F2D0FAD" w14:textId="77777777" w:rsidR="004270AD" w:rsidRDefault="004270AD" w:rsidP="004270AD">
      <w:pPr>
        <w:pStyle w:val="a9"/>
        <w:widowControl w:val="0"/>
        <w:spacing w:before="0"/>
        <w:ind w:left="420" w:firstLineChars="0" w:firstLine="0"/>
        <w:rPr>
          <w:sz w:val="21"/>
          <w:szCs w:val="21"/>
        </w:rPr>
      </w:pPr>
    </w:p>
    <w:p w14:paraId="2EBF4946" w14:textId="77777777" w:rsidR="004270AD" w:rsidRDefault="004270AD" w:rsidP="004270AD">
      <w:pPr>
        <w:pStyle w:val="a9"/>
        <w:widowControl w:val="0"/>
        <w:spacing w:before="0"/>
        <w:ind w:left="420" w:firstLineChars="0" w:firstLine="0"/>
        <w:rPr>
          <w:sz w:val="21"/>
          <w:szCs w:val="21"/>
        </w:rPr>
      </w:pPr>
    </w:p>
    <w:p w14:paraId="7B6ACBC8" w14:textId="77777777" w:rsidR="004270AD" w:rsidRDefault="004270AD" w:rsidP="004270AD">
      <w:pPr>
        <w:pStyle w:val="a9"/>
        <w:widowControl w:val="0"/>
        <w:spacing w:before="0"/>
        <w:ind w:left="420" w:firstLineChars="0" w:firstLine="0"/>
        <w:rPr>
          <w:sz w:val="21"/>
          <w:szCs w:val="21"/>
        </w:rPr>
      </w:pPr>
    </w:p>
    <w:p w14:paraId="4B18B131" w14:textId="77777777" w:rsidR="004270AD" w:rsidRDefault="004270AD" w:rsidP="004270AD">
      <w:pPr>
        <w:pStyle w:val="a9"/>
        <w:widowControl w:val="0"/>
        <w:spacing w:before="0"/>
        <w:ind w:left="420" w:firstLineChars="0" w:firstLine="0"/>
        <w:rPr>
          <w:sz w:val="21"/>
          <w:szCs w:val="21"/>
        </w:rPr>
      </w:pPr>
    </w:p>
    <w:p w14:paraId="0D527042" w14:textId="77777777" w:rsidR="004270AD" w:rsidRDefault="004270AD" w:rsidP="004270AD">
      <w:pPr>
        <w:pStyle w:val="a9"/>
        <w:widowControl w:val="0"/>
        <w:spacing w:before="0"/>
        <w:ind w:left="420" w:firstLineChars="0" w:firstLine="0"/>
        <w:rPr>
          <w:sz w:val="21"/>
          <w:szCs w:val="21"/>
        </w:rPr>
      </w:pPr>
    </w:p>
    <w:p w14:paraId="2EA94415" w14:textId="77777777" w:rsidR="004270AD" w:rsidRDefault="004270AD" w:rsidP="004270AD">
      <w:pPr>
        <w:pStyle w:val="a9"/>
        <w:widowControl w:val="0"/>
        <w:spacing w:before="0"/>
        <w:ind w:left="420" w:firstLineChars="0" w:firstLine="0"/>
        <w:rPr>
          <w:sz w:val="21"/>
          <w:szCs w:val="21"/>
        </w:rPr>
      </w:pPr>
    </w:p>
    <w:p w14:paraId="2EA5A4A2" w14:textId="77777777" w:rsidR="004270AD" w:rsidRDefault="004270AD" w:rsidP="004270AD">
      <w:pPr>
        <w:pStyle w:val="a9"/>
        <w:widowControl w:val="0"/>
        <w:spacing w:before="0"/>
        <w:ind w:left="420" w:firstLineChars="0" w:firstLine="0"/>
        <w:rPr>
          <w:sz w:val="21"/>
          <w:szCs w:val="21"/>
        </w:rPr>
      </w:pPr>
    </w:p>
    <w:p w14:paraId="23A9ADE0" w14:textId="77777777" w:rsidR="004270AD" w:rsidRDefault="004270AD" w:rsidP="004270AD">
      <w:pPr>
        <w:pStyle w:val="a9"/>
        <w:widowControl w:val="0"/>
        <w:spacing w:before="0"/>
        <w:ind w:left="420" w:firstLineChars="0" w:firstLine="0"/>
        <w:rPr>
          <w:sz w:val="21"/>
          <w:szCs w:val="21"/>
        </w:rPr>
      </w:pPr>
    </w:p>
    <w:p w14:paraId="3F8027BE" w14:textId="77777777" w:rsidR="004270AD" w:rsidRDefault="004270AD" w:rsidP="004270AD">
      <w:pPr>
        <w:pStyle w:val="a9"/>
        <w:widowControl w:val="0"/>
        <w:spacing w:before="0"/>
        <w:ind w:left="420" w:firstLineChars="0" w:firstLine="0"/>
        <w:rPr>
          <w:sz w:val="21"/>
          <w:szCs w:val="21"/>
        </w:rPr>
      </w:pPr>
    </w:p>
    <w:p w14:paraId="328174CC" w14:textId="77777777" w:rsidR="004270AD" w:rsidRDefault="004270AD" w:rsidP="004270AD">
      <w:pPr>
        <w:pStyle w:val="a9"/>
        <w:widowControl w:val="0"/>
        <w:spacing w:before="0"/>
        <w:ind w:left="420" w:firstLineChars="0" w:firstLine="0"/>
        <w:rPr>
          <w:sz w:val="21"/>
          <w:szCs w:val="21"/>
        </w:rPr>
      </w:pPr>
    </w:p>
    <w:p w14:paraId="2B6A889B" w14:textId="77777777" w:rsidR="004270AD" w:rsidRDefault="004270AD" w:rsidP="004270AD">
      <w:pPr>
        <w:pStyle w:val="a9"/>
        <w:widowControl w:val="0"/>
        <w:spacing w:before="0"/>
        <w:ind w:left="420" w:firstLineChars="0" w:firstLine="0"/>
        <w:rPr>
          <w:sz w:val="21"/>
          <w:szCs w:val="21"/>
        </w:rPr>
      </w:pPr>
    </w:p>
    <w:p w14:paraId="31077BA0" w14:textId="77777777" w:rsidR="004270AD" w:rsidRDefault="004270AD" w:rsidP="004270AD">
      <w:pPr>
        <w:pStyle w:val="a9"/>
        <w:widowControl w:val="0"/>
        <w:spacing w:before="0"/>
        <w:ind w:left="420" w:firstLineChars="0" w:firstLine="0"/>
        <w:rPr>
          <w:sz w:val="21"/>
          <w:szCs w:val="21"/>
        </w:rPr>
      </w:pPr>
    </w:p>
    <w:p w14:paraId="071E7063" w14:textId="77777777" w:rsidR="004270AD" w:rsidRDefault="004270AD" w:rsidP="004270AD">
      <w:pPr>
        <w:pStyle w:val="a9"/>
        <w:widowControl w:val="0"/>
        <w:spacing w:before="0"/>
        <w:ind w:left="420" w:firstLineChars="0" w:firstLine="0"/>
        <w:rPr>
          <w:sz w:val="21"/>
          <w:szCs w:val="21"/>
        </w:rPr>
      </w:pPr>
    </w:p>
    <w:p w14:paraId="35CA2F7A" w14:textId="77777777" w:rsidR="00F56124" w:rsidRDefault="00263A09">
      <w:pPr>
        <w:widowControl/>
        <w:jc w:val="left"/>
        <w:rPr>
          <w:szCs w:val="21"/>
        </w:rPr>
        <w:sectPr w:rsidR="00F56124" w:rsidSect="00F84362">
          <w:headerReference w:type="even" r:id="rId104"/>
          <w:headerReference w:type="default" r:id="rId105"/>
          <w:pgSz w:w="11906" w:h="16838" w:code="9"/>
          <w:pgMar w:top="1701" w:right="1418" w:bottom="1418" w:left="1418" w:header="907" w:footer="851" w:gutter="567"/>
          <w:cols w:space="425"/>
          <w:docGrid w:type="lines" w:linePitch="312"/>
        </w:sectPr>
      </w:pPr>
      <w:r>
        <w:rPr>
          <w:szCs w:val="21"/>
        </w:rPr>
        <w:br w:type="page"/>
      </w:r>
    </w:p>
    <w:p w14:paraId="288C26ED" w14:textId="77777777" w:rsidR="00BD7A07" w:rsidRDefault="009E68B9" w:rsidP="009E68B9">
      <w:pPr>
        <w:pStyle w:val="af3"/>
        <w:numPr>
          <w:ilvl w:val="0"/>
          <w:numId w:val="0"/>
        </w:numPr>
        <w:ind w:left="432"/>
      </w:pPr>
      <w:bookmarkStart w:id="182" w:name="_Toc478040841"/>
      <w:r>
        <w:rPr>
          <w:rFonts w:hint="eastAsia"/>
        </w:rPr>
        <w:lastRenderedPageBreak/>
        <w:t>附</w:t>
      </w:r>
      <w:r w:rsidR="00734A0D">
        <w:rPr>
          <w:rFonts w:hint="eastAsia"/>
        </w:rPr>
        <w:t xml:space="preserve">  </w:t>
      </w:r>
      <w:r>
        <w:rPr>
          <w:rFonts w:hint="eastAsia"/>
        </w:rPr>
        <w:t>录</w:t>
      </w:r>
      <w:bookmarkEnd w:id="182"/>
    </w:p>
    <w:p w14:paraId="23BE1024" w14:textId="77777777" w:rsidR="009E68B9" w:rsidRDefault="009E68B9" w:rsidP="00B47466">
      <w:pPr>
        <w:pStyle w:val="af4"/>
        <w:numPr>
          <w:ilvl w:val="0"/>
          <w:numId w:val="0"/>
        </w:numPr>
        <w:ind w:left="576" w:hanging="576"/>
      </w:pPr>
      <w:bookmarkStart w:id="183" w:name="_Toc478040842"/>
      <w:r>
        <w:rPr>
          <w:rFonts w:hint="eastAsia"/>
        </w:rPr>
        <w:t>A</w:t>
      </w:r>
      <w:r>
        <w:t>.</w:t>
      </w:r>
      <w:r w:rsidR="004911CF">
        <w:rPr>
          <w:rFonts w:hint="eastAsia"/>
        </w:rPr>
        <w:t>作者在</w:t>
      </w:r>
      <w:r w:rsidR="004911CF">
        <w:t>攻读硕士学位期间</w:t>
      </w:r>
      <w:r w:rsidR="00A47D56">
        <w:rPr>
          <w:rFonts w:hint="eastAsia"/>
        </w:rPr>
        <w:t>撰写</w:t>
      </w:r>
      <w:r w:rsidR="004911CF">
        <w:rPr>
          <w:rFonts w:hint="eastAsia"/>
        </w:rPr>
        <w:t>的</w:t>
      </w:r>
      <w:r>
        <w:rPr>
          <w:rFonts w:hint="eastAsia"/>
        </w:rPr>
        <w:t>论文</w:t>
      </w:r>
      <w:r w:rsidR="004911CF">
        <w:rPr>
          <w:rFonts w:hint="eastAsia"/>
        </w:rPr>
        <w:t>目录</w:t>
      </w:r>
      <w:bookmarkEnd w:id="183"/>
    </w:p>
    <w:p w14:paraId="7499C6DF" w14:textId="77777777" w:rsidR="009E68B9" w:rsidRDefault="009E68B9" w:rsidP="00F02D89">
      <w:pPr>
        <w:pStyle w:val="a9"/>
        <w:numPr>
          <w:ilvl w:val="0"/>
          <w:numId w:val="18"/>
        </w:numPr>
        <w:spacing w:before="0"/>
        <w:ind w:firstLineChars="0"/>
        <w:rPr>
          <w:sz w:val="21"/>
          <w:szCs w:val="21"/>
        </w:rPr>
      </w:pPr>
      <w:r w:rsidRPr="001D6AF5">
        <w:rPr>
          <w:rFonts w:hint="eastAsia"/>
          <w:sz w:val="21"/>
          <w:szCs w:val="21"/>
        </w:rPr>
        <w:t>胡建林，</w:t>
      </w:r>
      <w:r w:rsidR="002E23AD" w:rsidRPr="001D6AF5">
        <w:rPr>
          <w:rFonts w:hint="eastAsia"/>
          <w:b/>
          <w:sz w:val="21"/>
          <w:szCs w:val="21"/>
        </w:rPr>
        <w:t>蓝彬桓</w:t>
      </w:r>
      <w:r w:rsidR="002E23AD" w:rsidRPr="00A770A9">
        <w:rPr>
          <w:rFonts w:hint="eastAsia"/>
          <w:sz w:val="21"/>
          <w:szCs w:val="21"/>
        </w:rPr>
        <w:t>，</w:t>
      </w:r>
      <w:r w:rsidRPr="001D6AF5">
        <w:rPr>
          <w:rFonts w:hint="eastAsia"/>
          <w:sz w:val="21"/>
          <w:szCs w:val="21"/>
        </w:rPr>
        <w:t>许</w:t>
      </w:r>
      <w:r w:rsidRPr="001D6AF5">
        <w:rPr>
          <w:rFonts w:hint="eastAsia"/>
          <w:sz w:val="21"/>
          <w:szCs w:val="21"/>
        </w:rPr>
        <w:t xml:space="preserve"> </w:t>
      </w:r>
      <w:r w:rsidRPr="001D6AF5">
        <w:rPr>
          <w:rFonts w:hint="eastAsia"/>
          <w:sz w:val="21"/>
          <w:szCs w:val="21"/>
        </w:rPr>
        <w:t>可，蒋兴良，石</w:t>
      </w:r>
      <w:r w:rsidRPr="001D6AF5">
        <w:rPr>
          <w:rFonts w:hint="eastAsia"/>
          <w:sz w:val="21"/>
          <w:szCs w:val="21"/>
        </w:rPr>
        <w:t xml:space="preserve"> </w:t>
      </w:r>
      <w:r w:rsidRPr="001D6AF5">
        <w:rPr>
          <w:rFonts w:hint="eastAsia"/>
          <w:sz w:val="21"/>
          <w:szCs w:val="21"/>
        </w:rPr>
        <w:t>璧，杨洪椿，</w:t>
      </w:r>
      <w:r w:rsidRPr="00E83E20">
        <w:rPr>
          <w:rFonts w:hint="eastAsia"/>
          <w:sz w:val="21"/>
          <w:szCs w:val="21"/>
        </w:rPr>
        <w:t>风机叶片运用疏水性涂层防覆冰的风洞试验研究</w:t>
      </w:r>
      <w:r>
        <w:rPr>
          <w:rFonts w:hint="eastAsia"/>
          <w:sz w:val="21"/>
          <w:szCs w:val="21"/>
        </w:rPr>
        <w:t>，</w:t>
      </w:r>
      <w:r w:rsidR="00636BE0">
        <w:rPr>
          <w:rFonts w:hint="eastAsia"/>
          <w:sz w:val="21"/>
          <w:szCs w:val="21"/>
        </w:rPr>
        <w:t>高电压技术</w:t>
      </w:r>
      <w:r w:rsidR="00636BE0">
        <w:rPr>
          <w:rFonts w:hint="eastAsia"/>
          <w:sz w:val="21"/>
          <w:szCs w:val="21"/>
        </w:rPr>
        <w:t xml:space="preserve"> </w:t>
      </w:r>
      <w:r>
        <w:rPr>
          <w:sz w:val="21"/>
          <w:szCs w:val="21"/>
        </w:rPr>
        <w:t>(</w:t>
      </w:r>
      <w:r w:rsidR="00230171">
        <w:rPr>
          <w:sz w:val="21"/>
          <w:szCs w:val="21"/>
        </w:rPr>
        <w:t>EI</w:t>
      </w:r>
      <w:r w:rsidR="00230171">
        <w:rPr>
          <w:rFonts w:hint="eastAsia"/>
          <w:sz w:val="21"/>
          <w:szCs w:val="21"/>
        </w:rPr>
        <w:t>期刊</w:t>
      </w:r>
      <w:r w:rsidR="00230171">
        <w:rPr>
          <w:sz w:val="21"/>
          <w:szCs w:val="21"/>
        </w:rPr>
        <w:t>，</w:t>
      </w:r>
      <w:r w:rsidR="002E23AD">
        <w:rPr>
          <w:rFonts w:hint="eastAsia"/>
          <w:sz w:val="21"/>
          <w:szCs w:val="21"/>
        </w:rPr>
        <w:t>已录用待</w:t>
      </w:r>
      <w:r w:rsidR="002E23AD">
        <w:rPr>
          <w:sz w:val="21"/>
          <w:szCs w:val="21"/>
        </w:rPr>
        <w:t>刊出</w:t>
      </w:r>
      <w:r w:rsidR="00F02D89">
        <w:rPr>
          <w:rFonts w:hint="eastAsia"/>
          <w:sz w:val="21"/>
          <w:szCs w:val="21"/>
        </w:rPr>
        <w:t>，稿件编号</w:t>
      </w:r>
      <w:r w:rsidR="00F02D89">
        <w:rPr>
          <w:sz w:val="21"/>
          <w:szCs w:val="21"/>
        </w:rPr>
        <w:t>：</w:t>
      </w:r>
      <w:r w:rsidR="004971DA">
        <w:rPr>
          <w:rFonts w:hint="eastAsia"/>
          <w:sz w:val="21"/>
          <w:szCs w:val="21"/>
        </w:rPr>
        <w:t>2</w:t>
      </w:r>
      <w:r w:rsidR="004971DA">
        <w:rPr>
          <w:sz w:val="21"/>
          <w:szCs w:val="21"/>
        </w:rPr>
        <w:t>0160025</w:t>
      </w:r>
      <w:r>
        <w:rPr>
          <w:rFonts w:hint="eastAsia"/>
          <w:sz w:val="21"/>
          <w:szCs w:val="21"/>
        </w:rPr>
        <w:t>)</w:t>
      </w:r>
    </w:p>
    <w:p w14:paraId="1283A149" w14:textId="124B3181" w:rsidR="00903F41" w:rsidRDefault="00903F41" w:rsidP="002E3196">
      <w:pPr>
        <w:pStyle w:val="a9"/>
        <w:numPr>
          <w:ilvl w:val="0"/>
          <w:numId w:val="18"/>
        </w:numPr>
        <w:spacing w:before="0"/>
        <w:ind w:firstLineChars="0"/>
        <w:rPr>
          <w:szCs w:val="21"/>
        </w:rPr>
      </w:pPr>
      <w:r>
        <w:rPr>
          <w:szCs w:val="21"/>
        </w:rPr>
        <w:br w:type="page"/>
      </w:r>
    </w:p>
    <w:p w14:paraId="5ECF336D" w14:textId="77777777" w:rsidR="009E68B9" w:rsidRDefault="009E68B9" w:rsidP="00B47466">
      <w:pPr>
        <w:pStyle w:val="af4"/>
        <w:numPr>
          <w:ilvl w:val="0"/>
          <w:numId w:val="0"/>
        </w:numPr>
        <w:ind w:left="576" w:hanging="576"/>
      </w:pPr>
      <w:bookmarkStart w:id="184" w:name="_Toc478040843"/>
      <w:r>
        <w:rPr>
          <w:rFonts w:hint="eastAsia"/>
        </w:rPr>
        <w:lastRenderedPageBreak/>
        <w:t>B.</w:t>
      </w:r>
      <w:r w:rsidR="004911CF">
        <w:rPr>
          <w:rFonts w:hint="eastAsia"/>
        </w:rPr>
        <w:t>作者在</w:t>
      </w:r>
      <w:r w:rsidR="004911CF">
        <w:t>攻读硕士学位期间</w:t>
      </w:r>
      <w:r>
        <w:rPr>
          <w:rFonts w:hint="eastAsia"/>
        </w:rPr>
        <w:t>参与</w:t>
      </w:r>
      <w:r w:rsidR="004911CF">
        <w:rPr>
          <w:rFonts w:hint="eastAsia"/>
        </w:rPr>
        <w:t>的</w:t>
      </w:r>
      <w:r w:rsidR="004911CF">
        <w:t>科研</w:t>
      </w:r>
      <w:r>
        <w:rPr>
          <w:rFonts w:hint="eastAsia"/>
        </w:rPr>
        <w:t>项目</w:t>
      </w:r>
      <w:bookmarkEnd w:id="184"/>
    </w:p>
    <w:bookmarkEnd w:id="0"/>
    <w:bookmarkEnd w:id="1"/>
    <w:bookmarkEnd w:id="2"/>
    <w:bookmarkEnd w:id="3"/>
    <w:bookmarkEnd w:id="4"/>
    <w:bookmarkEnd w:id="5"/>
    <w:bookmarkEnd w:id="6"/>
    <w:p w14:paraId="03ACBE7C" w14:textId="1EC04A6C" w:rsidR="009E68B9" w:rsidRPr="009752E2" w:rsidRDefault="009E68B9" w:rsidP="009E68B9">
      <w:pPr>
        <w:pStyle w:val="a9"/>
        <w:numPr>
          <w:ilvl w:val="0"/>
          <w:numId w:val="19"/>
        </w:numPr>
        <w:tabs>
          <w:tab w:val="num" w:pos="567"/>
        </w:tabs>
        <w:adjustRightInd w:val="0"/>
        <w:snapToGrid w:val="0"/>
        <w:spacing w:before="0"/>
        <w:ind w:right="221" w:firstLineChars="0"/>
        <w:rPr>
          <w:sz w:val="21"/>
          <w:szCs w:val="21"/>
        </w:rPr>
      </w:pPr>
    </w:p>
    <w:sectPr w:rsidR="009E68B9" w:rsidRPr="009752E2" w:rsidSect="00F84362">
      <w:headerReference w:type="default" r:id="rId106"/>
      <w:pgSz w:w="11906" w:h="16838" w:code="9"/>
      <w:pgMar w:top="1701" w:right="1418" w:bottom="1418" w:left="1418" w:header="907" w:footer="851" w:gutter="567"/>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42C8C5" w14:textId="77777777" w:rsidR="00EE2230" w:rsidRDefault="00EE2230" w:rsidP="00F84362">
      <w:r>
        <w:separator/>
      </w:r>
    </w:p>
  </w:endnote>
  <w:endnote w:type="continuationSeparator" w:id="0">
    <w:p w14:paraId="72390C5F" w14:textId="77777777" w:rsidR="00EE2230" w:rsidRDefault="00EE2230" w:rsidP="00F843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黑体">
    <w:charset w:val="86"/>
    <w:family w:val="auto"/>
    <w:pitch w:val="variable"/>
    <w:sig w:usb0="800002BF" w:usb1="38CF7CFA" w:usb2="00000016" w:usb3="00000000" w:csb0="00040001"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楷体_GB2312">
    <w:altName w:val="楷体"/>
    <w:charset w:val="86"/>
    <w:family w:val="modern"/>
    <w:pitch w:val="fixed"/>
    <w:sig w:usb0="00000001" w:usb1="080E0000" w:usb2="00000010" w:usb3="00000000" w:csb0="00040000" w:csb1="00000000"/>
  </w:font>
  <w:font w:name="Cambria Math">
    <w:panose1 w:val="02040503050406030204"/>
    <w:charset w:val="00"/>
    <w:family w:val="auto"/>
    <w:pitch w:val="variable"/>
    <w:sig w:usb0="E00002FF" w:usb1="420024FF" w:usb2="00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Cambria">
    <w:panose1 w:val="02040503050406030204"/>
    <w:charset w:val="00"/>
    <w:family w:val="auto"/>
    <w:pitch w:val="variable"/>
    <w:sig w:usb0="E00002FF" w:usb1="40000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华文行楷">
    <w:charset w:val="86"/>
    <w:family w:val="auto"/>
    <w:pitch w:val="variable"/>
    <w:sig w:usb0="00000001" w:usb1="080F0000" w:usb2="00000010" w:usb3="00000000" w:csb0="0004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5412992"/>
      <w:docPartObj>
        <w:docPartGallery w:val="Page Numbers (Bottom of Page)"/>
        <w:docPartUnique/>
      </w:docPartObj>
    </w:sdtPr>
    <w:sdtContent>
      <w:p w14:paraId="12C1F036" w14:textId="77777777" w:rsidR="00391E5A" w:rsidRDefault="00391E5A" w:rsidP="002A72D9">
        <w:pPr>
          <w:pStyle w:val="a6"/>
          <w:ind w:firstLine="480"/>
          <w:jc w:val="center"/>
        </w:pPr>
        <w:r w:rsidRPr="002A72D9">
          <w:rPr>
            <w:rFonts w:ascii="Times New Roman" w:hAnsi="Times New Roman" w:cs="Times New Roman"/>
            <w:sz w:val="21"/>
            <w:szCs w:val="21"/>
          </w:rPr>
          <w:fldChar w:fldCharType="begin"/>
        </w:r>
        <w:r w:rsidRPr="002A72D9">
          <w:rPr>
            <w:rFonts w:ascii="Times New Roman" w:hAnsi="Times New Roman" w:cs="Times New Roman"/>
            <w:sz w:val="21"/>
            <w:szCs w:val="21"/>
          </w:rPr>
          <w:instrText>PAGE   \* MERGEFORMAT</w:instrText>
        </w:r>
        <w:r w:rsidRPr="002A72D9">
          <w:rPr>
            <w:rFonts w:ascii="Times New Roman" w:hAnsi="Times New Roman" w:cs="Times New Roman"/>
            <w:sz w:val="21"/>
            <w:szCs w:val="21"/>
          </w:rPr>
          <w:fldChar w:fldCharType="separate"/>
        </w:r>
        <w:r w:rsidRPr="007437AC">
          <w:rPr>
            <w:rFonts w:ascii="Times New Roman" w:hAnsi="Times New Roman" w:cs="Times New Roman"/>
            <w:noProof/>
            <w:sz w:val="21"/>
            <w:szCs w:val="21"/>
            <w:lang w:val="zh-CN"/>
          </w:rPr>
          <w:t>2</w:t>
        </w:r>
        <w:r w:rsidRPr="002A72D9">
          <w:rPr>
            <w:rFonts w:ascii="Times New Roman" w:hAnsi="Times New Roman" w:cs="Times New Roman"/>
            <w:sz w:val="21"/>
            <w:szCs w:val="21"/>
          </w:rPr>
          <w:fldChar w:fldCharType="end"/>
        </w:r>
      </w:p>
    </w:sdtContent>
  </w:sdt>
  <w:p w14:paraId="352914DF" w14:textId="77777777" w:rsidR="00391E5A" w:rsidRDefault="00391E5A">
    <w:pPr>
      <w:pStyle w:val="a6"/>
    </w:pPr>
  </w:p>
</w:ftr>
</file>

<file path=word/footer1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12CC76" w14:textId="77777777" w:rsidR="00391E5A" w:rsidRPr="004205E2" w:rsidRDefault="00391E5A" w:rsidP="004205E2">
    <w:pPr>
      <w:pStyle w:val="a6"/>
      <w:ind w:firstLine="480"/>
      <w:jc w:val="center"/>
      <w:rPr>
        <w:rFonts w:ascii="Times New Roman" w:hAnsi="Times New Roman" w:cs="Times New Roman"/>
      </w:rPr>
    </w:pPr>
  </w:p>
  <w:p w14:paraId="183A90B4" w14:textId="77777777" w:rsidR="00391E5A" w:rsidRDefault="00391E5A">
    <w:pPr>
      <w:pStyle w:val="a6"/>
    </w:pPr>
  </w:p>
</w:ftr>
</file>

<file path=word/footer1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id w:val="-1939511600"/>
      <w:docPartObj>
        <w:docPartGallery w:val="Page Numbers (Bottom of Page)"/>
        <w:docPartUnique/>
      </w:docPartObj>
    </w:sdtPr>
    <w:sdtContent>
      <w:p w14:paraId="41F9948D" w14:textId="21BAC5A3" w:rsidR="00391E5A" w:rsidRPr="004205E2" w:rsidRDefault="00391E5A" w:rsidP="004205E2">
        <w:pPr>
          <w:pStyle w:val="a6"/>
          <w:ind w:firstLine="480"/>
          <w:jc w:val="center"/>
          <w:rPr>
            <w:rFonts w:ascii="Times New Roman" w:hAnsi="Times New Roman" w:cs="Times New Roman"/>
          </w:rPr>
        </w:pPr>
        <w:r w:rsidRPr="004205E2">
          <w:rPr>
            <w:rFonts w:ascii="Times New Roman" w:hAnsi="Times New Roman" w:cs="Times New Roman"/>
          </w:rPr>
          <w:fldChar w:fldCharType="begin"/>
        </w:r>
        <w:r w:rsidRPr="004205E2">
          <w:rPr>
            <w:rFonts w:ascii="Times New Roman" w:hAnsi="Times New Roman" w:cs="Times New Roman"/>
          </w:rPr>
          <w:instrText>PAGE   \* MERGEFORMAT</w:instrText>
        </w:r>
        <w:r w:rsidRPr="004205E2">
          <w:rPr>
            <w:rFonts w:ascii="Times New Roman" w:hAnsi="Times New Roman" w:cs="Times New Roman"/>
          </w:rPr>
          <w:fldChar w:fldCharType="separate"/>
        </w:r>
        <w:r w:rsidR="005B6626" w:rsidRPr="005B6626">
          <w:rPr>
            <w:rFonts w:ascii="Times New Roman" w:hAnsi="Times New Roman" w:cs="Times New Roman"/>
            <w:noProof/>
            <w:lang w:val="zh-CN"/>
          </w:rPr>
          <w:t>32</w:t>
        </w:r>
        <w:r w:rsidRPr="004205E2">
          <w:rPr>
            <w:rFonts w:ascii="Times New Roman" w:hAnsi="Times New Roman" w:cs="Times New Roman"/>
          </w:rPr>
          <w:fldChar w:fldCharType="end"/>
        </w:r>
      </w:p>
    </w:sdtContent>
  </w:sdt>
  <w:p w14:paraId="1EC4C4C2" w14:textId="77777777" w:rsidR="00391E5A" w:rsidRDefault="00391E5A">
    <w:pPr>
      <w:pStyle w:val="a6"/>
    </w:pPr>
  </w:p>
</w:ftr>
</file>

<file path=word/footer1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id w:val="-1611196668"/>
      <w:docPartObj>
        <w:docPartGallery w:val="Page Numbers (Bottom of Page)"/>
        <w:docPartUnique/>
      </w:docPartObj>
    </w:sdtPr>
    <w:sdtContent>
      <w:p w14:paraId="5934D020" w14:textId="5A28C290" w:rsidR="00391E5A" w:rsidRPr="004205E2" w:rsidRDefault="00391E5A" w:rsidP="004205E2">
        <w:pPr>
          <w:pStyle w:val="a6"/>
          <w:ind w:firstLine="480"/>
          <w:jc w:val="center"/>
          <w:rPr>
            <w:rFonts w:ascii="Times New Roman" w:hAnsi="Times New Roman" w:cs="Times New Roman"/>
          </w:rPr>
        </w:pPr>
        <w:r w:rsidRPr="004205E2">
          <w:rPr>
            <w:rFonts w:ascii="Times New Roman" w:hAnsi="Times New Roman" w:cs="Times New Roman"/>
          </w:rPr>
          <w:fldChar w:fldCharType="begin"/>
        </w:r>
        <w:r w:rsidRPr="004205E2">
          <w:rPr>
            <w:rFonts w:ascii="Times New Roman" w:hAnsi="Times New Roman" w:cs="Times New Roman"/>
          </w:rPr>
          <w:instrText>PAGE   \* MERGEFORMAT</w:instrText>
        </w:r>
        <w:r w:rsidRPr="004205E2">
          <w:rPr>
            <w:rFonts w:ascii="Times New Roman" w:hAnsi="Times New Roman" w:cs="Times New Roman"/>
          </w:rPr>
          <w:fldChar w:fldCharType="separate"/>
        </w:r>
        <w:r w:rsidR="00CC0154" w:rsidRPr="00CC0154">
          <w:rPr>
            <w:rFonts w:ascii="Times New Roman" w:hAnsi="Times New Roman" w:cs="Times New Roman"/>
            <w:noProof/>
            <w:lang w:val="zh-CN"/>
          </w:rPr>
          <w:t>39</w:t>
        </w:r>
        <w:r w:rsidRPr="004205E2">
          <w:rPr>
            <w:rFonts w:ascii="Times New Roman" w:hAnsi="Times New Roman" w:cs="Times New Roman"/>
          </w:rPr>
          <w:fldChar w:fldCharType="end"/>
        </w:r>
      </w:p>
    </w:sdtContent>
  </w:sdt>
  <w:p w14:paraId="5A214666" w14:textId="77777777" w:rsidR="00391E5A" w:rsidRDefault="00391E5A">
    <w:pPr>
      <w:pStyle w:val="a6"/>
    </w:pPr>
  </w:p>
</w:ftr>
</file>

<file path=word/footer1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id w:val="949278864"/>
      <w:docPartObj>
        <w:docPartGallery w:val="Page Numbers (Bottom of Page)"/>
        <w:docPartUnique/>
      </w:docPartObj>
    </w:sdtPr>
    <w:sdtContent>
      <w:p w14:paraId="2986E908" w14:textId="0BE49884" w:rsidR="00391E5A" w:rsidRPr="009E5B24" w:rsidRDefault="00391E5A" w:rsidP="009E5B24">
        <w:pPr>
          <w:pStyle w:val="a6"/>
          <w:ind w:firstLine="480"/>
          <w:jc w:val="center"/>
          <w:rPr>
            <w:rFonts w:ascii="Times New Roman" w:hAnsi="Times New Roman" w:cs="Times New Roman"/>
          </w:rPr>
        </w:pPr>
        <w:r w:rsidRPr="009E5B24">
          <w:rPr>
            <w:rFonts w:ascii="Times New Roman" w:hAnsi="Times New Roman" w:cs="Times New Roman"/>
          </w:rPr>
          <w:fldChar w:fldCharType="begin"/>
        </w:r>
        <w:r w:rsidRPr="009E5B24">
          <w:rPr>
            <w:rFonts w:ascii="Times New Roman" w:hAnsi="Times New Roman" w:cs="Times New Roman"/>
          </w:rPr>
          <w:instrText>PAGE   \* MERGEFORMAT</w:instrText>
        </w:r>
        <w:r w:rsidRPr="009E5B24">
          <w:rPr>
            <w:rFonts w:ascii="Times New Roman" w:hAnsi="Times New Roman" w:cs="Times New Roman"/>
          </w:rPr>
          <w:fldChar w:fldCharType="separate"/>
        </w:r>
        <w:r w:rsidR="005B6626" w:rsidRPr="005B6626">
          <w:rPr>
            <w:rFonts w:ascii="Times New Roman" w:hAnsi="Times New Roman" w:cs="Times New Roman"/>
            <w:noProof/>
            <w:lang w:val="zh-CN"/>
          </w:rPr>
          <w:t>38</w:t>
        </w:r>
        <w:r w:rsidRPr="009E5B24">
          <w:rPr>
            <w:rFonts w:ascii="Times New Roman" w:hAnsi="Times New Roman" w:cs="Times New Roman"/>
          </w:rPr>
          <w:fldChar w:fldCharType="end"/>
        </w:r>
      </w:p>
    </w:sdtContent>
  </w:sdt>
  <w:p w14:paraId="37A693C6" w14:textId="77777777" w:rsidR="00391E5A" w:rsidRDefault="00391E5A">
    <w:pPr>
      <w:pStyle w:val="a6"/>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E8B51B" w14:textId="77777777" w:rsidR="00391E5A" w:rsidRDefault="00391E5A">
    <w:pPr>
      <w:pStyle w:val="a6"/>
      <w:ind w:firstLine="480"/>
    </w:pPr>
  </w:p>
  <w:p w14:paraId="6778A8D2" w14:textId="77777777" w:rsidR="00391E5A" w:rsidRDefault="00391E5A">
    <w:pPr>
      <w:pStyle w:val="a6"/>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6056077"/>
      <w:docPartObj>
        <w:docPartGallery w:val="Page Numbers (Bottom of Page)"/>
        <w:docPartUnique/>
      </w:docPartObj>
    </w:sdtPr>
    <w:sdtEndPr>
      <w:rPr>
        <w:rFonts w:ascii="Times New Roman" w:hAnsi="Times New Roman" w:cs="Times New Roman"/>
      </w:rPr>
    </w:sdtEndPr>
    <w:sdtContent>
      <w:p w14:paraId="386BF20A" w14:textId="77777777" w:rsidR="00391E5A" w:rsidRPr="002A72D9" w:rsidRDefault="00391E5A" w:rsidP="002A72D9">
        <w:pPr>
          <w:pStyle w:val="a6"/>
          <w:ind w:firstLine="480"/>
          <w:jc w:val="center"/>
          <w:rPr>
            <w:rFonts w:ascii="Times New Roman" w:hAnsi="Times New Roman" w:cs="Times New Roman"/>
          </w:rPr>
        </w:pPr>
        <w:r w:rsidRPr="002A72D9">
          <w:rPr>
            <w:rFonts w:ascii="Times New Roman" w:hAnsi="Times New Roman" w:cs="Times New Roman"/>
          </w:rPr>
          <w:fldChar w:fldCharType="begin"/>
        </w:r>
        <w:r w:rsidRPr="002A72D9">
          <w:rPr>
            <w:rFonts w:ascii="Times New Roman" w:hAnsi="Times New Roman" w:cs="Times New Roman"/>
          </w:rPr>
          <w:instrText>PAGE   \* MERGEFORMAT</w:instrText>
        </w:r>
        <w:r w:rsidRPr="002A72D9">
          <w:rPr>
            <w:rFonts w:ascii="Times New Roman" w:hAnsi="Times New Roman" w:cs="Times New Roman"/>
          </w:rPr>
          <w:fldChar w:fldCharType="separate"/>
        </w:r>
        <w:r w:rsidRPr="00637B52">
          <w:rPr>
            <w:rFonts w:ascii="Times New Roman" w:hAnsi="Times New Roman" w:cs="Times New Roman"/>
            <w:noProof/>
            <w:lang w:val="zh-CN"/>
          </w:rPr>
          <w:t>28</w:t>
        </w:r>
        <w:r w:rsidRPr="002A72D9">
          <w:rPr>
            <w:rFonts w:ascii="Times New Roman" w:hAnsi="Times New Roman" w:cs="Times New Roman"/>
          </w:rPr>
          <w:fldChar w:fldCharType="end"/>
        </w:r>
      </w:p>
    </w:sdtContent>
  </w:sdt>
  <w:p w14:paraId="203142BA" w14:textId="77777777" w:rsidR="00391E5A" w:rsidRDefault="00391E5A">
    <w:pPr>
      <w:pStyle w:val="a6"/>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09A9CA" w14:textId="77777777" w:rsidR="00391E5A" w:rsidRPr="00195B3A" w:rsidRDefault="00391E5A">
    <w:pPr>
      <w:pStyle w:val="a6"/>
      <w:ind w:firstLine="480"/>
      <w:jc w:val="center"/>
      <w:rPr>
        <w:rFonts w:ascii="Times New Roman" w:hAnsi="Times New Roman" w:cs="Times New Roman"/>
      </w:rPr>
    </w:pPr>
  </w:p>
  <w:p w14:paraId="19C3AAF6" w14:textId="77777777" w:rsidR="00391E5A" w:rsidRDefault="00391E5A">
    <w:pPr>
      <w:pStyle w:val="a6"/>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id w:val="1418361862"/>
      <w:docPartObj>
        <w:docPartGallery w:val="Page Numbers (Bottom of Page)"/>
        <w:docPartUnique/>
      </w:docPartObj>
    </w:sdtPr>
    <w:sdtContent>
      <w:p w14:paraId="1EE06009" w14:textId="6A6825B5" w:rsidR="00391E5A" w:rsidRPr="00195B3A" w:rsidRDefault="00391E5A" w:rsidP="00195B3A">
        <w:pPr>
          <w:pStyle w:val="a6"/>
          <w:ind w:firstLine="480"/>
          <w:jc w:val="center"/>
          <w:rPr>
            <w:rFonts w:ascii="Times New Roman" w:hAnsi="Times New Roman" w:cs="Times New Roman"/>
          </w:rPr>
        </w:pPr>
        <w:r w:rsidRPr="00195B3A">
          <w:rPr>
            <w:rFonts w:ascii="Times New Roman" w:hAnsi="Times New Roman" w:cs="Times New Roman"/>
          </w:rPr>
          <w:fldChar w:fldCharType="begin"/>
        </w:r>
        <w:r w:rsidRPr="00195B3A">
          <w:rPr>
            <w:rFonts w:ascii="Times New Roman" w:hAnsi="Times New Roman" w:cs="Times New Roman"/>
          </w:rPr>
          <w:instrText>PAGE   \* MERGEFORMAT</w:instrText>
        </w:r>
        <w:r w:rsidRPr="00195B3A">
          <w:rPr>
            <w:rFonts w:ascii="Times New Roman" w:hAnsi="Times New Roman" w:cs="Times New Roman"/>
          </w:rPr>
          <w:fldChar w:fldCharType="separate"/>
        </w:r>
        <w:r w:rsidR="009A3E85" w:rsidRPr="009A3E85">
          <w:rPr>
            <w:rFonts w:ascii="Times New Roman" w:hAnsi="Times New Roman" w:cs="Times New Roman"/>
            <w:noProof/>
            <w:lang w:val="zh-CN"/>
          </w:rPr>
          <w:t>II</w:t>
        </w:r>
        <w:r w:rsidRPr="00195B3A">
          <w:rPr>
            <w:rFonts w:ascii="Times New Roman" w:hAnsi="Times New Roman" w:cs="Times New Roman"/>
          </w:rPr>
          <w:fldChar w:fldCharType="end"/>
        </w:r>
      </w:p>
    </w:sdtContent>
  </w:sdt>
  <w:p w14:paraId="20D0EA93" w14:textId="77777777" w:rsidR="00391E5A" w:rsidRDefault="00391E5A">
    <w:pPr>
      <w:pStyle w:val="a6"/>
    </w:pP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19717684"/>
      <w:docPartObj>
        <w:docPartGallery w:val="Page Numbers (Bottom of Page)"/>
        <w:docPartUnique/>
      </w:docPartObj>
    </w:sdtPr>
    <w:sdtContent>
      <w:p w14:paraId="382E7303" w14:textId="1DF2D65F" w:rsidR="00391E5A" w:rsidRDefault="00391E5A" w:rsidP="00E369FA">
        <w:pPr>
          <w:pStyle w:val="a6"/>
          <w:ind w:firstLine="480"/>
          <w:jc w:val="center"/>
        </w:pPr>
        <w:r w:rsidRPr="00E369FA">
          <w:rPr>
            <w:rFonts w:ascii="Times New Roman" w:hAnsi="Times New Roman" w:cs="Times New Roman"/>
          </w:rPr>
          <w:fldChar w:fldCharType="begin"/>
        </w:r>
        <w:r w:rsidRPr="00E369FA">
          <w:rPr>
            <w:rFonts w:ascii="Times New Roman" w:hAnsi="Times New Roman" w:cs="Times New Roman"/>
          </w:rPr>
          <w:instrText>PAGE   \* MERGEFORMAT</w:instrText>
        </w:r>
        <w:r w:rsidRPr="00E369FA">
          <w:rPr>
            <w:rFonts w:ascii="Times New Roman" w:hAnsi="Times New Roman" w:cs="Times New Roman"/>
          </w:rPr>
          <w:fldChar w:fldCharType="separate"/>
        </w:r>
        <w:r w:rsidR="009A3E85" w:rsidRPr="009A3E85">
          <w:rPr>
            <w:rFonts w:ascii="Times New Roman" w:hAnsi="Times New Roman" w:cs="Times New Roman"/>
            <w:noProof/>
            <w:lang w:val="zh-CN"/>
          </w:rPr>
          <w:t>I</w:t>
        </w:r>
        <w:r w:rsidRPr="00E369FA">
          <w:rPr>
            <w:rFonts w:ascii="Times New Roman" w:hAnsi="Times New Roman" w:cs="Times New Roman"/>
          </w:rPr>
          <w:fldChar w:fldCharType="end"/>
        </w:r>
      </w:p>
    </w:sdtContent>
  </w:sdt>
  <w:p w14:paraId="68FEFD73" w14:textId="77777777" w:rsidR="00391E5A" w:rsidRDefault="00391E5A">
    <w:pPr>
      <w:pStyle w:val="a6"/>
    </w:pP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5229868"/>
      <w:docPartObj>
        <w:docPartGallery w:val="Page Numbers (Bottom of Page)"/>
        <w:docPartUnique/>
      </w:docPartObj>
    </w:sdtPr>
    <w:sdtEndPr>
      <w:rPr>
        <w:rFonts w:ascii="Times New Roman" w:hAnsi="Times New Roman" w:cs="Times New Roman"/>
      </w:rPr>
    </w:sdtEndPr>
    <w:sdtContent>
      <w:p w14:paraId="4CAA5CBD" w14:textId="77777777" w:rsidR="00391E5A" w:rsidRPr="007D5BDD" w:rsidRDefault="00391E5A" w:rsidP="007D5BDD">
        <w:pPr>
          <w:pStyle w:val="a6"/>
          <w:ind w:firstLine="480"/>
          <w:jc w:val="center"/>
          <w:rPr>
            <w:rFonts w:ascii="Times New Roman" w:hAnsi="Times New Roman" w:cs="Times New Roman"/>
          </w:rPr>
        </w:pPr>
        <w:r w:rsidRPr="007D5BDD">
          <w:rPr>
            <w:rFonts w:ascii="Times New Roman" w:hAnsi="Times New Roman" w:cs="Times New Roman"/>
          </w:rPr>
          <w:fldChar w:fldCharType="begin"/>
        </w:r>
        <w:r w:rsidRPr="007D5BDD">
          <w:rPr>
            <w:rFonts w:ascii="Times New Roman" w:hAnsi="Times New Roman" w:cs="Times New Roman"/>
          </w:rPr>
          <w:instrText>PAGE   \* MERGEFORMAT</w:instrText>
        </w:r>
        <w:r w:rsidRPr="007D5BDD">
          <w:rPr>
            <w:rFonts w:ascii="Times New Roman" w:hAnsi="Times New Roman" w:cs="Times New Roman"/>
          </w:rPr>
          <w:fldChar w:fldCharType="separate"/>
        </w:r>
        <w:r w:rsidRPr="00B66911">
          <w:rPr>
            <w:rFonts w:ascii="Times New Roman" w:hAnsi="Times New Roman" w:cs="Times New Roman"/>
            <w:noProof/>
            <w:lang w:val="zh-CN"/>
          </w:rPr>
          <w:t>IV</w:t>
        </w:r>
        <w:r w:rsidRPr="007D5BDD">
          <w:rPr>
            <w:rFonts w:ascii="Times New Roman" w:hAnsi="Times New Roman" w:cs="Times New Roman"/>
          </w:rPr>
          <w:fldChar w:fldCharType="end"/>
        </w:r>
      </w:p>
    </w:sdtContent>
  </w:sdt>
  <w:p w14:paraId="3EB4A5B0" w14:textId="77777777" w:rsidR="00391E5A" w:rsidRDefault="00391E5A">
    <w:pPr>
      <w:pStyle w:val="a6"/>
    </w:pPr>
  </w:p>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2531045"/>
      <w:docPartObj>
        <w:docPartGallery w:val="Page Numbers (Bottom of Page)"/>
        <w:docPartUnique/>
      </w:docPartObj>
    </w:sdtPr>
    <w:sdtEndPr>
      <w:rPr>
        <w:rFonts w:ascii="Times New Roman" w:hAnsi="Times New Roman" w:cs="Times New Roman"/>
      </w:rPr>
    </w:sdtEndPr>
    <w:sdtContent>
      <w:p w14:paraId="7E1F9621" w14:textId="13AAB868" w:rsidR="00391E5A" w:rsidRPr="00DD221C" w:rsidRDefault="00391E5A" w:rsidP="00DD221C">
        <w:pPr>
          <w:pStyle w:val="a6"/>
          <w:ind w:firstLine="480"/>
          <w:jc w:val="center"/>
          <w:rPr>
            <w:rFonts w:ascii="Times New Roman" w:hAnsi="Times New Roman" w:cs="Times New Roman"/>
          </w:rPr>
        </w:pPr>
        <w:r w:rsidRPr="00DD221C">
          <w:rPr>
            <w:rFonts w:ascii="Times New Roman" w:hAnsi="Times New Roman" w:cs="Times New Roman"/>
          </w:rPr>
          <w:fldChar w:fldCharType="begin"/>
        </w:r>
        <w:r w:rsidRPr="00DD221C">
          <w:rPr>
            <w:rFonts w:ascii="Times New Roman" w:hAnsi="Times New Roman" w:cs="Times New Roman"/>
          </w:rPr>
          <w:instrText>PAGE   \* MERGEFORMAT</w:instrText>
        </w:r>
        <w:r w:rsidRPr="00DD221C">
          <w:rPr>
            <w:rFonts w:ascii="Times New Roman" w:hAnsi="Times New Roman" w:cs="Times New Roman"/>
          </w:rPr>
          <w:fldChar w:fldCharType="separate"/>
        </w:r>
        <w:r w:rsidR="009A3E85" w:rsidRPr="009A3E85">
          <w:rPr>
            <w:rFonts w:ascii="Times New Roman" w:hAnsi="Times New Roman" w:cs="Times New Roman"/>
            <w:noProof/>
            <w:lang w:val="zh-CN"/>
          </w:rPr>
          <w:t>III</w:t>
        </w:r>
        <w:r w:rsidRPr="00DD221C">
          <w:rPr>
            <w:rFonts w:ascii="Times New Roman" w:hAnsi="Times New Roman" w:cs="Times New Roman"/>
          </w:rPr>
          <w:fldChar w:fldCharType="end"/>
        </w:r>
      </w:p>
    </w:sdtContent>
  </w:sdt>
  <w:p w14:paraId="1CCF59CA" w14:textId="77777777" w:rsidR="00391E5A" w:rsidRPr="00DD221C" w:rsidRDefault="00391E5A">
    <w:pPr>
      <w:pStyle w:val="a6"/>
      <w:rPr>
        <w:rFonts w:ascii="Times New Roman" w:hAnsi="Times New Roman" w:cs="Times New Roman"/>
      </w:rPr>
    </w:pPr>
  </w:p>
</w:ftr>
</file>

<file path=word/footer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10D8A0" w14:textId="77777777" w:rsidR="00391E5A" w:rsidRPr="004205E2" w:rsidRDefault="00391E5A" w:rsidP="004205E2">
    <w:pPr>
      <w:pStyle w:val="a6"/>
      <w:ind w:firstLine="480"/>
      <w:jc w:val="center"/>
      <w:rPr>
        <w:rFonts w:ascii="Times New Roman" w:hAnsi="Times New Roman" w:cs="Times New Roman"/>
      </w:rPr>
    </w:pPr>
  </w:p>
  <w:p w14:paraId="1553340E" w14:textId="77777777" w:rsidR="00391E5A" w:rsidRDefault="00391E5A">
    <w:pPr>
      <w:pStyle w:val="a6"/>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144E77" w14:textId="77777777" w:rsidR="00EE2230" w:rsidRDefault="00EE2230" w:rsidP="00F84362">
      <w:r>
        <w:separator/>
      </w:r>
    </w:p>
  </w:footnote>
  <w:footnote w:type="continuationSeparator" w:id="0">
    <w:p w14:paraId="71CD28AA" w14:textId="77777777" w:rsidR="00EE2230" w:rsidRDefault="00EE2230" w:rsidP="00F8436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7D1611" w14:textId="77777777" w:rsidR="00391E5A" w:rsidRPr="00195B3A" w:rsidRDefault="00391E5A">
    <w:pPr>
      <w:pStyle w:val="a4"/>
      <w:rPr>
        <w:sz w:val="21"/>
        <w:szCs w:val="21"/>
      </w:rPr>
    </w:pPr>
    <w:r w:rsidRPr="00195B3A">
      <w:rPr>
        <w:rFonts w:hint="eastAsia"/>
        <w:sz w:val="21"/>
        <w:szCs w:val="21"/>
      </w:rPr>
      <w:t>重庆大学</w:t>
    </w:r>
    <w:r w:rsidRPr="00195B3A">
      <w:rPr>
        <w:sz w:val="21"/>
        <w:szCs w:val="21"/>
      </w:rPr>
      <w:t>硕士学位论文</w:t>
    </w: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140F2F" w14:textId="54920EED" w:rsidR="00391E5A" w:rsidRPr="001B5B1A" w:rsidRDefault="00391E5A">
    <w:pPr>
      <w:pStyle w:val="a4"/>
      <w:rPr>
        <w:rFonts w:ascii="Times New Roman" w:hAnsi="Times New Roman" w:cs="Times New Roman"/>
        <w:sz w:val="21"/>
        <w:szCs w:val="21"/>
      </w:rPr>
    </w:pPr>
    <w:r w:rsidRPr="001B5B1A">
      <w:rPr>
        <w:rFonts w:ascii="Times New Roman" w:hAnsi="Times New Roman" w:cs="Times New Roman"/>
        <w:sz w:val="21"/>
        <w:szCs w:val="21"/>
      </w:rPr>
      <w:fldChar w:fldCharType="begin"/>
    </w:r>
    <w:r w:rsidRPr="001B5B1A">
      <w:rPr>
        <w:rFonts w:ascii="Times New Roman" w:hAnsi="Times New Roman" w:cs="Times New Roman"/>
        <w:sz w:val="21"/>
        <w:szCs w:val="21"/>
      </w:rPr>
      <w:instrText xml:space="preserve"> REF _Ref445141431 \r \h  \* MERGEFORMAT </w:instrText>
    </w:r>
    <w:r w:rsidRPr="001B5B1A">
      <w:rPr>
        <w:rFonts w:ascii="Times New Roman" w:hAnsi="Times New Roman" w:cs="Times New Roman"/>
        <w:sz w:val="21"/>
        <w:szCs w:val="21"/>
      </w:rPr>
    </w:r>
    <w:r w:rsidRPr="001B5B1A">
      <w:rPr>
        <w:rFonts w:ascii="Times New Roman" w:hAnsi="Times New Roman" w:cs="Times New Roman"/>
        <w:sz w:val="21"/>
        <w:szCs w:val="21"/>
      </w:rPr>
      <w:fldChar w:fldCharType="separate"/>
    </w:r>
    <w:r>
      <w:rPr>
        <w:rFonts w:ascii="Times New Roman" w:hAnsi="Times New Roman" w:cs="Times New Roman"/>
        <w:sz w:val="21"/>
        <w:szCs w:val="21"/>
      </w:rPr>
      <w:t>1</w:t>
    </w:r>
    <w:r w:rsidRPr="001B5B1A">
      <w:rPr>
        <w:rFonts w:ascii="Times New Roman" w:hAnsi="Times New Roman" w:cs="Times New Roman"/>
        <w:sz w:val="21"/>
        <w:szCs w:val="21"/>
      </w:rPr>
      <w:fldChar w:fldCharType="end"/>
    </w:r>
    <w:r w:rsidRPr="001B5B1A">
      <w:rPr>
        <w:rFonts w:ascii="Times New Roman" w:hAnsi="Times New Roman" w:cs="Times New Roman"/>
        <w:sz w:val="21"/>
        <w:szCs w:val="21"/>
      </w:rPr>
      <w:fldChar w:fldCharType="begin"/>
    </w:r>
    <w:r w:rsidRPr="001B5B1A">
      <w:rPr>
        <w:rFonts w:ascii="Times New Roman" w:hAnsi="Times New Roman" w:cs="Times New Roman"/>
        <w:sz w:val="21"/>
        <w:szCs w:val="21"/>
      </w:rPr>
      <w:instrText xml:space="preserve"> REF _Ref445141431 \h  \* MERGEFORMAT </w:instrText>
    </w:r>
    <w:r w:rsidRPr="001B5B1A">
      <w:rPr>
        <w:rFonts w:ascii="Times New Roman" w:hAnsi="Times New Roman" w:cs="Times New Roman"/>
        <w:sz w:val="21"/>
        <w:szCs w:val="21"/>
      </w:rPr>
    </w:r>
    <w:r w:rsidRPr="001B5B1A">
      <w:rPr>
        <w:rFonts w:ascii="Times New Roman" w:hAnsi="Times New Roman" w:cs="Times New Roman"/>
        <w:sz w:val="21"/>
        <w:szCs w:val="21"/>
      </w:rPr>
      <w:fldChar w:fldCharType="separate"/>
    </w:r>
    <w:r w:rsidRPr="00176310">
      <w:rPr>
        <w:rFonts w:ascii="Times New Roman" w:hAnsi="Times New Roman" w:cs="Times New Roman" w:hint="eastAsia"/>
        <w:sz w:val="21"/>
        <w:szCs w:val="21"/>
      </w:rPr>
      <w:t>绪</w:t>
    </w:r>
    <w:r w:rsidRPr="00176310">
      <w:rPr>
        <w:rFonts w:ascii="Times New Roman" w:hAnsi="Times New Roman" w:cs="Times New Roman" w:hint="eastAsia"/>
        <w:sz w:val="21"/>
        <w:szCs w:val="21"/>
      </w:rPr>
      <w:t xml:space="preserve"> </w:t>
    </w:r>
    <w:r w:rsidRPr="00176310">
      <w:rPr>
        <w:rFonts w:ascii="Times New Roman" w:hAnsi="Times New Roman" w:cs="Times New Roman" w:hint="eastAsia"/>
        <w:sz w:val="21"/>
        <w:szCs w:val="21"/>
      </w:rPr>
      <w:t>论</w:t>
    </w:r>
    <w:r w:rsidRPr="001B5B1A">
      <w:rPr>
        <w:rFonts w:ascii="Times New Roman" w:hAnsi="Times New Roman" w:cs="Times New Roman"/>
        <w:sz w:val="21"/>
        <w:szCs w:val="21"/>
      </w:rPr>
      <w:fldChar w:fldCharType="end"/>
    </w:r>
    <w:r w:rsidRPr="001B5B1A">
      <w:rPr>
        <w:rFonts w:ascii="Times New Roman" w:hAnsi="Times New Roman" w:cs="Times New Roman"/>
        <w:sz w:val="21"/>
        <w:szCs w:val="21"/>
      </w:rPr>
      <w:fldChar w:fldCharType="begin"/>
    </w:r>
    <w:r w:rsidRPr="001B5B1A">
      <w:rPr>
        <w:rFonts w:ascii="Times New Roman" w:hAnsi="Times New Roman" w:cs="Times New Roman"/>
        <w:sz w:val="21"/>
        <w:szCs w:val="21"/>
      </w:rPr>
      <w:instrText xml:space="preserve"> REF _Ref447179867 \h  \* MERGEFORMAT </w:instrText>
    </w:r>
    <w:r w:rsidRPr="001B5B1A">
      <w:rPr>
        <w:rFonts w:ascii="Times New Roman" w:hAnsi="Times New Roman" w:cs="Times New Roman"/>
        <w:sz w:val="21"/>
        <w:szCs w:val="21"/>
      </w:rPr>
    </w:r>
    <w:r w:rsidRPr="001B5B1A">
      <w:rPr>
        <w:rFonts w:ascii="Times New Roman" w:hAnsi="Times New Roman" w:cs="Times New Roman"/>
        <w:sz w:val="21"/>
        <w:szCs w:val="21"/>
      </w:rPr>
      <w:fldChar w:fldCharType="separate"/>
    </w:r>
    <w:r>
      <w:rPr>
        <w:rFonts w:ascii="Times New Roman" w:hAnsi="Times New Roman" w:cs="Times New Roman" w:hint="eastAsia"/>
        <w:b/>
        <w:bCs/>
        <w:sz w:val="21"/>
        <w:szCs w:val="21"/>
      </w:rPr>
      <w:t>错误</w:t>
    </w:r>
    <w:r>
      <w:rPr>
        <w:rFonts w:ascii="Times New Roman" w:hAnsi="Times New Roman" w:cs="Times New Roman" w:hint="eastAsia"/>
        <w:b/>
        <w:bCs/>
        <w:sz w:val="21"/>
        <w:szCs w:val="21"/>
      </w:rPr>
      <w:t>!</w:t>
    </w:r>
    <w:r>
      <w:rPr>
        <w:rFonts w:ascii="Times New Roman" w:hAnsi="Times New Roman" w:cs="Times New Roman" w:hint="eastAsia"/>
        <w:b/>
        <w:bCs/>
        <w:sz w:val="21"/>
        <w:szCs w:val="21"/>
      </w:rPr>
      <w:t>未找到引用源。</w:t>
    </w:r>
    <w:r w:rsidRPr="001B5B1A">
      <w:rPr>
        <w:rFonts w:ascii="Times New Roman" w:hAnsi="Times New Roman" w:cs="Times New Roman"/>
        <w:sz w:val="21"/>
        <w:szCs w:val="21"/>
      </w:rPr>
      <w:fldChar w:fldCharType="end"/>
    </w:r>
    <w:r w:rsidRPr="001B5B1A">
      <w:rPr>
        <w:rFonts w:ascii="Times New Roman" w:hAnsi="Times New Roman" w:cs="Times New Roman"/>
        <w:sz w:val="21"/>
        <w:szCs w:val="21"/>
      </w:rPr>
      <w:fldChar w:fldCharType="begin"/>
    </w:r>
    <w:r w:rsidRPr="001B5B1A">
      <w:rPr>
        <w:rFonts w:ascii="Times New Roman" w:hAnsi="Times New Roman" w:cs="Times New Roman"/>
        <w:sz w:val="21"/>
        <w:szCs w:val="21"/>
      </w:rPr>
      <w:instrText xml:space="preserve"> REF _Ref445141431 \h  \* MERGEFORMAT </w:instrText>
    </w:r>
    <w:r w:rsidRPr="001B5B1A">
      <w:rPr>
        <w:rFonts w:ascii="Times New Roman" w:hAnsi="Times New Roman" w:cs="Times New Roman"/>
        <w:sz w:val="21"/>
        <w:szCs w:val="21"/>
      </w:rPr>
    </w:r>
    <w:r w:rsidRPr="001B5B1A">
      <w:rPr>
        <w:rFonts w:ascii="Times New Roman" w:hAnsi="Times New Roman" w:cs="Times New Roman"/>
        <w:sz w:val="21"/>
        <w:szCs w:val="21"/>
      </w:rPr>
      <w:fldChar w:fldCharType="separate"/>
    </w:r>
    <w:r>
      <w:rPr>
        <w:rFonts w:hint="eastAsia"/>
      </w:rPr>
      <w:t>绪</w:t>
    </w:r>
    <w:r>
      <w:rPr>
        <w:rFonts w:hint="eastAsia"/>
      </w:rPr>
      <w:t xml:space="preserve"> </w:t>
    </w:r>
    <w:r>
      <w:rPr>
        <w:rFonts w:hint="eastAsia"/>
      </w:rPr>
      <w:t>论</w:t>
    </w:r>
    <w:r w:rsidRPr="001B5B1A">
      <w:rPr>
        <w:rFonts w:ascii="Times New Roman" w:hAnsi="Times New Roman" w:cs="Times New Roman"/>
        <w:sz w:val="21"/>
        <w:szCs w:val="21"/>
      </w:rPr>
      <w:fldChar w:fldCharType="end"/>
    </w:r>
  </w:p>
  <w:p w14:paraId="6C9734FF" w14:textId="77777777" w:rsidR="00391E5A" w:rsidRPr="004205E2" w:rsidRDefault="00391E5A" w:rsidP="004205E2">
    <w:pPr>
      <w:jc w:val="center"/>
      <w:rPr>
        <w:rFonts w:ascii="Times New Roman" w:hAnsi="Times New Roman" w:cs="Times New Roman"/>
      </w:rPr>
    </w:pP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52DD99" w14:textId="2FC2CC9D" w:rsidR="00391E5A" w:rsidRPr="009E5B24" w:rsidRDefault="00391E5A">
    <w:pPr>
      <w:pStyle w:val="a4"/>
      <w:rPr>
        <w:rFonts w:ascii="Times New Roman" w:hAnsi="Times New Roman" w:cs="Times New Roman"/>
        <w:sz w:val="21"/>
        <w:szCs w:val="21"/>
      </w:rPr>
    </w:pPr>
    <w:r w:rsidRPr="009E5B24">
      <w:rPr>
        <w:rFonts w:ascii="Times New Roman" w:hAnsi="Times New Roman" w:cs="Times New Roman"/>
        <w:sz w:val="21"/>
        <w:szCs w:val="21"/>
      </w:rPr>
      <w:fldChar w:fldCharType="begin"/>
    </w:r>
    <w:r w:rsidRPr="009E5B24">
      <w:rPr>
        <w:rFonts w:ascii="Times New Roman" w:hAnsi="Times New Roman" w:cs="Times New Roman"/>
        <w:sz w:val="21"/>
        <w:szCs w:val="21"/>
      </w:rPr>
      <w:instrText xml:space="preserve"> REF _Ref445141431 \r \h  \* MERGEFORMAT </w:instrText>
    </w:r>
    <w:r w:rsidRPr="009E5B24">
      <w:rPr>
        <w:rFonts w:ascii="Times New Roman" w:hAnsi="Times New Roman" w:cs="Times New Roman"/>
        <w:sz w:val="21"/>
        <w:szCs w:val="21"/>
      </w:rPr>
    </w:r>
    <w:r w:rsidRPr="009E5B24">
      <w:rPr>
        <w:rFonts w:ascii="Times New Roman" w:hAnsi="Times New Roman" w:cs="Times New Roman"/>
        <w:sz w:val="21"/>
        <w:szCs w:val="21"/>
      </w:rPr>
      <w:fldChar w:fldCharType="separate"/>
    </w:r>
    <w:r>
      <w:rPr>
        <w:rFonts w:ascii="Times New Roman" w:hAnsi="Times New Roman" w:cs="Times New Roman"/>
        <w:sz w:val="21"/>
        <w:szCs w:val="21"/>
      </w:rPr>
      <w:t>1</w:t>
    </w:r>
    <w:r w:rsidRPr="009E5B24">
      <w:rPr>
        <w:rFonts w:ascii="Times New Roman" w:hAnsi="Times New Roman" w:cs="Times New Roman"/>
        <w:sz w:val="21"/>
        <w:szCs w:val="21"/>
      </w:rPr>
      <w:fldChar w:fldCharType="end"/>
    </w:r>
    <w:r w:rsidRPr="009E5B24">
      <w:rPr>
        <w:rFonts w:ascii="Times New Roman" w:hAnsi="Times New Roman" w:cs="Times New Roman"/>
        <w:sz w:val="21"/>
        <w:szCs w:val="21"/>
      </w:rPr>
      <w:fldChar w:fldCharType="begin"/>
    </w:r>
    <w:r w:rsidRPr="009E5B24">
      <w:rPr>
        <w:rFonts w:ascii="Times New Roman" w:hAnsi="Times New Roman" w:cs="Times New Roman"/>
        <w:sz w:val="21"/>
        <w:szCs w:val="21"/>
      </w:rPr>
      <w:instrText xml:space="preserve"> REF _Ref445141431 \h  \* MERGEFORMAT </w:instrText>
    </w:r>
    <w:r w:rsidRPr="009E5B24">
      <w:rPr>
        <w:rFonts w:ascii="Times New Roman" w:hAnsi="Times New Roman" w:cs="Times New Roman"/>
        <w:sz w:val="21"/>
        <w:szCs w:val="21"/>
      </w:rPr>
    </w:r>
    <w:r w:rsidRPr="009E5B24">
      <w:rPr>
        <w:rFonts w:ascii="Times New Roman" w:hAnsi="Times New Roman" w:cs="Times New Roman"/>
        <w:sz w:val="21"/>
        <w:szCs w:val="21"/>
      </w:rPr>
      <w:fldChar w:fldCharType="separate"/>
    </w:r>
    <w:r w:rsidRPr="00176310">
      <w:rPr>
        <w:rFonts w:ascii="Times New Roman" w:hAnsi="Times New Roman" w:cs="Times New Roman" w:hint="eastAsia"/>
        <w:sz w:val="21"/>
        <w:szCs w:val="21"/>
      </w:rPr>
      <w:t>绪</w:t>
    </w:r>
    <w:r w:rsidRPr="00176310">
      <w:rPr>
        <w:rFonts w:ascii="Times New Roman" w:hAnsi="Times New Roman" w:cs="Times New Roman" w:hint="eastAsia"/>
        <w:sz w:val="21"/>
        <w:szCs w:val="21"/>
      </w:rPr>
      <w:t xml:space="preserve"> </w:t>
    </w:r>
    <w:r w:rsidRPr="00176310">
      <w:rPr>
        <w:rFonts w:ascii="Times New Roman" w:hAnsi="Times New Roman" w:cs="Times New Roman" w:hint="eastAsia"/>
        <w:sz w:val="21"/>
        <w:szCs w:val="21"/>
      </w:rPr>
      <w:t>论</w:t>
    </w:r>
    <w:r w:rsidRPr="009E5B24">
      <w:rPr>
        <w:rFonts w:ascii="Times New Roman" w:hAnsi="Times New Roman" w:cs="Times New Roman"/>
        <w:sz w:val="21"/>
        <w:szCs w:val="21"/>
      </w:rPr>
      <w:fldChar w:fldCharType="end"/>
    </w:r>
  </w:p>
  <w:p w14:paraId="190C0CC1" w14:textId="77777777" w:rsidR="00391E5A" w:rsidRPr="002B22C7" w:rsidRDefault="00391E5A" w:rsidP="002B22C7"/>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6BAA93" w14:textId="51133E7F" w:rsidR="00391E5A" w:rsidRPr="001B5B1A" w:rsidRDefault="00391E5A">
    <w:pPr>
      <w:pStyle w:val="a4"/>
      <w:rPr>
        <w:rFonts w:ascii="Times New Roman" w:hAnsi="Times New Roman" w:cs="Times New Roman"/>
        <w:sz w:val="21"/>
        <w:szCs w:val="21"/>
      </w:rPr>
    </w:pPr>
    <w:r w:rsidRPr="001B5B1A">
      <w:rPr>
        <w:rFonts w:ascii="Times New Roman" w:hAnsi="Times New Roman" w:cs="Times New Roman"/>
        <w:sz w:val="21"/>
        <w:szCs w:val="21"/>
      </w:rPr>
      <w:fldChar w:fldCharType="begin"/>
    </w:r>
    <w:r w:rsidRPr="001B5B1A">
      <w:rPr>
        <w:rFonts w:ascii="Times New Roman" w:hAnsi="Times New Roman" w:cs="Times New Roman"/>
        <w:sz w:val="21"/>
        <w:szCs w:val="21"/>
      </w:rPr>
      <w:instrText xml:space="preserve"> REF _Ref447179867 \r \h  \* MERGEFORMAT </w:instrText>
    </w:r>
    <w:r w:rsidRPr="001B5B1A">
      <w:rPr>
        <w:rFonts w:ascii="Times New Roman" w:hAnsi="Times New Roman" w:cs="Times New Roman"/>
        <w:sz w:val="21"/>
        <w:szCs w:val="21"/>
      </w:rPr>
    </w:r>
    <w:r w:rsidRPr="001B5B1A">
      <w:rPr>
        <w:rFonts w:ascii="Times New Roman" w:hAnsi="Times New Roman" w:cs="Times New Roman"/>
        <w:sz w:val="21"/>
        <w:szCs w:val="21"/>
      </w:rPr>
      <w:fldChar w:fldCharType="separate"/>
    </w:r>
    <w:r>
      <w:rPr>
        <w:rFonts w:ascii="Times New Roman" w:hAnsi="Times New Roman" w:cs="Times New Roman" w:hint="eastAsia"/>
        <w:b/>
        <w:bCs/>
        <w:sz w:val="21"/>
        <w:szCs w:val="21"/>
      </w:rPr>
      <w:t>错误</w:t>
    </w:r>
    <w:r>
      <w:rPr>
        <w:rFonts w:ascii="Times New Roman" w:hAnsi="Times New Roman" w:cs="Times New Roman" w:hint="eastAsia"/>
        <w:b/>
        <w:bCs/>
        <w:sz w:val="21"/>
        <w:szCs w:val="21"/>
      </w:rPr>
      <w:t>!</w:t>
    </w:r>
    <w:r>
      <w:rPr>
        <w:rFonts w:ascii="Times New Roman" w:hAnsi="Times New Roman" w:cs="Times New Roman" w:hint="eastAsia"/>
        <w:b/>
        <w:bCs/>
        <w:sz w:val="21"/>
        <w:szCs w:val="21"/>
      </w:rPr>
      <w:t>未找到引用源。</w:t>
    </w:r>
    <w:r w:rsidRPr="001B5B1A">
      <w:rPr>
        <w:rFonts w:ascii="Times New Roman" w:hAnsi="Times New Roman" w:cs="Times New Roman"/>
        <w:sz w:val="21"/>
        <w:szCs w:val="21"/>
      </w:rPr>
      <w:fldChar w:fldCharType="end"/>
    </w:r>
    <w:r w:rsidRPr="001B5B1A">
      <w:rPr>
        <w:rFonts w:ascii="Times New Roman" w:hAnsi="Times New Roman" w:cs="Times New Roman"/>
        <w:sz w:val="21"/>
        <w:szCs w:val="21"/>
      </w:rPr>
      <w:fldChar w:fldCharType="begin"/>
    </w:r>
    <w:r w:rsidRPr="001B5B1A">
      <w:rPr>
        <w:rFonts w:ascii="Times New Roman" w:hAnsi="Times New Roman" w:cs="Times New Roman"/>
        <w:sz w:val="21"/>
        <w:szCs w:val="21"/>
      </w:rPr>
      <w:instrText xml:space="preserve"> REF _Ref447179867 \h  \* MERGEFORMAT </w:instrText>
    </w:r>
    <w:r w:rsidRPr="001B5B1A">
      <w:rPr>
        <w:rFonts w:ascii="Times New Roman" w:hAnsi="Times New Roman" w:cs="Times New Roman"/>
        <w:sz w:val="21"/>
        <w:szCs w:val="21"/>
      </w:rPr>
    </w:r>
    <w:r w:rsidRPr="001B5B1A">
      <w:rPr>
        <w:rFonts w:ascii="Times New Roman" w:hAnsi="Times New Roman" w:cs="Times New Roman"/>
        <w:sz w:val="21"/>
        <w:szCs w:val="21"/>
      </w:rPr>
      <w:fldChar w:fldCharType="separate"/>
    </w:r>
    <w:r>
      <w:rPr>
        <w:rFonts w:ascii="Times New Roman" w:hAnsi="Times New Roman" w:cs="Times New Roman" w:hint="eastAsia"/>
        <w:b/>
        <w:bCs/>
        <w:sz w:val="21"/>
        <w:szCs w:val="21"/>
      </w:rPr>
      <w:t>错误</w:t>
    </w:r>
    <w:r>
      <w:rPr>
        <w:rFonts w:ascii="Times New Roman" w:hAnsi="Times New Roman" w:cs="Times New Roman" w:hint="eastAsia"/>
        <w:b/>
        <w:bCs/>
        <w:sz w:val="21"/>
        <w:szCs w:val="21"/>
      </w:rPr>
      <w:t>!</w:t>
    </w:r>
    <w:r>
      <w:rPr>
        <w:rFonts w:ascii="Times New Roman" w:hAnsi="Times New Roman" w:cs="Times New Roman" w:hint="eastAsia"/>
        <w:b/>
        <w:bCs/>
        <w:sz w:val="21"/>
        <w:szCs w:val="21"/>
      </w:rPr>
      <w:t>未找到引用源。</w:t>
    </w:r>
    <w:r w:rsidRPr="001B5B1A">
      <w:rPr>
        <w:rFonts w:ascii="Times New Roman" w:hAnsi="Times New Roman" w:cs="Times New Roman"/>
        <w:sz w:val="21"/>
        <w:szCs w:val="21"/>
      </w:rPr>
      <w:fldChar w:fldCharType="end"/>
    </w:r>
    <w:r w:rsidRPr="001B5B1A">
      <w:rPr>
        <w:rFonts w:ascii="Times New Roman" w:hAnsi="Times New Roman" w:cs="Times New Roman"/>
        <w:sz w:val="21"/>
        <w:szCs w:val="21"/>
      </w:rPr>
      <w:fldChar w:fldCharType="begin"/>
    </w:r>
    <w:r w:rsidRPr="001B5B1A">
      <w:rPr>
        <w:rFonts w:ascii="Times New Roman" w:hAnsi="Times New Roman" w:cs="Times New Roman"/>
        <w:sz w:val="21"/>
        <w:szCs w:val="21"/>
      </w:rPr>
      <w:instrText xml:space="preserve"> REF _Ref447179867 \h  \* MERGEFORMAT </w:instrText>
    </w:r>
    <w:r w:rsidRPr="001B5B1A">
      <w:rPr>
        <w:rFonts w:ascii="Times New Roman" w:hAnsi="Times New Roman" w:cs="Times New Roman"/>
        <w:sz w:val="21"/>
        <w:szCs w:val="21"/>
      </w:rPr>
    </w:r>
    <w:r w:rsidRPr="001B5B1A">
      <w:rPr>
        <w:rFonts w:ascii="Times New Roman" w:hAnsi="Times New Roman" w:cs="Times New Roman"/>
        <w:sz w:val="21"/>
        <w:szCs w:val="21"/>
      </w:rPr>
      <w:fldChar w:fldCharType="separate"/>
    </w:r>
    <w:r>
      <w:rPr>
        <w:rFonts w:ascii="Times New Roman" w:hAnsi="Times New Roman" w:cs="Times New Roman" w:hint="eastAsia"/>
        <w:b/>
        <w:bCs/>
        <w:sz w:val="21"/>
        <w:szCs w:val="21"/>
      </w:rPr>
      <w:t>错误</w:t>
    </w:r>
    <w:r>
      <w:rPr>
        <w:rFonts w:ascii="Times New Roman" w:hAnsi="Times New Roman" w:cs="Times New Roman" w:hint="eastAsia"/>
        <w:b/>
        <w:bCs/>
        <w:sz w:val="21"/>
        <w:szCs w:val="21"/>
      </w:rPr>
      <w:t>!</w:t>
    </w:r>
    <w:r>
      <w:rPr>
        <w:rFonts w:ascii="Times New Roman" w:hAnsi="Times New Roman" w:cs="Times New Roman" w:hint="eastAsia"/>
        <w:b/>
        <w:bCs/>
        <w:sz w:val="21"/>
        <w:szCs w:val="21"/>
      </w:rPr>
      <w:t>未找到引用源。</w:t>
    </w:r>
    <w:r w:rsidRPr="001B5B1A">
      <w:rPr>
        <w:rFonts w:ascii="Times New Roman" w:hAnsi="Times New Roman" w:cs="Times New Roman"/>
        <w:sz w:val="21"/>
        <w:szCs w:val="21"/>
      </w:rPr>
      <w:fldChar w:fldCharType="end"/>
    </w:r>
    <w:r w:rsidRPr="001B5B1A">
      <w:rPr>
        <w:rFonts w:ascii="Times New Roman" w:hAnsi="Times New Roman" w:cs="Times New Roman"/>
        <w:sz w:val="21"/>
        <w:szCs w:val="21"/>
      </w:rPr>
      <w:fldChar w:fldCharType="begin"/>
    </w:r>
    <w:r w:rsidRPr="001B5B1A">
      <w:rPr>
        <w:rFonts w:ascii="Times New Roman" w:hAnsi="Times New Roman" w:cs="Times New Roman"/>
        <w:sz w:val="21"/>
        <w:szCs w:val="21"/>
      </w:rPr>
      <w:instrText xml:space="preserve"> REF _Ref445141431 \h  \* MERGEFORMAT </w:instrText>
    </w:r>
    <w:r w:rsidRPr="001B5B1A">
      <w:rPr>
        <w:rFonts w:ascii="Times New Roman" w:hAnsi="Times New Roman" w:cs="Times New Roman"/>
        <w:sz w:val="21"/>
        <w:szCs w:val="21"/>
      </w:rPr>
    </w:r>
    <w:r w:rsidRPr="001B5B1A">
      <w:rPr>
        <w:rFonts w:ascii="Times New Roman" w:hAnsi="Times New Roman" w:cs="Times New Roman"/>
        <w:sz w:val="21"/>
        <w:szCs w:val="21"/>
      </w:rPr>
      <w:fldChar w:fldCharType="separate"/>
    </w:r>
    <w:r>
      <w:rPr>
        <w:rFonts w:hint="eastAsia"/>
      </w:rPr>
      <w:t>绪</w:t>
    </w:r>
    <w:r>
      <w:rPr>
        <w:rFonts w:hint="eastAsia"/>
      </w:rPr>
      <w:t xml:space="preserve"> </w:t>
    </w:r>
    <w:r>
      <w:rPr>
        <w:rFonts w:hint="eastAsia"/>
      </w:rPr>
      <w:t>论</w:t>
    </w:r>
    <w:r w:rsidRPr="001B5B1A">
      <w:rPr>
        <w:rFonts w:ascii="Times New Roman" w:hAnsi="Times New Roman" w:cs="Times New Roman"/>
        <w:sz w:val="21"/>
        <w:szCs w:val="21"/>
      </w:rPr>
      <w:fldChar w:fldCharType="end"/>
    </w:r>
  </w:p>
  <w:p w14:paraId="747B9B39" w14:textId="77777777" w:rsidR="00391E5A" w:rsidRPr="004205E2" w:rsidRDefault="00391E5A" w:rsidP="004205E2">
    <w:pPr>
      <w:jc w:val="center"/>
      <w:rPr>
        <w:rFonts w:ascii="Times New Roman" w:hAnsi="Times New Roman" w:cs="Times New Roman"/>
      </w:rPr>
    </w:pP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CDE533" w14:textId="77777777" w:rsidR="00391E5A" w:rsidRDefault="00391E5A" w:rsidP="00176310">
    <w:pPr>
      <w:pStyle w:val="a4"/>
    </w:pPr>
    <w:r>
      <w:rPr>
        <w:rFonts w:ascii="Times New Roman" w:eastAsiaTheme="majorEastAsia" w:hAnsi="Times New Roman" w:cs="Times New Roman"/>
        <w:sz w:val="21"/>
        <w:szCs w:val="21"/>
      </w:rPr>
      <w:fldChar w:fldCharType="begin"/>
    </w:r>
    <w:r>
      <w:rPr>
        <w:rFonts w:ascii="Times New Roman" w:eastAsiaTheme="majorEastAsia" w:hAnsi="Times New Roman" w:cs="Times New Roman"/>
        <w:sz w:val="21"/>
        <w:szCs w:val="21"/>
      </w:rPr>
      <w:instrText xml:space="preserve"> REF _Ref445141541 \r \h </w:instrText>
    </w:r>
    <w:r>
      <w:rPr>
        <w:rFonts w:ascii="Times New Roman" w:eastAsiaTheme="majorEastAsia" w:hAnsi="Times New Roman" w:cs="Times New Roman"/>
        <w:sz w:val="21"/>
        <w:szCs w:val="21"/>
      </w:rPr>
    </w:r>
    <w:r>
      <w:rPr>
        <w:rFonts w:ascii="Times New Roman" w:eastAsiaTheme="majorEastAsia" w:hAnsi="Times New Roman" w:cs="Times New Roman"/>
        <w:sz w:val="21"/>
        <w:szCs w:val="21"/>
      </w:rPr>
      <w:fldChar w:fldCharType="separate"/>
    </w:r>
    <w:r>
      <w:rPr>
        <w:rFonts w:ascii="Times New Roman" w:eastAsiaTheme="majorEastAsia" w:hAnsi="Times New Roman" w:cs="Times New Roman"/>
        <w:sz w:val="21"/>
        <w:szCs w:val="21"/>
      </w:rPr>
      <w:t>3</w:t>
    </w:r>
    <w:r>
      <w:rPr>
        <w:rFonts w:ascii="Times New Roman" w:eastAsiaTheme="majorEastAsia" w:hAnsi="Times New Roman" w:cs="Times New Roman"/>
        <w:sz w:val="21"/>
        <w:szCs w:val="21"/>
      </w:rPr>
      <w:fldChar w:fldCharType="end"/>
    </w:r>
    <w:r w:rsidRPr="00433A7B">
      <w:rPr>
        <w:rFonts w:ascii="Times New Roman" w:eastAsiaTheme="majorEastAsia" w:hAnsi="Times New Roman" w:cs="Times New Roman"/>
        <w:sz w:val="21"/>
        <w:szCs w:val="21"/>
      </w:rPr>
      <w:fldChar w:fldCharType="begin"/>
    </w:r>
    <w:r w:rsidRPr="00433A7B">
      <w:rPr>
        <w:rFonts w:ascii="Times New Roman" w:eastAsiaTheme="majorEastAsia" w:hAnsi="Times New Roman" w:cs="Times New Roman"/>
        <w:sz w:val="21"/>
        <w:szCs w:val="21"/>
      </w:rPr>
      <w:instrText xml:space="preserve"> REF _Ref445141541 \h  \* MERGEFORMAT </w:instrText>
    </w:r>
    <w:r w:rsidRPr="00433A7B">
      <w:rPr>
        <w:rFonts w:ascii="Times New Roman" w:eastAsiaTheme="majorEastAsia" w:hAnsi="Times New Roman" w:cs="Times New Roman"/>
        <w:sz w:val="21"/>
        <w:szCs w:val="21"/>
      </w:rPr>
    </w:r>
    <w:r w:rsidRPr="00433A7B">
      <w:rPr>
        <w:rFonts w:ascii="Times New Roman" w:eastAsiaTheme="majorEastAsia" w:hAnsi="Times New Roman" w:cs="Times New Roman"/>
        <w:sz w:val="21"/>
        <w:szCs w:val="21"/>
      </w:rPr>
      <w:fldChar w:fldCharType="separate"/>
    </w:r>
    <w:r w:rsidRPr="00176310">
      <w:rPr>
        <w:rFonts w:ascii="Times New Roman" w:hAnsi="Times New Roman" w:cs="Times New Roman" w:hint="eastAsia"/>
        <w:sz w:val="21"/>
        <w:szCs w:val="21"/>
      </w:rPr>
      <w:t>PCA-Hub</w:t>
    </w:r>
    <w:r w:rsidRPr="00D75EBE">
      <w:rPr>
        <w:rFonts w:hint="eastAsia"/>
      </w:rPr>
      <w:t xml:space="preserve"> </w:t>
    </w:r>
    <w:r w:rsidRPr="00D75EBE">
      <w:rPr>
        <w:rFonts w:hint="eastAsia"/>
      </w:rPr>
      <w:t>聚类算法</w:t>
    </w:r>
  </w:p>
  <w:p w14:paraId="7C403C53" w14:textId="6567ED0B" w:rsidR="00391E5A" w:rsidRPr="00433A7B" w:rsidRDefault="00391E5A" w:rsidP="002A72D9">
    <w:pPr>
      <w:pStyle w:val="a4"/>
      <w:rPr>
        <w:rFonts w:ascii="Times New Roman" w:eastAsiaTheme="majorEastAsia" w:hAnsi="Times New Roman" w:cs="Times New Roman"/>
        <w:sz w:val="21"/>
        <w:szCs w:val="21"/>
      </w:rPr>
    </w:pPr>
    <w:r w:rsidRPr="00433A7B">
      <w:rPr>
        <w:rFonts w:ascii="Times New Roman" w:eastAsiaTheme="majorEastAsia" w:hAnsi="Times New Roman" w:cs="Times New Roman"/>
        <w:sz w:val="21"/>
        <w:szCs w:val="21"/>
      </w:rPr>
      <w:fldChar w:fldCharType="end"/>
    </w:r>
    <w:r w:rsidRPr="00433A7B">
      <w:rPr>
        <w:rFonts w:ascii="Times New Roman" w:eastAsiaTheme="majorEastAsia" w:hAnsi="Times New Roman" w:cs="Times New Roman"/>
        <w:sz w:val="21"/>
        <w:szCs w:val="21"/>
      </w:rPr>
      <w:t xml:space="preserve"> </w:t>
    </w:r>
  </w:p>
  <w:p w14:paraId="475735FC" w14:textId="77777777" w:rsidR="00391E5A" w:rsidRPr="002E4D64" w:rsidRDefault="00391E5A" w:rsidP="002E4D64"/>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108604" w14:textId="77777777" w:rsidR="00391E5A" w:rsidRDefault="00391E5A" w:rsidP="00B55464">
    <w:pPr>
      <w:pStyle w:val="1"/>
    </w:pPr>
    <w:r>
      <w:rPr>
        <w:sz w:val="21"/>
        <w:szCs w:val="21"/>
      </w:rPr>
      <w:fldChar w:fldCharType="begin"/>
    </w:r>
    <w:r>
      <w:rPr>
        <w:sz w:val="21"/>
        <w:szCs w:val="21"/>
      </w:rPr>
      <w:instrText xml:space="preserve"> REF _Ref445141541 \r \h </w:instrText>
    </w:r>
    <w:r>
      <w:rPr>
        <w:sz w:val="21"/>
        <w:szCs w:val="21"/>
      </w:rPr>
    </w:r>
    <w:r>
      <w:rPr>
        <w:sz w:val="21"/>
        <w:szCs w:val="21"/>
      </w:rPr>
      <w:fldChar w:fldCharType="separate"/>
    </w:r>
    <w:r>
      <w:rPr>
        <w:sz w:val="21"/>
        <w:szCs w:val="21"/>
      </w:rPr>
      <w:t>3</w:t>
    </w:r>
    <w:r>
      <w:rPr>
        <w:sz w:val="21"/>
        <w:szCs w:val="21"/>
      </w:rPr>
      <w:fldChar w:fldCharType="end"/>
    </w:r>
    <w:r>
      <w:rPr>
        <w:sz w:val="21"/>
        <w:szCs w:val="21"/>
      </w:rPr>
      <w:fldChar w:fldCharType="begin"/>
    </w:r>
    <w:r>
      <w:rPr>
        <w:sz w:val="21"/>
        <w:szCs w:val="21"/>
      </w:rPr>
      <w:instrText xml:space="preserve"> REF _Ref445141541 \h </w:instrText>
    </w:r>
    <w:r>
      <w:rPr>
        <w:sz w:val="21"/>
        <w:szCs w:val="21"/>
      </w:rPr>
    </w:r>
    <w:r>
      <w:rPr>
        <w:sz w:val="21"/>
        <w:szCs w:val="21"/>
      </w:rPr>
      <w:fldChar w:fldCharType="separate"/>
    </w:r>
    <w:r w:rsidRPr="00D75EBE">
      <w:rPr>
        <w:rFonts w:hint="eastAsia"/>
      </w:rPr>
      <w:t xml:space="preserve">PCA-Hub </w:t>
    </w:r>
    <w:r w:rsidRPr="00D75EBE">
      <w:rPr>
        <w:rFonts w:hint="eastAsia"/>
      </w:rPr>
      <w:t>聚类算法</w:t>
    </w:r>
  </w:p>
  <w:p w14:paraId="726BB65B" w14:textId="4881B341" w:rsidR="00391E5A" w:rsidRPr="00AC52C3" w:rsidRDefault="00391E5A" w:rsidP="00AC52C3">
    <w:pPr>
      <w:pStyle w:val="a4"/>
      <w:rPr>
        <w:rFonts w:ascii="Times New Roman" w:hAnsi="Times New Roman" w:cs="Times New Roman"/>
        <w:sz w:val="21"/>
        <w:szCs w:val="21"/>
      </w:rPr>
    </w:pPr>
    <w:r>
      <w:rPr>
        <w:rFonts w:ascii="Times New Roman" w:hAnsi="Times New Roman" w:cs="Times New Roman"/>
        <w:sz w:val="21"/>
        <w:szCs w:val="21"/>
      </w:rPr>
      <w:fldChar w:fldCharType="end"/>
    </w: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EF32E4" w14:textId="19F24B40" w:rsidR="00391E5A" w:rsidRPr="00E8510A" w:rsidRDefault="00391E5A" w:rsidP="002A72D9">
    <w:pPr>
      <w:pStyle w:val="a4"/>
      <w:rPr>
        <w:rFonts w:ascii="Times New Roman" w:eastAsiaTheme="majorEastAsia" w:hAnsi="Times New Roman" w:cs="Times New Roman"/>
        <w:sz w:val="21"/>
        <w:szCs w:val="21"/>
      </w:rPr>
    </w:pPr>
    <w:r>
      <w:rPr>
        <w:rFonts w:ascii="Times New Roman" w:eastAsiaTheme="majorEastAsia" w:hAnsi="Times New Roman" w:cs="Times New Roman"/>
        <w:sz w:val="21"/>
        <w:szCs w:val="21"/>
      </w:rPr>
      <w:fldChar w:fldCharType="begin"/>
    </w:r>
    <w:r>
      <w:rPr>
        <w:rFonts w:ascii="Times New Roman" w:eastAsiaTheme="majorEastAsia" w:hAnsi="Times New Roman" w:cs="Times New Roman"/>
        <w:sz w:val="21"/>
        <w:szCs w:val="21"/>
      </w:rPr>
      <w:instrText xml:space="preserve"> REF _Ref447179111 \r \h </w:instrText>
    </w:r>
    <w:r>
      <w:rPr>
        <w:rFonts w:ascii="Times New Roman" w:eastAsiaTheme="majorEastAsia" w:hAnsi="Times New Roman" w:cs="Times New Roman"/>
        <w:sz w:val="21"/>
        <w:szCs w:val="21"/>
      </w:rPr>
    </w:r>
    <w:r>
      <w:rPr>
        <w:rFonts w:ascii="Times New Roman" w:eastAsiaTheme="majorEastAsia" w:hAnsi="Times New Roman" w:cs="Times New Roman"/>
        <w:sz w:val="21"/>
        <w:szCs w:val="21"/>
      </w:rPr>
      <w:fldChar w:fldCharType="separate"/>
    </w:r>
    <w:r>
      <w:rPr>
        <w:rFonts w:ascii="Times New Roman" w:eastAsiaTheme="majorEastAsia" w:hAnsi="Times New Roman" w:cs="Times New Roman"/>
        <w:sz w:val="21"/>
        <w:szCs w:val="21"/>
      </w:rPr>
      <w:t>3</w:t>
    </w:r>
    <w:r>
      <w:rPr>
        <w:rFonts w:ascii="Times New Roman" w:eastAsiaTheme="majorEastAsia" w:hAnsi="Times New Roman" w:cs="Times New Roman"/>
        <w:sz w:val="21"/>
        <w:szCs w:val="21"/>
      </w:rPr>
      <w:fldChar w:fldCharType="end"/>
    </w:r>
    <w:r w:rsidRPr="00E8510A">
      <w:rPr>
        <w:rFonts w:ascii="Times New Roman" w:eastAsiaTheme="majorEastAsia" w:hAnsi="Times New Roman" w:cs="Times New Roman"/>
        <w:sz w:val="21"/>
        <w:szCs w:val="21"/>
      </w:rPr>
      <w:fldChar w:fldCharType="begin"/>
    </w:r>
    <w:r w:rsidRPr="00E8510A">
      <w:rPr>
        <w:rFonts w:ascii="Times New Roman" w:eastAsiaTheme="majorEastAsia" w:hAnsi="Times New Roman" w:cs="Times New Roman"/>
        <w:sz w:val="21"/>
        <w:szCs w:val="21"/>
      </w:rPr>
      <w:instrText xml:space="preserve"> REF _Ref447179111 \h  \* MERGEFORMAT </w:instrText>
    </w:r>
    <w:r w:rsidRPr="00E8510A">
      <w:rPr>
        <w:rFonts w:ascii="Times New Roman" w:eastAsiaTheme="majorEastAsia" w:hAnsi="Times New Roman" w:cs="Times New Roman"/>
        <w:sz w:val="21"/>
        <w:szCs w:val="21"/>
      </w:rPr>
    </w:r>
    <w:r w:rsidRPr="00E8510A">
      <w:rPr>
        <w:rFonts w:ascii="Times New Roman" w:eastAsiaTheme="majorEastAsia" w:hAnsi="Times New Roman" w:cs="Times New Roman"/>
        <w:sz w:val="21"/>
        <w:szCs w:val="21"/>
      </w:rPr>
      <w:fldChar w:fldCharType="separate"/>
    </w:r>
    <w:r w:rsidRPr="00176310">
      <w:rPr>
        <w:rFonts w:ascii="Times New Roman" w:hAnsi="Times New Roman" w:cs="Times New Roman" w:hint="eastAsia"/>
        <w:sz w:val="21"/>
        <w:szCs w:val="21"/>
      </w:rPr>
      <w:t>PCA-Hub</w:t>
    </w:r>
    <w:r w:rsidRPr="00D75EBE">
      <w:rPr>
        <w:rFonts w:hint="eastAsia"/>
      </w:rPr>
      <w:t xml:space="preserve"> </w:t>
    </w:r>
    <w:r w:rsidRPr="00D75EBE">
      <w:rPr>
        <w:rFonts w:hint="eastAsia"/>
      </w:rPr>
      <w:t>聚类算法</w:t>
    </w:r>
    <w:r w:rsidRPr="00E8510A">
      <w:rPr>
        <w:rFonts w:ascii="Times New Roman" w:eastAsiaTheme="majorEastAsia" w:hAnsi="Times New Roman" w:cs="Times New Roman"/>
        <w:sz w:val="21"/>
        <w:szCs w:val="21"/>
      </w:rPr>
      <w:fldChar w:fldCharType="end"/>
    </w:r>
  </w:p>
  <w:p w14:paraId="16804047" w14:textId="77777777" w:rsidR="00391E5A" w:rsidRPr="002E4D64" w:rsidRDefault="00391E5A" w:rsidP="002E4D64"/>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2B6430" w14:textId="6F2E004F" w:rsidR="00391E5A" w:rsidRPr="005B29F2" w:rsidRDefault="00391E5A" w:rsidP="00D72DFE">
    <w:pPr>
      <w:pStyle w:val="a4"/>
      <w:rPr>
        <w:rFonts w:ascii="Times New Roman" w:hAnsi="Times New Roman" w:cs="Times New Roman"/>
        <w:sz w:val="21"/>
        <w:szCs w:val="21"/>
      </w:rPr>
    </w:pPr>
    <w:r>
      <w:rPr>
        <w:rFonts w:ascii="Times New Roman" w:hAnsi="Times New Roman" w:cs="Times New Roman"/>
        <w:sz w:val="21"/>
        <w:szCs w:val="21"/>
      </w:rPr>
      <w:fldChar w:fldCharType="begin"/>
    </w:r>
    <w:r>
      <w:rPr>
        <w:rFonts w:ascii="Times New Roman" w:hAnsi="Times New Roman" w:cs="Times New Roman"/>
        <w:sz w:val="21"/>
        <w:szCs w:val="21"/>
      </w:rPr>
      <w:instrText xml:space="preserve"> REF _Ref447179111 \r \h </w:instrText>
    </w:r>
    <w:r>
      <w:rPr>
        <w:rFonts w:ascii="Times New Roman" w:hAnsi="Times New Roman" w:cs="Times New Roman"/>
        <w:sz w:val="21"/>
        <w:szCs w:val="21"/>
      </w:rPr>
    </w:r>
    <w:r>
      <w:rPr>
        <w:rFonts w:ascii="Times New Roman" w:hAnsi="Times New Roman" w:cs="Times New Roman"/>
        <w:sz w:val="21"/>
        <w:szCs w:val="21"/>
      </w:rPr>
      <w:fldChar w:fldCharType="separate"/>
    </w:r>
    <w:r>
      <w:rPr>
        <w:rFonts w:ascii="Times New Roman" w:hAnsi="Times New Roman" w:cs="Times New Roman"/>
        <w:sz w:val="21"/>
        <w:szCs w:val="21"/>
      </w:rPr>
      <w:t>3</w:t>
    </w:r>
    <w:r>
      <w:rPr>
        <w:rFonts w:ascii="Times New Roman" w:hAnsi="Times New Roman" w:cs="Times New Roman"/>
        <w:sz w:val="21"/>
        <w:szCs w:val="21"/>
      </w:rPr>
      <w:fldChar w:fldCharType="end"/>
    </w:r>
    <w:r w:rsidRPr="005B29F2">
      <w:rPr>
        <w:rFonts w:ascii="Times New Roman" w:hAnsi="Times New Roman" w:cs="Times New Roman"/>
        <w:sz w:val="21"/>
        <w:szCs w:val="21"/>
      </w:rPr>
      <w:fldChar w:fldCharType="begin"/>
    </w:r>
    <w:r w:rsidRPr="005B29F2">
      <w:rPr>
        <w:rFonts w:ascii="Times New Roman" w:hAnsi="Times New Roman" w:cs="Times New Roman"/>
        <w:sz w:val="21"/>
        <w:szCs w:val="21"/>
      </w:rPr>
      <w:instrText xml:space="preserve"> REF _Ref447179111 \h  \* MERGEFORMAT </w:instrText>
    </w:r>
    <w:r w:rsidRPr="005B29F2">
      <w:rPr>
        <w:rFonts w:ascii="Times New Roman" w:hAnsi="Times New Roman" w:cs="Times New Roman"/>
        <w:sz w:val="21"/>
        <w:szCs w:val="21"/>
      </w:rPr>
    </w:r>
    <w:r w:rsidRPr="005B29F2">
      <w:rPr>
        <w:rFonts w:ascii="Times New Roman" w:hAnsi="Times New Roman" w:cs="Times New Roman"/>
        <w:sz w:val="21"/>
        <w:szCs w:val="21"/>
      </w:rPr>
      <w:fldChar w:fldCharType="separate"/>
    </w:r>
    <w:r w:rsidRPr="00176310">
      <w:rPr>
        <w:rFonts w:ascii="Times New Roman" w:hAnsi="Times New Roman" w:cs="Times New Roman" w:hint="eastAsia"/>
        <w:sz w:val="21"/>
        <w:szCs w:val="21"/>
      </w:rPr>
      <w:t>PCA-Hub</w:t>
    </w:r>
    <w:r w:rsidRPr="00D75EBE">
      <w:rPr>
        <w:rFonts w:hint="eastAsia"/>
      </w:rPr>
      <w:t xml:space="preserve"> </w:t>
    </w:r>
    <w:r w:rsidRPr="00D75EBE">
      <w:rPr>
        <w:rFonts w:hint="eastAsia"/>
      </w:rPr>
      <w:t>聚类算法</w:t>
    </w:r>
    <w:r w:rsidRPr="005B29F2">
      <w:rPr>
        <w:rFonts w:ascii="Times New Roman" w:hAnsi="Times New Roman" w:cs="Times New Roman"/>
        <w:sz w:val="21"/>
        <w:szCs w:val="21"/>
      </w:rPr>
      <w:fldChar w:fldCharType="end"/>
    </w: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4AE966" w14:textId="359A0576" w:rsidR="00391E5A" w:rsidRPr="00BE59A9" w:rsidRDefault="00391E5A" w:rsidP="002A72D9">
    <w:pPr>
      <w:pStyle w:val="a4"/>
      <w:rPr>
        <w:rFonts w:ascii="Times New Roman" w:eastAsiaTheme="majorEastAsia" w:hAnsi="Times New Roman" w:cs="Times New Roman"/>
        <w:sz w:val="21"/>
        <w:szCs w:val="21"/>
      </w:rPr>
    </w:pPr>
    <w:r w:rsidRPr="00BE59A9">
      <w:rPr>
        <w:rFonts w:ascii="Times New Roman" w:eastAsiaTheme="majorEastAsia" w:hAnsi="Times New Roman" w:cs="Times New Roman"/>
        <w:sz w:val="21"/>
        <w:szCs w:val="21"/>
      </w:rPr>
      <w:fldChar w:fldCharType="begin"/>
    </w:r>
    <w:r w:rsidRPr="00BE59A9">
      <w:rPr>
        <w:rFonts w:ascii="Times New Roman" w:eastAsiaTheme="majorEastAsia" w:hAnsi="Times New Roman" w:cs="Times New Roman"/>
        <w:sz w:val="21"/>
        <w:szCs w:val="21"/>
      </w:rPr>
      <w:instrText xml:space="preserve"> REF _Ref447179867 \r \h  \* MERGEFORMAT </w:instrText>
    </w:r>
    <w:r w:rsidRPr="00BE59A9">
      <w:rPr>
        <w:rFonts w:ascii="Times New Roman" w:eastAsiaTheme="majorEastAsia" w:hAnsi="Times New Roman" w:cs="Times New Roman"/>
        <w:sz w:val="21"/>
        <w:szCs w:val="21"/>
      </w:rPr>
    </w:r>
    <w:r w:rsidRPr="00BE59A9">
      <w:rPr>
        <w:rFonts w:ascii="Times New Roman" w:eastAsiaTheme="majorEastAsia" w:hAnsi="Times New Roman" w:cs="Times New Roman"/>
        <w:sz w:val="21"/>
        <w:szCs w:val="21"/>
      </w:rPr>
      <w:fldChar w:fldCharType="separate"/>
    </w:r>
    <w:r>
      <w:rPr>
        <w:rFonts w:ascii="Times New Roman" w:eastAsiaTheme="majorEastAsia" w:hAnsi="Times New Roman" w:cs="Times New Roman" w:hint="eastAsia"/>
        <w:b/>
        <w:bCs/>
        <w:sz w:val="21"/>
        <w:szCs w:val="21"/>
      </w:rPr>
      <w:t>错误</w:t>
    </w:r>
    <w:r>
      <w:rPr>
        <w:rFonts w:ascii="Times New Roman" w:eastAsiaTheme="majorEastAsia" w:hAnsi="Times New Roman" w:cs="Times New Roman" w:hint="eastAsia"/>
        <w:b/>
        <w:bCs/>
        <w:sz w:val="21"/>
        <w:szCs w:val="21"/>
      </w:rPr>
      <w:t>!</w:t>
    </w:r>
    <w:r>
      <w:rPr>
        <w:rFonts w:ascii="Times New Roman" w:eastAsiaTheme="majorEastAsia" w:hAnsi="Times New Roman" w:cs="Times New Roman" w:hint="eastAsia"/>
        <w:b/>
        <w:bCs/>
        <w:sz w:val="21"/>
        <w:szCs w:val="21"/>
      </w:rPr>
      <w:t>未找到引用源。</w:t>
    </w:r>
    <w:r w:rsidRPr="00BE59A9">
      <w:rPr>
        <w:rFonts w:ascii="Times New Roman" w:eastAsiaTheme="majorEastAsia" w:hAnsi="Times New Roman" w:cs="Times New Roman"/>
        <w:sz w:val="21"/>
        <w:szCs w:val="21"/>
      </w:rPr>
      <w:fldChar w:fldCharType="end"/>
    </w:r>
    <w:r w:rsidRPr="00BE59A9">
      <w:rPr>
        <w:rFonts w:ascii="Times New Roman" w:eastAsiaTheme="majorEastAsia" w:hAnsi="Times New Roman" w:cs="Times New Roman"/>
        <w:sz w:val="21"/>
        <w:szCs w:val="21"/>
      </w:rPr>
      <w:fldChar w:fldCharType="begin"/>
    </w:r>
    <w:r w:rsidRPr="00BE59A9">
      <w:rPr>
        <w:rFonts w:ascii="Times New Roman" w:eastAsiaTheme="majorEastAsia" w:hAnsi="Times New Roman" w:cs="Times New Roman"/>
        <w:sz w:val="21"/>
        <w:szCs w:val="21"/>
      </w:rPr>
      <w:instrText xml:space="preserve"> REF _Ref447179867 \h  \* MERGEFORMAT </w:instrText>
    </w:r>
    <w:r w:rsidRPr="00BE59A9">
      <w:rPr>
        <w:rFonts w:ascii="Times New Roman" w:eastAsiaTheme="majorEastAsia" w:hAnsi="Times New Roman" w:cs="Times New Roman"/>
        <w:sz w:val="21"/>
        <w:szCs w:val="21"/>
      </w:rPr>
    </w:r>
    <w:r w:rsidRPr="00BE59A9">
      <w:rPr>
        <w:rFonts w:ascii="Times New Roman" w:eastAsiaTheme="majorEastAsia" w:hAnsi="Times New Roman" w:cs="Times New Roman"/>
        <w:sz w:val="21"/>
        <w:szCs w:val="21"/>
      </w:rPr>
      <w:fldChar w:fldCharType="separate"/>
    </w:r>
    <w:r>
      <w:rPr>
        <w:rFonts w:ascii="Times New Roman" w:eastAsiaTheme="majorEastAsia" w:hAnsi="Times New Roman" w:cs="Times New Roman" w:hint="eastAsia"/>
        <w:b/>
        <w:bCs/>
        <w:sz w:val="21"/>
        <w:szCs w:val="21"/>
      </w:rPr>
      <w:t>错误</w:t>
    </w:r>
    <w:r>
      <w:rPr>
        <w:rFonts w:ascii="Times New Roman" w:eastAsiaTheme="majorEastAsia" w:hAnsi="Times New Roman" w:cs="Times New Roman" w:hint="eastAsia"/>
        <w:b/>
        <w:bCs/>
        <w:sz w:val="21"/>
        <w:szCs w:val="21"/>
      </w:rPr>
      <w:t>!</w:t>
    </w:r>
    <w:r>
      <w:rPr>
        <w:rFonts w:ascii="Times New Roman" w:eastAsiaTheme="majorEastAsia" w:hAnsi="Times New Roman" w:cs="Times New Roman" w:hint="eastAsia"/>
        <w:b/>
        <w:bCs/>
        <w:sz w:val="21"/>
        <w:szCs w:val="21"/>
      </w:rPr>
      <w:t>未找到引用源。</w:t>
    </w:r>
    <w:r w:rsidRPr="00BE59A9">
      <w:rPr>
        <w:rFonts w:ascii="Times New Roman" w:eastAsiaTheme="majorEastAsia" w:hAnsi="Times New Roman" w:cs="Times New Roman"/>
        <w:sz w:val="21"/>
        <w:szCs w:val="21"/>
      </w:rPr>
      <w:fldChar w:fldCharType="end"/>
    </w:r>
    <w:r w:rsidRPr="00BE59A9">
      <w:rPr>
        <w:rFonts w:ascii="Times New Roman" w:eastAsiaTheme="majorEastAsia" w:hAnsi="Times New Roman" w:cs="Times New Roman"/>
        <w:sz w:val="21"/>
        <w:szCs w:val="21"/>
      </w:rPr>
      <w:fldChar w:fldCharType="begin"/>
    </w:r>
    <w:r w:rsidRPr="00BE59A9">
      <w:rPr>
        <w:rFonts w:ascii="Times New Roman" w:eastAsiaTheme="majorEastAsia" w:hAnsi="Times New Roman" w:cs="Times New Roman"/>
        <w:sz w:val="21"/>
        <w:szCs w:val="21"/>
      </w:rPr>
      <w:instrText xml:space="preserve"> REF _Ref447179111 \h  \* MERGEFORMAT </w:instrText>
    </w:r>
    <w:r w:rsidRPr="00BE59A9">
      <w:rPr>
        <w:rFonts w:ascii="Times New Roman" w:eastAsiaTheme="majorEastAsia" w:hAnsi="Times New Roman" w:cs="Times New Roman"/>
        <w:sz w:val="21"/>
        <w:szCs w:val="21"/>
      </w:rPr>
    </w:r>
    <w:r w:rsidRPr="00BE59A9">
      <w:rPr>
        <w:rFonts w:ascii="Times New Roman" w:eastAsiaTheme="majorEastAsia" w:hAnsi="Times New Roman" w:cs="Times New Roman"/>
        <w:sz w:val="21"/>
        <w:szCs w:val="21"/>
      </w:rPr>
      <w:fldChar w:fldCharType="separate"/>
    </w:r>
    <w:r w:rsidRPr="00D75EBE">
      <w:rPr>
        <w:rFonts w:hint="eastAsia"/>
      </w:rPr>
      <w:t xml:space="preserve">PCA-Hub </w:t>
    </w:r>
    <w:r w:rsidRPr="00D75EBE">
      <w:rPr>
        <w:rFonts w:hint="eastAsia"/>
      </w:rPr>
      <w:t>聚类算法</w:t>
    </w:r>
    <w:r w:rsidRPr="00BE59A9">
      <w:rPr>
        <w:rFonts w:ascii="Times New Roman" w:eastAsiaTheme="majorEastAsia" w:hAnsi="Times New Roman" w:cs="Times New Roman"/>
        <w:sz w:val="21"/>
        <w:szCs w:val="21"/>
      </w:rPr>
      <w:fldChar w:fldCharType="end"/>
    </w:r>
  </w:p>
  <w:p w14:paraId="28E8E2DF" w14:textId="77777777" w:rsidR="00391E5A" w:rsidRPr="002E4D64" w:rsidRDefault="00391E5A" w:rsidP="002E4D64"/>
</w:hdr>
</file>

<file path=word/header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D7951" w14:textId="10618E9A" w:rsidR="00391E5A" w:rsidRPr="00BE59A9" w:rsidRDefault="00391E5A" w:rsidP="00D72DFE">
    <w:pPr>
      <w:pStyle w:val="a4"/>
      <w:rPr>
        <w:rFonts w:ascii="Times New Roman" w:hAnsi="Times New Roman" w:cs="Times New Roman"/>
        <w:sz w:val="21"/>
        <w:szCs w:val="21"/>
      </w:rPr>
    </w:pPr>
    <w:r w:rsidRPr="00BE59A9">
      <w:rPr>
        <w:rFonts w:ascii="Times New Roman" w:hAnsi="Times New Roman" w:cs="Times New Roman"/>
        <w:sz w:val="21"/>
        <w:szCs w:val="21"/>
      </w:rPr>
      <w:fldChar w:fldCharType="begin"/>
    </w:r>
    <w:r w:rsidRPr="00BE59A9">
      <w:rPr>
        <w:rFonts w:ascii="Times New Roman" w:hAnsi="Times New Roman" w:cs="Times New Roman"/>
        <w:sz w:val="21"/>
        <w:szCs w:val="21"/>
      </w:rPr>
      <w:instrText xml:space="preserve"> REF _Ref447179867 \r \h  \* MERGEFORMAT </w:instrText>
    </w:r>
    <w:r w:rsidRPr="00BE59A9">
      <w:rPr>
        <w:rFonts w:ascii="Times New Roman" w:hAnsi="Times New Roman" w:cs="Times New Roman"/>
        <w:sz w:val="21"/>
        <w:szCs w:val="21"/>
      </w:rPr>
    </w:r>
    <w:r w:rsidRPr="00BE59A9">
      <w:rPr>
        <w:rFonts w:ascii="Times New Roman" w:hAnsi="Times New Roman" w:cs="Times New Roman"/>
        <w:sz w:val="21"/>
        <w:szCs w:val="21"/>
      </w:rPr>
      <w:fldChar w:fldCharType="separate"/>
    </w:r>
    <w:r>
      <w:rPr>
        <w:rFonts w:ascii="Times New Roman" w:hAnsi="Times New Roman" w:cs="Times New Roman" w:hint="eastAsia"/>
        <w:b/>
        <w:bCs/>
        <w:sz w:val="21"/>
        <w:szCs w:val="21"/>
      </w:rPr>
      <w:t>错误</w:t>
    </w:r>
    <w:r>
      <w:rPr>
        <w:rFonts w:ascii="Times New Roman" w:hAnsi="Times New Roman" w:cs="Times New Roman" w:hint="eastAsia"/>
        <w:b/>
        <w:bCs/>
        <w:sz w:val="21"/>
        <w:szCs w:val="21"/>
      </w:rPr>
      <w:t>!</w:t>
    </w:r>
    <w:r>
      <w:rPr>
        <w:rFonts w:ascii="Times New Roman" w:hAnsi="Times New Roman" w:cs="Times New Roman" w:hint="eastAsia"/>
        <w:b/>
        <w:bCs/>
        <w:sz w:val="21"/>
        <w:szCs w:val="21"/>
      </w:rPr>
      <w:t>未找到引用源。</w:t>
    </w:r>
    <w:r w:rsidRPr="00BE59A9">
      <w:rPr>
        <w:rFonts w:ascii="Times New Roman" w:hAnsi="Times New Roman" w:cs="Times New Roman"/>
        <w:sz w:val="21"/>
        <w:szCs w:val="21"/>
      </w:rPr>
      <w:fldChar w:fldCharType="end"/>
    </w:r>
    <w:r w:rsidRPr="00BE59A9">
      <w:rPr>
        <w:rFonts w:ascii="Times New Roman" w:hAnsi="Times New Roman" w:cs="Times New Roman"/>
        <w:sz w:val="21"/>
        <w:szCs w:val="21"/>
      </w:rPr>
      <w:fldChar w:fldCharType="begin"/>
    </w:r>
    <w:r w:rsidRPr="00BE59A9">
      <w:rPr>
        <w:rFonts w:ascii="Times New Roman" w:hAnsi="Times New Roman" w:cs="Times New Roman"/>
        <w:sz w:val="21"/>
        <w:szCs w:val="21"/>
      </w:rPr>
      <w:instrText xml:space="preserve"> REF _Ref447179867 \h  \* MERGEFORMAT </w:instrText>
    </w:r>
    <w:r w:rsidRPr="00BE59A9">
      <w:rPr>
        <w:rFonts w:ascii="Times New Roman" w:hAnsi="Times New Roman" w:cs="Times New Roman"/>
        <w:sz w:val="21"/>
        <w:szCs w:val="21"/>
      </w:rPr>
    </w:r>
    <w:r w:rsidRPr="00BE59A9">
      <w:rPr>
        <w:rFonts w:ascii="Times New Roman" w:hAnsi="Times New Roman" w:cs="Times New Roman"/>
        <w:sz w:val="21"/>
        <w:szCs w:val="21"/>
      </w:rPr>
      <w:fldChar w:fldCharType="separate"/>
    </w:r>
    <w:r>
      <w:rPr>
        <w:rFonts w:ascii="Times New Roman" w:hAnsi="Times New Roman" w:cs="Times New Roman" w:hint="eastAsia"/>
        <w:b/>
        <w:bCs/>
        <w:sz w:val="21"/>
        <w:szCs w:val="21"/>
      </w:rPr>
      <w:t>错误</w:t>
    </w:r>
    <w:r>
      <w:rPr>
        <w:rFonts w:ascii="Times New Roman" w:hAnsi="Times New Roman" w:cs="Times New Roman" w:hint="eastAsia"/>
        <w:b/>
        <w:bCs/>
        <w:sz w:val="21"/>
        <w:szCs w:val="21"/>
      </w:rPr>
      <w:t>!</w:t>
    </w:r>
    <w:r>
      <w:rPr>
        <w:rFonts w:ascii="Times New Roman" w:hAnsi="Times New Roman" w:cs="Times New Roman" w:hint="eastAsia"/>
        <w:b/>
        <w:bCs/>
        <w:sz w:val="21"/>
        <w:szCs w:val="21"/>
      </w:rPr>
      <w:t>未找到引用源。</w:t>
    </w:r>
    <w:r w:rsidRPr="00BE59A9">
      <w:rPr>
        <w:rFonts w:ascii="Times New Roman" w:hAnsi="Times New Roman" w:cs="Times New Roman"/>
        <w:sz w:val="21"/>
        <w:szCs w:val="21"/>
      </w:rPr>
      <w:fldChar w:fldCharType="end"/>
    </w:r>
    <w:r w:rsidRPr="00BE59A9">
      <w:rPr>
        <w:rFonts w:ascii="Times New Roman" w:hAnsi="Times New Roman" w:cs="Times New Roman"/>
        <w:sz w:val="21"/>
        <w:szCs w:val="21"/>
      </w:rPr>
      <w:fldChar w:fldCharType="begin"/>
    </w:r>
    <w:r w:rsidRPr="00BE59A9">
      <w:rPr>
        <w:rFonts w:ascii="Times New Roman" w:hAnsi="Times New Roman" w:cs="Times New Roman"/>
        <w:sz w:val="21"/>
        <w:szCs w:val="21"/>
      </w:rPr>
      <w:instrText xml:space="preserve"> REF _Ref447179111 \h  \* MERGEFORMAT </w:instrText>
    </w:r>
    <w:r w:rsidRPr="00BE59A9">
      <w:rPr>
        <w:rFonts w:ascii="Times New Roman" w:hAnsi="Times New Roman" w:cs="Times New Roman"/>
        <w:sz w:val="21"/>
        <w:szCs w:val="21"/>
      </w:rPr>
    </w:r>
    <w:r w:rsidRPr="00BE59A9">
      <w:rPr>
        <w:rFonts w:ascii="Times New Roman" w:hAnsi="Times New Roman" w:cs="Times New Roman"/>
        <w:sz w:val="21"/>
        <w:szCs w:val="21"/>
      </w:rPr>
      <w:fldChar w:fldCharType="separate"/>
    </w:r>
    <w:r w:rsidRPr="00D75EBE">
      <w:rPr>
        <w:rFonts w:hint="eastAsia"/>
      </w:rPr>
      <w:t xml:space="preserve">PCA-Hub </w:t>
    </w:r>
    <w:r w:rsidRPr="00D75EBE">
      <w:rPr>
        <w:rFonts w:hint="eastAsia"/>
      </w:rPr>
      <w:t>聚类算法</w:t>
    </w:r>
    <w:r w:rsidRPr="00BE59A9">
      <w:rPr>
        <w:rFonts w:ascii="Times New Roman" w:hAnsi="Times New Roman" w:cs="Times New Roman"/>
        <w:sz w:val="21"/>
        <w:szCs w:val="21"/>
      </w:rPr>
      <w:fldChar w:fldCharType="end"/>
    </w:r>
  </w:p>
</w:hdr>
</file>

<file path=word/header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3002F9" w14:textId="77777777" w:rsidR="00391E5A" w:rsidRPr="00E8510A" w:rsidRDefault="00391E5A" w:rsidP="002A72D9">
    <w:pPr>
      <w:pStyle w:val="a4"/>
      <w:rPr>
        <w:rFonts w:ascii="Times New Roman" w:eastAsiaTheme="majorEastAsia" w:hAnsi="Times New Roman" w:cs="Times New Roman"/>
        <w:sz w:val="21"/>
        <w:szCs w:val="21"/>
      </w:rPr>
    </w:pPr>
    <w:r>
      <w:rPr>
        <w:rFonts w:ascii="Times New Roman" w:eastAsiaTheme="majorEastAsia" w:hAnsi="Times New Roman" w:cs="Times New Roman"/>
        <w:sz w:val="21"/>
        <w:szCs w:val="21"/>
      </w:rPr>
      <w:fldChar w:fldCharType="begin"/>
    </w:r>
    <w:r>
      <w:rPr>
        <w:rFonts w:ascii="Times New Roman" w:eastAsiaTheme="majorEastAsia" w:hAnsi="Times New Roman" w:cs="Times New Roman"/>
        <w:sz w:val="21"/>
        <w:szCs w:val="21"/>
      </w:rPr>
      <w:instrText xml:space="preserve"> REF _Ref447179111 \r \h </w:instrText>
    </w:r>
    <w:r>
      <w:rPr>
        <w:rFonts w:ascii="Times New Roman" w:eastAsiaTheme="majorEastAsia" w:hAnsi="Times New Roman" w:cs="Times New Roman"/>
        <w:sz w:val="21"/>
        <w:szCs w:val="21"/>
      </w:rPr>
    </w:r>
    <w:r>
      <w:rPr>
        <w:rFonts w:ascii="Times New Roman" w:eastAsiaTheme="majorEastAsia" w:hAnsi="Times New Roman" w:cs="Times New Roman"/>
        <w:sz w:val="21"/>
        <w:szCs w:val="21"/>
      </w:rPr>
      <w:fldChar w:fldCharType="separate"/>
    </w:r>
    <w:r>
      <w:rPr>
        <w:rFonts w:ascii="Times New Roman" w:eastAsiaTheme="majorEastAsia" w:hAnsi="Times New Roman" w:cs="Times New Roman"/>
        <w:sz w:val="21"/>
        <w:szCs w:val="21"/>
      </w:rPr>
      <w:t>3</w:t>
    </w:r>
    <w:r>
      <w:rPr>
        <w:rFonts w:ascii="Times New Roman" w:eastAsiaTheme="majorEastAsia" w:hAnsi="Times New Roman" w:cs="Times New Roman"/>
        <w:sz w:val="21"/>
        <w:szCs w:val="21"/>
      </w:rPr>
      <w:fldChar w:fldCharType="end"/>
    </w:r>
    <w:r w:rsidRPr="00E8510A">
      <w:rPr>
        <w:rFonts w:ascii="Times New Roman" w:eastAsiaTheme="majorEastAsia" w:hAnsi="Times New Roman" w:cs="Times New Roman"/>
        <w:sz w:val="21"/>
        <w:szCs w:val="21"/>
      </w:rPr>
      <w:fldChar w:fldCharType="begin"/>
    </w:r>
    <w:r w:rsidRPr="00E8510A">
      <w:rPr>
        <w:rFonts w:ascii="Times New Roman" w:eastAsiaTheme="majorEastAsia" w:hAnsi="Times New Roman" w:cs="Times New Roman"/>
        <w:sz w:val="21"/>
        <w:szCs w:val="21"/>
      </w:rPr>
      <w:instrText xml:space="preserve"> REF _Ref447179111 \h  \* MERGEFORMAT </w:instrText>
    </w:r>
    <w:r w:rsidRPr="00E8510A">
      <w:rPr>
        <w:rFonts w:ascii="Times New Roman" w:eastAsiaTheme="majorEastAsia" w:hAnsi="Times New Roman" w:cs="Times New Roman"/>
        <w:sz w:val="21"/>
        <w:szCs w:val="21"/>
      </w:rPr>
    </w:r>
    <w:r w:rsidRPr="00E8510A">
      <w:rPr>
        <w:rFonts w:ascii="Times New Roman" w:eastAsiaTheme="majorEastAsia" w:hAnsi="Times New Roman" w:cs="Times New Roman"/>
        <w:sz w:val="21"/>
        <w:szCs w:val="21"/>
      </w:rPr>
      <w:fldChar w:fldCharType="separate"/>
    </w:r>
    <w:r w:rsidRPr="00176310">
      <w:rPr>
        <w:rFonts w:ascii="Times New Roman" w:hAnsi="Times New Roman" w:cs="Times New Roman" w:hint="eastAsia"/>
        <w:sz w:val="21"/>
        <w:szCs w:val="21"/>
      </w:rPr>
      <w:t>PCA-Hub</w:t>
    </w:r>
    <w:r w:rsidRPr="00D75EBE">
      <w:rPr>
        <w:rFonts w:hint="eastAsia"/>
      </w:rPr>
      <w:t xml:space="preserve"> </w:t>
    </w:r>
    <w:r w:rsidRPr="00D75EBE">
      <w:rPr>
        <w:rFonts w:hint="eastAsia"/>
      </w:rPr>
      <w:t>聚类算法</w:t>
    </w:r>
    <w:r w:rsidRPr="00E8510A">
      <w:rPr>
        <w:rFonts w:ascii="Times New Roman" w:eastAsiaTheme="majorEastAsia" w:hAnsi="Times New Roman" w:cs="Times New Roman"/>
        <w:sz w:val="21"/>
        <w:szCs w:val="21"/>
      </w:rPr>
      <w:fldChar w:fldCharType="end"/>
    </w:r>
  </w:p>
  <w:p w14:paraId="5EEEEE7C" w14:textId="77777777" w:rsidR="00391E5A" w:rsidRPr="002E4D64" w:rsidRDefault="00391E5A" w:rsidP="002E4D64"/>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68B1AC" w14:textId="77777777" w:rsidR="00391E5A" w:rsidRDefault="00391E5A" w:rsidP="00894A1A"/>
  <w:p w14:paraId="57750CA4" w14:textId="77777777" w:rsidR="00391E5A" w:rsidRPr="002E4D64" w:rsidRDefault="00391E5A" w:rsidP="002E4D64"/>
</w:hdr>
</file>

<file path=word/header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0E29AE" w14:textId="77777777" w:rsidR="00391E5A" w:rsidRPr="005B29F2" w:rsidRDefault="00391E5A" w:rsidP="00D72DFE">
    <w:pPr>
      <w:pStyle w:val="a4"/>
      <w:rPr>
        <w:rFonts w:ascii="Times New Roman" w:hAnsi="Times New Roman" w:cs="Times New Roman"/>
        <w:sz w:val="21"/>
        <w:szCs w:val="21"/>
      </w:rPr>
    </w:pPr>
    <w:r>
      <w:rPr>
        <w:rFonts w:ascii="Times New Roman" w:hAnsi="Times New Roman" w:cs="Times New Roman"/>
        <w:sz w:val="21"/>
        <w:szCs w:val="21"/>
      </w:rPr>
      <w:fldChar w:fldCharType="begin"/>
    </w:r>
    <w:r>
      <w:rPr>
        <w:rFonts w:ascii="Times New Roman" w:hAnsi="Times New Roman" w:cs="Times New Roman"/>
        <w:sz w:val="21"/>
        <w:szCs w:val="21"/>
      </w:rPr>
      <w:instrText xml:space="preserve"> REF _Ref447179111 \r \h </w:instrText>
    </w:r>
    <w:r>
      <w:rPr>
        <w:rFonts w:ascii="Times New Roman" w:hAnsi="Times New Roman" w:cs="Times New Roman"/>
        <w:sz w:val="21"/>
        <w:szCs w:val="21"/>
      </w:rPr>
    </w:r>
    <w:r>
      <w:rPr>
        <w:rFonts w:ascii="Times New Roman" w:hAnsi="Times New Roman" w:cs="Times New Roman"/>
        <w:sz w:val="21"/>
        <w:szCs w:val="21"/>
      </w:rPr>
      <w:fldChar w:fldCharType="separate"/>
    </w:r>
    <w:r>
      <w:rPr>
        <w:rFonts w:ascii="Times New Roman" w:hAnsi="Times New Roman" w:cs="Times New Roman"/>
        <w:sz w:val="21"/>
        <w:szCs w:val="21"/>
      </w:rPr>
      <w:t>3</w:t>
    </w:r>
    <w:r>
      <w:rPr>
        <w:rFonts w:ascii="Times New Roman" w:hAnsi="Times New Roman" w:cs="Times New Roman"/>
        <w:sz w:val="21"/>
        <w:szCs w:val="21"/>
      </w:rPr>
      <w:fldChar w:fldCharType="end"/>
    </w:r>
    <w:r w:rsidRPr="005B29F2">
      <w:rPr>
        <w:rFonts w:ascii="Times New Roman" w:hAnsi="Times New Roman" w:cs="Times New Roman"/>
        <w:sz w:val="21"/>
        <w:szCs w:val="21"/>
      </w:rPr>
      <w:fldChar w:fldCharType="begin"/>
    </w:r>
    <w:r w:rsidRPr="005B29F2">
      <w:rPr>
        <w:rFonts w:ascii="Times New Roman" w:hAnsi="Times New Roman" w:cs="Times New Roman"/>
        <w:sz w:val="21"/>
        <w:szCs w:val="21"/>
      </w:rPr>
      <w:instrText xml:space="preserve"> REF _Ref447179111 \h  \* MERGEFORMAT </w:instrText>
    </w:r>
    <w:r w:rsidRPr="005B29F2">
      <w:rPr>
        <w:rFonts w:ascii="Times New Roman" w:hAnsi="Times New Roman" w:cs="Times New Roman"/>
        <w:sz w:val="21"/>
        <w:szCs w:val="21"/>
      </w:rPr>
    </w:r>
    <w:r w:rsidRPr="005B29F2">
      <w:rPr>
        <w:rFonts w:ascii="Times New Roman" w:hAnsi="Times New Roman" w:cs="Times New Roman"/>
        <w:sz w:val="21"/>
        <w:szCs w:val="21"/>
      </w:rPr>
      <w:fldChar w:fldCharType="separate"/>
    </w:r>
    <w:r w:rsidRPr="00176310">
      <w:rPr>
        <w:rFonts w:ascii="Times New Roman" w:hAnsi="Times New Roman" w:cs="Times New Roman" w:hint="eastAsia"/>
        <w:sz w:val="21"/>
        <w:szCs w:val="21"/>
      </w:rPr>
      <w:t>PCA-Hub</w:t>
    </w:r>
    <w:r w:rsidRPr="00D75EBE">
      <w:rPr>
        <w:rFonts w:hint="eastAsia"/>
      </w:rPr>
      <w:t xml:space="preserve"> </w:t>
    </w:r>
    <w:r w:rsidRPr="00D75EBE">
      <w:rPr>
        <w:rFonts w:hint="eastAsia"/>
      </w:rPr>
      <w:t>聚类算法</w:t>
    </w:r>
    <w:r w:rsidRPr="005B29F2">
      <w:rPr>
        <w:rFonts w:ascii="Times New Roman" w:hAnsi="Times New Roman" w:cs="Times New Roman"/>
        <w:sz w:val="21"/>
        <w:szCs w:val="21"/>
      </w:rPr>
      <w:fldChar w:fldCharType="end"/>
    </w:r>
  </w:p>
</w:hdr>
</file>

<file path=word/header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1B807E" w14:textId="77777777" w:rsidR="00391E5A" w:rsidRPr="004C0749" w:rsidRDefault="00391E5A">
    <w:pPr>
      <w:pStyle w:val="a4"/>
      <w:rPr>
        <w:sz w:val="21"/>
        <w:szCs w:val="21"/>
      </w:rPr>
    </w:pPr>
    <w:r>
      <w:rPr>
        <w:rFonts w:hint="eastAsia"/>
        <w:sz w:val="21"/>
        <w:szCs w:val="21"/>
      </w:rPr>
      <w:t>重庆大学</w:t>
    </w:r>
    <w:r>
      <w:rPr>
        <w:sz w:val="21"/>
        <w:szCs w:val="21"/>
      </w:rPr>
      <w:t>硕士学位论文</w:t>
    </w:r>
  </w:p>
</w:hdr>
</file>

<file path=word/header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2AFDAD" w14:textId="18ABA51E" w:rsidR="00391E5A" w:rsidRPr="0002713D" w:rsidRDefault="00391E5A" w:rsidP="002A72D9">
    <w:pPr>
      <w:pStyle w:val="a4"/>
      <w:rPr>
        <w:rFonts w:ascii="Times New Roman" w:eastAsiaTheme="majorEastAsia" w:hAnsi="Times New Roman" w:cs="Times New Roman"/>
        <w:sz w:val="21"/>
        <w:szCs w:val="21"/>
      </w:rPr>
    </w:pPr>
    <w:r w:rsidRPr="0002713D">
      <w:rPr>
        <w:rFonts w:ascii="Times New Roman" w:eastAsiaTheme="majorEastAsia" w:hAnsi="Times New Roman" w:cs="Times New Roman"/>
        <w:sz w:val="21"/>
        <w:szCs w:val="21"/>
      </w:rPr>
      <w:fldChar w:fldCharType="begin"/>
    </w:r>
    <w:r w:rsidRPr="0002713D">
      <w:rPr>
        <w:rFonts w:ascii="Times New Roman" w:eastAsiaTheme="majorEastAsia" w:hAnsi="Times New Roman" w:cs="Times New Roman"/>
        <w:sz w:val="21"/>
        <w:szCs w:val="21"/>
      </w:rPr>
      <w:instrText xml:space="preserve"> REF _Ref445144195 \r \h  \* MERGEFORMAT </w:instrText>
    </w:r>
    <w:r w:rsidRPr="0002713D">
      <w:rPr>
        <w:rFonts w:ascii="Times New Roman" w:eastAsiaTheme="majorEastAsia" w:hAnsi="Times New Roman" w:cs="Times New Roman"/>
        <w:sz w:val="21"/>
        <w:szCs w:val="21"/>
      </w:rPr>
    </w:r>
    <w:r w:rsidRPr="0002713D">
      <w:rPr>
        <w:rFonts w:ascii="Times New Roman" w:eastAsiaTheme="majorEastAsia" w:hAnsi="Times New Roman" w:cs="Times New Roman"/>
        <w:sz w:val="21"/>
        <w:szCs w:val="21"/>
      </w:rPr>
      <w:fldChar w:fldCharType="separate"/>
    </w:r>
    <w:r>
      <w:rPr>
        <w:rFonts w:ascii="Times New Roman" w:eastAsiaTheme="majorEastAsia" w:hAnsi="Times New Roman" w:cs="Times New Roman"/>
        <w:sz w:val="21"/>
        <w:szCs w:val="21"/>
      </w:rPr>
      <w:t>4</w:t>
    </w:r>
    <w:r w:rsidRPr="0002713D">
      <w:rPr>
        <w:rFonts w:ascii="Times New Roman" w:eastAsiaTheme="majorEastAsia" w:hAnsi="Times New Roman" w:cs="Times New Roman"/>
        <w:sz w:val="21"/>
        <w:szCs w:val="21"/>
      </w:rPr>
      <w:fldChar w:fldCharType="end"/>
    </w:r>
    <w:r w:rsidRPr="0002713D">
      <w:rPr>
        <w:rFonts w:ascii="Times New Roman" w:eastAsiaTheme="majorEastAsia" w:hAnsi="Times New Roman" w:cs="Times New Roman"/>
        <w:sz w:val="21"/>
        <w:szCs w:val="21"/>
      </w:rPr>
      <w:t xml:space="preserve"> </w:t>
    </w:r>
    <w:r w:rsidRPr="0002713D">
      <w:rPr>
        <w:rFonts w:ascii="Times New Roman" w:eastAsiaTheme="majorEastAsia" w:hAnsi="Times New Roman" w:cs="Times New Roman"/>
        <w:sz w:val="21"/>
        <w:szCs w:val="21"/>
      </w:rPr>
      <w:fldChar w:fldCharType="begin"/>
    </w:r>
    <w:r w:rsidRPr="0002713D">
      <w:rPr>
        <w:rFonts w:ascii="Times New Roman" w:eastAsiaTheme="majorEastAsia" w:hAnsi="Times New Roman" w:cs="Times New Roman"/>
        <w:sz w:val="21"/>
        <w:szCs w:val="21"/>
      </w:rPr>
      <w:instrText xml:space="preserve"> REF _Ref445144199 \h  \* MERGEFORMAT </w:instrText>
    </w:r>
    <w:r w:rsidRPr="0002713D">
      <w:rPr>
        <w:rFonts w:ascii="Times New Roman" w:eastAsiaTheme="majorEastAsia" w:hAnsi="Times New Roman" w:cs="Times New Roman"/>
        <w:sz w:val="21"/>
        <w:szCs w:val="21"/>
      </w:rPr>
    </w:r>
    <w:r w:rsidRPr="0002713D">
      <w:rPr>
        <w:rFonts w:ascii="Times New Roman" w:eastAsiaTheme="majorEastAsia" w:hAnsi="Times New Roman" w:cs="Times New Roman"/>
        <w:sz w:val="21"/>
        <w:szCs w:val="21"/>
      </w:rPr>
      <w:fldChar w:fldCharType="separate"/>
    </w:r>
    <w:r w:rsidRPr="00176310">
      <w:rPr>
        <w:rFonts w:ascii="Times New Roman" w:hAnsi="Times New Roman" w:cs="Times New Roman" w:hint="eastAsia"/>
        <w:sz w:val="21"/>
        <w:szCs w:val="21"/>
      </w:rPr>
      <w:t>结论及</w:t>
    </w:r>
    <w:r w:rsidRPr="00176310">
      <w:rPr>
        <w:rFonts w:ascii="Times New Roman" w:hAnsi="Times New Roman" w:cs="Times New Roman"/>
        <w:sz w:val="21"/>
        <w:szCs w:val="21"/>
      </w:rPr>
      <w:t>后续工作</w:t>
    </w:r>
    <w:r w:rsidRPr="00176310">
      <w:rPr>
        <w:rFonts w:ascii="Times New Roman" w:hAnsi="Times New Roman" w:cs="Times New Roman" w:hint="eastAsia"/>
        <w:sz w:val="21"/>
        <w:szCs w:val="21"/>
      </w:rPr>
      <w:t>展望</w:t>
    </w:r>
    <w:r w:rsidRPr="0002713D">
      <w:rPr>
        <w:rFonts w:ascii="Times New Roman" w:eastAsiaTheme="majorEastAsia" w:hAnsi="Times New Roman" w:cs="Times New Roman"/>
        <w:sz w:val="21"/>
        <w:szCs w:val="21"/>
      </w:rPr>
      <w:fldChar w:fldCharType="end"/>
    </w:r>
  </w:p>
  <w:p w14:paraId="1E52B29D" w14:textId="77777777" w:rsidR="00391E5A" w:rsidRPr="002E4D64" w:rsidRDefault="00391E5A" w:rsidP="002E4D64"/>
</w:hdr>
</file>

<file path=word/header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F20819" w14:textId="77777777" w:rsidR="00391E5A" w:rsidRPr="00D72DFE" w:rsidRDefault="00391E5A" w:rsidP="00D72DFE">
    <w:pPr>
      <w:pStyle w:val="a4"/>
      <w:rPr>
        <w:rFonts w:ascii="Times New Roman" w:hAnsi="Times New Roman" w:cs="Times New Roman"/>
        <w:sz w:val="21"/>
        <w:szCs w:val="21"/>
      </w:rPr>
    </w:pPr>
    <w:r>
      <w:rPr>
        <w:rFonts w:ascii="Times New Roman" w:hAnsi="Times New Roman" w:cs="Times New Roman" w:hint="eastAsia"/>
        <w:sz w:val="21"/>
        <w:szCs w:val="21"/>
      </w:rPr>
      <w:t>重庆大学硕士学位</w:t>
    </w:r>
    <w:r>
      <w:rPr>
        <w:rFonts w:ascii="Times New Roman" w:hAnsi="Times New Roman" w:cs="Times New Roman"/>
        <w:sz w:val="21"/>
        <w:szCs w:val="21"/>
      </w:rPr>
      <w:t>论文</w:t>
    </w:r>
  </w:p>
</w:hdr>
</file>

<file path=word/header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8A8B06" w14:textId="77777777" w:rsidR="00391E5A" w:rsidRPr="00D72DFE" w:rsidRDefault="00391E5A" w:rsidP="00D72DFE">
    <w:pPr>
      <w:pStyle w:val="a4"/>
      <w:rPr>
        <w:rFonts w:ascii="Times New Roman" w:hAnsi="Times New Roman" w:cs="Times New Roman"/>
        <w:sz w:val="21"/>
        <w:szCs w:val="21"/>
      </w:rPr>
    </w:pPr>
    <w:r>
      <w:rPr>
        <w:rFonts w:ascii="Times New Roman" w:hAnsi="Times New Roman" w:cs="Times New Roman" w:hint="eastAsia"/>
        <w:sz w:val="21"/>
        <w:szCs w:val="21"/>
      </w:rPr>
      <w:t>致</w:t>
    </w:r>
    <w:r>
      <w:rPr>
        <w:rFonts w:ascii="Times New Roman" w:hAnsi="Times New Roman" w:cs="Times New Roman" w:hint="eastAsia"/>
        <w:sz w:val="21"/>
        <w:szCs w:val="21"/>
      </w:rPr>
      <w:t xml:space="preserve">    </w:t>
    </w:r>
    <w:r>
      <w:rPr>
        <w:rFonts w:ascii="Times New Roman" w:hAnsi="Times New Roman" w:cs="Times New Roman" w:hint="eastAsia"/>
        <w:sz w:val="21"/>
        <w:szCs w:val="21"/>
      </w:rPr>
      <w:t>谢</w:t>
    </w:r>
  </w:p>
</w:hdr>
</file>

<file path=word/header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E0B2BB" w14:textId="77777777" w:rsidR="00391E5A" w:rsidRPr="004C0749" w:rsidRDefault="00391E5A">
    <w:pPr>
      <w:pStyle w:val="a4"/>
      <w:rPr>
        <w:sz w:val="21"/>
        <w:szCs w:val="21"/>
      </w:rPr>
    </w:pPr>
    <w:r>
      <w:rPr>
        <w:rFonts w:hint="eastAsia"/>
        <w:sz w:val="21"/>
        <w:szCs w:val="21"/>
      </w:rPr>
      <w:t>重庆大学硕士学位</w:t>
    </w:r>
    <w:r>
      <w:rPr>
        <w:sz w:val="21"/>
        <w:szCs w:val="21"/>
      </w:rPr>
      <w:t>论文</w:t>
    </w:r>
  </w:p>
</w:hdr>
</file>

<file path=word/header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6B239E" w14:textId="77777777" w:rsidR="00391E5A" w:rsidRPr="0002713D" w:rsidRDefault="00391E5A" w:rsidP="002A72D9">
    <w:pPr>
      <w:pStyle w:val="a4"/>
      <w:rPr>
        <w:rFonts w:ascii="Times New Roman" w:eastAsiaTheme="majorEastAsia" w:hAnsi="Times New Roman" w:cs="Times New Roman"/>
        <w:sz w:val="21"/>
        <w:szCs w:val="21"/>
      </w:rPr>
    </w:pPr>
    <w:r>
      <w:rPr>
        <w:rFonts w:ascii="Times New Roman" w:eastAsiaTheme="majorEastAsia" w:hAnsi="Times New Roman" w:cs="Times New Roman" w:hint="eastAsia"/>
        <w:sz w:val="21"/>
        <w:szCs w:val="21"/>
      </w:rPr>
      <w:t>参考文献</w:t>
    </w:r>
  </w:p>
  <w:p w14:paraId="4342582A" w14:textId="77777777" w:rsidR="00391E5A" w:rsidRPr="002E4D64" w:rsidRDefault="00391E5A" w:rsidP="002E4D64"/>
</w:hdr>
</file>

<file path=word/header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7891F0" w14:textId="77777777" w:rsidR="00391E5A" w:rsidRPr="0002713D" w:rsidRDefault="00391E5A" w:rsidP="002A72D9">
    <w:pPr>
      <w:pStyle w:val="a4"/>
      <w:rPr>
        <w:rFonts w:ascii="Times New Roman" w:eastAsiaTheme="majorEastAsia" w:hAnsi="Times New Roman" w:cs="Times New Roman"/>
        <w:sz w:val="21"/>
        <w:szCs w:val="21"/>
      </w:rPr>
    </w:pPr>
    <w:r>
      <w:rPr>
        <w:rFonts w:ascii="Times New Roman" w:eastAsiaTheme="majorEastAsia" w:hAnsi="Times New Roman" w:cs="Times New Roman" w:hint="eastAsia"/>
        <w:sz w:val="21"/>
        <w:szCs w:val="21"/>
      </w:rPr>
      <w:t>附</w:t>
    </w:r>
    <w:r>
      <w:rPr>
        <w:rFonts w:ascii="Times New Roman" w:eastAsiaTheme="majorEastAsia" w:hAnsi="Times New Roman" w:cs="Times New Roman" w:hint="eastAsia"/>
        <w:sz w:val="21"/>
        <w:szCs w:val="21"/>
      </w:rPr>
      <w:t xml:space="preserve">    </w:t>
    </w:r>
    <w:r>
      <w:rPr>
        <w:rFonts w:ascii="Times New Roman" w:eastAsiaTheme="majorEastAsia" w:hAnsi="Times New Roman" w:cs="Times New Roman" w:hint="eastAsia"/>
        <w:sz w:val="21"/>
        <w:szCs w:val="21"/>
      </w:rPr>
      <w:t>录</w:t>
    </w:r>
  </w:p>
  <w:p w14:paraId="048380F4" w14:textId="77777777" w:rsidR="00391E5A" w:rsidRPr="002E4D64" w:rsidRDefault="00391E5A" w:rsidP="002E4D64"/>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D9B8F8" w14:textId="77777777" w:rsidR="00391E5A" w:rsidRPr="00195B3A" w:rsidRDefault="00391E5A" w:rsidP="00195B3A"/>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B04C19" w14:textId="77777777" w:rsidR="00391E5A" w:rsidRPr="00195B3A" w:rsidRDefault="00391E5A">
    <w:pPr>
      <w:pStyle w:val="a4"/>
      <w:rPr>
        <w:sz w:val="21"/>
        <w:szCs w:val="21"/>
      </w:rPr>
    </w:pPr>
    <w:r w:rsidRPr="00195B3A">
      <w:rPr>
        <w:rFonts w:hint="eastAsia"/>
        <w:sz w:val="21"/>
        <w:szCs w:val="21"/>
      </w:rPr>
      <w:t>重庆大学硕士学位论文</w:t>
    </w:r>
  </w:p>
  <w:p w14:paraId="6664518B" w14:textId="77777777" w:rsidR="00391E5A" w:rsidRPr="00195B3A" w:rsidRDefault="00391E5A" w:rsidP="00195B3A"/>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2CD0B3" w14:textId="77777777" w:rsidR="00391E5A" w:rsidRPr="00894A1A" w:rsidRDefault="00391E5A">
    <w:pPr>
      <w:pStyle w:val="a4"/>
      <w:rPr>
        <w:sz w:val="21"/>
        <w:szCs w:val="21"/>
      </w:rPr>
    </w:pPr>
    <w:r>
      <w:rPr>
        <w:rFonts w:hint="eastAsia"/>
        <w:sz w:val="21"/>
        <w:szCs w:val="21"/>
      </w:rPr>
      <w:t>中</w:t>
    </w:r>
    <w:r>
      <w:rPr>
        <w:sz w:val="21"/>
        <w:szCs w:val="21"/>
      </w:rPr>
      <w:t>文</w:t>
    </w:r>
    <w:r w:rsidRPr="00894A1A">
      <w:rPr>
        <w:sz w:val="21"/>
        <w:szCs w:val="21"/>
      </w:rPr>
      <w:t>摘要</w:t>
    </w:r>
  </w:p>
  <w:p w14:paraId="784F4E19" w14:textId="77777777" w:rsidR="00391E5A" w:rsidRPr="002E4D64" w:rsidRDefault="00391E5A" w:rsidP="002E4D64"/>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DFD18A" w14:textId="77777777" w:rsidR="00391E5A" w:rsidRPr="004C0749" w:rsidRDefault="00391E5A">
    <w:pPr>
      <w:pStyle w:val="a4"/>
      <w:rPr>
        <w:sz w:val="21"/>
        <w:szCs w:val="21"/>
      </w:rPr>
    </w:pPr>
    <w:r>
      <w:rPr>
        <w:rFonts w:hint="eastAsia"/>
        <w:sz w:val="21"/>
        <w:szCs w:val="21"/>
      </w:rPr>
      <w:t>重庆大学硕士学位</w:t>
    </w:r>
    <w:r>
      <w:rPr>
        <w:sz w:val="21"/>
        <w:szCs w:val="21"/>
      </w:rPr>
      <w:t>论文</w:t>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BF34D" w14:textId="77777777" w:rsidR="00391E5A" w:rsidRPr="00C42045" w:rsidRDefault="00391E5A">
    <w:pPr>
      <w:pStyle w:val="a4"/>
      <w:rPr>
        <w:sz w:val="21"/>
        <w:szCs w:val="21"/>
      </w:rPr>
    </w:pPr>
    <w:r w:rsidRPr="00C42045">
      <w:rPr>
        <w:rFonts w:hint="eastAsia"/>
        <w:sz w:val="21"/>
        <w:szCs w:val="21"/>
      </w:rPr>
      <w:t>英文</w:t>
    </w:r>
    <w:r w:rsidRPr="00C42045">
      <w:rPr>
        <w:sz w:val="21"/>
        <w:szCs w:val="21"/>
      </w:rPr>
      <w:t>摘要</w:t>
    </w:r>
  </w:p>
  <w:p w14:paraId="0611C86A" w14:textId="77777777" w:rsidR="00391E5A" w:rsidRPr="002E4D64" w:rsidRDefault="00391E5A" w:rsidP="002E4D64"/>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D92309" w14:textId="77777777" w:rsidR="00391E5A" w:rsidRPr="004C0749" w:rsidRDefault="00391E5A">
    <w:pPr>
      <w:pStyle w:val="a4"/>
      <w:rPr>
        <w:sz w:val="21"/>
        <w:szCs w:val="21"/>
      </w:rPr>
    </w:pPr>
    <w:r w:rsidRPr="004C0749">
      <w:rPr>
        <w:rFonts w:hint="eastAsia"/>
        <w:sz w:val="21"/>
        <w:szCs w:val="21"/>
      </w:rPr>
      <w:t>重庆大学</w:t>
    </w:r>
    <w:r w:rsidRPr="004C0749">
      <w:rPr>
        <w:sz w:val="21"/>
        <w:szCs w:val="21"/>
      </w:rPr>
      <w:t>硕士</w:t>
    </w:r>
    <w:r>
      <w:rPr>
        <w:rFonts w:hint="eastAsia"/>
        <w:sz w:val="21"/>
        <w:szCs w:val="21"/>
      </w:rPr>
      <w:t>学位</w:t>
    </w:r>
    <w:r w:rsidRPr="004C0749">
      <w:rPr>
        <w:sz w:val="21"/>
        <w:szCs w:val="21"/>
      </w:rPr>
      <w:t>论文</w:t>
    </w: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971273" w14:textId="77777777" w:rsidR="00391E5A" w:rsidRPr="00894A1A" w:rsidRDefault="00391E5A">
    <w:pPr>
      <w:pStyle w:val="a4"/>
      <w:rPr>
        <w:sz w:val="21"/>
        <w:szCs w:val="21"/>
      </w:rPr>
    </w:pPr>
    <w:r w:rsidRPr="00894A1A">
      <w:rPr>
        <w:rFonts w:hint="eastAsia"/>
        <w:sz w:val="21"/>
        <w:szCs w:val="21"/>
      </w:rPr>
      <w:t>目</w:t>
    </w:r>
    <w:r w:rsidRPr="00894A1A">
      <w:rPr>
        <w:rFonts w:hint="eastAsia"/>
        <w:sz w:val="21"/>
        <w:szCs w:val="21"/>
      </w:rPr>
      <w:t xml:space="preserve">    </w:t>
    </w:r>
    <w:r w:rsidRPr="00894A1A">
      <w:rPr>
        <w:rFonts w:hint="eastAsia"/>
        <w:sz w:val="21"/>
        <w:szCs w:val="21"/>
      </w:rPr>
      <w:t>录</w:t>
    </w:r>
  </w:p>
  <w:p w14:paraId="02AB8938" w14:textId="77777777" w:rsidR="00391E5A" w:rsidRPr="002E4D64" w:rsidRDefault="00391E5A" w:rsidP="002E4D64"/>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56007"/>
    <w:multiLevelType w:val="hybridMultilevel"/>
    <w:tmpl w:val="524E0A46"/>
    <w:lvl w:ilvl="0" w:tplc="9BAC8AA4">
      <w:start w:val="1"/>
      <w:numFmt w:val="decimalEnclosedCircle"/>
      <w:lvlText w:val="%1"/>
      <w:lvlJc w:val="left"/>
      <w:pPr>
        <w:ind w:left="840" w:hanging="360"/>
      </w:pPr>
      <w:rPr>
        <w:rFonts w:ascii="Times New Roman" w:hAnsi="Times New Roman" w:cs="Times New Roman"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
    <w:nsid w:val="02621246"/>
    <w:multiLevelType w:val="hybridMultilevel"/>
    <w:tmpl w:val="D1CE44AC"/>
    <w:lvl w:ilvl="0" w:tplc="9A3C723C">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075E62D3"/>
    <w:multiLevelType w:val="multilevel"/>
    <w:tmpl w:val="FA56701A"/>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095C5207"/>
    <w:multiLevelType w:val="multilevel"/>
    <w:tmpl w:val="0409001D"/>
    <w:styleLink w:val="a"/>
    <w:lvl w:ilvl="0">
      <w:start w:val="1"/>
      <w:numFmt w:val="decimal"/>
      <w:lvlText w:val="%1"/>
      <w:lvlJc w:val="left"/>
      <w:pPr>
        <w:ind w:left="425" w:hanging="425"/>
      </w:pPr>
      <w:rPr>
        <w:rFonts w:ascii="Times New Roman" w:eastAsia="黑体" w:hAnsi="Times New Roman"/>
        <w:b w:val="0"/>
        <w:i w:val="0"/>
        <w:sz w:val="30"/>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0B224700"/>
    <w:multiLevelType w:val="hybridMultilevel"/>
    <w:tmpl w:val="2402C0DA"/>
    <w:lvl w:ilvl="0" w:tplc="E6AA9308">
      <w:start w:val="2"/>
      <w:numFmt w:val="decimalEnclosedCircle"/>
      <w:lvlText w:val="%1"/>
      <w:lvlJc w:val="left"/>
      <w:pPr>
        <w:ind w:left="840" w:hanging="360"/>
      </w:pPr>
      <w:rPr>
        <w:rFonts w:ascii="Times New Roman" w:hAnsi="Times New Roman" w:cs="Times New Roman" w:hint="eastAsia"/>
        <w:sz w:val="24"/>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5">
    <w:nsid w:val="193069A9"/>
    <w:multiLevelType w:val="hybridMultilevel"/>
    <w:tmpl w:val="3536C266"/>
    <w:lvl w:ilvl="0" w:tplc="A300D61A">
      <w:start w:val="2"/>
      <w:numFmt w:val="decimalEnclosedCircle"/>
      <w:lvlText w:val="%1"/>
      <w:lvlJc w:val="left"/>
      <w:pPr>
        <w:ind w:left="780" w:hanging="360"/>
      </w:pPr>
      <w:rPr>
        <w:rFonts w:ascii="Times New Roman" w:hAnsi="Times New Roman" w:cs="Times New Roman"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6">
    <w:nsid w:val="1CB57F57"/>
    <w:multiLevelType w:val="multilevel"/>
    <w:tmpl w:val="0409001D"/>
    <w:numStyleLink w:val="a"/>
  </w:abstractNum>
  <w:abstractNum w:abstractNumId="7">
    <w:nsid w:val="241C7557"/>
    <w:multiLevelType w:val="hybridMultilevel"/>
    <w:tmpl w:val="E152C6D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29710067"/>
    <w:multiLevelType w:val="hybridMultilevel"/>
    <w:tmpl w:val="0BBA52C6"/>
    <w:lvl w:ilvl="0" w:tplc="878A29C6">
      <w:start w:val="1"/>
      <w:numFmt w:val="decimalEnclosedCircle"/>
      <w:lvlText w:val="%1"/>
      <w:lvlJc w:val="left"/>
      <w:pPr>
        <w:ind w:left="840" w:hanging="360"/>
      </w:pPr>
      <w:rPr>
        <w:rFonts w:ascii="Times New Roman" w:eastAsia="宋体" w:hAnsi="Times New Roman" w:cs="Times New Roman" w:hint="eastAsia"/>
        <w:sz w:val="24"/>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9">
    <w:nsid w:val="2C545D7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nsid w:val="2F144217"/>
    <w:multiLevelType w:val="multilevel"/>
    <w:tmpl w:val="7C1A82D8"/>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nsid w:val="316A5D2E"/>
    <w:multiLevelType w:val="hybridMultilevel"/>
    <w:tmpl w:val="A8044454"/>
    <w:lvl w:ilvl="0" w:tplc="664E3A7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34CF16A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nsid w:val="35930A9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nsid w:val="3BCB0984"/>
    <w:multiLevelType w:val="hybridMultilevel"/>
    <w:tmpl w:val="1EEE0212"/>
    <w:lvl w:ilvl="0" w:tplc="CC067FAE">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5616720"/>
    <w:multiLevelType w:val="hybridMultilevel"/>
    <w:tmpl w:val="234A4A1A"/>
    <w:lvl w:ilvl="0" w:tplc="D1BEEC6A">
      <w:start w:val="1"/>
      <w:numFmt w:val="decimalEnclosedCircle"/>
      <w:lvlText w:val="%1"/>
      <w:lvlJc w:val="left"/>
      <w:pPr>
        <w:ind w:left="780" w:hanging="360"/>
      </w:pPr>
      <w:rPr>
        <w:rFonts w:ascii="Times New Roman" w:hAnsi="Times New Roman" w:cs="Times New Roman" w:hint="eastAsia"/>
        <w:sz w:val="24"/>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6">
    <w:nsid w:val="4B5678C9"/>
    <w:multiLevelType w:val="hybridMultilevel"/>
    <w:tmpl w:val="0E54EB56"/>
    <w:lvl w:ilvl="0" w:tplc="CC067F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02B594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nsid w:val="505167AF"/>
    <w:multiLevelType w:val="hybridMultilevel"/>
    <w:tmpl w:val="2E7CC264"/>
    <w:lvl w:ilvl="0" w:tplc="808290B6">
      <w:start w:val="1"/>
      <w:numFmt w:val="lowerLetter"/>
      <w:lvlText w:val="(%1)"/>
      <w:lvlJc w:val="left"/>
      <w:pPr>
        <w:ind w:left="1404" w:hanging="360"/>
      </w:pPr>
      <w:rPr>
        <w:rFonts w:hint="default"/>
      </w:rPr>
    </w:lvl>
    <w:lvl w:ilvl="1" w:tplc="04090019" w:tentative="1">
      <w:start w:val="1"/>
      <w:numFmt w:val="lowerLetter"/>
      <w:lvlText w:val="%2)"/>
      <w:lvlJc w:val="left"/>
      <w:pPr>
        <w:ind w:left="1884" w:hanging="420"/>
      </w:pPr>
    </w:lvl>
    <w:lvl w:ilvl="2" w:tplc="0409001B" w:tentative="1">
      <w:start w:val="1"/>
      <w:numFmt w:val="lowerRoman"/>
      <w:lvlText w:val="%3."/>
      <w:lvlJc w:val="right"/>
      <w:pPr>
        <w:ind w:left="2304" w:hanging="420"/>
      </w:pPr>
    </w:lvl>
    <w:lvl w:ilvl="3" w:tplc="0409000F" w:tentative="1">
      <w:start w:val="1"/>
      <w:numFmt w:val="decimal"/>
      <w:lvlText w:val="%4."/>
      <w:lvlJc w:val="left"/>
      <w:pPr>
        <w:ind w:left="2724" w:hanging="420"/>
      </w:pPr>
    </w:lvl>
    <w:lvl w:ilvl="4" w:tplc="04090019" w:tentative="1">
      <w:start w:val="1"/>
      <w:numFmt w:val="lowerLetter"/>
      <w:lvlText w:val="%5)"/>
      <w:lvlJc w:val="left"/>
      <w:pPr>
        <w:ind w:left="3144" w:hanging="420"/>
      </w:pPr>
    </w:lvl>
    <w:lvl w:ilvl="5" w:tplc="0409001B" w:tentative="1">
      <w:start w:val="1"/>
      <w:numFmt w:val="lowerRoman"/>
      <w:lvlText w:val="%6."/>
      <w:lvlJc w:val="right"/>
      <w:pPr>
        <w:ind w:left="3564" w:hanging="420"/>
      </w:pPr>
    </w:lvl>
    <w:lvl w:ilvl="6" w:tplc="0409000F" w:tentative="1">
      <w:start w:val="1"/>
      <w:numFmt w:val="decimal"/>
      <w:lvlText w:val="%7."/>
      <w:lvlJc w:val="left"/>
      <w:pPr>
        <w:ind w:left="3984" w:hanging="420"/>
      </w:pPr>
    </w:lvl>
    <w:lvl w:ilvl="7" w:tplc="04090019" w:tentative="1">
      <w:start w:val="1"/>
      <w:numFmt w:val="lowerLetter"/>
      <w:lvlText w:val="%8)"/>
      <w:lvlJc w:val="left"/>
      <w:pPr>
        <w:ind w:left="4404" w:hanging="420"/>
      </w:pPr>
    </w:lvl>
    <w:lvl w:ilvl="8" w:tplc="0409001B" w:tentative="1">
      <w:start w:val="1"/>
      <w:numFmt w:val="lowerRoman"/>
      <w:lvlText w:val="%9."/>
      <w:lvlJc w:val="right"/>
      <w:pPr>
        <w:ind w:left="4824" w:hanging="420"/>
      </w:pPr>
    </w:lvl>
  </w:abstractNum>
  <w:abstractNum w:abstractNumId="19">
    <w:nsid w:val="517D6F5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nsid w:val="54B322C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nsid w:val="555971B6"/>
    <w:multiLevelType w:val="hybridMultilevel"/>
    <w:tmpl w:val="0DCCCDB0"/>
    <w:lvl w:ilvl="0" w:tplc="CCF2F03E">
      <w:start w:val="1"/>
      <w:numFmt w:val="decimalEnclosedCircle"/>
      <w:lvlText w:val="%1"/>
      <w:lvlJc w:val="left"/>
      <w:pPr>
        <w:ind w:left="1140" w:hanging="360"/>
      </w:pPr>
      <w:rPr>
        <w:rFonts w:hint="eastAsia"/>
      </w:rPr>
    </w:lvl>
    <w:lvl w:ilvl="1" w:tplc="04090019" w:tentative="1">
      <w:start w:val="1"/>
      <w:numFmt w:val="lowerLetter"/>
      <w:lvlText w:val="%2)"/>
      <w:lvlJc w:val="left"/>
      <w:pPr>
        <w:ind w:left="1740" w:hanging="480"/>
      </w:pPr>
    </w:lvl>
    <w:lvl w:ilvl="2" w:tplc="0409001B" w:tentative="1">
      <w:start w:val="1"/>
      <w:numFmt w:val="lowerRoman"/>
      <w:lvlText w:val="%3."/>
      <w:lvlJc w:val="right"/>
      <w:pPr>
        <w:ind w:left="2220" w:hanging="480"/>
      </w:pPr>
    </w:lvl>
    <w:lvl w:ilvl="3" w:tplc="0409000F" w:tentative="1">
      <w:start w:val="1"/>
      <w:numFmt w:val="decimal"/>
      <w:lvlText w:val="%4."/>
      <w:lvlJc w:val="left"/>
      <w:pPr>
        <w:ind w:left="2700" w:hanging="480"/>
      </w:pPr>
    </w:lvl>
    <w:lvl w:ilvl="4" w:tplc="04090019" w:tentative="1">
      <w:start w:val="1"/>
      <w:numFmt w:val="lowerLetter"/>
      <w:lvlText w:val="%5)"/>
      <w:lvlJc w:val="left"/>
      <w:pPr>
        <w:ind w:left="3180" w:hanging="480"/>
      </w:pPr>
    </w:lvl>
    <w:lvl w:ilvl="5" w:tplc="0409001B" w:tentative="1">
      <w:start w:val="1"/>
      <w:numFmt w:val="lowerRoman"/>
      <w:lvlText w:val="%6."/>
      <w:lvlJc w:val="right"/>
      <w:pPr>
        <w:ind w:left="3660" w:hanging="480"/>
      </w:pPr>
    </w:lvl>
    <w:lvl w:ilvl="6" w:tplc="0409000F" w:tentative="1">
      <w:start w:val="1"/>
      <w:numFmt w:val="decimal"/>
      <w:lvlText w:val="%7."/>
      <w:lvlJc w:val="left"/>
      <w:pPr>
        <w:ind w:left="4140" w:hanging="480"/>
      </w:pPr>
    </w:lvl>
    <w:lvl w:ilvl="7" w:tplc="04090019" w:tentative="1">
      <w:start w:val="1"/>
      <w:numFmt w:val="lowerLetter"/>
      <w:lvlText w:val="%8)"/>
      <w:lvlJc w:val="left"/>
      <w:pPr>
        <w:ind w:left="4620" w:hanging="480"/>
      </w:pPr>
    </w:lvl>
    <w:lvl w:ilvl="8" w:tplc="0409001B" w:tentative="1">
      <w:start w:val="1"/>
      <w:numFmt w:val="lowerRoman"/>
      <w:lvlText w:val="%9."/>
      <w:lvlJc w:val="right"/>
      <w:pPr>
        <w:ind w:left="5100" w:hanging="480"/>
      </w:pPr>
    </w:lvl>
  </w:abstractNum>
  <w:abstractNum w:abstractNumId="22">
    <w:nsid w:val="586445EE"/>
    <w:multiLevelType w:val="hybridMultilevel"/>
    <w:tmpl w:val="9E5A873E"/>
    <w:lvl w:ilvl="0" w:tplc="A5AEA1D2">
      <w:start w:val="2"/>
      <w:numFmt w:val="decimalEnclosedCircle"/>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3">
    <w:nsid w:val="59EA34EF"/>
    <w:multiLevelType w:val="hybridMultilevel"/>
    <w:tmpl w:val="6A90718E"/>
    <w:lvl w:ilvl="0" w:tplc="657CE65E">
      <w:start w:val="1"/>
      <w:numFmt w:val="decimalEnclosedCircle"/>
      <w:lvlText w:val="%1"/>
      <w:lvlJc w:val="left"/>
      <w:pPr>
        <w:ind w:left="780" w:hanging="360"/>
      </w:pPr>
      <w:rPr>
        <w:rFonts w:ascii="Times New Roman" w:hAnsi="Times New Roman" w:cs="Times New Roman" w:hint="eastAsia"/>
        <w:color w:val="auto"/>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4">
    <w:nsid w:val="5DA83451"/>
    <w:multiLevelType w:val="multilevel"/>
    <w:tmpl w:val="84D41B16"/>
    <w:lvl w:ilvl="0">
      <w:start w:val="1"/>
      <w:numFmt w:val="decimal"/>
      <w:lvlText w:val="%1"/>
      <w:lvlJc w:val="center"/>
      <w:pPr>
        <w:ind w:left="425" w:hanging="137"/>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5">
    <w:nsid w:val="5E4C6624"/>
    <w:multiLevelType w:val="hybridMultilevel"/>
    <w:tmpl w:val="0A525240"/>
    <w:lvl w:ilvl="0" w:tplc="DD302E2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62243C4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7">
    <w:nsid w:val="649E4076"/>
    <w:multiLevelType w:val="hybridMultilevel"/>
    <w:tmpl w:val="F1785292"/>
    <w:lvl w:ilvl="0" w:tplc="7DF24E02">
      <w:start w:val="1"/>
      <w:numFmt w:val="decimalEnclosedCircle"/>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8">
    <w:nsid w:val="64F9769C"/>
    <w:multiLevelType w:val="hybridMultilevel"/>
    <w:tmpl w:val="0C72BAFA"/>
    <w:lvl w:ilvl="0" w:tplc="D18A559E">
      <w:start w:val="1"/>
      <w:numFmt w:val="decimalEnclosedCircle"/>
      <w:lvlText w:val="%1"/>
      <w:lvlJc w:val="left"/>
      <w:pPr>
        <w:ind w:left="360" w:hanging="360"/>
      </w:pPr>
      <w:rPr>
        <w:rFonts w:ascii="Times New Roman" w:hAnsi="Times New Roman" w:cs="Times New Roman"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9">
    <w:nsid w:val="65984B89"/>
    <w:multiLevelType w:val="hybridMultilevel"/>
    <w:tmpl w:val="0F5EE944"/>
    <w:lvl w:ilvl="0" w:tplc="CC067F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66B8751F"/>
    <w:multiLevelType w:val="multilevel"/>
    <w:tmpl w:val="03A08BFC"/>
    <w:lvl w:ilvl="0">
      <w:start w:val="1"/>
      <w:numFmt w:val="decimal"/>
      <w:pStyle w:val="1"/>
      <w:lvlText w:val="%1"/>
      <w:lvlJc w:val="left"/>
      <w:pPr>
        <w:ind w:left="1142" w:hanging="432"/>
      </w:pPr>
      <w:rPr>
        <w:rFonts w:hint="eastAsia"/>
      </w:rPr>
    </w:lvl>
    <w:lvl w:ilvl="1">
      <w:start w:val="1"/>
      <w:numFmt w:val="decimal"/>
      <w:pStyle w:val="2"/>
      <w:lvlText w:val="%1.%2"/>
      <w:lvlJc w:val="left"/>
      <w:pPr>
        <w:ind w:left="576" w:hanging="576"/>
      </w:pPr>
      <w:rPr>
        <w:rFonts w:hint="eastAsia"/>
        <w:sz w:val="30"/>
        <w:szCs w:val="30"/>
      </w:rPr>
    </w:lvl>
    <w:lvl w:ilvl="2">
      <w:start w:val="1"/>
      <w:numFmt w:val="decimal"/>
      <w:pStyle w:val="3"/>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31">
    <w:nsid w:val="6C3A32A2"/>
    <w:multiLevelType w:val="hybridMultilevel"/>
    <w:tmpl w:val="6DE2F62A"/>
    <w:lvl w:ilvl="0" w:tplc="D094701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nsid w:val="6DF05BA2"/>
    <w:multiLevelType w:val="hybridMultilevel"/>
    <w:tmpl w:val="F81CDA16"/>
    <w:lvl w:ilvl="0" w:tplc="A15014B6">
      <w:start w:val="1"/>
      <w:numFmt w:val="lowerLetter"/>
      <w:lvlText w:val="(%1)"/>
      <w:lvlJc w:val="left"/>
      <w:pPr>
        <w:ind w:left="2244" w:hanging="360"/>
      </w:pPr>
      <w:rPr>
        <w:rFonts w:hint="default"/>
      </w:rPr>
    </w:lvl>
    <w:lvl w:ilvl="1" w:tplc="04090019" w:tentative="1">
      <w:start w:val="1"/>
      <w:numFmt w:val="lowerLetter"/>
      <w:lvlText w:val="%2)"/>
      <w:lvlJc w:val="left"/>
      <w:pPr>
        <w:ind w:left="2724" w:hanging="420"/>
      </w:pPr>
    </w:lvl>
    <w:lvl w:ilvl="2" w:tplc="0409001B" w:tentative="1">
      <w:start w:val="1"/>
      <w:numFmt w:val="lowerRoman"/>
      <w:lvlText w:val="%3."/>
      <w:lvlJc w:val="right"/>
      <w:pPr>
        <w:ind w:left="3144" w:hanging="420"/>
      </w:pPr>
    </w:lvl>
    <w:lvl w:ilvl="3" w:tplc="0409000F" w:tentative="1">
      <w:start w:val="1"/>
      <w:numFmt w:val="decimal"/>
      <w:lvlText w:val="%4."/>
      <w:lvlJc w:val="left"/>
      <w:pPr>
        <w:ind w:left="3564" w:hanging="420"/>
      </w:pPr>
    </w:lvl>
    <w:lvl w:ilvl="4" w:tplc="04090019" w:tentative="1">
      <w:start w:val="1"/>
      <w:numFmt w:val="lowerLetter"/>
      <w:lvlText w:val="%5)"/>
      <w:lvlJc w:val="left"/>
      <w:pPr>
        <w:ind w:left="3984" w:hanging="420"/>
      </w:pPr>
    </w:lvl>
    <w:lvl w:ilvl="5" w:tplc="0409001B" w:tentative="1">
      <w:start w:val="1"/>
      <w:numFmt w:val="lowerRoman"/>
      <w:lvlText w:val="%6."/>
      <w:lvlJc w:val="right"/>
      <w:pPr>
        <w:ind w:left="4404" w:hanging="420"/>
      </w:pPr>
    </w:lvl>
    <w:lvl w:ilvl="6" w:tplc="0409000F" w:tentative="1">
      <w:start w:val="1"/>
      <w:numFmt w:val="decimal"/>
      <w:lvlText w:val="%7."/>
      <w:lvlJc w:val="left"/>
      <w:pPr>
        <w:ind w:left="4824" w:hanging="420"/>
      </w:pPr>
    </w:lvl>
    <w:lvl w:ilvl="7" w:tplc="04090019" w:tentative="1">
      <w:start w:val="1"/>
      <w:numFmt w:val="lowerLetter"/>
      <w:lvlText w:val="%8)"/>
      <w:lvlJc w:val="left"/>
      <w:pPr>
        <w:ind w:left="5244" w:hanging="420"/>
      </w:pPr>
    </w:lvl>
    <w:lvl w:ilvl="8" w:tplc="0409001B" w:tentative="1">
      <w:start w:val="1"/>
      <w:numFmt w:val="lowerRoman"/>
      <w:lvlText w:val="%9."/>
      <w:lvlJc w:val="right"/>
      <w:pPr>
        <w:ind w:left="5664" w:hanging="420"/>
      </w:pPr>
    </w:lvl>
  </w:abstractNum>
  <w:abstractNum w:abstractNumId="33">
    <w:nsid w:val="6F350B8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4">
    <w:nsid w:val="704E3999"/>
    <w:multiLevelType w:val="hybridMultilevel"/>
    <w:tmpl w:val="A87ACB0C"/>
    <w:lvl w:ilvl="0" w:tplc="467EDA70">
      <w:start w:val="1"/>
      <w:numFmt w:val="bullet"/>
      <w:lvlText w:val="•"/>
      <w:lvlJc w:val="left"/>
      <w:pPr>
        <w:tabs>
          <w:tab w:val="num" w:pos="720"/>
        </w:tabs>
        <w:ind w:left="720" w:hanging="360"/>
      </w:pPr>
      <w:rPr>
        <w:rFonts w:ascii="Times New Roman" w:hAnsi="Times New Roman" w:hint="default"/>
      </w:rPr>
    </w:lvl>
    <w:lvl w:ilvl="1" w:tplc="8DCAEBE6" w:tentative="1">
      <w:start w:val="1"/>
      <w:numFmt w:val="bullet"/>
      <w:lvlText w:val="•"/>
      <w:lvlJc w:val="left"/>
      <w:pPr>
        <w:tabs>
          <w:tab w:val="num" w:pos="1440"/>
        </w:tabs>
        <w:ind w:left="1440" w:hanging="360"/>
      </w:pPr>
      <w:rPr>
        <w:rFonts w:ascii="Times New Roman" w:hAnsi="Times New Roman" w:hint="default"/>
      </w:rPr>
    </w:lvl>
    <w:lvl w:ilvl="2" w:tplc="88CC96A8" w:tentative="1">
      <w:start w:val="1"/>
      <w:numFmt w:val="bullet"/>
      <w:lvlText w:val="•"/>
      <w:lvlJc w:val="left"/>
      <w:pPr>
        <w:tabs>
          <w:tab w:val="num" w:pos="2160"/>
        </w:tabs>
        <w:ind w:left="2160" w:hanging="360"/>
      </w:pPr>
      <w:rPr>
        <w:rFonts w:ascii="Times New Roman" w:hAnsi="Times New Roman" w:hint="default"/>
      </w:rPr>
    </w:lvl>
    <w:lvl w:ilvl="3" w:tplc="23BE970E" w:tentative="1">
      <w:start w:val="1"/>
      <w:numFmt w:val="bullet"/>
      <w:lvlText w:val="•"/>
      <w:lvlJc w:val="left"/>
      <w:pPr>
        <w:tabs>
          <w:tab w:val="num" w:pos="2880"/>
        </w:tabs>
        <w:ind w:left="2880" w:hanging="360"/>
      </w:pPr>
      <w:rPr>
        <w:rFonts w:ascii="Times New Roman" w:hAnsi="Times New Roman" w:hint="default"/>
      </w:rPr>
    </w:lvl>
    <w:lvl w:ilvl="4" w:tplc="67A4608A" w:tentative="1">
      <w:start w:val="1"/>
      <w:numFmt w:val="bullet"/>
      <w:lvlText w:val="•"/>
      <w:lvlJc w:val="left"/>
      <w:pPr>
        <w:tabs>
          <w:tab w:val="num" w:pos="3600"/>
        </w:tabs>
        <w:ind w:left="3600" w:hanging="360"/>
      </w:pPr>
      <w:rPr>
        <w:rFonts w:ascii="Times New Roman" w:hAnsi="Times New Roman" w:hint="default"/>
      </w:rPr>
    </w:lvl>
    <w:lvl w:ilvl="5" w:tplc="034CD3BA" w:tentative="1">
      <w:start w:val="1"/>
      <w:numFmt w:val="bullet"/>
      <w:lvlText w:val="•"/>
      <w:lvlJc w:val="left"/>
      <w:pPr>
        <w:tabs>
          <w:tab w:val="num" w:pos="4320"/>
        </w:tabs>
        <w:ind w:left="4320" w:hanging="360"/>
      </w:pPr>
      <w:rPr>
        <w:rFonts w:ascii="Times New Roman" w:hAnsi="Times New Roman" w:hint="default"/>
      </w:rPr>
    </w:lvl>
    <w:lvl w:ilvl="6" w:tplc="19F4F6DA" w:tentative="1">
      <w:start w:val="1"/>
      <w:numFmt w:val="bullet"/>
      <w:lvlText w:val="•"/>
      <w:lvlJc w:val="left"/>
      <w:pPr>
        <w:tabs>
          <w:tab w:val="num" w:pos="5040"/>
        </w:tabs>
        <w:ind w:left="5040" w:hanging="360"/>
      </w:pPr>
      <w:rPr>
        <w:rFonts w:ascii="Times New Roman" w:hAnsi="Times New Roman" w:hint="default"/>
      </w:rPr>
    </w:lvl>
    <w:lvl w:ilvl="7" w:tplc="8EFA8EFE" w:tentative="1">
      <w:start w:val="1"/>
      <w:numFmt w:val="bullet"/>
      <w:lvlText w:val="•"/>
      <w:lvlJc w:val="left"/>
      <w:pPr>
        <w:tabs>
          <w:tab w:val="num" w:pos="5760"/>
        </w:tabs>
        <w:ind w:left="5760" w:hanging="360"/>
      </w:pPr>
      <w:rPr>
        <w:rFonts w:ascii="Times New Roman" w:hAnsi="Times New Roman" w:hint="default"/>
      </w:rPr>
    </w:lvl>
    <w:lvl w:ilvl="8" w:tplc="27380B78" w:tentative="1">
      <w:start w:val="1"/>
      <w:numFmt w:val="bullet"/>
      <w:lvlText w:val="•"/>
      <w:lvlJc w:val="left"/>
      <w:pPr>
        <w:tabs>
          <w:tab w:val="num" w:pos="6480"/>
        </w:tabs>
        <w:ind w:left="6480" w:hanging="360"/>
      </w:pPr>
      <w:rPr>
        <w:rFonts w:ascii="Times New Roman" w:hAnsi="Times New Roman" w:hint="default"/>
      </w:rPr>
    </w:lvl>
  </w:abstractNum>
  <w:abstractNum w:abstractNumId="35">
    <w:nsid w:val="7A3D3FCC"/>
    <w:multiLevelType w:val="hybridMultilevel"/>
    <w:tmpl w:val="0BB2EB18"/>
    <w:lvl w:ilvl="0" w:tplc="B148A0CA">
      <w:start w:val="1"/>
      <w:numFmt w:val="decimalEnclosedCircle"/>
      <w:lvlText w:val="%1"/>
      <w:lvlJc w:val="left"/>
      <w:pPr>
        <w:ind w:left="780" w:hanging="36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nsid w:val="7F2576F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7"/>
  </w:num>
  <w:num w:numId="2">
    <w:abstractNumId w:val="13"/>
  </w:num>
  <w:num w:numId="3">
    <w:abstractNumId w:val="33"/>
  </w:num>
  <w:num w:numId="4">
    <w:abstractNumId w:val="26"/>
  </w:num>
  <w:num w:numId="5">
    <w:abstractNumId w:val="2"/>
  </w:num>
  <w:num w:numId="6">
    <w:abstractNumId w:val="9"/>
  </w:num>
  <w:num w:numId="7">
    <w:abstractNumId w:val="24"/>
  </w:num>
  <w:num w:numId="8">
    <w:abstractNumId w:val="36"/>
  </w:num>
  <w:num w:numId="9">
    <w:abstractNumId w:val="19"/>
  </w:num>
  <w:num w:numId="10">
    <w:abstractNumId w:val="3"/>
  </w:num>
  <w:num w:numId="11">
    <w:abstractNumId w:val="6"/>
  </w:num>
  <w:num w:numId="12">
    <w:abstractNumId w:val="10"/>
  </w:num>
  <w:num w:numId="13">
    <w:abstractNumId w:val="17"/>
  </w:num>
  <w:num w:numId="14">
    <w:abstractNumId w:val="20"/>
  </w:num>
  <w:num w:numId="15">
    <w:abstractNumId w:val="12"/>
  </w:num>
  <w:num w:numId="16">
    <w:abstractNumId w:val="30"/>
  </w:num>
  <w:num w:numId="17">
    <w:abstractNumId w:val="16"/>
  </w:num>
  <w:num w:numId="18">
    <w:abstractNumId w:val="29"/>
  </w:num>
  <w:num w:numId="19">
    <w:abstractNumId w:val="14"/>
  </w:num>
  <w:num w:numId="20">
    <w:abstractNumId w:val="11"/>
  </w:num>
  <w:num w:numId="21">
    <w:abstractNumId w:val="31"/>
  </w:num>
  <w:num w:numId="22">
    <w:abstractNumId w:val="1"/>
  </w:num>
  <w:num w:numId="23">
    <w:abstractNumId w:val="25"/>
  </w:num>
  <w:num w:numId="24">
    <w:abstractNumId w:val="18"/>
  </w:num>
  <w:num w:numId="25">
    <w:abstractNumId w:val="32"/>
  </w:num>
  <w:num w:numId="26">
    <w:abstractNumId w:val="5"/>
  </w:num>
  <w:num w:numId="27">
    <w:abstractNumId w:val="0"/>
  </w:num>
  <w:num w:numId="28">
    <w:abstractNumId w:val="28"/>
  </w:num>
  <w:num w:numId="29">
    <w:abstractNumId w:val="22"/>
  </w:num>
  <w:num w:numId="30">
    <w:abstractNumId w:val="27"/>
  </w:num>
  <w:num w:numId="31">
    <w:abstractNumId w:val="35"/>
  </w:num>
  <w:num w:numId="32">
    <w:abstractNumId w:val="15"/>
  </w:num>
  <w:num w:numId="33">
    <w:abstractNumId w:val="21"/>
  </w:num>
  <w:num w:numId="34">
    <w:abstractNumId w:val="8"/>
  </w:num>
  <w:num w:numId="35">
    <w:abstractNumId w:val="4"/>
  </w:num>
  <w:num w:numId="36">
    <w:abstractNumId w:val="34"/>
  </w:num>
  <w:num w:numId="3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en-US" w:vendorID="64" w:dllVersion="0" w:nlCheck="1" w:checkStyle="0"/>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5FA4"/>
    <w:rsid w:val="0000029E"/>
    <w:rsid w:val="000003AE"/>
    <w:rsid w:val="00000A7C"/>
    <w:rsid w:val="00001E87"/>
    <w:rsid w:val="00001F46"/>
    <w:rsid w:val="000033F4"/>
    <w:rsid w:val="00003D89"/>
    <w:rsid w:val="000051D2"/>
    <w:rsid w:val="00005E98"/>
    <w:rsid w:val="000061BA"/>
    <w:rsid w:val="00006C8F"/>
    <w:rsid w:val="00007E04"/>
    <w:rsid w:val="00010E36"/>
    <w:rsid w:val="00012E47"/>
    <w:rsid w:val="00013351"/>
    <w:rsid w:val="00014B6A"/>
    <w:rsid w:val="0001704E"/>
    <w:rsid w:val="0002034C"/>
    <w:rsid w:val="0002048F"/>
    <w:rsid w:val="0002139F"/>
    <w:rsid w:val="00021C40"/>
    <w:rsid w:val="00021E2F"/>
    <w:rsid w:val="00023BC0"/>
    <w:rsid w:val="00024ADF"/>
    <w:rsid w:val="00025604"/>
    <w:rsid w:val="00025C8A"/>
    <w:rsid w:val="00026C80"/>
    <w:rsid w:val="0002713D"/>
    <w:rsid w:val="0002784E"/>
    <w:rsid w:val="000316DA"/>
    <w:rsid w:val="00031B67"/>
    <w:rsid w:val="000320B7"/>
    <w:rsid w:val="0003221B"/>
    <w:rsid w:val="00033402"/>
    <w:rsid w:val="00033F34"/>
    <w:rsid w:val="000345CF"/>
    <w:rsid w:val="00035B28"/>
    <w:rsid w:val="00036835"/>
    <w:rsid w:val="00036EEF"/>
    <w:rsid w:val="00037B84"/>
    <w:rsid w:val="00040730"/>
    <w:rsid w:val="000412D3"/>
    <w:rsid w:val="00042CEF"/>
    <w:rsid w:val="00042EF5"/>
    <w:rsid w:val="0004315A"/>
    <w:rsid w:val="00045067"/>
    <w:rsid w:val="00045076"/>
    <w:rsid w:val="00046BFE"/>
    <w:rsid w:val="00047689"/>
    <w:rsid w:val="00047D42"/>
    <w:rsid w:val="00047FC0"/>
    <w:rsid w:val="00051329"/>
    <w:rsid w:val="00051AAC"/>
    <w:rsid w:val="00051FFD"/>
    <w:rsid w:val="00052D01"/>
    <w:rsid w:val="00054F34"/>
    <w:rsid w:val="00055C94"/>
    <w:rsid w:val="000561D9"/>
    <w:rsid w:val="00057154"/>
    <w:rsid w:val="000608BA"/>
    <w:rsid w:val="00062742"/>
    <w:rsid w:val="00063C30"/>
    <w:rsid w:val="00064820"/>
    <w:rsid w:val="00064946"/>
    <w:rsid w:val="00065714"/>
    <w:rsid w:val="00065841"/>
    <w:rsid w:val="00067D27"/>
    <w:rsid w:val="00070801"/>
    <w:rsid w:val="000724BF"/>
    <w:rsid w:val="00072542"/>
    <w:rsid w:val="00073B88"/>
    <w:rsid w:val="000741C9"/>
    <w:rsid w:val="00075357"/>
    <w:rsid w:val="0007585E"/>
    <w:rsid w:val="00076042"/>
    <w:rsid w:val="0007750F"/>
    <w:rsid w:val="000775D4"/>
    <w:rsid w:val="0007778B"/>
    <w:rsid w:val="000806AC"/>
    <w:rsid w:val="000839FA"/>
    <w:rsid w:val="00085C81"/>
    <w:rsid w:val="00086155"/>
    <w:rsid w:val="000865F3"/>
    <w:rsid w:val="00087CD5"/>
    <w:rsid w:val="00090943"/>
    <w:rsid w:val="000917FE"/>
    <w:rsid w:val="000938D3"/>
    <w:rsid w:val="0009401F"/>
    <w:rsid w:val="00094074"/>
    <w:rsid w:val="00094662"/>
    <w:rsid w:val="00094AF5"/>
    <w:rsid w:val="00095E47"/>
    <w:rsid w:val="00096B62"/>
    <w:rsid w:val="00096ED6"/>
    <w:rsid w:val="0009769E"/>
    <w:rsid w:val="000A12F5"/>
    <w:rsid w:val="000A1E4F"/>
    <w:rsid w:val="000A3814"/>
    <w:rsid w:val="000A5F6F"/>
    <w:rsid w:val="000A6571"/>
    <w:rsid w:val="000A7D0F"/>
    <w:rsid w:val="000B1276"/>
    <w:rsid w:val="000B1949"/>
    <w:rsid w:val="000B2E50"/>
    <w:rsid w:val="000B498F"/>
    <w:rsid w:val="000B56F1"/>
    <w:rsid w:val="000B722A"/>
    <w:rsid w:val="000B7F15"/>
    <w:rsid w:val="000C149D"/>
    <w:rsid w:val="000C2047"/>
    <w:rsid w:val="000C28AD"/>
    <w:rsid w:val="000C338A"/>
    <w:rsid w:val="000C46AA"/>
    <w:rsid w:val="000C6CAD"/>
    <w:rsid w:val="000C70CC"/>
    <w:rsid w:val="000C75CF"/>
    <w:rsid w:val="000D0668"/>
    <w:rsid w:val="000D076C"/>
    <w:rsid w:val="000D19F1"/>
    <w:rsid w:val="000D1F1C"/>
    <w:rsid w:val="000D24DA"/>
    <w:rsid w:val="000D2A5D"/>
    <w:rsid w:val="000D4787"/>
    <w:rsid w:val="000D544D"/>
    <w:rsid w:val="000D5857"/>
    <w:rsid w:val="000D798C"/>
    <w:rsid w:val="000E4D8F"/>
    <w:rsid w:val="000E4FBE"/>
    <w:rsid w:val="000E53CC"/>
    <w:rsid w:val="000E6F5E"/>
    <w:rsid w:val="000F0533"/>
    <w:rsid w:val="000F0DEB"/>
    <w:rsid w:val="000F1A28"/>
    <w:rsid w:val="000F1EB3"/>
    <w:rsid w:val="000F25FE"/>
    <w:rsid w:val="000F2BE3"/>
    <w:rsid w:val="000F3320"/>
    <w:rsid w:val="000F334A"/>
    <w:rsid w:val="000F3FCD"/>
    <w:rsid w:val="000F60B6"/>
    <w:rsid w:val="000F6289"/>
    <w:rsid w:val="000F7028"/>
    <w:rsid w:val="000F7973"/>
    <w:rsid w:val="00100A38"/>
    <w:rsid w:val="00102315"/>
    <w:rsid w:val="001055F3"/>
    <w:rsid w:val="001063D2"/>
    <w:rsid w:val="0010659E"/>
    <w:rsid w:val="00106B54"/>
    <w:rsid w:val="00107150"/>
    <w:rsid w:val="00110C75"/>
    <w:rsid w:val="00111AEF"/>
    <w:rsid w:val="00111FD6"/>
    <w:rsid w:val="00113E6E"/>
    <w:rsid w:val="00114C6E"/>
    <w:rsid w:val="001154D7"/>
    <w:rsid w:val="00115583"/>
    <w:rsid w:val="00115CEA"/>
    <w:rsid w:val="00115D4D"/>
    <w:rsid w:val="001168C6"/>
    <w:rsid w:val="00117802"/>
    <w:rsid w:val="00120D6F"/>
    <w:rsid w:val="00120F46"/>
    <w:rsid w:val="0012114C"/>
    <w:rsid w:val="0012177D"/>
    <w:rsid w:val="00121AC5"/>
    <w:rsid w:val="0012235B"/>
    <w:rsid w:val="001229B9"/>
    <w:rsid w:val="00122E28"/>
    <w:rsid w:val="00122ED7"/>
    <w:rsid w:val="001243AE"/>
    <w:rsid w:val="00125711"/>
    <w:rsid w:val="001277DE"/>
    <w:rsid w:val="001279A1"/>
    <w:rsid w:val="00130224"/>
    <w:rsid w:val="001322B5"/>
    <w:rsid w:val="0013526F"/>
    <w:rsid w:val="00135F93"/>
    <w:rsid w:val="00141148"/>
    <w:rsid w:val="00141912"/>
    <w:rsid w:val="0014272E"/>
    <w:rsid w:val="001435C6"/>
    <w:rsid w:val="00143905"/>
    <w:rsid w:val="0014408A"/>
    <w:rsid w:val="0014431C"/>
    <w:rsid w:val="001453B0"/>
    <w:rsid w:val="001457DE"/>
    <w:rsid w:val="00150511"/>
    <w:rsid w:val="00151D5D"/>
    <w:rsid w:val="0015351F"/>
    <w:rsid w:val="0015366E"/>
    <w:rsid w:val="00153A6B"/>
    <w:rsid w:val="00154018"/>
    <w:rsid w:val="00155E4A"/>
    <w:rsid w:val="001567A0"/>
    <w:rsid w:val="00157473"/>
    <w:rsid w:val="001578B0"/>
    <w:rsid w:val="00157C56"/>
    <w:rsid w:val="001608DC"/>
    <w:rsid w:val="00161143"/>
    <w:rsid w:val="00162718"/>
    <w:rsid w:val="00162A88"/>
    <w:rsid w:val="0016419E"/>
    <w:rsid w:val="00164748"/>
    <w:rsid w:val="00165F86"/>
    <w:rsid w:val="001664A5"/>
    <w:rsid w:val="00171158"/>
    <w:rsid w:val="001722AA"/>
    <w:rsid w:val="00172527"/>
    <w:rsid w:val="00173A47"/>
    <w:rsid w:val="00173E9E"/>
    <w:rsid w:val="001741AE"/>
    <w:rsid w:val="00175163"/>
    <w:rsid w:val="00176310"/>
    <w:rsid w:val="00176BD1"/>
    <w:rsid w:val="001771B6"/>
    <w:rsid w:val="00177710"/>
    <w:rsid w:val="00182786"/>
    <w:rsid w:val="00182AEC"/>
    <w:rsid w:val="00182D2B"/>
    <w:rsid w:val="0018317B"/>
    <w:rsid w:val="001832E7"/>
    <w:rsid w:val="001838FC"/>
    <w:rsid w:val="0018398C"/>
    <w:rsid w:val="00183CDD"/>
    <w:rsid w:val="001853F0"/>
    <w:rsid w:val="001871C7"/>
    <w:rsid w:val="00187B21"/>
    <w:rsid w:val="00190E4F"/>
    <w:rsid w:val="00190FA1"/>
    <w:rsid w:val="001911FB"/>
    <w:rsid w:val="001913E9"/>
    <w:rsid w:val="00191BB9"/>
    <w:rsid w:val="0019249C"/>
    <w:rsid w:val="00192581"/>
    <w:rsid w:val="00193259"/>
    <w:rsid w:val="00193C9B"/>
    <w:rsid w:val="00193FF2"/>
    <w:rsid w:val="00195B3A"/>
    <w:rsid w:val="001A0384"/>
    <w:rsid w:val="001A2F8B"/>
    <w:rsid w:val="001A3AB3"/>
    <w:rsid w:val="001A3CFF"/>
    <w:rsid w:val="001A3D4C"/>
    <w:rsid w:val="001A4658"/>
    <w:rsid w:val="001A4763"/>
    <w:rsid w:val="001A4EE1"/>
    <w:rsid w:val="001A4F04"/>
    <w:rsid w:val="001A5AA6"/>
    <w:rsid w:val="001B056E"/>
    <w:rsid w:val="001B0764"/>
    <w:rsid w:val="001B16F9"/>
    <w:rsid w:val="001B3555"/>
    <w:rsid w:val="001B4C7E"/>
    <w:rsid w:val="001B5B1A"/>
    <w:rsid w:val="001B5C4F"/>
    <w:rsid w:val="001B7EE2"/>
    <w:rsid w:val="001C11AF"/>
    <w:rsid w:val="001C1F78"/>
    <w:rsid w:val="001C1FD7"/>
    <w:rsid w:val="001C248E"/>
    <w:rsid w:val="001C3D2C"/>
    <w:rsid w:val="001C43F8"/>
    <w:rsid w:val="001C60B5"/>
    <w:rsid w:val="001C6C52"/>
    <w:rsid w:val="001C7B62"/>
    <w:rsid w:val="001D0236"/>
    <w:rsid w:val="001D0CDC"/>
    <w:rsid w:val="001D0E01"/>
    <w:rsid w:val="001D2010"/>
    <w:rsid w:val="001D52CE"/>
    <w:rsid w:val="001D599D"/>
    <w:rsid w:val="001D5EB8"/>
    <w:rsid w:val="001D60C1"/>
    <w:rsid w:val="001D6596"/>
    <w:rsid w:val="001D7B12"/>
    <w:rsid w:val="001E0966"/>
    <w:rsid w:val="001E09BD"/>
    <w:rsid w:val="001E09FE"/>
    <w:rsid w:val="001E175C"/>
    <w:rsid w:val="001E1A91"/>
    <w:rsid w:val="001E1CBB"/>
    <w:rsid w:val="001E2482"/>
    <w:rsid w:val="001E3243"/>
    <w:rsid w:val="001E407C"/>
    <w:rsid w:val="001E6AB6"/>
    <w:rsid w:val="001E6BD9"/>
    <w:rsid w:val="001E718C"/>
    <w:rsid w:val="001E7895"/>
    <w:rsid w:val="001E7B09"/>
    <w:rsid w:val="001F1921"/>
    <w:rsid w:val="001F2820"/>
    <w:rsid w:val="001F2B65"/>
    <w:rsid w:val="001F2BF4"/>
    <w:rsid w:val="001F2D86"/>
    <w:rsid w:val="001F3BDA"/>
    <w:rsid w:val="001F4F1D"/>
    <w:rsid w:val="001F56EA"/>
    <w:rsid w:val="001F7A8C"/>
    <w:rsid w:val="00201461"/>
    <w:rsid w:val="00202658"/>
    <w:rsid w:val="00202E4D"/>
    <w:rsid w:val="00203398"/>
    <w:rsid w:val="00203B4E"/>
    <w:rsid w:val="00205535"/>
    <w:rsid w:val="00205609"/>
    <w:rsid w:val="002106DE"/>
    <w:rsid w:val="00210814"/>
    <w:rsid w:val="00211AEA"/>
    <w:rsid w:val="00212044"/>
    <w:rsid w:val="002126E7"/>
    <w:rsid w:val="00212A1E"/>
    <w:rsid w:val="0022063F"/>
    <w:rsid w:val="00221614"/>
    <w:rsid w:val="002219D4"/>
    <w:rsid w:val="00221C89"/>
    <w:rsid w:val="00222EF0"/>
    <w:rsid w:val="00223800"/>
    <w:rsid w:val="0022480D"/>
    <w:rsid w:val="00224D00"/>
    <w:rsid w:val="00225D76"/>
    <w:rsid w:val="00225FDA"/>
    <w:rsid w:val="00225FFF"/>
    <w:rsid w:val="00226A4D"/>
    <w:rsid w:val="00226D34"/>
    <w:rsid w:val="00230171"/>
    <w:rsid w:val="0023066A"/>
    <w:rsid w:val="00230D0E"/>
    <w:rsid w:val="00230FB6"/>
    <w:rsid w:val="00231169"/>
    <w:rsid w:val="00231C9B"/>
    <w:rsid w:val="00231FAD"/>
    <w:rsid w:val="00232651"/>
    <w:rsid w:val="002328B9"/>
    <w:rsid w:val="00233050"/>
    <w:rsid w:val="00233AEA"/>
    <w:rsid w:val="002341D3"/>
    <w:rsid w:val="002353C4"/>
    <w:rsid w:val="00235421"/>
    <w:rsid w:val="0023544A"/>
    <w:rsid w:val="002357CE"/>
    <w:rsid w:val="0023727E"/>
    <w:rsid w:val="002372F4"/>
    <w:rsid w:val="002378F2"/>
    <w:rsid w:val="00237E5E"/>
    <w:rsid w:val="00240349"/>
    <w:rsid w:val="00241169"/>
    <w:rsid w:val="002418FF"/>
    <w:rsid w:val="00242372"/>
    <w:rsid w:val="002424BD"/>
    <w:rsid w:val="00243776"/>
    <w:rsid w:val="00244EBE"/>
    <w:rsid w:val="0024553F"/>
    <w:rsid w:val="002474DD"/>
    <w:rsid w:val="002479A1"/>
    <w:rsid w:val="00247A1A"/>
    <w:rsid w:val="00247CFB"/>
    <w:rsid w:val="002505E3"/>
    <w:rsid w:val="002525D6"/>
    <w:rsid w:val="002534C2"/>
    <w:rsid w:val="002538FD"/>
    <w:rsid w:val="00254BF5"/>
    <w:rsid w:val="00255454"/>
    <w:rsid w:val="0025584F"/>
    <w:rsid w:val="002572A9"/>
    <w:rsid w:val="00257675"/>
    <w:rsid w:val="00261203"/>
    <w:rsid w:val="002624AF"/>
    <w:rsid w:val="00262830"/>
    <w:rsid w:val="00262C35"/>
    <w:rsid w:val="00262E5A"/>
    <w:rsid w:val="00263A09"/>
    <w:rsid w:val="00266405"/>
    <w:rsid w:val="00270183"/>
    <w:rsid w:val="002710C8"/>
    <w:rsid w:val="00272ECC"/>
    <w:rsid w:val="00273686"/>
    <w:rsid w:val="00274072"/>
    <w:rsid w:val="00274CC6"/>
    <w:rsid w:val="00274FD4"/>
    <w:rsid w:val="002768EF"/>
    <w:rsid w:val="00276901"/>
    <w:rsid w:val="00277297"/>
    <w:rsid w:val="002779AD"/>
    <w:rsid w:val="002828B8"/>
    <w:rsid w:val="002840FE"/>
    <w:rsid w:val="00284267"/>
    <w:rsid w:val="00284457"/>
    <w:rsid w:val="002852A9"/>
    <w:rsid w:val="0028598C"/>
    <w:rsid w:val="00285EF9"/>
    <w:rsid w:val="002871CB"/>
    <w:rsid w:val="00287646"/>
    <w:rsid w:val="002910C8"/>
    <w:rsid w:val="00291EB4"/>
    <w:rsid w:val="00292429"/>
    <w:rsid w:val="002931BB"/>
    <w:rsid w:val="00294289"/>
    <w:rsid w:val="00294409"/>
    <w:rsid w:val="00295D6F"/>
    <w:rsid w:val="00297E5C"/>
    <w:rsid w:val="002A018F"/>
    <w:rsid w:val="002A14C7"/>
    <w:rsid w:val="002A26EB"/>
    <w:rsid w:val="002A3067"/>
    <w:rsid w:val="002A32E1"/>
    <w:rsid w:val="002A421B"/>
    <w:rsid w:val="002A58F6"/>
    <w:rsid w:val="002A60EF"/>
    <w:rsid w:val="002A6969"/>
    <w:rsid w:val="002A6F2A"/>
    <w:rsid w:val="002A72D9"/>
    <w:rsid w:val="002B14F9"/>
    <w:rsid w:val="002B22C7"/>
    <w:rsid w:val="002B2C14"/>
    <w:rsid w:val="002B403B"/>
    <w:rsid w:val="002B5F53"/>
    <w:rsid w:val="002B6981"/>
    <w:rsid w:val="002C0B09"/>
    <w:rsid w:val="002C1557"/>
    <w:rsid w:val="002C18EA"/>
    <w:rsid w:val="002C1985"/>
    <w:rsid w:val="002C1DAD"/>
    <w:rsid w:val="002C1EC9"/>
    <w:rsid w:val="002C335D"/>
    <w:rsid w:val="002C342B"/>
    <w:rsid w:val="002C398B"/>
    <w:rsid w:val="002C3DB5"/>
    <w:rsid w:val="002C45EB"/>
    <w:rsid w:val="002C5021"/>
    <w:rsid w:val="002C5900"/>
    <w:rsid w:val="002C5BFA"/>
    <w:rsid w:val="002C6924"/>
    <w:rsid w:val="002D12A4"/>
    <w:rsid w:val="002D191A"/>
    <w:rsid w:val="002D266C"/>
    <w:rsid w:val="002D501E"/>
    <w:rsid w:val="002D545E"/>
    <w:rsid w:val="002D6131"/>
    <w:rsid w:val="002D6C01"/>
    <w:rsid w:val="002D6C38"/>
    <w:rsid w:val="002D794D"/>
    <w:rsid w:val="002D7B2A"/>
    <w:rsid w:val="002E0A53"/>
    <w:rsid w:val="002E0B56"/>
    <w:rsid w:val="002E23AD"/>
    <w:rsid w:val="002E314D"/>
    <w:rsid w:val="002E3196"/>
    <w:rsid w:val="002E3632"/>
    <w:rsid w:val="002E3D24"/>
    <w:rsid w:val="002E46D8"/>
    <w:rsid w:val="002E4D64"/>
    <w:rsid w:val="002E6091"/>
    <w:rsid w:val="002F1C47"/>
    <w:rsid w:val="002F40F8"/>
    <w:rsid w:val="002F6CC9"/>
    <w:rsid w:val="002F6F27"/>
    <w:rsid w:val="002F738A"/>
    <w:rsid w:val="00300D1C"/>
    <w:rsid w:val="003015EF"/>
    <w:rsid w:val="00301AC8"/>
    <w:rsid w:val="003020C6"/>
    <w:rsid w:val="0030258E"/>
    <w:rsid w:val="00302E59"/>
    <w:rsid w:val="00303197"/>
    <w:rsid w:val="00304137"/>
    <w:rsid w:val="003043A0"/>
    <w:rsid w:val="00304756"/>
    <w:rsid w:val="00304DDF"/>
    <w:rsid w:val="00305ADF"/>
    <w:rsid w:val="00306401"/>
    <w:rsid w:val="003078A8"/>
    <w:rsid w:val="00307AFA"/>
    <w:rsid w:val="003106D4"/>
    <w:rsid w:val="00310DF7"/>
    <w:rsid w:val="00312C6F"/>
    <w:rsid w:val="00313530"/>
    <w:rsid w:val="00313E9D"/>
    <w:rsid w:val="0031486E"/>
    <w:rsid w:val="00314C3E"/>
    <w:rsid w:val="003170BB"/>
    <w:rsid w:val="0031734D"/>
    <w:rsid w:val="00320665"/>
    <w:rsid w:val="00320B21"/>
    <w:rsid w:val="00321580"/>
    <w:rsid w:val="00322A76"/>
    <w:rsid w:val="00324BAA"/>
    <w:rsid w:val="00324FD5"/>
    <w:rsid w:val="00325110"/>
    <w:rsid w:val="00325617"/>
    <w:rsid w:val="00325AC5"/>
    <w:rsid w:val="00326AA1"/>
    <w:rsid w:val="00330107"/>
    <w:rsid w:val="0033047D"/>
    <w:rsid w:val="00331650"/>
    <w:rsid w:val="00331A87"/>
    <w:rsid w:val="00332AC6"/>
    <w:rsid w:val="00333DA4"/>
    <w:rsid w:val="0033478B"/>
    <w:rsid w:val="0033491B"/>
    <w:rsid w:val="003354FF"/>
    <w:rsid w:val="00335CC3"/>
    <w:rsid w:val="00336D9E"/>
    <w:rsid w:val="00337391"/>
    <w:rsid w:val="00337887"/>
    <w:rsid w:val="003402E9"/>
    <w:rsid w:val="00340332"/>
    <w:rsid w:val="0034355C"/>
    <w:rsid w:val="00344C28"/>
    <w:rsid w:val="003455C5"/>
    <w:rsid w:val="00345B51"/>
    <w:rsid w:val="003461CC"/>
    <w:rsid w:val="0034693D"/>
    <w:rsid w:val="00346F1D"/>
    <w:rsid w:val="00346F6D"/>
    <w:rsid w:val="00347B55"/>
    <w:rsid w:val="0035055F"/>
    <w:rsid w:val="003507CA"/>
    <w:rsid w:val="0035178A"/>
    <w:rsid w:val="00351B4F"/>
    <w:rsid w:val="003534CF"/>
    <w:rsid w:val="00353569"/>
    <w:rsid w:val="00353CC2"/>
    <w:rsid w:val="00354228"/>
    <w:rsid w:val="0035452D"/>
    <w:rsid w:val="00356084"/>
    <w:rsid w:val="003564CA"/>
    <w:rsid w:val="00356FFA"/>
    <w:rsid w:val="003570A4"/>
    <w:rsid w:val="00361533"/>
    <w:rsid w:val="003621CF"/>
    <w:rsid w:val="00362427"/>
    <w:rsid w:val="003625D3"/>
    <w:rsid w:val="003626C2"/>
    <w:rsid w:val="0036486F"/>
    <w:rsid w:val="0036518A"/>
    <w:rsid w:val="00365372"/>
    <w:rsid w:val="00365A43"/>
    <w:rsid w:val="00365EBA"/>
    <w:rsid w:val="00366100"/>
    <w:rsid w:val="003667C8"/>
    <w:rsid w:val="00366A3E"/>
    <w:rsid w:val="003673C4"/>
    <w:rsid w:val="003677C2"/>
    <w:rsid w:val="00367C6E"/>
    <w:rsid w:val="0037050D"/>
    <w:rsid w:val="00371756"/>
    <w:rsid w:val="00371769"/>
    <w:rsid w:val="00371BF1"/>
    <w:rsid w:val="00371F03"/>
    <w:rsid w:val="00373029"/>
    <w:rsid w:val="0037392C"/>
    <w:rsid w:val="00374291"/>
    <w:rsid w:val="003749BC"/>
    <w:rsid w:val="00376A69"/>
    <w:rsid w:val="00376ECC"/>
    <w:rsid w:val="003775D3"/>
    <w:rsid w:val="00377D26"/>
    <w:rsid w:val="00377DE7"/>
    <w:rsid w:val="003806CA"/>
    <w:rsid w:val="00380949"/>
    <w:rsid w:val="00380A5C"/>
    <w:rsid w:val="00381571"/>
    <w:rsid w:val="00381B92"/>
    <w:rsid w:val="00384096"/>
    <w:rsid w:val="00385122"/>
    <w:rsid w:val="00385E4D"/>
    <w:rsid w:val="003871DA"/>
    <w:rsid w:val="00387EC6"/>
    <w:rsid w:val="00387EE1"/>
    <w:rsid w:val="003901A7"/>
    <w:rsid w:val="003903E0"/>
    <w:rsid w:val="0039065A"/>
    <w:rsid w:val="00390922"/>
    <w:rsid w:val="003915D4"/>
    <w:rsid w:val="00391C18"/>
    <w:rsid w:val="00391DFB"/>
    <w:rsid w:val="00391E5A"/>
    <w:rsid w:val="003929C0"/>
    <w:rsid w:val="00393C2B"/>
    <w:rsid w:val="00393DB3"/>
    <w:rsid w:val="00395BE4"/>
    <w:rsid w:val="00396EAB"/>
    <w:rsid w:val="003A00CD"/>
    <w:rsid w:val="003A0BB8"/>
    <w:rsid w:val="003A1E51"/>
    <w:rsid w:val="003A2ED0"/>
    <w:rsid w:val="003A344E"/>
    <w:rsid w:val="003A3923"/>
    <w:rsid w:val="003A4BDC"/>
    <w:rsid w:val="003A54A9"/>
    <w:rsid w:val="003A68FF"/>
    <w:rsid w:val="003A7608"/>
    <w:rsid w:val="003B0069"/>
    <w:rsid w:val="003B01A3"/>
    <w:rsid w:val="003B0A7D"/>
    <w:rsid w:val="003B50C8"/>
    <w:rsid w:val="003B6A1E"/>
    <w:rsid w:val="003B7C4F"/>
    <w:rsid w:val="003C0A6A"/>
    <w:rsid w:val="003C1C1E"/>
    <w:rsid w:val="003C23C7"/>
    <w:rsid w:val="003C2C5D"/>
    <w:rsid w:val="003C2E5A"/>
    <w:rsid w:val="003C3D3E"/>
    <w:rsid w:val="003C41EE"/>
    <w:rsid w:val="003C6F77"/>
    <w:rsid w:val="003D1ECD"/>
    <w:rsid w:val="003D3C95"/>
    <w:rsid w:val="003D5687"/>
    <w:rsid w:val="003D6DB1"/>
    <w:rsid w:val="003D6E25"/>
    <w:rsid w:val="003E0E67"/>
    <w:rsid w:val="003E0EBE"/>
    <w:rsid w:val="003E0ECE"/>
    <w:rsid w:val="003E4AA0"/>
    <w:rsid w:val="003E57E8"/>
    <w:rsid w:val="003E5A52"/>
    <w:rsid w:val="003E5FA4"/>
    <w:rsid w:val="003E6180"/>
    <w:rsid w:val="003E669E"/>
    <w:rsid w:val="003E74A1"/>
    <w:rsid w:val="003E7EE9"/>
    <w:rsid w:val="003F03E5"/>
    <w:rsid w:val="003F0460"/>
    <w:rsid w:val="003F0BD4"/>
    <w:rsid w:val="003F1291"/>
    <w:rsid w:val="003F20B7"/>
    <w:rsid w:val="003F2A6F"/>
    <w:rsid w:val="003F44D4"/>
    <w:rsid w:val="003F6F2F"/>
    <w:rsid w:val="0040010C"/>
    <w:rsid w:val="004018E0"/>
    <w:rsid w:val="004023FC"/>
    <w:rsid w:val="00402502"/>
    <w:rsid w:val="00402846"/>
    <w:rsid w:val="00402F12"/>
    <w:rsid w:val="004036AD"/>
    <w:rsid w:val="00403F5E"/>
    <w:rsid w:val="00404A7D"/>
    <w:rsid w:val="00404EF5"/>
    <w:rsid w:val="00406077"/>
    <w:rsid w:val="00406AEA"/>
    <w:rsid w:val="004076F8"/>
    <w:rsid w:val="00407D9D"/>
    <w:rsid w:val="00410A35"/>
    <w:rsid w:val="0041155B"/>
    <w:rsid w:val="0041181C"/>
    <w:rsid w:val="004118D0"/>
    <w:rsid w:val="0041342B"/>
    <w:rsid w:val="004154BB"/>
    <w:rsid w:val="00415688"/>
    <w:rsid w:val="00415993"/>
    <w:rsid w:val="00415DAF"/>
    <w:rsid w:val="00415ED0"/>
    <w:rsid w:val="00415FD4"/>
    <w:rsid w:val="004205E2"/>
    <w:rsid w:val="00420C63"/>
    <w:rsid w:val="00420CF2"/>
    <w:rsid w:val="0042243A"/>
    <w:rsid w:val="00422BBF"/>
    <w:rsid w:val="004230F0"/>
    <w:rsid w:val="00423A32"/>
    <w:rsid w:val="00423A9A"/>
    <w:rsid w:val="00423B2A"/>
    <w:rsid w:val="0042466B"/>
    <w:rsid w:val="004248F3"/>
    <w:rsid w:val="00426D4A"/>
    <w:rsid w:val="004270AD"/>
    <w:rsid w:val="00430097"/>
    <w:rsid w:val="004317E9"/>
    <w:rsid w:val="00432257"/>
    <w:rsid w:val="00432AC7"/>
    <w:rsid w:val="00432BEB"/>
    <w:rsid w:val="00433A7B"/>
    <w:rsid w:val="00434133"/>
    <w:rsid w:val="004344C4"/>
    <w:rsid w:val="00436E3E"/>
    <w:rsid w:val="0043735D"/>
    <w:rsid w:val="004401BA"/>
    <w:rsid w:val="004404B2"/>
    <w:rsid w:val="00441435"/>
    <w:rsid w:val="00441960"/>
    <w:rsid w:val="00442BB7"/>
    <w:rsid w:val="00446322"/>
    <w:rsid w:val="00446843"/>
    <w:rsid w:val="00450079"/>
    <w:rsid w:val="0045229F"/>
    <w:rsid w:val="004527B8"/>
    <w:rsid w:val="00453D9B"/>
    <w:rsid w:val="00454663"/>
    <w:rsid w:val="00455604"/>
    <w:rsid w:val="004565A4"/>
    <w:rsid w:val="0045734F"/>
    <w:rsid w:val="0046090D"/>
    <w:rsid w:val="00461347"/>
    <w:rsid w:val="00462E9A"/>
    <w:rsid w:val="00463651"/>
    <w:rsid w:val="004647DA"/>
    <w:rsid w:val="00465C57"/>
    <w:rsid w:val="00465D73"/>
    <w:rsid w:val="004665B2"/>
    <w:rsid w:val="00466CF4"/>
    <w:rsid w:val="00467CD2"/>
    <w:rsid w:val="00467FD8"/>
    <w:rsid w:val="004719E3"/>
    <w:rsid w:val="00471C29"/>
    <w:rsid w:val="00471DC1"/>
    <w:rsid w:val="00471FC2"/>
    <w:rsid w:val="00473F78"/>
    <w:rsid w:val="00474459"/>
    <w:rsid w:val="00474B16"/>
    <w:rsid w:val="00476308"/>
    <w:rsid w:val="0047682D"/>
    <w:rsid w:val="00477705"/>
    <w:rsid w:val="00480432"/>
    <w:rsid w:val="00480B00"/>
    <w:rsid w:val="00480DC8"/>
    <w:rsid w:val="00481ECD"/>
    <w:rsid w:val="00484CC9"/>
    <w:rsid w:val="00485711"/>
    <w:rsid w:val="00487262"/>
    <w:rsid w:val="004911CF"/>
    <w:rsid w:val="004917F7"/>
    <w:rsid w:val="00491A0E"/>
    <w:rsid w:val="00491E20"/>
    <w:rsid w:val="00492D67"/>
    <w:rsid w:val="00495D67"/>
    <w:rsid w:val="004971DA"/>
    <w:rsid w:val="00497667"/>
    <w:rsid w:val="004A0240"/>
    <w:rsid w:val="004A2241"/>
    <w:rsid w:val="004A23ED"/>
    <w:rsid w:val="004A24EC"/>
    <w:rsid w:val="004A319A"/>
    <w:rsid w:val="004A3685"/>
    <w:rsid w:val="004A3754"/>
    <w:rsid w:val="004A4677"/>
    <w:rsid w:val="004A4F14"/>
    <w:rsid w:val="004A6682"/>
    <w:rsid w:val="004A67E6"/>
    <w:rsid w:val="004A6CFA"/>
    <w:rsid w:val="004A757A"/>
    <w:rsid w:val="004A774E"/>
    <w:rsid w:val="004B131C"/>
    <w:rsid w:val="004B2C6F"/>
    <w:rsid w:val="004B3981"/>
    <w:rsid w:val="004B53CC"/>
    <w:rsid w:val="004B5A48"/>
    <w:rsid w:val="004B71FE"/>
    <w:rsid w:val="004C0749"/>
    <w:rsid w:val="004C0E93"/>
    <w:rsid w:val="004C2EC9"/>
    <w:rsid w:val="004C2FEC"/>
    <w:rsid w:val="004C35E0"/>
    <w:rsid w:val="004C40D4"/>
    <w:rsid w:val="004C4934"/>
    <w:rsid w:val="004C517C"/>
    <w:rsid w:val="004D128C"/>
    <w:rsid w:val="004D1593"/>
    <w:rsid w:val="004D1ED8"/>
    <w:rsid w:val="004D276C"/>
    <w:rsid w:val="004D37AF"/>
    <w:rsid w:val="004D430C"/>
    <w:rsid w:val="004D4765"/>
    <w:rsid w:val="004D6F00"/>
    <w:rsid w:val="004D78E6"/>
    <w:rsid w:val="004E0070"/>
    <w:rsid w:val="004E00AE"/>
    <w:rsid w:val="004E012D"/>
    <w:rsid w:val="004E02A3"/>
    <w:rsid w:val="004E03F3"/>
    <w:rsid w:val="004E0AD2"/>
    <w:rsid w:val="004E1F64"/>
    <w:rsid w:val="004E23D8"/>
    <w:rsid w:val="004E26C0"/>
    <w:rsid w:val="004E3B29"/>
    <w:rsid w:val="004E4293"/>
    <w:rsid w:val="004E4E26"/>
    <w:rsid w:val="004E580A"/>
    <w:rsid w:val="004E5E33"/>
    <w:rsid w:val="004E5F58"/>
    <w:rsid w:val="004F1875"/>
    <w:rsid w:val="004F28D0"/>
    <w:rsid w:val="00500104"/>
    <w:rsid w:val="0050310D"/>
    <w:rsid w:val="00503BAF"/>
    <w:rsid w:val="00503E52"/>
    <w:rsid w:val="00505075"/>
    <w:rsid w:val="005052D8"/>
    <w:rsid w:val="00505B0E"/>
    <w:rsid w:val="00507B7F"/>
    <w:rsid w:val="00511938"/>
    <w:rsid w:val="00511D0E"/>
    <w:rsid w:val="00512C68"/>
    <w:rsid w:val="00512DFC"/>
    <w:rsid w:val="00513318"/>
    <w:rsid w:val="00514207"/>
    <w:rsid w:val="00514AA7"/>
    <w:rsid w:val="005157A7"/>
    <w:rsid w:val="0052049E"/>
    <w:rsid w:val="005209E5"/>
    <w:rsid w:val="00520ED4"/>
    <w:rsid w:val="005216AD"/>
    <w:rsid w:val="005226FE"/>
    <w:rsid w:val="00522875"/>
    <w:rsid w:val="00522FD5"/>
    <w:rsid w:val="005237D7"/>
    <w:rsid w:val="00523B28"/>
    <w:rsid w:val="00523B7D"/>
    <w:rsid w:val="00524188"/>
    <w:rsid w:val="0052426B"/>
    <w:rsid w:val="00524425"/>
    <w:rsid w:val="00524454"/>
    <w:rsid w:val="0052540F"/>
    <w:rsid w:val="00525C12"/>
    <w:rsid w:val="0052682A"/>
    <w:rsid w:val="0052713B"/>
    <w:rsid w:val="0052737A"/>
    <w:rsid w:val="00531CF6"/>
    <w:rsid w:val="00533EF3"/>
    <w:rsid w:val="005342E4"/>
    <w:rsid w:val="005348D9"/>
    <w:rsid w:val="0053498E"/>
    <w:rsid w:val="00534ECB"/>
    <w:rsid w:val="0053686E"/>
    <w:rsid w:val="00536954"/>
    <w:rsid w:val="005377CA"/>
    <w:rsid w:val="00537B14"/>
    <w:rsid w:val="00540BAA"/>
    <w:rsid w:val="005417DB"/>
    <w:rsid w:val="00542B23"/>
    <w:rsid w:val="00543442"/>
    <w:rsid w:val="0054418F"/>
    <w:rsid w:val="00544FCC"/>
    <w:rsid w:val="00545612"/>
    <w:rsid w:val="00545AB3"/>
    <w:rsid w:val="00546374"/>
    <w:rsid w:val="005475F0"/>
    <w:rsid w:val="005506A7"/>
    <w:rsid w:val="005518C9"/>
    <w:rsid w:val="005523D8"/>
    <w:rsid w:val="00552DA4"/>
    <w:rsid w:val="00553ED3"/>
    <w:rsid w:val="0055400E"/>
    <w:rsid w:val="005545CA"/>
    <w:rsid w:val="00554905"/>
    <w:rsid w:val="005549EE"/>
    <w:rsid w:val="005567B3"/>
    <w:rsid w:val="00556A7C"/>
    <w:rsid w:val="00556CFD"/>
    <w:rsid w:val="00560744"/>
    <w:rsid w:val="005607EB"/>
    <w:rsid w:val="00562922"/>
    <w:rsid w:val="005640E6"/>
    <w:rsid w:val="00565CCD"/>
    <w:rsid w:val="005661F5"/>
    <w:rsid w:val="005662BF"/>
    <w:rsid w:val="00570270"/>
    <w:rsid w:val="00570C09"/>
    <w:rsid w:val="005716A8"/>
    <w:rsid w:val="00571CD0"/>
    <w:rsid w:val="005723DB"/>
    <w:rsid w:val="005732F0"/>
    <w:rsid w:val="005735A1"/>
    <w:rsid w:val="00573DC5"/>
    <w:rsid w:val="0057405E"/>
    <w:rsid w:val="00574EE1"/>
    <w:rsid w:val="005753C8"/>
    <w:rsid w:val="00575489"/>
    <w:rsid w:val="00576D4B"/>
    <w:rsid w:val="0057769E"/>
    <w:rsid w:val="005777F2"/>
    <w:rsid w:val="0057784E"/>
    <w:rsid w:val="00577B8D"/>
    <w:rsid w:val="00577B90"/>
    <w:rsid w:val="005803C3"/>
    <w:rsid w:val="005803E6"/>
    <w:rsid w:val="005819C5"/>
    <w:rsid w:val="00581B1E"/>
    <w:rsid w:val="00582576"/>
    <w:rsid w:val="00582BB1"/>
    <w:rsid w:val="005832C4"/>
    <w:rsid w:val="00584ED9"/>
    <w:rsid w:val="00587592"/>
    <w:rsid w:val="00587BD7"/>
    <w:rsid w:val="00590736"/>
    <w:rsid w:val="00591532"/>
    <w:rsid w:val="00591EF3"/>
    <w:rsid w:val="0059290A"/>
    <w:rsid w:val="00592C16"/>
    <w:rsid w:val="00593699"/>
    <w:rsid w:val="00597B91"/>
    <w:rsid w:val="005A1508"/>
    <w:rsid w:val="005A1D71"/>
    <w:rsid w:val="005A2174"/>
    <w:rsid w:val="005A2F4F"/>
    <w:rsid w:val="005A5BA5"/>
    <w:rsid w:val="005A63AA"/>
    <w:rsid w:val="005A6429"/>
    <w:rsid w:val="005A6734"/>
    <w:rsid w:val="005A6A6C"/>
    <w:rsid w:val="005A77D4"/>
    <w:rsid w:val="005B046C"/>
    <w:rsid w:val="005B0FE6"/>
    <w:rsid w:val="005B1895"/>
    <w:rsid w:val="005B1AD1"/>
    <w:rsid w:val="005B29F2"/>
    <w:rsid w:val="005B2FFD"/>
    <w:rsid w:val="005B312C"/>
    <w:rsid w:val="005B4116"/>
    <w:rsid w:val="005B4A8B"/>
    <w:rsid w:val="005B6626"/>
    <w:rsid w:val="005C0A87"/>
    <w:rsid w:val="005C1632"/>
    <w:rsid w:val="005C51E7"/>
    <w:rsid w:val="005C5816"/>
    <w:rsid w:val="005C6360"/>
    <w:rsid w:val="005C6E51"/>
    <w:rsid w:val="005C7067"/>
    <w:rsid w:val="005C7908"/>
    <w:rsid w:val="005C7D4A"/>
    <w:rsid w:val="005D0198"/>
    <w:rsid w:val="005D04B8"/>
    <w:rsid w:val="005D09DA"/>
    <w:rsid w:val="005D0C22"/>
    <w:rsid w:val="005D144B"/>
    <w:rsid w:val="005D1D4F"/>
    <w:rsid w:val="005D25BA"/>
    <w:rsid w:val="005D2CDE"/>
    <w:rsid w:val="005D37BD"/>
    <w:rsid w:val="005D45F1"/>
    <w:rsid w:val="005D7F87"/>
    <w:rsid w:val="005E0D5B"/>
    <w:rsid w:val="005E1226"/>
    <w:rsid w:val="005E180A"/>
    <w:rsid w:val="005E1A3C"/>
    <w:rsid w:val="005E1D24"/>
    <w:rsid w:val="005E2007"/>
    <w:rsid w:val="005E230A"/>
    <w:rsid w:val="005E2DA2"/>
    <w:rsid w:val="005E3B8E"/>
    <w:rsid w:val="005E4742"/>
    <w:rsid w:val="005E47F4"/>
    <w:rsid w:val="005E4CA6"/>
    <w:rsid w:val="005E54D0"/>
    <w:rsid w:val="005E7F3E"/>
    <w:rsid w:val="005F2F0F"/>
    <w:rsid w:val="005F39B4"/>
    <w:rsid w:val="005F3FC9"/>
    <w:rsid w:val="005F47C2"/>
    <w:rsid w:val="005F556E"/>
    <w:rsid w:val="005F5E59"/>
    <w:rsid w:val="005F622E"/>
    <w:rsid w:val="006002DB"/>
    <w:rsid w:val="00600324"/>
    <w:rsid w:val="0060137F"/>
    <w:rsid w:val="006023AA"/>
    <w:rsid w:val="00603280"/>
    <w:rsid w:val="00603C06"/>
    <w:rsid w:val="00604128"/>
    <w:rsid w:val="0060446D"/>
    <w:rsid w:val="006048F9"/>
    <w:rsid w:val="006054B0"/>
    <w:rsid w:val="00605C51"/>
    <w:rsid w:val="0060685D"/>
    <w:rsid w:val="00607000"/>
    <w:rsid w:val="00610A4C"/>
    <w:rsid w:val="00610C08"/>
    <w:rsid w:val="00612155"/>
    <w:rsid w:val="0061274E"/>
    <w:rsid w:val="0061315D"/>
    <w:rsid w:val="00613DF0"/>
    <w:rsid w:val="00614E6E"/>
    <w:rsid w:val="00615039"/>
    <w:rsid w:val="00616671"/>
    <w:rsid w:val="00616F82"/>
    <w:rsid w:val="00620C45"/>
    <w:rsid w:val="0062194A"/>
    <w:rsid w:val="00621EAA"/>
    <w:rsid w:val="006222D6"/>
    <w:rsid w:val="00622E1F"/>
    <w:rsid w:val="00623F4A"/>
    <w:rsid w:val="0062481B"/>
    <w:rsid w:val="00624EFB"/>
    <w:rsid w:val="00627139"/>
    <w:rsid w:val="00627424"/>
    <w:rsid w:val="00627830"/>
    <w:rsid w:val="006306ED"/>
    <w:rsid w:val="00631DCD"/>
    <w:rsid w:val="006326D1"/>
    <w:rsid w:val="006326E4"/>
    <w:rsid w:val="00636A0C"/>
    <w:rsid w:val="00636BE0"/>
    <w:rsid w:val="00636CEE"/>
    <w:rsid w:val="0063725F"/>
    <w:rsid w:val="006373B6"/>
    <w:rsid w:val="00637863"/>
    <w:rsid w:val="00637B52"/>
    <w:rsid w:val="00637C32"/>
    <w:rsid w:val="0064106F"/>
    <w:rsid w:val="00641F87"/>
    <w:rsid w:val="006421E3"/>
    <w:rsid w:val="006424E8"/>
    <w:rsid w:val="00643370"/>
    <w:rsid w:val="00643ABB"/>
    <w:rsid w:val="00643DD2"/>
    <w:rsid w:val="00645704"/>
    <w:rsid w:val="00645F50"/>
    <w:rsid w:val="00646236"/>
    <w:rsid w:val="0064731F"/>
    <w:rsid w:val="006476EF"/>
    <w:rsid w:val="00647A8E"/>
    <w:rsid w:val="00647D11"/>
    <w:rsid w:val="0065056B"/>
    <w:rsid w:val="00650AE8"/>
    <w:rsid w:val="00651D49"/>
    <w:rsid w:val="00652014"/>
    <w:rsid w:val="0065244F"/>
    <w:rsid w:val="006528C0"/>
    <w:rsid w:val="0065372F"/>
    <w:rsid w:val="00653B72"/>
    <w:rsid w:val="00653E51"/>
    <w:rsid w:val="00654595"/>
    <w:rsid w:val="00654ABA"/>
    <w:rsid w:val="00654CED"/>
    <w:rsid w:val="00655676"/>
    <w:rsid w:val="00655EB2"/>
    <w:rsid w:val="00655F1D"/>
    <w:rsid w:val="00656767"/>
    <w:rsid w:val="00656DBD"/>
    <w:rsid w:val="006575B5"/>
    <w:rsid w:val="006604BB"/>
    <w:rsid w:val="0066059A"/>
    <w:rsid w:val="00661105"/>
    <w:rsid w:val="006638BE"/>
    <w:rsid w:val="00664CB5"/>
    <w:rsid w:val="00666297"/>
    <w:rsid w:val="00666A61"/>
    <w:rsid w:val="0066708D"/>
    <w:rsid w:val="00667092"/>
    <w:rsid w:val="006709B2"/>
    <w:rsid w:val="00670CC8"/>
    <w:rsid w:val="00671587"/>
    <w:rsid w:val="006719D1"/>
    <w:rsid w:val="00671AF6"/>
    <w:rsid w:val="00671C6D"/>
    <w:rsid w:val="00672487"/>
    <w:rsid w:val="006726AC"/>
    <w:rsid w:val="00672767"/>
    <w:rsid w:val="006729D3"/>
    <w:rsid w:val="00672CB1"/>
    <w:rsid w:val="00673F04"/>
    <w:rsid w:val="00674000"/>
    <w:rsid w:val="006745B6"/>
    <w:rsid w:val="00675E56"/>
    <w:rsid w:val="00677949"/>
    <w:rsid w:val="00677C66"/>
    <w:rsid w:val="006805C9"/>
    <w:rsid w:val="006813A7"/>
    <w:rsid w:val="00681660"/>
    <w:rsid w:val="00681FC4"/>
    <w:rsid w:val="00683097"/>
    <w:rsid w:val="006838AD"/>
    <w:rsid w:val="00684911"/>
    <w:rsid w:val="00685470"/>
    <w:rsid w:val="0069106D"/>
    <w:rsid w:val="00691AEA"/>
    <w:rsid w:val="006939FF"/>
    <w:rsid w:val="00693F92"/>
    <w:rsid w:val="006959B9"/>
    <w:rsid w:val="0069648F"/>
    <w:rsid w:val="00696942"/>
    <w:rsid w:val="0069696C"/>
    <w:rsid w:val="00696C4E"/>
    <w:rsid w:val="006A1903"/>
    <w:rsid w:val="006A22E1"/>
    <w:rsid w:val="006A27C5"/>
    <w:rsid w:val="006A5DEE"/>
    <w:rsid w:val="006A5F53"/>
    <w:rsid w:val="006A61C6"/>
    <w:rsid w:val="006A7146"/>
    <w:rsid w:val="006B18A3"/>
    <w:rsid w:val="006B19F7"/>
    <w:rsid w:val="006B1B5D"/>
    <w:rsid w:val="006B1E01"/>
    <w:rsid w:val="006B3746"/>
    <w:rsid w:val="006B3CFE"/>
    <w:rsid w:val="006B3E29"/>
    <w:rsid w:val="006B4908"/>
    <w:rsid w:val="006B5E27"/>
    <w:rsid w:val="006B66EF"/>
    <w:rsid w:val="006B6B3D"/>
    <w:rsid w:val="006B7E92"/>
    <w:rsid w:val="006C16AE"/>
    <w:rsid w:val="006C1A94"/>
    <w:rsid w:val="006C4172"/>
    <w:rsid w:val="006C5D59"/>
    <w:rsid w:val="006C5E37"/>
    <w:rsid w:val="006C5FEE"/>
    <w:rsid w:val="006C718C"/>
    <w:rsid w:val="006C7A4E"/>
    <w:rsid w:val="006C7D3D"/>
    <w:rsid w:val="006D01C5"/>
    <w:rsid w:val="006D045A"/>
    <w:rsid w:val="006D0530"/>
    <w:rsid w:val="006D1F56"/>
    <w:rsid w:val="006D2887"/>
    <w:rsid w:val="006D31B5"/>
    <w:rsid w:val="006D3580"/>
    <w:rsid w:val="006D36D8"/>
    <w:rsid w:val="006D3997"/>
    <w:rsid w:val="006D40D1"/>
    <w:rsid w:val="006D77BA"/>
    <w:rsid w:val="006D784F"/>
    <w:rsid w:val="006E0818"/>
    <w:rsid w:val="006E09FA"/>
    <w:rsid w:val="006E0EF1"/>
    <w:rsid w:val="006E1802"/>
    <w:rsid w:val="006E28C6"/>
    <w:rsid w:val="006E30BD"/>
    <w:rsid w:val="006E38E4"/>
    <w:rsid w:val="006E4F23"/>
    <w:rsid w:val="006E4FA8"/>
    <w:rsid w:val="006E5FAC"/>
    <w:rsid w:val="006E6A98"/>
    <w:rsid w:val="006E78D1"/>
    <w:rsid w:val="006E7960"/>
    <w:rsid w:val="006E7FA2"/>
    <w:rsid w:val="006F018B"/>
    <w:rsid w:val="006F01C1"/>
    <w:rsid w:val="006F0CC5"/>
    <w:rsid w:val="006F0F01"/>
    <w:rsid w:val="006F1C01"/>
    <w:rsid w:val="006F2092"/>
    <w:rsid w:val="006F3DCC"/>
    <w:rsid w:val="006F47F5"/>
    <w:rsid w:val="006F54B2"/>
    <w:rsid w:val="006F5836"/>
    <w:rsid w:val="006F697B"/>
    <w:rsid w:val="006F77CD"/>
    <w:rsid w:val="00700400"/>
    <w:rsid w:val="0070088E"/>
    <w:rsid w:val="00700D04"/>
    <w:rsid w:val="007013AB"/>
    <w:rsid w:val="007039F7"/>
    <w:rsid w:val="007045FD"/>
    <w:rsid w:val="00704F83"/>
    <w:rsid w:val="00705144"/>
    <w:rsid w:val="007054EC"/>
    <w:rsid w:val="007055A6"/>
    <w:rsid w:val="007062CF"/>
    <w:rsid w:val="007064B5"/>
    <w:rsid w:val="00706FEF"/>
    <w:rsid w:val="00707280"/>
    <w:rsid w:val="00707950"/>
    <w:rsid w:val="00710094"/>
    <w:rsid w:val="0071010E"/>
    <w:rsid w:val="00710327"/>
    <w:rsid w:val="0071055D"/>
    <w:rsid w:val="00710A6E"/>
    <w:rsid w:val="00710B38"/>
    <w:rsid w:val="00711684"/>
    <w:rsid w:val="007122E1"/>
    <w:rsid w:val="007124C7"/>
    <w:rsid w:val="007133BA"/>
    <w:rsid w:val="007139D2"/>
    <w:rsid w:val="007141D6"/>
    <w:rsid w:val="00714FD6"/>
    <w:rsid w:val="0071616F"/>
    <w:rsid w:val="00717D07"/>
    <w:rsid w:val="0072047A"/>
    <w:rsid w:val="00720D9E"/>
    <w:rsid w:val="00722C55"/>
    <w:rsid w:val="007240B0"/>
    <w:rsid w:val="0072414B"/>
    <w:rsid w:val="0072611C"/>
    <w:rsid w:val="0072704B"/>
    <w:rsid w:val="00730193"/>
    <w:rsid w:val="0073029A"/>
    <w:rsid w:val="0073096C"/>
    <w:rsid w:val="0073112B"/>
    <w:rsid w:val="007320DD"/>
    <w:rsid w:val="00732D25"/>
    <w:rsid w:val="00732D9F"/>
    <w:rsid w:val="00733489"/>
    <w:rsid w:val="0073444B"/>
    <w:rsid w:val="00734A0D"/>
    <w:rsid w:val="007357E3"/>
    <w:rsid w:val="00735FD7"/>
    <w:rsid w:val="00737032"/>
    <w:rsid w:val="00737A09"/>
    <w:rsid w:val="00740221"/>
    <w:rsid w:val="00741774"/>
    <w:rsid w:val="00741D68"/>
    <w:rsid w:val="00741E50"/>
    <w:rsid w:val="00742677"/>
    <w:rsid w:val="00742935"/>
    <w:rsid w:val="00742F4F"/>
    <w:rsid w:val="00743270"/>
    <w:rsid w:val="007437AC"/>
    <w:rsid w:val="00743C8D"/>
    <w:rsid w:val="007441BF"/>
    <w:rsid w:val="00744679"/>
    <w:rsid w:val="00744DCF"/>
    <w:rsid w:val="007465E9"/>
    <w:rsid w:val="00746DF6"/>
    <w:rsid w:val="00746F8A"/>
    <w:rsid w:val="00747733"/>
    <w:rsid w:val="00747BB6"/>
    <w:rsid w:val="00750665"/>
    <w:rsid w:val="00750EC8"/>
    <w:rsid w:val="0075113B"/>
    <w:rsid w:val="00753BBB"/>
    <w:rsid w:val="00753FE5"/>
    <w:rsid w:val="0075446E"/>
    <w:rsid w:val="007548A7"/>
    <w:rsid w:val="007556EA"/>
    <w:rsid w:val="00756A8C"/>
    <w:rsid w:val="0075702B"/>
    <w:rsid w:val="007570B0"/>
    <w:rsid w:val="00757E00"/>
    <w:rsid w:val="007602F7"/>
    <w:rsid w:val="0076139A"/>
    <w:rsid w:val="00762BDE"/>
    <w:rsid w:val="007648F9"/>
    <w:rsid w:val="007653B4"/>
    <w:rsid w:val="0076688B"/>
    <w:rsid w:val="00766A04"/>
    <w:rsid w:val="007707B5"/>
    <w:rsid w:val="00771D98"/>
    <w:rsid w:val="00771DA0"/>
    <w:rsid w:val="0077242E"/>
    <w:rsid w:val="00772851"/>
    <w:rsid w:val="00772F68"/>
    <w:rsid w:val="00773CC9"/>
    <w:rsid w:val="00773E9C"/>
    <w:rsid w:val="00774637"/>
    <w:rsid w:val="007766E8"/>
    <w:rsid w:val="00776B12"/>
    <w:rsid w:val="007778BE"/>
    <w:rsid w:val="00777AEA"/>
    <w:rsid w:val="00780A63"/>
    <w:rsid w:val="007821F3"/>
    <w:rsid w:val="0078366D"/>
    <w:rsid w:val="00783819"/>
    <w:rsid w:val="00784714"/>
    <w:rsid w:val="00785B26"/>
    <w:rsid w:val="007879E9"/>
    <w:rsid w:val="007922AD"/>
    <w:rsid w:val="007925E7"/>
    <w:rsid w:val="00792ED9"/>
    <w:rsid w:val="00794CE2"/>
    <w:rsid w:val="0079523D"/>
    <w:rsid w:val="00795C4B"/>
    <w:rsid w:val="007977EC"/>
    <w:rsid w:val="00797F7E"/>
    <w:rsid w:val="007A034B"/>
    <w:rsid w:val="007A146B"/>
    <w:rsid w:val="007A151A"/>
    <w:rsid w:val="007A29F7"/>
    <w:rsid w:val="007A2AEE"/>
    <w:rsid w:val="007A2DB4"/>
    <w:rsid w:val="007A4090"/>
    <w:rsid w:val="007A4C8D"/>
    <w:rsid w:val="007A5A40"/>
    <w:rsid w:val="007A77E6"/>
    <w:rsid w:val="007A7F78"/>
    <w:rsid w:val="007B0990"/>
    <w:rsid w:val="007B232A"/>
    <w:rsid w:val="007B2D6E"/>
    <w:rsid w:val="007B3297"/>
    <w:rsid w:val="007B36A8"/>
    <w:rsid w:val="007B3947"/>
    <w:rsid w:val="007B3D55"/>
    <w:rsid w:val="007B3F8D"/>
    <w:rsid w:val="007B4311"/>
    <w:rsid w:val="007B4AFA"/>
    <w:rsid w:val="007B52E1"/>
    <w:rsid w:val="007B567A"/>
    <w:rsid w:val="007B6358"/>
    <w:rsid w:val="007B671C"/>
    <w:rsid w:val="007B683C"/>
    <w:rsid w:val="007B766D"/>
    <w:rsid w:val="007C181E"/>
    <w:rsid w:val="007C1877"/>
    <w:rsid w:val="007C18EA"/>
    <w:rsid w:val="007C228A"/>
    <w:rsid w:val="007C234F"/>
    <w:rsid w:val="007C5025"/>
    <w:rsid w:val="007C5138"/>
    <w:rsid w:val="007C5BCB"/>
    <w:rsid w:val="007C6239"/>
    <w:rsid w:val="007C7539"/>
    <w:rsid w:val="007C7A84"/>
    <w:rsid w:val="007C7E1D"/>
    <w:rsid w:val="007D0295"/>
    <w:rsid w:val="007D1459"/>
    <w:rsid w:val="007D14AC"/>
    <w:rsid w:val="007D14EF"/>
    <w:rsid w:val="007D1628"/>
    <w:rsid w:val="007D181B"/>
    <w:rsid w:val="007D1877"/>
    <w:rsid w:val="007D3E8C"/>
    <w:rsid w:val="007D4876"/>
    <w:rsid w:val="007D5BDD"/>
    <w:rsid w:val="007D61E8"/>
    <w:rsid w:val="007E0366"/>
    <w:rsid w:val="007E1350"/>
    <w:rsid w:val="007E17F4"/>
    <w:rsid w:val="007E1B82"/>
    <w:rsid w:val="007E2613"/>
    <w:rsid w:val="007E2F33"/>
    <w:rsid w:val="007E3DE8"/>
    <w:rsid w:val="007E40D9"/>
    <w:rsid w:val="007E4372"/>
    <w:rsid w:val="007E5874"/>
    <w:rsid w:val="007E5BEE"/>
    <w:rsid w:val="007E7767"/>
    <w:rsid w:val="007E7A67"/>
    <w:rsid w:val="007F1441"/>
    <w:rsid w:val="007F3038"/>
    <w:rsid w:val="007F52BD"/>
    <w:rsid w:val="007F52E6"/>
    <w:rsid w:val="007F57A6"/>
    <w:rsid w:val="007F5CEE"/>
    <w:rsid w:val="00800B9E"/>
    <w:rsid w:val="00800F90"/>
    <w:rsid w:val="0080151F"/>
    <w:rsid w:val="00801D51"/>
    <w:rsid w:val="00803503"/>
    <w:rsid w:val="0080469D"/>
    <w:rsid w:val="008046C4"/>
    <w:rsid w:val="00804A70"/>
    <w:rsid w:val="00804F25"/>
    <w:rsid w:val="00805211"/>
    <w:rsid w:val="0080560F"/>
    <w:rsid w:val="0080592E"/>
    <w:rsid w:val="008065B5"/>
    <w:rsid w:val="008103D9"/>
    <w:rsid w:val="008104CE"/>
    <w:rsid w:val="00811824"/>
    <w:rsid w:val="008128F5"/>
    <w:rsid w:val="00812E2B"/>
    <w:rsid w:val="008131BA"/>
    <w:rsid w:val="008131FB"/>
    <w:rsid w:val="00814927"/>
    <w:rsid w:val="008159FB"/>
    <w:rsid w:val="0081621A"/>
    <w:rsid w:val="00816724"/>
    <w:rsid w:val="00820221"/>
    <w:rsid w:val="008205F7"/>
    <w:rsid w:val="0082081E"/>
    <w:rsid w:val="00820FCB"/>
    <w:rsid w:val="008220ED"/>
    <w:rsid w:val="00823121"/>
    <w:rsid w:val="008233D3"/>
    <w:rsid w:val="00824A19"/>
    <w:rsid w:val="0082509C"/>
    <w:rsid w:val="008253FC"/>
    <w:rsid w:val="00825E20"/>
    <w:rsid w:val="0082612B"/>
    <w:rsid w:val="00826FC1"/>
    <w:rsid w:val="0082770B"/>
    <w:rsid w:val="008321EE"/>
    <w:rsid w:val="0083280E"/>
    <w:rsid w:val="0083315D"/>
    <w:rsid w:val="00833635"/>
    <w:rsid w:val="00833958"/>
    <w:rsid w:val="0083598B"/>
    <w:rsid w:val="0083600B"/>
    <w:rsid w:val="008362B6"/>
    <w:rsid w:val="008362FF"/>
    <w:rsid w:val="00836A2D"/>
    <w:rsid w:val="008370E3"/>
    <w:rsid w:val="008404B4"/>
    <w:rsid w:val="00841AF3"/>
    <w:rsid w:val="00842BE2"/>
    <w:rsid w:val="00842D0A"/>
    <w:rsid w:val="0084331E"/>
    <w:rsid w:val="00844F24"/>
    <w:rsid w:val="00844FE8"/>
    <w:rsid w:val="00845BBF"/>
    <w:rsid w:val="00845CE4"/>
    <w:rsid w:val="008471C8"/>
    <w:rsid w:val="00847211"/>
    <w:rsid w:val="00850701"/>
    <w:rsid w:val="00850721"/>
    <w:rsid w:val="00850732"/>
    <w:rsid w:val="00851E75"/>
    <w:rsid w:val="00852696"/>
    <w:rsid w:val="00852698"/>
    <w:rsid w:val="0085390E"/>
    <w:rsid w:val="00853D60"/>
    <w:rsid w:val="00853DAC"/>
    <w:rsid w:val="0085401C"/>
    <w:rsid w:val="00854072"/>
    <w:rsid w:val="00854BE9"/>
    <w:rsid w:val="00855944"/>
    <w:rsid w:val="00861C7C"/>
    <w:rsid w:val="00862E58"/>
    <w:rsid w:val="008639DB"/>
    <w:rsid w:val="00864156"/>
    <w:rsid w:val="00867B95"/>
    <w:rsid w:val="00867BC1"/>
    <w:rsid w:val="008704F8"/>
    <w:rsid w:val="00870DE7"/>
    <w:rsid w:val="0087215C"/>
    <w:rsid w:val="00873A2B"/>
    <w:rsid w:val="008746E9"/>
    <w:rsid w:val="00874BFC"/>
    <w:rsid w:val="00876833"/>
    <w:rsid w:val="008779F0"/>
    <w:rsid w:val="00881176"/>
    <w:rsid w:val="00881E5C"/>
    <w:rsid w:val="00882256"/>
    <w:rsid w:val="008862BB"/>
    <w:rsid w:val="00886E4B"/>
    <w:rsid w:val="00887220"/>
    <w:rsid w:val="008879C8"/>
    <w:rsid w:val="00887A56"/>
    <w:rsid w:val="00890481"/>
    <w:rsid w:val="00890610"/>
    <w:rsid w:val="00890D9B"/>
    <w:rsid w:val="00892177"/>
    <w:rsid w:val="00894069"/>
    <w:rsid w:val="0089417F"/>
    <w:rsid w:val="00894A1A"/>
    <w:rsid w:val="0089500D"/>
    <w:rsid w:val="0089545E"/>
    <w:rsid w:val="0089720C"/>
    <w:rsid w:val="00897979"/>
    <w:rsid w:val="00897C90"/>
    <w:rsid w:val="00897FCB"/>
    <w:rsid w:val="008A14BE"/>
    <w:rsid w:val="008A179F"/>
    <w:rsid w:val="008A2940"/>
    <w:rsid w:val="008A2FE8"/>
    <w:rsid w:val="008A314C"/>
    <w:rsid w:val="008A333F"/>
    <w:rsid w:val="008A3B73"/>
    <w:rsid w:val="008A461C"/>
    <w:rsid w:val="008A47CF"/>
    <w:rsid w:val="008A4BD3"/>
    <w:rsid w:val="008A6CAA"/>
    <w:rsid w:val="008A7482"/>
    <w:rsid w:val="008B0BE2"/>
    <w:rsid w:val="008B0D99"/>
    <w:rsid w:val="008B161D"/>
    <w:rsid w:val="008B1849"/>
    <w:rsid w:val="008B21AC"/>
    <w:rsid w:val="008B388D"/>
    <w:rsid w:val="008B3C5C"/>
    <w:rsid w:val="008B42A3"/>
    <w:rsid w:val="008B48DC"/>
    <w:rsid w:val="008B49C6"/>
    <w:rsid w:val="008B4E96"/>
    <w:rsid w:val="008B62E7"/>
    <w:rsid w:val="008B68D3"/>
    <w:rsid w:val="008B6CB0"/>
    <w:rsid w:val="008C0B7E"/>
    <w:rsid w:val="008C0CC0"/>
    <w:rsid w:val="008C0DAA"/>
    <w:rsid w:val="008C1555"/>
    <w:rsid w:val="008C238F"/>
    <w:rsid w:val="008C2C98"/>
    <w:rsid w:val="008C3782"/>
    <w:rsid w:val="008C38E6"/>
    <w:rsid w:val="008C41CB"/>
    <w:rsid w:val="008C4EAC"/>
    <w:rsid w:val="008C6BFD"/>
    <w:rsid w:val="008C79C1"/>
    <w:rsid w:val="008D12E4"/>
    <w:rsid w:val="008D38D0"/>
    <w:rsid w:val="008D46FC"/>
    <w:rsid w:val="008D4FC6"/>
    <w:rsid w:val="008D6195"/>
    <w:rsid w:val="008D6C72"/>
    <w:rsid w:val="008D7097"/>
    <w:rsid w:val="008D73FE"/>
    <w:rsid w:val="008D745D"/>
    <w:rsid w:val="008D7BF0"/>
    <w:rsid w:val="008D7C0F"/>
    <w:rsid w:val="008E025D"/>
    <w:rsid w:val="008E24A9"/>
    <w:rsid w:val="008E259A"/>
    <w:rsid w:val="008E2B71"/>
    <w:rsid w:val="008E65A6"/>
    <w:rsid w:val="008E73D3"/>
    <w:rsid w:val="008E7589"/>
    <w:rsid w:val="008E77D0"/>
    <w:rsid w:val="008E7ED5"/>
    <w:rsid w:val="008F0F6C"/>
    <w:rsid w:val="008F112D"/>
    <w:rsid w:val="008F25FD"/>
    <w:rsid w:val="008F572F"/>
    <w:rsid w:val="008F5D43"/>
    <w:rsid w:val="008F6903"/>
    <w:rsid w:val="008F6FA8"/>
    <w:rsid w:val="008F742A"/>
    <w:rsid w:val="008F7548"/>
    <w:rsid w:val="008F78B2"/>
    <w:rsid w:val="008F7A85"/>
    <w:rsid w:val="009013A0"/>
    <w:rsid w:val="0090156B"/>
    <w:rsid w:val="009018D6"/>
    <w:rsid w:val="00901C37"/>
    <w:rsid w:val="00901C64"/>
    <w:rsid w:val="00901E25"/>
    <w:rsid w:val="0090297C"/>
    <w:rsid w:val="00903E7C"/>
    <w:rsid w:val="00903F41"/>
    <w:rsid w:val="00905034"/>
    <w:rsid w:val="00905D37"/>
    <w:rsid w:val="009066B8"/>
    <w:rsid w:val="00906AED"/>
    <w:rsid w:val="00910815"/>
    <w:rsid w:val="0091156F"/>
    <w:rsid w:val="009129D5"/>
    <w:rsid w:val="009129DC"/>
    <w:rsid w:val="00914B10"/>
    <w:rsid w:val="00917320"/>
    <w:rsid w:val="00917B1B"/>
    <w:rsid w:val="00917C77"/>
    <w:rsid w:val="00920213"/>
    <w:rsid w:val="00921275"/>
    <w:rsid w:val="00921E84"/>
    <w:rsid w:val="009221B5"/>
    <w:rsid w:val="00922A54"/>
    <w:rsid w:val="00923FA4"/>
    <w:rsid w:val="00924ED0"/>
    <w:rsid w:val="00924FD4"/>
    <w:rsid w:val="00926F07"/>
    <w:rsid w:val="00926FBB"/>
    <w:rsid w:val="009273DF"/>
    <w:rsid w:val="00927D91"/>
    <w:rsid w:val="009301BB"/>
    <w:rsid w:val="00930A84"/>
    <w:rsid w:val="00930C24"/>
    <w:rsid w:val="00930D40"/>
    <w:rsid w:val="009328A5"/>
    <w:rsid w:val="00933A63"/>
    <w:rsid w:val="00936410"/>
    <w:rsid w:val="00936EDA"/>
    <w:rsid w:val="00937D69"/>
    <w:rsid w:val="0094034B"/>
    <w:rsid w:val="00941456"/>
    <w:rsid w:val="00941BF5"/>
    <w:rsid w:val="0094277F"/>
    <w:rsid w:val="00943087"/>
    <w:rsid w:val="0094415D"/>
    <w:rsid w:val="00944733"/>
    <w:rsid w:val="00945442"/>
    <w:rsid w:val="00946014"/>
    <w:rsid w:val="00946248"/>
    <w:rsid w:val="00946ADA"/>
    <w:rsid w:val="00950BF3"/>
    <w:rsid w:val="00950D5C"/>
    <w:rsid w:val="00951488"/>
    <w:rsid w:val="00952F40"/>
    <w:rsid w:val="00953519"/>
    <w:rsid w:val="00953A85"/>
    <w:rsid w:val="00954E81"/>
    <w:rsid w:val="0095518E"/>
    <w:rsid w:val="00956422"/>
    <w:rsid w:val="00956CA4"/>
    <w:rsid w:val="00957017"/>
    <w:rsid w:val="009571BB"/>
    <w:rsid w:val="0095720D"/>
    <w:rsid w:val="0095791A"/>
    <w:rsid w:val="00961228"/>
    <w:rsid w:val="00961946"/>
    <w:rsid w:val="00961B1C"/>
    <w:rsid w:val="00961BF6"/>
    <w:rsid w:val="00962C3F"/>
    <w:rsid w:val="00963277"/>
    <w:rsid w:val="009635CB"/>
    <w:rsid w:val="009647A4"/>
    <w:rsid w:val="00964C94"/>
    <w:rsid w:val="00965353"/>
    <w:rsid w:val="00967367"/>
    <w:rsid w:val="0097144C"/>
    <w:rsid w:val="00972692"/>
    <w:rsid w:val="00972EB8"/>
    <w:rsid w:val="0097575D"/>
    <w:rsid w:val="009758E5"/>
    <w:rsid w:val="0097670A"/>
    <w:rsid w:val="0097711E"/>
    <w:rsid w:val="00977940"/>
    <w:rsid w:val="0098071F"/>
    <w:rsid w:val="00982C28"/>
    <w:rsid w:val="00983FCF"/>
    <w:rsid w:val="00984917"/>
    <w:rsid w:val="00984EA8"/>
    <w:rsid w:val="00984EBE"/>
    <w:rsid w:val="00985AE1"/>
    <w:rsid w:val="00985DAB"/>
    <w:rsid w:val="00985F88"/>
    <w:rsid w:val="009862F1"/>
    <w:rsid w:val="00986D12"/>
    <w:rsid w:val="0098780C"/>
    <w:rsid w:val="0099072C"/>
    <w:rsid w:val="00990738"/>
    <w:rsid w:val="009907FA"/>
    <w:rsid w:val="00990813"/>
    <w:rsid w:val="00992E93"/>
    <w:rsid w:val="0099492F"/>
    <w:rsid w:val="00994C79"/>
    <w:rsid w:val="0099515E"/>
    <w:rsid w:val="00995AE7"/>
    <w:rsid w:val="0099702D"/>
    <w:rsid w:val="00997A2A"/>
    <w:rsid w:val="009A00FC"/>
    <w:rsid w:val="009A0945"/>
    <w:rsid w:val="009A0CE0"/>
    <w:rsid w:val="009A172B"/>
    <w:rsid w:val="009A2F65"/>
    <w:rsid w:val="009A3E85"/>
    <w:rsid w:val="009A493F"/>
    <w:rsid w:val="009A600C"/>
    <w:rsid w:val="009A609B"/>
    <w:rsid w:val="009B03D5"/>
    <w:rsid w:val="009B2E19"/>
    <w:rsid w:val="009B3930"/>
    <w:rsid w:val="009B46D9"/>
    <w:rsid w:val="009B5944"/>
    <w:rsid w:val="009B6283"/>
    <w:rsid w:val="009B62F3"/>
    <w:rsid w:val="009B6895"/>
    <w:rsid w:val="009C09C4"/>
    <w:rsid w:val="009C10FC"/>
    <w:rsid w:val="009C1842"/>
    <w:rsid w:val="009C294C"/>
    <w:rsid w:val="009C2AA1"/>
    <w:rsid w:val="009C30D0"/>
    <w:rsid w:val="009C3B77"/>
    <w:rsid w:val="009C4296"/>
    <w:rsid w:val="009C5D66"/>
    <w:rsid w:val="009C6312"/>
    <w:rsid w:val="009C7AA4"/>
    <w:rsid w:val="009C7C9B"/>
    <w:rsid w:val="009D02F3"/>
    <w:rsid w:val="009D13E0"/>
    <w:rsid w:val="009D1BA2"/>
    <w:rsid w:val="009D1E03"/>
    <w:rsid w:val="009D20FA"/>
    <w:rsid w:val="009D459A"/>
    <w:rsid w:val="009D6432"/>
    <w:rsid w:val="009D731F"/>
    <w:rsid w:val="009D7474"/>
    <w:rsid w:val="009D7FCC"/>
    <w:rsid w:val="009E1040"/>
    <w:rsid w:val="009E195B"/>
    <w:rsid w:val="009E1A1D"/>
    <w:rsid w:val="009E1D6A"/>
    <w:rsid w:val="009E2FD1"/>
    <w:rsid w:val="009E3B10"/>
    <w:rsid w:val="009E533F"/>
    <w:rsid w:val="009E5B24"/>
    <w:rsid w:val="009E5E66"/>
    <w:rsid w:val="009E6278"/>
    <w:rsid w:val="009E68B9"/>
    <w:rsid w:val="009F059B"/>
    <w:rsid w:val="009F0BA1"/>
    <w:rsid w:val="009F366C"/>
    <w:rsid w:val="009F3904"/>
    <w:rsid w:val="009F6FBE"/>
    <w:rsid w:val="00A00817"/>
    <w:rsid w:val="00A0129C"/>
    <w:rsid w:val="00A01A24"/>
    <w:rsid w:val="00A0297B"/>
    <w:rsid w:val="00A0448F"/>
    <w:rsid w:val="00A0476B"/>
    <w:rsid w:val="00A05994"/>
    <w:rsid w:val="00A05B39"/>
    <w:rsid w:val="00A0720A"/>
    <w:rsid w:val="00A104DF"/>
    <w:rsid w:val="00A10AF7"/>
    <w:rsid w:val="00A10C8A"/>
    <w:rsid w:val="00A10FC5"/>
    <w:rsid w:val="00A11329"/>
    <w:rsid w:val="00A11457"/>
    <w:rsid w:val="00A12E8D"/>
    <w:rsid w:val="00A12FB4"/>
    <w:rsid w:val="00A13765"/>
    <w:rsid w:val="00A1421A"/>
    <w:rsid w:val="00A1499E"/>
    <w:rsid w:val="00A14FB8"/>
    <w:rsid w:val="00A154B5"/>
    <w:rsid w:val="00A158A1"/>
    <w:rsid w:val="00A16393"/>
    <w:rsid w:val="00A20F03"/>
    <w:rsid w:val="00A20FC9"/>
    <w:rsid w:val="00A21001"/>
    <w:rsid w:val="00A21A10"/>
    <w:rsid w:val="00A23045"/>
    <w:rsid w:val="00A23AB1"/>
    <w:rsid w:val="00A2431D"/>
    <w:rsid w:val="00A25516"/>
    <w:rsid w:val="00A256A6"/>
    <w:rsid w:val="00A2593A"/>
    <w:rsid w:val="00A25F6B"/>
    <w:rsid w:val="00A26142"/>
    <w:rsid w:val="00A2637C"/>
    <w:rsid w:val="00A31522"/>
    <w:rsid w:val="00A3164D"/>
    <w:rsid w:val="00A32B9A"/>
    <w:rsid w:val="00A33898"/>
    <w:rsid w:val="00A33F6E"/>
    <w:rsid w:val="00A34188"/>
    <w:rsid w:val="00A35CE7"/>
    <w:rsid w:val="00A36548"/>
    <w:rsid w:val="00A36FC0"/>
    <w:rsid w:val="00A375A2"/>
    <w:rsid w:val="00A37979"/>
    <w:rsid w:val="00A41C99"/>
    <w:rsid w:val="00A42193"/>
    <w:rsid w:val="00A426F1"/>
    <w:rsid w:val="00A44FA3"/>
    <w:rsid w:val="00A45961"/>
    <w:rsid w:val="00A45B5E"/>
    <w:rsid w:val="00A45C5E"/>
    <w:rsid w:val="00A4752E"/>
    <w:rsid w:val="00A47A1A"/>
    <w:rsid w:val="00A47B3C"/>
    <w:rsid w:val="00A47D56"/>
    <w:rsid w:val="00A50771"/>
    <w:rsid w:val="00A52C8F"/>
    <w:rsid w:val="00A52F04"/>
    <w:rsid w:val="00A53181"/>
    <w:rsid w:val="00A531B1"/>
    <w:rsid w:val="00A542D2"/>
    <w:rsid w:val="00A55FBF"/>
    <w:rsid w:val="00A56B37"/>
    <w:rsid w:val="00A56F13"/>
    <w:rsid w:val="00A56F29"/>
    <w:rsid w:val="00A572DF"/>
    <w:rsid w:val="00A57C9E"/>
    <w:rsid w:val="00A618FB"/>
    <w:rsid w:val="00A61F8E"/>
    <w:rsid w:val="00A633C5"/>
    <w:rsid w:val="00A637AC"/>
    <w:rsid w:val="00A63BC7"/>
    <w:rsid w:val="00A63D56"/>
    <w:rsid w:val="00A66D46"/>
    <w:rsid w:val="00A66DEF"/>
    <w:rsid w:val="00A671FD"/>
    <w:rsid w:val="00A67F39"/>
    <w:rsid w:val="00A70767"/>
    <w:rsid w:val="00A70E4C"/>
    <w:rsid w:val="00A7179D"/>
    <w:rsid w:val="00A73138"/>
    <w:rsid w:val="00A7332A"/>
    <w:rsid w:val="00A76713"/>
    <w:rsid w:val="00A76A88"/>
    <w:rsid w:val="00A770A9"/>
    <w:rsid w:val="00A77712"/>
    <w:rsid w:val="00A8079D"/>
    <w:rsid w:val="00A8080C"/>
    <w:rsid w:val="00A81283"/>
    <w:rsid w:val="00A81AC9"/>
    <w:rsid w:val="00A827C2"/>
    <w:rsid w:val="00A82B76"/>
    <w:rsid w:val="00A82C1B"/>
    <w:rsid w:val="00A8312A"/>
    <w:rsid w:val="00A840F2"/>
    <w:rsid w:val="00A84621"/>
    <w:rsid w:val="00A87F14"/>
    <w:rsid w:val="00A90704"/>
    <w:rsid w:val="00A91056"/>
    <w:rsid w:val="00A9154F"/>
    <w:rsid w:val="00A91BCD"/>
    <w:rsid w:val="00A927C9"/>
    <w:rsid w:val="00A9308C"/>
    <w:rsid w:val="00A94456"/>
    <w:rsid w:val="00A9449C"/>
    <w:rsid w:val="00A95BEC"/>
    <w:rsid w:val="00A96206"/>
    <w:rsid w:val="00A974CD"/>
    <w:rsid w:val="00A979A8"/>
    <w:rsid w:val="00AA1885"/>
    <w:rsid w:val="00AA1FA2"/>
    <w:rsid w:val="00AA20C0"/>
    <w:rsid w:val="00AA28FA"/>
    <w:rsid w:val="00AA3491"/>
    <w:rsid w:val="00AA3D72"/>
    <w:rsid w:val="00AA3FDB"/>
    <w:rsid w:val="00AA6D70"/>
    <w:rsid w:val="00AA795D"/>
    <w:rsid w:val="00AB1BEF"/>
    <w:rsid w:val="00AB2B34"/>
    <w:rsid w:val="00AB3100"/>
    <w:rsid w:val="00AB3E5A"/>
    <w:rsid w:val="00AB4322"/>
    <w:rsid w:val="00AB6026"/>
    <w:rsid w:val="00AB66E9"/>
    <w:rsid w:val="00AB699B"/>
    <w:rsid w:val="00AB787D"/>
    <w:rsid w:val="00AC1C22"/>
    <w:rsid w:val="00AC2F1D"/>
    <w:rsid w:val="00AC45BE"/>
    <w:rsid w:val="00AC4C9F"/>
    <w:rsid w:val="00AC52C3"/>
    <w:rsid w:val="00AC5381"/>
    <w:rsid w:val="00AC5991"/>
    <w:rsid w:val="00AC59C2"/>
    <w:rsid w:val="00AC5A0D"/>
    <w:rsid w:val="00AC6DA0"/>
    <w:rsid w:val="00AC7E51"/>
    <w:rsid w:val="00AD03F5"/>
    <w:rsid w:val="00AD09EA"/>
    <w:rsid w:val="00AD0B9A"/>
    <w:rsid w:val="00AD165B"/>
    <w:rsid w:val="00AD1BDB"/>
    <w:rsid w:val="00AD30F1"/>
    <w:rsid w:val="00AD3846"/>
    <w:rsid w:val="00AD38CA"/>
    <w:rsid w:val="00AD3F2D"/>
    <w:rsid w:val="00AD5F1C"/>
    <w:rsid w:val="00AD66B0"/>
    <w:rsid w:val="00AE201C"/>
    <w:rsid w:val="00AE2B81"/>
    <w:rsid w:val="00AE3F0C"/>
    <w:rsid w:val="00AE623C"/>
    <w:rsid w:val="00AE715D"/>
    <w:rsid w:val="00AE7AC1"/>
    <w:rsid w:val="00AF2D37"/>
    <w:rsid w:val="00AF3504"/>
    <w:rsid w:val="00AF3B71"/>
    <w:rsid w:val="00AF4B5E"/>
    <w:rsid w:val="00AF63BA"/>
    <w:rsid w:val="00AF6D92"/>
    <w:rsid w:val="00AF7BCB"/>
    <w:rsid w:val="00B0047F"/>
    <w:rsid w:val="00B00FEA"/>
    <w:rsid w:val="00B018B9"/>
    <w:rsid w:val="00B02306"/>
    <w:rsid w:val="00B0238C"/>
    <w:rsid w:val="00B02535"/>
    <w:rsid w:val="00B02CC7"/>
    <w:rsid w:val="00B0422F"/>
    <w:rsid w:val="00B04728"/>
    <w:rsid w:val="00B0605C"/>
    <w:rsid w:val="00B06B0A"/>
    <w:rsid w:val="00B06D55"/>
    <w:rsid w:val="00B07137"/>
    <w:rsid w:val="00B07CF3"/>
    <w:rsid w:val="00B1171C"/>
    <w:rsid w:val="00B12B47"/>
    <w:rsid w:val="00B143C4"/>
    <w:rsid w:val="00B150CE"/>
    <w:rsid w:val="00B1609E"/>
    <w:rsid w:val="00B161F5"/>
    <w:rsid w:val="00B168A5"/>
    <w:rsid w:val="00B16C97"/>
    <w:rsid w:val="00B17484"/>
    <w:rsid w:val="00B20551"/>
    <w:rsid w:val="00B21AC0"/>
    <w:rsid w:val="00B21BD2"/>
    <w:rsid w:val="00B21E26"/>
    <w:rsid w:val="00B227A7"/>
    <w:rsid w:val="00B22E17"/>
    <w:rsid w:val="00B23124"/>
    <w:rsid w:val="00B2464B"/>
    <w:rsid w:val="00B258E7"/>
    <w:rsid w:val="00B25AA8"/>
    <w:rsid w:val="00B25E89"/>
    <w:rsid w:val="00B26F49"/>
    <w:rsid w:val="00B3127C"/>
    <w:rsid w:val="00B31610"/>
    <w:rsid w:val="00B317B9"/>
    <w:rsid w:val="00B3216A"/>
    <w:rsid w:val="00B3238D"/>
    <w:rsid w:val="00B36478"/>
    <w:rsid w:val="00B3727B"/>
    <w:rsid w:val="00B40280"/>
    <w:rsid w:val="00B403A7"/>
    <w:rsid w:val="00B40600"/>
    <w:rsid w:val="00B40719"/>
    <w:rsid w:val="00B416D3"/>
    <w:rsid w:val="00B41771"/>
    <w:rsid w:val="00B42BB0"/>
    <w:rsid w:val="00B444CC"/>
    <w:rsid w:val="00B44829"/>
    <w:rsid w:val="00B458FC"/>
    <w:rsid w:val="00B4608D"/>
    <w:rsid w:val="00B468C7"/>
    <w:rsid w:val="00B47466"/>
    <w:rsid w:val="00B47E25"/>
    <w:rsid w:val="00B505C1"/>
    <w:rsid w:val="00B51663"/>
    <w:rsid w:val="00B51B52"/>
    <w:rsid w:val="00B51E26"/>
    <w:rsid w:val="00B52631"/>
    <w:rsid w:val="00B52EF9"/>
    <w:rsid w:val="00B53F03"/>
    <w:rsid w:val="00B541E9"/>
    <w:rsid w:val="00B542DB"/>
    <w:rsid w:val="00B54741"/>
    <w:rsid w:val="00B54935"/>
    <w:rsid w:val="00B54B0D"/>
    <w:rsid w:val="00B552DB"/>
    <w:rsid w:val="00B55464"/>
    <w:rsid w:val="00B56056"/>
    <w:rsid w:val="00B57280"/>
    <w:rsid w:val="00B604EE"/>
    <w:rsid w:val="00B607FE"/>
    <w:rsid w:val="00B610E8"/>
    <w:rsid w:val="00B61A05"/>
    <w:rsid w:val="00B6292C"/>
    <w:rsid w:val="00B63AC6"/>
    <w:rsid w:val="00B63B9F"/>
    <w:rsid w:val="00B64543"/>
    <w:rsid w:val="00B649B9"/>
    <w:rsid w:val="00B655FC"/>
    <w:rsid w:val="00B65986"/>
    <w:rsid w:val="00B66911"/>
    <w:rsid w:val="00B67316"/>
    <w:rsid w:val="00B70776"/>
    <w:rsid w:val="00B70C64"/>
    <w:rsid w:val="00B733CB"/>
    <w:rsid w:val="00B7369E"/>
    <w:rsid w:val="00B74CF2"/>
    <w:rsid w:val="00B75360"/>
    <w:rsid w:val="00B775E4"/>
    <w:rsid w:val="00B777F9"/>
    <w:rsid w:val="00B778E7"/>
    <w:rsid w:val="00B77C27"/>
    <w:rsid w:val="00B77DEE"/>
    <w:rsid w:val="00B8105D"/>
    <w:rsid w:val="00B81546"/>
    <w:rsid w:val="00B82E0C"/>
    <w:rsid w:val="00B833F2"/>
    <w:rsid w:val="00B84582"/>
    <w:rsid w:val="00B84588"/>
    <w:rsid w:val="00B8783C"/>
    <w:rsid w:val="00B90C49"/>
    <w:rsid w:val="00B91DD9"/>
    <w:rsid w:val="00B92985"/>
    <w:rsid w:val="00B92DF2"/>
    <w:rsid w:val="00B93F8B"/>
    <w:rsid w:val="00B9435A"/>
    <w:rsid w:val="00B9463D"/>
    <w:rsid w:val="00B96915"/>
    <w:rsid w:val="00B9705A"/>
    <w:rsid w:val="00BA0080"/>
    <w:rsid w:val="00BA0A5C"/>
    <w:rsid w:val="00BA1C1E"/>
    <w:rsid w:val="00BA2920"/>
    <w:rsid w:val="00BA2E63"/>
    <w:rsid w:val="00BA32C7"/>
    <w:rsid w:val="00BA3F9D"/>
    <w:rsid w:val="00BA46FB"/>
    <w:rsid w:val="00BA580B"/>
    <w:rsid w:val="00BA599A"/>
    <w:rsid w:val="00BA5EAB"/>
    <w:rsid w:val="00BA6451"/>
    <w:rsid w:val="00BA7D0B"/>
    <w:rsid w:val="00BB1ACE"/>
    <w:rsid w:val="00BB23C4"/>
    <w:rsid w:val="00BB2899"/>
    <w:rsid w:val="00BB2A3D"/>
    <w:rsid w:val="00BB2BD6"/>
    <w:rsid w:val="00BB2CF4"/>
    <w:rsid w:val="00BB2ED8"/>
    <w:rsid w:val="00BB581B"/>
    <w:rsid w:val="00BB663B"/>
    <w:rsid w:val="00BB6F45"/>
    <w:rsid w:val="00BC03C8"/>
    <w:rsid w:val="00BC0778"/>
    <w:rsid w:val="00BC16BB"/>
    <w:rsid w:val="00BC25CE"/>
    <w:rsid w:val="00BC41B0"/>
    <w:rsid w:val="00BC689A"/>
    <w:rsid w:val="00BC774B"/>
    <w:rsid w:val="00BD019A"/>
    <w:rsid w:val="00BD08E4"/>
    <w:rsid w:val="00BD13E4"/>
    <w:rsid w:val="00BD146A"/>
    <w:rsid w:val="00BD234A"/>
    <w:rsid w:val="00BD25F9"/>
    <w:rsid w:val="00BD2A1F"/>
    <w:rsid w:val="00BD32EF"/>
    <w:rsid w:val="00BD32FF"/>
    <w:rsid w:val="00BD387F"/>
    <w:rsid w:val="00BD3D45"/>
    <w:rsid w:val="00BD416F"/>
    <w:rsid w:val="00BD45B7"/>
    <w:rsid w:val="00BD4750"/>
    <w:rsid w:val="00BD4DCB"/>
    <w:rsid w:val="00BD6A8F"/>
    <w:rsid w:val="00BD7A07"/>
    <w:rsid w:val="00BE0D98"/>
    <w:rsid w:val="00BE1EAB"/>
    <w:rsid w:val="00BE3283"/>
    <w:rsid w:val="00BE4795"/>
    <w:rsid w:val="00BE59A9"/>
    <w:rsid w:val="00BE7199"/>
    <w:rsid w:val="00BF0C53"/>
    <w:rsid w:val="00BF11EC"/>
    <w:rsid w:val="00BF1569"/>
    <w:rsid w:val="00BF1597"/>
    <w:rsid w:val="00BF2657"/>
    <w:rsid w:val="00BF3A07"/>
    <w:rsid w:val="00BF6E15"/>
    <w:rsid w:val="00BF72E1"/>
    <w:rsid w:val="00BF7397"/>
    <w:rsid w:val="00BF79CE"/>
    <w:rsid w:val="00BF7C68"/>
    <w:rsid w:val="00C000A8"/>
    <w:rsid w:val="00C00A50"/>
    <w:rsid w:val="00C01309"/>
    <w:rsid w:val="00C01482"/>
    <w:rsid w:val="00C042A5"/>
    <w:rsid w:val="00C047E9"/>
    <w:rsid w:val="00C04CD1"/>
    <w:rsid w:val="00C06909"/>
    <w:rsid w:val="00C06C0E"/>
    <w:rsid w:val="00C076C1"/>
    <w:rsid w:val="00C0792D"/>
    <w:rsid w:val="00C103FF"/>
    <w:rsid w:val="00C10E78"/>
    <w:rsid w:val="00C14719"/>
    <w:rsid w:val="00C1495E"/>
    <w:rsid w:val="00C16349"/>
    <w:rsid w:val="00C16A57"/>
    <w:rsid w:val="00C16B71"/>
    <w:rsid w:val="00C1730E"/>
    <w:rsid w:val="00C17CD2"/>
    <w:rsid w:val="00C207B0"/>
    <w:rsid w:val="00C219CA"/>
    <w:rsid w:val="00C241DE"/>
    <w:rsid w:val="00C24C41"/>
    <w:rsid w:val="00C259C1"/>
    <w:rsid w:val="00C260E5"/>
    <w:rsid w:val="00C26884"/>
    <w:rsid w:val="00C269B8"/>
    <w:rsid w:val="00C2707A"/>
    <w:rsid w:val="00C30343"/>
    <w:rsid w:val="00C30E61"/>
    <w:rsid w:val="00C31261"/>
    <w:rsid w:val="00C31969"/>
    <w:rsid w:val="00C31B7E"/>
    <w:rsid w:val="00C341FF"/>
    <w:rsid w:val="00C34C75"/>
    <w:rsid w:val="00C35F99"/>
    <w:rsid w:val="00C3756C"/>
    <w:rsid w:val="00C37B24"/>
    <w:rsid w:val="00C42045"/>
    <w:rsid w:val="00C43122"/>
    <w:rsid w:val="00C4370B"/>
    <w:rsid w:val="00C43BC1"/>
    <w:rsid w:val="00C4453E"/>
    <w:rsid w:val="00C44B80"/>
    <w:rsid w:val="00C44CF7"/>
    <w:rsid w:val="00C45033"/>
    <w:rsid w:val="00C45BA3"/>
    <w:rsid w:val="00C46341"/>
    <w:rsid w:val="00C4644C"/>
    <w:rsid w:val="00C473DE"/>
    <w:rsid w:val="00C4768D"/>
    <w:rsid w:val="00C50833"/>
    <w:rsid w:val="00C512A6"/>
    <w:rsid w:val="00C517D0"/>
    <w:rsid w:val="00C51D52"/>
    <w:rsid w:val="00C51F99"/>
    <w:rsid w:val="00C5207A"/>
    <w:rsid w:val="00C53081"/>
    <w:rsid w:val="00C53E6C"/>
    <w:rsid w:val="00C53EEF"/>
    <w:rsid w:val="00C540A1"/>
    <w:rsid w:val="00C541C8"/>
    <w:rsid w:val="00C54EBE"/>
    <w:rsid w:val="00C557A1"/>
    <w:rsid w:val="00C5699A"/>
    <w:rsid w:val="00C649B2"/>
    <w:rsid w:val="00C65213"/>
    <w:rsid w:val="00C667AE"/>
    <w:rsid w:val="00C67464"/>
    <w:rsid w:val="00C679D5"/>
    <w:rsid w:val="00C7140E"/>
    <w:rsid w:val="00C72C05"/>
    <w:rsid w:val="00C72C9A"/>
    <w:rsid w:val="00C72FE1"/>
    <w:rsid w:val="00C73D4C"/>
    <w:rsid w:val="00C75B89"/>
    <w:rsid w:val="00C760B9"/>
    <w:rsid w:val="00C77A5C"/>
    <w:rsid w:val="00C8001E"/>
    <w:rsid w:val="00C80090"/>
    <w:rsid w:val="00C80130"/>
    <w:rsid w:val="00C81576"/>
    <w:rsid w:val="00C826EC"/>
    <w:rsid w:val="00C82ECF"/>
    <w:rsid w:val="00C8335D"/>
    <w:rsid w:val="00C834AD"/>
    <w:rsid w:val="00C84D31"/>
    <w:rsid w:val="00C853F8"/>
    <w:rsid w:val="00C876B2"/>
    <w:rsid w:val="00C87844"/>
    <w:rsid w:val="00C87DD8"/>
    <w:rsid w:val="00C90761"/>
    <w:rsid w:val="00C921DF"/>
    <w:rsid w:val="00C925AF"/>
    <w:rsid w:val="00C927B9"/>
    <w:rsid w:val="00C92D38"/>
    <w:rsid w:val="00C92FEC"/>
    <w:rsid w:val="00C93015"/>
    <w:rsid w:val="00C93A12"/>
    <w:rsid w:val="00C94148"/>
    <w:rsid w:val="00C942A9"/>
    <w:rsid w:val="00C9469F"/>
    <w:rsid w:val="00C9515A"/>
    <w:rsid w:val="00C97E92"/>
    <w:rsid w:val="00CA015E"/>
    <w:rsid w:val="00CA0486"/>
    <w:rsid w:val="00CA1892"/>
    <w:rsid w:val="00CA18C8"/>
    <w:rsid w:val="00CA207D"/>
    <w:rsid w:val="00CA2545"/>
    <w:rsid w:val="00CA2C48"/>
    <w:rsid w:val="00CA2F86"/>
    <w:rsid w:val="00CA403E"/>
    <w:rsid w:val="00CA42AF"/>
    <w:rsid w:val="00CA4427"/>
    <w:rsid w:val="00CA45D9"/>
    <w:rsid w:val="00CA5197"/>
    <w:rsid w:val="00CA6781"/>
    <w:rsid w:val="00CA6AD8"/>
    <w:rsid w:val="00CA6EA9"/>
    <w:rsid w:val="00CA7CFE"/>
    <w:rsid w:val="00CA7E66"/>
    <w:rsid w:val="00CB0A69"/>
    <w:rsid w:val="00CB193F"/>
    <w:rsid w:val="00CB1BA9"/>
    <w:rsid w:val="00CB3CFD"/>
    <w:rsid w:val="00CB5651"/>
    <w:rsid w:val="00CB784A"/>
    <w:rsid w:val="00CC0054"/>
    <w:rsid w:val="00CC0154"/>
    <w:rsid w:val="00CC026D"/>
    <w:rsid w:val="00CC0C59"/>
    <w:rsid w:val="00CC17B7"/>
    <w:rsid w:val="00CC1908"/>
    <w:rsid w:val="00CC1AB9"/>
    <w:rsid w:val="00CC2CF4"/>
    <w:rsid w:val="00CC3B16"/>
    <w:rsid w:val="00CC3DFB"/>
    <w:rsid w:val="00CC3F68"/>
    <w:rsid w:val="00CC3FC4"/>
    <w:rsid w:val="00CC5E56"/>
    <w:rsid w:val="00CC631E"/>
    <w:rsid w:val="00CD09D3"/>
    <w:rsid w:val="00CD0F09"/>
    <w:rsid w:val="00CD0FB9"/>
    <w:rsid w:val="00CD158D"/>
    <w:rsid w:val="00CD17C4"/>
    <w:rsid w:val="00CD202F"/>
    <w:rsid w:val="00CD2712"/>
    <w:rsid w:val="00CD3237"/>
    <w:rsid w:val="00CD37FB"/>
    <w:rsid w:val="00CD3E22"/>
    <w:rsid w:val="00CD5499"/>
    <w:rsid w:val="00CD5C51"/>
    <w:rsid w:val="00CD6F7C"/>
    <w:rsid w:val="00CE5011"/>
    <w:rsid w:val="00CE5A2D"/>
    <w:rsid w:val="00CE609C"/>
    <w:rsid w:val="00CE61FD"/>
    <w:rsid w:val="00CE716F"/>
    <w:rsid w:val="00CE724C"/>
    <w:rsid w:val="00CE787B"/>
    <w:rsid w:val="00CF1293"/>
    <w:rsid w:val="00CF1F64"/>
    <w:rsid w:val="00CF2D0C"/>
    <w:rsid w:val="00CF3070"/>
    <w:rsid w:val="00CF319F"/>
    <w:rsid w:val="00CF4787"/>
    <w:rsid w:val="00CF4BAD"/>
    <w:rsid w:val="00CF4F09"/>
    <w:rsid w:val="00CF547F"/>
    <w:rsid w:val="00CF6301"/>
    <w:rsid w:val="00CF7336"/>
    <w:rsid w:val="00CF738C"/>
    <w:rsid w:val="00CF743B"/>
    <w:rsid w:val="00D00D0D"/>
    <w:rsid w:val="00D00FD8"/>
    <w:rsid w:val="00D01481"/>
    <w:rsid w:val="00D021C6"/>
    <w:rsid w:val="00D03D01"/>
    <w:rsid w:val="00D03EF3"/>
    <w:rsid w:val="00D03F26"/>
    <w:rsid w:val="00D0444E"/>
    <w:rsid w:val="00D047D0"/>
    <w:rsid w:val="00D05C35"/>
    <w:rsid w:val="00D0621B"/>
    <w:rsid w:val="00D072B3"/>
    <w:rsid w:val="00D10894"/>
    <w:rsid w:val="00D10D5C"/>
    <w:rsid w:val="00D119BD"/>
    <w:rsid w:val="00D11D94"/>
    <w:rsid w:val="00D12066"/>
    <w:rsid w:val="00D125B5"/>
    <w:rsid w:val="00D12AB1"/>
    <w:rsid w:val="00D13025"/>
    <w:rsid w:val="00D131D9"/>
    <w:rsid w:val="00D13246"/>
    <w:rsid w:val="00D137DF"/>
    <w:rsid w:val="00D13A5F"/>
    <w:rsid w:val="00D15C76"/>
    <w:rsid w:val="00D17D41"/>
    <w:rsid w:val="00D20847"/>
    <w:rsid w:val="00D22055"/>
    <w:rsid w:val="00D2535E"/>
    <w:rsid w:val="00D26128"/>
    <w:rsid w:val="00D2747C"/>
    <w:rsid w:val="00D304D0"/>
    <w:rsid w:val="00D32533"/>
    <w:rsid w:val="00D3305B"/>
    <w:rsid w:val="00D34218"/>
    <w:rsid w:val="00D342A5"/>
    <w:rsid w:val="00D34654"/>
    <w:rsid w:val="00D34864"/>
    <w:rsid w:val="00D358B2"/>
    <w:rsid w:val="00D35AF0"/>
    <w:rsid w:val="00D360F7"/>
    <w:rsid w:val="00D37934"/>
    <w:rsid w:val="00D40884"/>
    <w:rsid w:val="00D42BBF"/>
    <w:rsid w:val="00D42F62"/>
    <w:rsid w:val="00D4437C"/>
    <w:rsid w:val="00D44778"/>
    <w:rsid w:val="00D46FB7"/>
    <w:rsid w:val="00D4707C"/>
    <w:rsid w:val="00D47D8A"/>
    <w:rsid w:val="00D560F9"/>
    <w:rsid w:val="00D5708B"/>
    <w:rsid w:val="00D5767A"/>
    <w:rsid w:val="00D5785E"/>
    <w:rsid w:val="00D6095B"/>
    <w:rsid w:val="00D60AAD"/>
    <w:rsid w:val="00D613DB"/>
    <w:rsid w:val="00D62287"/>
    <w:rsid w:val="00D623FE"/>
    <w:rsid w:val="00D63619"/>
    <w:rsid w:val="00D65154"/>
    <w:rsid w:val="00D65A96"/>
    <w:rsid w:val="00D66E06"/>
    <w:rsid w:val="00D673F6"/>
    <w:rsid w:val="00D67AB0"/>
    <w:rsid w:val="00D703A8"/>
    <w:rsid w:val="00D708C5"/>
    <w:rsid w:val="00D71006"/>
    <w:rsid w:val="00D71FF5"/>
    <w:rsid w:val="00D72105"/>
    <w:rsid w:val="00D72919"/>
    <w:rsid w:val="00D72DFE"/>
    <w:rsid w:val="00D74C44"/>
    <w:rsid w:val="00D7523A"/>
    <w:rsid w:val="00D75BB9"/>
    <w:rsid w:val="00D75EBE"/>
    <w:rsid w:val="00D76C9C"/>
    <w:rsid w:val="00D77481"/>
    <w:rsid w:val="00D77648"/>
    <w:rsid w:val="00D80C72"/>
    <w:rsid w:val="00D81F85"/>
    <w:rsid w:val="00D82AA8"/>
    <w:rsid w:val="00D83BA7"/>
    <w:rsid w:val="00D84652"/>
    <w:rsid w:val="00D874A9"/>
    <w:rsid w:val="00D878F6"/>
    <w:rsid w:val="00D90F0A"/>
    <w:rsid w:val="00D91D2A"/>
    <w:rsid w:val="00D922AF"/>
    <w:rsid w:val="00D92AD7"/>
    <w:rsid w:val="00D9416E"/>
    <w:rsid w:val="00D95536"/>
    <w:rsid w:val="00D955DC"/>
    <w:rsid w:val="00D955DE"/>
    <w:rsid w:val="00D95F2F"/>
    <w:rsid w:val="00D9706B"/>
    <w:rsid w:val="00DA0169"/>
    <w:rsid w:val="00DA06FD"/>
    <w:rsid w:val="00DA0B47"/>
    <w:rsid w:val="00DA1ADE"/>
    <w:rsid w:val="00DA1B70"/>
    <w:rsid w:val="00DA35E8"/>
    <w:rsid w:val="00DA46EF"/>
    <w:rsid w:val="00DA476D"/>
    <w:rsid w:val="00DA51B8"/>
    <w:rsid w:val="00DA54B8"/>
    <w:rsid w:val="00DA62B0"/>
    <w:rsid w:val="00DA7D6B"/>
    <w:rsid w:val="00DB0552"/>
    <w:rsid w:val="00DB0771"/>
    <w:rsid w:val="00DB133B"/>
    <w:rsid w:val="00DB3760"/>
    <w:rsid w:val="00DB3932"/>
    <w:rsid w:val="00DB4C6B"/>
    <w:rsid w:val="00DB5A99"/>
    <w:rsid w:val="00DB5AD3"/>
    <w:rsid w:val="00DB5BC2"/>
    <w:rsid w:val="00DB6719"/>
    <w:rsid w:val="00DB6748"/>
    <w:rsid w:val="00DB6AEB"/>
    <w:rsid w:val="00DB7028"/>
    <w:rsid w:val="00DB74CF"/>
    <w:rsid w:val="00DC0201"/>
    <w:rsid w:val="00DC1BEB"/>
    <w:rsid w:val="00DC1FD4"/>
    <w:rsid w:val="00DC3D76"/>
    <w:rsid w:val="00DC45E2"/>
    <w:rsid w:val="00DC4635"/>
    <w:rsid w:val="00DC55D7"/>
    <w:rsid w:val="00DC57D2"/>
    <w:rsid w:val="00DC5B2F"/>
    <w:rsid w:val="00DC5F36"/>
    <w:rsid w:val="00DC67EE"/>
    <w:rsid w:val="00DC7B3E"/>
    <w:rsid w:val="00DD221C"/>
    <w:rsid w:val="00DD2712"/>
    <w:rsid w:val="00DD2C6D"/>
    <w:rsid w:val="00DD5369"/>
    <w:rsid w:val="00DD7826"/>
    <w:rsid w:val="00DE0F96"/>
    <w:rsid w:val="00DE10D8"/>
    <w:rsid w:val="00DE1EA1"/>
    <w:rsid w:val="00DE2401"/>
    <w:rsid w:val="00DE285E"/>
    <w:rsid w:val="00DE2D04"/>
    <w:rsid w:val="00DE4D89"/>
    <w:rsid w:val="00DE56C6"/>
    <w:rsid w:val="00DE745C"/>
    <w:rsid w:val="00DE7A14"/>
    <w:rsid w:val="00DF005B"/>
    <w:rsid w:val="00DF0A9F"/>
    <w:rsid w:val="00DF17C9"/>
    <w:rsid w:val="00DF188A"/>
    <w:rsid w:val="00DF2404"/>
    <w:rsid w:val="00DF2A23"/>
    <w:rsid w:val="00DF30D9"/>
    <w:rsid w:val="00DF33AA"/>
    <w:rsid w:val="00DF374C"/>
    <w:rsid w:val="00DF3AE5"/>
    <w:rsid w:val="00DF461B"/>
    <w:rsid w:val="00DF491F"/>
    <w:rsid w:val="00DF585D"/>
    <w:rsid w:val="00DF71F6"/>
    <w:rsid w:val="00DF77CA"/>
    <w:rsid w:val="00DF7F60"/>
    <w:rsid w:val="00E0154A"/>
    <w:rsid w:val="00E022F0"/>
    <w:rsid w:val="00E02CC8"/>
    <w:rsid w:val="00E052C8"/>
    <w:rsid w:val="00E0742C"/>
    <w:rsid w:val="00E078C7"/>
    <w:rsid w:val="00E07DC7"/>
    <w:rsid w:val="00E129F2"/>
    <w:rsid w:val="00E146C2"/>
    <w:rsid w:val="00E14BD0"/>
    <w:rsid w:val="00E15C54"/>
    <w:rsid w:val="00E178AD"/>
    <w:rsid w:val="00E178B2"/>
    <w:rsid w:val="00E17CEA"/>
    <w:rsid w:val="00E21722"/>
    <w:rsid w:val="00E22801"/>
    <w:rsid w:val="00E230E5"/>
    <w:rsid w:val="00E23C71"/>
    <w:rsid w:val="00E245B5"/>
    <w:rsid w:val="00E24C2A"/>
    <w:rsid w:val="00E25A37"/>
    <w:rsid w:val="00E263A9"/>
    <w:rsid w:val="00E268A3"/>
    <w:rsid w:val="00E304C0"/>
    <w:rsid w:val="00E317E1"/>
    <w:rsid w:val="00E3268F"/>
    <w:rsid w:val="00E33956"/>
    <w:rsid w:val="00E33970"/>
    <w:rsid w:val="00E3399A"/>
    <w:rsid w:val="00E34AD5"/>
    <w:rsid w:val="00E34FAD"/>
    <w:rsid w:val="00E35D9C"/>
    <w:rsid w:val="00E369FA"/>
    <w:rsid w:val="00E40FD1"/>
    <w:rsid w:val="00E41094"/>
    <w:rsid w:val="00E41D67"/>
    <w:rsid w:val="00E42E18"/>
    <w:rsid w:val="00E42F37"/>
    <w:rsid w:val="00E431A0"/>
    <w:rsid w:val="00E439AB"/>
    <w:rsid w:val="00E445FF"/>
    <w:rsid w:val="00E44F72"/>
    <w:rsid w:val="00E453B8"/>
    <w:rsid w:val="00E45569"/>
    <w:rsid w:val="00E4601A"/>
    <w:rsid w:val="00E50816"/>
    <w:rsid w:val="00E50CAF"/>
    <w:rsid w:val="00E51879"/>
    <w:rsid w:val="00E5224B"/>
    <w:rsid w:val="00E543C0"/>
    <w:rsid w:val="00E57173"/>
    <w:rsid w:val="00E57603"/>
    <w:rsid w:val="00E57B24"/>
    <w:rsid w:val="00E60576"/>
    <w:rsid w:val="00E61877"/>
    <w:rsid w:val="00E62453"/>
    <w:rsid w:val="00E64021"/>
    <w:rsid w:val="00E64839"/>
    <w:rsid w:val="00E648E1"/>
    <w:rsid w:val="00E64AC7"/>
    <w:rsid w:val="00E64B22"/>
    <w:rsid w:val="00E65B76"/>
    <w:rsid w:val="00E66292"/>
    <w:rsid w:val="00E67044"/>
    <w:rsid w:val="00E70168"/>
    <w:rsid w:val="00E7291D"/>
    <w:rsid w:val="00E737EE"/>
    <w:rsid w:val="00E74520"/>
    <w:rsid w:val="00E756E5"/>
    <w:rsid w:val="00E7753A"/>
    <w:rsid w:val="00E804CA"/>
    <w:rsid w:val="00E811AD"/>
    <w:rsid w:val="00E816AF"/>
    <w:rsid w:val="00E81AC2"/>
    <w:rsid w:val="00E81B5C"/>
    <w:rsid w:val="00E822EE"/>
    <w:rsid w:val="00E827E3"/>
    <w:rsid w:val="00E838D0"/>
    <w:rsid w:val="00E84340"/>
    <w:rsid w:val="00E84D5D"/>
    <w:rsid w:val="00E8510A"/>
    <w:rsid w:val="00E862BA"/>
    <w:rsid w:val="00E86BDF"/>
    <w:rsid w:val="00E90C9B"/>
    <w:rsid w:val="00E91078"/>
    <w:rsid w:val="00E918FF"/>
    <w:rsid w:val="00E926A0"/>
    <w:rsid w:val="00E93109"/>
    <w:rsid w:val="00E93DF1"/>
    <w:rsid w:val="00E94911"/>
    <w:rsid w:val="00E950F6"/>
    <w:rsid w:val="00E95342"/>
    <w:rsid w:val="00E95B08"/>
    <w:rsid w:val="00E96F43"/>
    <w:rsid w:val="00EA0808"/>
    <w:rsid w:val="00EA0FB3"/>
    <w:rsid w:val="00EA101B"/>
    <w:rsid w:val="00EA1606"/>
    <w:rsid w:val="00EA18A3"/>
    <w:rsid w:val="00EA1BAF"/>
    <w:rsid w:val="00EA1CEF"/>
    <w:rsid w:val="00EA243A"/>
    <w:rsid w:val="00EA375A"/>
    <w:rsid w:val="00EA4142"/>
    <w:rsid w:val="00EA4899"/>
    <w:rsid w:val="00EB16D6"/>
    <w:rsid w:val="00EB26BB"/>
    <w:rsid w:val="00EB4628"/>
    <w:rsid w:val="00EB46E7"/>
    <w:rsid w:val="00EB4FAD"/>
    <w:rsid w:val="00EB51D1"/>
    <w:rsid w:val="00EC068B"/>
    <w:rsid w:val="00EC0B8D"/>
    <w:rsid w:val="00EC11F1"/>
    <w:rsid w:val="00EC1586"/>
    <w:rsid w:val="00EC30D2"/>
    <w:rsid w:val="00EC3CD5"/>
    <w:rsid w:val="00EC3EAC"/>
    <w:rsid w:val="00EC4B3A"/>
    <w:rsid w:val="00EC50C9"/>
    <w:rsid w:val="00EC76BF"/>
    <w:rsid w:val="00EC79B6"/>
    <w:rsid w:val="00ED0E0E"/>
    <w:rsid w:val="00ED0F2A"/>
    <w:rsid w:val="00ED1837"/>
    <w:rsid w:val="00ED221C"/>
    <w:rsid w:val="00ED3135"/>
    <w:rsid w:val="00ED33BD"/>
    <w:rsid w:val="00ED3C5F"/>
    <w:rsid w:val="00ED47D0"/>
    <w:rsid w:val="00ED50DB"/>
    <w:rsid w:val="00ED5155"/>
    <w:rsid w:val="00ED59EE"/>
    <w:rsid w:val="00ED5D99"/>
    <w:rsid w:val="00ED614E"/>
    <w:rsid w:val="00ED6441"/>
    <w:rsid w:val="00ED6455"/>
    <w:rsid w:val="00ED6DAF"/>
    <w:rsid w:val="00EE1DB2"/>
    <w:rsid w:val="00EE2230"/>
    <w:rsid w:val="00EE2232"/>
    <w:rsid w:val="00EE41C6"/>
    <w:rsid w:val="00EE43BD"/>
    <w:rsid w:val="00EE4C00"/>
    <w:rsid w:val="00EE4C42"/>
    <w:rsid w:val="00EE4E9F"/>
    <w:rsid w:val="00EE4F3F"/>
    <w:rsid w:val="00EE4F94"/>
    <w:rsid w:val="00EE511E"/>
    <w:rsid w:val="00EE559B"/>
    <w:rsid w:val="00EE7D0E"/>
    <w:rsid w:val="00EF006C"/>
    <w:rsid w:val="00EF0DBF"/>
    <w:rsid w:val="00EF15B3"/>
    <w:rsid w:val="00EF18C4"/>
    <w:rsid w:val="00EF1D58"/>
    <w:rsid w:val="00EF1F71"/>
    <w:rsid w:val="00EF53A2"/>
    <w:rsid w:val="00EF5439"/>
    <w:rsid w:val="00EF55BD"/>
    <w:rsid w:val="00EF5DF7"/>
    <w:rsid w:val="00EF653E"/>
    <w:rsid w:val="00F018A1"/>
    <w:rsid w:val="00F02D89"/>
    <w:rsid w:val="00F04564"/>
    <w:rsid w:val="00F04B01"/>
    <w:rsid w:val="00F04CF4"/>
    <w:rsid w:val="00F04E73"/>
    <w:rsid w:val="00F05E24"/>
    <w:rsid w:val="00F05F45"/>
    <w:rsid w:val="00F06B7D"/>
    <w:rsid w:val="00F10568"/>
    <w:rsid w:val="00F10917"/>
    <w:rsid w:val="00F113C8"/>
    <w:rsid w:val="00F12604"/>
    <w:rsid w:val="00F129E4"/>
    <w:rsid w:val="00F13805"/>
    <w:rsid w:val="00F13ACD"/>
    <w:rsid w:val="00F142ED"/>
    <w:rsid w:val="00F14ACF"/>
    <w:rsid w:val="00F16858"/>
    <w:rsid w:val="00F169F5"/>
    <w:rsid w:val="00F20054"/>
    <w:rsid w:val="00F2027C"/>
    <w:rsid w:val="00F218DB"/>
    <w:rsid w:val="00F219F3"/>
    <w:rsid w:val="00F23651"/>
    <w:rsid w:val="00F247DC"/>
    <w:rsid w:val="00F251B7"/>
    <w:rsid w:val="00F25E4D"/>
    <w:rsid w:val="00F32ACE"/>
    <w:rsid w:val="00F34414"/>
    <w:rsid w:val="00F372E9"/>
    <w:rsid w:val="00F37844"/>
    <w:rsid w:val="00F37B79"/>
    <w:rsid w:val="00F4024A"/>
    <w:rsid w:val="00F40260"/>
    <w:rsid w:val="00F408E2"/>
    <w:rsid w:val="00F42569"/>
    <w:rsid w:val="00F43139"/>
    <w:rsid w:val="00F43AB5"/>
    <w:rsid w:val="00F43AEB"/>
    <w:rsid w:val="00F43EC3"/>
    <w:rsid w:val="00F43FA8"/>
    <w:rsid w:val="00F4544E"/>
    <w:rsid w:val="00F456F0"/>
    <w:rsid w:val="00F45767"/>
    <w:rsid w:val="00F4655B"/>
    <w:rsid w:val="00F468B9"/>
    <w:rsid w:val="00F47112"/>
    <w:rsid w:val="00F503F0"/>
    <w:rsid w:val="00F503F4"/>
    <w:rsid w:val="00F505DC"/>
    <w:rsid w:val="00F509B8"/>
    <w:rsid w:val="00F50E3A"/>
    <w:rsid w:val="00F5255B"/>
    <w:rsid w:val="00F52A14"/>
    <w:rsid w:val="00F52A65"/>
    <w:rsid w:val="00F546EC"/>
    <w:rsid w:val="00F54BE2"/>
    <w:rsid w:val="00F555AA"/>
    <w:rsid w:val="00F556FE"/>
    <w:rsid w:val="00F55D21"/>
    <w:rsid w:val="00F55E91"/>
    <w:rsid w:val="00F560D1"/>
    <w:rsid w:val="00F56124"/>
    <w:rsid w:val="00F56B10"/>
    <w:rsid w:val="00F617F7"/>
    <w:rsid w:val="00F61EAB"/>
    <w:rsid w:val="00F63309"/>
    <w:rsid w:val="00F656C3"/>
    <w:rsid w:val="00F70219"/>
    <w:rsid w:val="00F704D2"/>
    <w:rsid w:val="00F70862"/>
    <w:rsid w:val="00F70963"/>
    <w:rsid w:val="00F713F6"/>
    <w:rsid w:val="00F71975"/>
    <w:rsid w:val="00F71A83"/>
    <w:rsid w:val="00F74255"/>
    <w:rsid w:val="00F74A7E"/>
    <w:rsid w:val="00F75C4A"/>
    <w:rsid w:val="00F777A5"/>
    <w:rsid w:val="00F8037F"/>
    <w:rsid w:val="00F80F8D"/>
    <w:rsid w:val="00F82B13"/>
    <w:rsid w:val="00F82BFB"/>
    <w:rsid w:val="00F830A1"/>
    <w:rsid w:val="00F84362"/>
    <w:rsid w:val="00F8518B"/>
    <w:rsid w:val="00F852D0"/>
    <w:rsid w:val="00F856E8"/>
    <w:rsid w:val="00F86A3C"/>
    <w:rsid w:val="00F86BF2"/>
    <w:rsid w:val="00F93A3E"/>
    <w:rsid w:val="00F9494F"/>
    <w:rsid w:val="00F94B59"/>
    <w:rsid w:val="00F95D2C"/>
    <w:rsid w:val="00F97C00"/>
    <w:rsid w:val="00FA06D3"/>
    <w:rsid w:val="00FA0C0D"/>
    <w:rsid w:val="00FA1297"/>
    <w:rsid w:val="00FA25D5"/>
    <w:rsid w:val="00FA3B60"/>
    <w:rsid w:val="00FA5F4E"/>
    <w:rsid w:val="00FA656B"/>
    <w:rsid w:val="00FA7A55"/>
    <w:rsid w:val="00FA7E01"/>
    <w:rsid w:val="00FB020E"/>
    <w:rsid w:val="00FB1C8E"/>
    <w:rsid w:val="00FB1E24"/>
    <w:rsid w:val="00FB2493"/>
    <w:rsid w:val="00FB2E2E"/>
    <w:rsid w:val="00FB3EC0"/>
    <w:rsid w:val="00FB4406"/>
    <w:rsid w:val="00FB50F9"/>
    <w:rsid w:val="00FB51F4"/>
    <w:rsid w:val="00FB5611"/>
    <w:rsid w:val="00FB5C14"/>
    <w:rsid w:val="00FB63E4"/>
    <w:rsid w:val="00FB668C"/>
    <w:rsid w:val="00FB6A6D"/>
    <w:rsid w:val="00FB6A73"/>
    <w:rsid w:val="00FB71F1"/>
    <w:rsid w:val="00FB7B94"/>
    <w:rsid w:val="00FC010C"/>
    <w:rsid w:val="00FC020D"/>
    <w:rsid w:val="00FC0266"/>
    <w:rsid w:val="00FC2F10"/>
    <w:rsid w:val="00FC3925"/>
    <w:rsid w:val="00FC39FC"/>
    <w:rsid w:val="00FC3DD6"/>
    <w:rsid w:val="00FC4847"/>
    <w:rsid w:val="00FC5C3A"/>
    <w:rsid w:val="00FC5DA6"/>
    <w:rsid w:val="00FC68BD"/>
    <w:rsid w:val="00FC7BB3"/>
    <w:rsid w:val="00FD17DA"/>
    <w:rsid w:val="00FD1925"/>
    <w:rsid w:val="00FD2248"/>
    <w:rsid w:val="00FD2B66"/>
    <w:rsid w:val="00FD2D8A"/>
    <w:rsid w:val="00FD3ACC"/>
    <w:rsid w:val="00FD4044"/>
    <w:rsid w:val="00FD5150"/>
    <w:rsid w:val="00FD7461"/>
    <w:rsid w:val="00FD773C"/>
    <w:rsid w:val="00FE06E9"/>
    <w:rsid w:val="00FE1DAA"/>
    <w:rsid w:val="00FE1F2D"/>
    <w:rsid w:val="00FE3247"/>
    <w:rsid w:val="00FE3CD5"/>
    <w:rsid w:val="00FE3E1C"/>
    <w:rsid w:val="00FE48B5"/>
    <w:rsid w:val="00FE6628"/>
    <w:rsid w:val="00FE7427"/>
    <w:rsid w:val="00FF03B2"/>
    <w:rsid w:val="00FF0964"/>
    <w:rsid w:val="00FF209A"/>
    <w:rsid w:val="00FF2B98"/>
    <w:rsid w:val="00FF30B3"/>
    <w:rsid w:val="00FF312C"/>
    <w:rsid w:val="00FF34C3"/>
    <w:rsid w:val="00FF357E"/>
    <w:rsid w:val="00FF3687"/>
    <w:rsid w:val="00FF4C0E"/>
    <w:rsid w:val="00FF51D5"/>
    <w:rsid w:val="00FF5F09"/>
    <w:rsid w:val="00FF6AD2"/>
    <w:rsid w:val="00FF7C99"/>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43D2E1"/>
  <w15:chartTrackingRefBased/>
  <w15:docId w15:val="{DADE3591-4985-4B31-A94F-06ED27EB5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0">
    <w:name w:val="Normal"/>
    <w:qFormat/>
    <w:rsid w:val="00AA20C0"/>
    <w:pPr>
      <w:widowControl w:val="0"/>
      <w:jc w:val="both"/>
    </w:pPr>
  </w:style>
  <w:style w:type="paragraph" w:styleId="1">
    <w:name w:val="heading 1"/>
    <w:basedOn w:val="a0"/>
    <w:next w:val="a0"/>
    <w:link w:val="10"/>
    <w:autoRedefine/>
    <w:uiPriority w:val="9"/>
    <w:qFormat/>
    <w:rsid w:val="00047FC0"/>
    <w:pPr>
      <w:keepNext/>
      <w:keepLines/>
      <w:numPr>
        <w:numId w:val="16"/>
      </w:numPr>
      <w:ind w:left="432"/>
      <w:jc w:val="center"/>
      <w:outlineLvl w:val="0"/>
    </w:pPr>
    <w:rPr>
      <w:rFonts w:ascii="Times New Roman" w:eastAsia="黑体" w:hAnsi="Times New Roman" w:cs="Times New Roman"/>
      <w:bCs/>
      <w:kern w:val="44"/>
      <w:sz w:val="32"/>
      <w:szCs w:val="44"/>
    </w:rPr>
  </w:style>
  <w:style w:type="paragraph" w:styleId="2">
    <w:name w:val="heading 2"/>
    <w:basedOn w:val="a0"/>
    <w:next w:val="a0"/>
    <w:link w:val="20"/>
    <w:autoRedefine/>
    <w:uiPriority w:val="9"/>
    <w:unhideWhenUsed/>
    <w:qFormat/>
    <w:rsid w:val="002C1DAD"/>
    <w:pPr>
      <w:keepNext/>
      <w:keepLines/>
      <w:numPr>
        <w:ilvl w:val="1"/>
        <w:numId w:val="16"/>
      </w:numPr>
      <w:jc w:val="left"/>
      <w:outlineLvl w:val="1"/>
    </w:pPr>
    <w:rPr>
      <w:rFonts w:ascii="Times New Roman" w:eastAsia="黑体" w:hAnsi="Times New Roman" w:cstheme="majorBidi"/>
      <w:bCs/>
      <w:sz w:val="30"/>
      <w:szCs w:val="30"/>
    </w:rPr>
  </w:style>
  <w:style w:type="paragraph" w:styleId="3">
    <w:name w:val="heading 3"/>
    <w:basedOn w:val="a0"/>
    <w:next w:val="a0"/>
    <w:link w:val="30"/>
    <w:autoRedefine/>
    <w:uiPriority w:val="9"/>
    <w:unhideWhenUsed/>
    <w:qFormat/>
    <w:rsid w:val="00FB7B94"/>
    <w:pPr>
      <w:keepNext/>
      <w:keepLines/>
      <w:numPr>
        <w:ilvl w:val="2"/>
        <w:numId w:val="16"/>
      </w:numPr>
      <w:jc w:val="left"/>
      <w:outlineLvl w:val="2"/>
    </w:pPr>
    <w:rPr>
      <w:rFonts w:ascii="Times New Roman" w:eastAsia="黑体" w:hAnsi="Times New Roman"/>
      <w:bCs/>
      <w:sz w:val="28"/>
      <w:szCs w:val="32"/>
    </w:rPr>
  </w:style>
  <w:style w:type="paragraph" w:styleId="4">
    <w:name w:val="heading 4"/>
    <w:basedOn w:val="a0"/>
    <w:next w:val="a0"/>
    <w:link w:val="40"/>
    <w:uiPriority w:val="9"/>
    <w:unhideWhenUsed/>
    <w:qFormat/>
    <w:rsid w:val="00423A9A"/>
    <w:pPr>
      <w:keepNext/>
      <w:keepLines/>
      <w:numPr>
        <w:ilvl w:val="3"/>
        <w:numId w:val="16"/>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0"/>
    <w:uiPriority w:val="9"/>
    <w:semiHidden/>
    <w:unhideWhenUsed/>
    <w:qFormat/>
    <w:rsid w:val="00423A9A"/>
    <w:pPr>
      <w:keepNext/>
      <w:keepLines/>
      <w:numPr>
        <w:ilvl w:val="4"/>
        <w:numId w:val="16"/>
      </w:numPr>
      <w:spacing w:before="280" w:after="290" w:line="376" w:lineRule="auto"/>
      <w:outlineLvl w:val="4"/>
    </w:pPr>
    <w:rPr>
      <w:b/>
      <w:bCs/>
      <w:sz w:val="28"/>
      <w:szCs w:val="28"/>
    </w:rPr>
  </w:style>
  <w:style w:type="paragraph" w:styleId="6">
    <w:name w:val="heading 6"/>
    <w:basedOn w:val="a0"/>
    <w:next w:val="a0"/>
    <w:link w:val="60"/>
    <w:uiPriority w:val="9"/>
    <w:semiHidden/>
    <w:unhideWhenUsed/>
    <w:qFormat/>
    <w:rsid w:val="00423A9A"/>
    <w:pPr>
      <w:keepNext/>
      <w:keepLines/>
      <w:numPr>
        <w:ilvl w:val="5"/>
        <w:numId w:val="16"/>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0"/>
    <w:next w:val="a0"/>
    <w:link w:val="70"/>
    <w:uiPriority w:val="9"/>
    <w:semiHidden/>
    <w:unhideWhenUsed/>
    <w:qFormat/>
    <w:rsid w:val="00423A9A"/>
    <w:pPr>
      <w:keepNext/>
      <w:keepLines/>
      <w:numPr>
        <w:ilvl w:val="6"/>
        <w:numId w:val="16"/>
      </w:numPr>
      <w:spacing w:before="240" w:after="64" w:line="320" w:lineRule="auto"/>
      <w:outlineLvl w:val="6"/>
    </w:pPr>
    <w:rPr>
      <w:b/>
      <w:bCs/>
      <w:sz w:val="24"/>
      <w:szCs w:val="24"/>
    </w:rPr>
  </w:style>
  <w:style w:type="paragraph" w:styleId="8">
    <w:name w:val="heading 8"/>
    <w:basedOn w:val="a0"/>
    <w:next w:val="a0"/>
    <w:link w:val="80"/>
    <w:uiPriority w:val="9"/>
    <w:semiHidden/>
    <w:unhideWhenUsed/>
    <w:qFormat/>
    <w:rsid w:val="00423A9A"/>
    <w:pPr>
      <w:keepNext/>
      <w:keepLines/>
      <w:numPr>
        <w:ilvl w:val="7"/>
        <w:numId w:val="16"/>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0"/>
    <w:next w:val="a0"/>
    <w:link w:val="90"/>
    <w:uiPriority w:val="9"/>
    <w:semiHidden/>
    <w:unhideWhenUsed/>
    <w:qFormat/>
    <w:rsid w:val="00423A9A"/>
    <w:pPr>
      <w:keepNext/>
      <w:keepLines/>
      <w:numPr>
        <w:ilvl w:val="8"/>
        <w:numId w:val="16"/>
      </w:numPr>
      <w:spacing w:before="240" w:after="64" w:line="320" w:lineRule="auto"/>
      <w:outlineLvl w:val="8"/>
    </w:pPr>
    <w:rPr>
      <w:rFonts w:asciiTheme="majorHAnsi" w:eastAsiaTheme="majorEastAsia" w:hAnsiTheme="majorHAnsi" w:cstheme="majorBidi"/>
      <w:szCs w:val="21"/>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F84362"/>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1"/>
    <w:link w:val="a4"/>
    <w:uiPriority w:val="99"/>
    <w:rsid w:val="00F84362"/>
    <w:rPr>
      <w:sz w:val="18"/>
      <w:szCs w:val="18"/>
    </w:rPr>
  </w:style>
  <w:style w:type="paragraph" w:styleId="a6">
    <w:name w:val="footer"/>
    <w:basedOn w:val="a0"/>
    <w:link w:val="a7"/>
    <w:uiPriority w:val="99"/>
    <w:unhideWhenUsed/>
    <w:rsid w:val="00F84362"/>
    <w:pPr>
      <w:tabs>
        <w:tab w:val="center" w:pos="4153"/>
        <w:tab w:val="right" w:pos="8306"/>
      </w:tabs>
      <w:snapToGrid w:val="0"/>
      <w:jc w:val="left"/>
    </w:pPr>
    <w:rPr>
      <w:sz w:val="18"/>
      <w:szCs w:val="18"/>
    </w:rPr>
  </w:style>
  <w:style w:type="character" w:customStyle="1" w:styleId="a7">
    <w:name w:val="页脚字符"/>
    <w:basedOn w:val="a1"/>
    <w:link w:val="a6"/>
    <w:uiPriority w:val="99"/>
    <w:rsid w:val="00F84362"/>
    <w:rPr>
      <w:sz w:val="18"/>
      <w:szCs w:val="18"/>
    </w:rPr>
  </w:style>
  <w:style w:type="character" w:customStyle="1" w:styleId="10">
    <w:name w:val="标题 1字符"/>
    <w:basedOn w:val="a1"/>
    <w:link w:val="1"/>
    <w:uiPriority w:val="9"/>
    <w:rsid w:val="00047FC0"/>
    <w:rPr>
      <w:rFonts w:ascii="Times New Roman" w:eastAsia="黑体" w:hAnsi="Times New Roman" w:cs="Times New Roman"/>
      <w:bCs/>
      <w:kern w:val="44"/>
      <w:sz w:val="32"/>
      <w:szCs w:val="44"/>
    </w:rPr>
  </w:style>
  <w:style w:type="character" w:customStyle="1" w:styleId="20">
    <w:name w:val="标题 2字符"/>
    <w:basedOn w:val="a1"/>
    <w:link w:val="2"/>
    <w:uiPriority w:val="9"/>
    <w:rsid w:val="002C1DAD"/>
    <w:rPr>
      <w:rFonts w:ascii="Times New Roman" w:eastAsia="黑体" w:hAnsi="Times New Roman" w:cstheme="majorBidi"/>
      <w:bCs/>
      <w:sz w:val="30"/>
      <w:szCs w:val="30"/>
    </w:rPr>
  </w:style>
  <w:style w:type="table" w:styleId="a8">
    <w:name w:val="Table Grid"/>
    <w:basedOn w:val="a2"/>
    <w:uiPriority w:val="39"/>
    <w:rsid w:val="00F8436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0">
    <w:name w:val="标题 3字符"/>
    <w:basedOn w:val="a1"/>
    <w:link w:val="3"/>
    <w:uiPriority w:val="9"/>
    <w:rsid w:val="00FB7B94"/>
    <w:rPr>
      <w:rFonts w:ascii="Times New Roman" w:eastAsia="黑体" w:hAnsi="Times New Roman"/>
      <w:bCs/>
      <w:sz w:val="28"/>
      <w:szCs w:val="32"/>
    </w:rPr>
  </w:style>
  <w:style w:type="paragraph" w:styleId="a9">
    <w:name w:val="List Paragraph"/>
    <w:basedOn w:val="a0"/>
    <w:uiPriority w:val="34"/>
    <w:qFormat/>
    <w:rsid w:val="00E3399A"/>
    <w:pPr>
      <w:widowControl/>
      <w:spacing w:before="156" w:line="400" w:lineRule="exact"/>
      <w:ind w:firstLineChars="200" w:firstLine="420"/>
    </w:pPr>
    <w:rPr>
      <w:rFonts w:ascii="Times New Roman" w:eastAsia="宋体" w:hAnsi="Times New Roman" w:cs="Times New Roman"/>
      <w:sz w:val="24"/>
      <w:szCs w:val="24"/>
    </w:rPr>
  </w:style>
  <w:style w:type="paragraph" w:styleId="aa">
    <w:name w:val="caption"/>
    <w:basedOn w:val="a0"/>
    <w:next w:val="a0"/>
    <w:autoRedefine/>
    <w:uiPriority w:val="35"/>
    <w:unhideWhenUsed/>
    <w:qFormat/>
    <w:rsid w:val="00C826EC"/>
    <w:pPr>
      <w:keepNext/>
      <w:jc w:val="center"/>
    </w:pPr>
    <w:rPr>
      <w:rFonts w:ascii="Times New Roman" w:eastAsia="宋体" w:hAnsi="Times New Roman" w:cs="Times New Roman"/>
      <w:szCs w:val="20"/>
    </w:rPr>
  </w:style>
  <w:style w:type="numbering" w:customStyle="1" w:styleId="a">
    <w:name w:val="硕士论文"/>
    <w:uiPriority w:val="99"/>
    <w:rsid w:val="00646236"/>
    <w:pPr>
      <w:numPr>
        <w:numId w:val="10"/>
      </w:numPr>
    </w:pPr>
  </w:style>
  <w:style w:type="character" w:customStyle="1" w:styleId="40">
    <w:name w:val="标题 4字符"/>
    <w:basedOn w:val="a1"/>
    <w:link w:val="4"/>
    <w:uiPriority w:val="9"/>
    <w:rsid w:val="00423A9A"/>
    <w:rPr>
      <w:rFonts w:asciiTheme="majorHAnsi" w:eastAsiaTheme="majorEastAsia" w:hAnsiTheme="majorHAnsi" w:cstheme="majorBidi"/>
      <w:b/>
      <w:bCs/>
      <w:sz w:val="28"/>
      <w:szCs w:val="28"/>
    </w:rPr>
  </w:style>
  <w:style w:type="character" w:customStyle="1" w:styleId="50">
    <w:name w:val="标题 5字符"/>
    <w:basedOn w:val="a1"/>
    <w:link w:val="5"/>
    <w:uiPriority w:val="9"/>
    <w:semiHidden/>
    <w:rsid w:val="00423A9A"/>
    <w:rPr>
      <w:b/>
      <w:bCs/>
      <w:sz w:val="28"/>
      <w:szCs w:val="28"/>
    </w:rPr>
  </w:style>
  <w:style w:type="character" w:customStyle="1" w:styleId="60">
    <w:name w:val="标题 6字符"/>
    <w:basedOn w:val="a1"/>
    <w:link w:val="6"/>
    <w:uiPriority w:val="9"/>
    <w:semiHidden/>
    <w:rsid w:val="00423A9A"/>
    <w:rPr>
      <w:rFonts w:asciiTheme="majorHAnsi" w:eastAsiaTheme="majorEastAsia" w:hAnsiTheme="majorHAnsi" w:cstheme="majorBidi"/>
      <w:b/>
      <w:bCs/>
      <w:sz w:val="24"/>
      <w:szCs w:val="24"/>
    </w:rPr>
  </w:style>
  <w:style w:type="character" w:customStyle="1" w:styleId="70">
    <w:name w:val="标题 7字符"/>
    <w:basedOn w:val="a1"/>
    <w:link w:val="7"/>
    <w:uiPriority w:val="9"/>
    <w:semiHidden/>
    <w:rsid w:val="00423A9A"/>
    <w:rPr>
      <w:b/>
      <w:bCs/>
      <w:sz w:val="24"/>
      <w:szCs w:val="24"/>
    </w:rPr>
  </w:style>
  <w:style w:type="character" w:customStyle="1" w:styleId="80">
    <w:name w:val="标题 8字符"/>
    <w:basedOn w:val="a1"/>
    <w:link w:val="8"/>
    <w:uiPriority w:val="9"/>
    <w:semiHidden/>
    <w:rsid w:val="00423A9A"/>
    <w:rPr>
      <w:rFonts w:asciiTheme="majorHAnsi" w:eastAsiaTheme="majorEastAsia" w:hAnsiTheme="majorHAnsi" w:cstheme="majorBidi"/>
      <w:sz w:val="24"/>
      <w:szCs w:val="24"/>
    </w:rPr>
  </w:style>
  <w:style w:type="character" w:customStyle="1" w:styleId="90">
    <w:name w:val="标题 9字符"/>
    <w:basedOn w:val="a1"/>
    <w:link w:val="9"/>
    <w:uiPriority w:val="9"/>
    <w:semiHidden/>
    <w:rsid w:val="00423A9A"/>
    <w:rPr>
      <w:rFonts w:asciiTheme="majorHAnsi" w:eastAsiaTheme="majorEastAsia" w:hAnsiTheme="majorHAnsi" w:cstheme="majorBidi"/>
      <w:szCs w:val="21"/>
    </w:rPr>
  </w:style>
  <w:style w:type="paragraph" w:customStyle="1" w:styleId="ab">
    <w:name w:val="摘要"/>
    <w:basedOn w:val="1"/>
    <w:qFormat/>
    <w:rsid w:val="00423A9A"/>
    <w:pPr>
      <w:numPr>
        <w:numId w:val="0"/>
      </w:numPr>
      <w:ind w:left="432"/>
    </w:pPr>
  </w:style>
  <w:style w:type="paragraph" w:styleId="ac">
    <w:name w:val="table of figures"/>
    <w:basedOn w:val="a0"/>
    <w:next w:val="a0"/>
    <w:uiPriority w:val="99"/>
    <w:unhideWhenUsed/>
    <w:rsid w:val="00257675"/>
    <w:pPr>
      <w:ind w:leftChars="200" w:left="200" w:hangingChars="200" w:hanging="200"/>
    </w:pPr>
  </w:style>
  <w:style w:type="character" w:styleId="ad">
    <w:name w:val="Hyperlink"/>
    <w:basedOn w:val="a1"/>
    <w:uiPriority w:val="99"/>
    <w:unhideWhenUsed/>
    <w:rsid w:val="00257675"/>
    <w:rPr>
      <w:color w:val="0563C1" w:themeColor="hyperlink"/>
      <w:u w:val="single"/>
    </w:rPr>
  </w:style>
  <w:style w:type="character" w:customStyle="1" w:styleId="Char">
    <w:name w:val="英文图题 Char"/>
    <w:link w:val="ae"/>
    <w:locked/>
    <w:rsid w:val="00A00817"/>
    <w:rPr>
      <w:sz w:val="16"/>
      <w:lang w:val="x-none" w:eastAsia="x-none"/>
    </w:rPr>
  </w:style>
  <w:style w:type="paragraph" w:customStyle="1" w:styleId="ae">
    <w:name w:val="英文图题"/>
    <w:basedOn w:val="a0"/>
    <w:link w:val="Char"/>
    <w:autoRedefine/>
    <w:qFormat/>
    <w:rsid w:val="00A00817"/>
    <w:pPr>
      <w:snapToGrid w:val="0"/>
      <w:jc w:val="center"/>
    </w:pPr>
    <w:rPr>
      <w:sz w:val="16"/>
      <w:lang w:val="x-none" w:eastAsia="x-none"/>
    </w:rPr>
  </w:style>
  <w:style w:type="paragraph" w:styleId="af">
    <w:name w:val="Quote"/>
    <w:basedOn w:val="a0"/>
    <w:next w:val="a0"/>
    <w:link w:val="af0"/>
    <w:autoRedefine/>
    <w:uiPriority w:val="29"/>
    <w:qFormat/>
    <w:rsid w:val="008B0D99"/>
    <w:pPr>
      <w:spacing w:before="200" w:after="160"/>
      <w:ind w:left="864" w:right="864"/>
      <w:jc w:val="center"/>
    </w:pPr>
    <w:rPr>
      <w:rFonts w:ascii="Times New Roman" w:eastAsia="宋体" w:hAnsi="Times New Roman"/>
      <w:iCs/>
      <w:color w:val="404040" w:themeColor="text1" w:themeTint="BF"/>
      <w:sz w:val="24"/>
    </w:rPr>
  </w:style>
  <w:style w:type="character" w:customStyle="1" w:styleId="af0">
    <w:name w:val="引用字符"/>
    <w:basedOn w:val="a1"/>
    <w:link w:val="af"/>
    <w:uiPriority w:val="29"/>
    <w:rsid w:val="008B0D99"/>
    <w:rPr>
      <w:rFonts w:ascii="Times New Roman" w:eastAsia="宋体" w:hAnsi="Times New Roman"/>
      <w:iCs/>
      <w:color w:val="404040" w:themeColor="text1" w:themeTint="BF"/>
      <w:sz w:val="24"/>
    </w:rPr>
  </w:style>
  <w:style w:type="paragraph" w:customStyle="1" w:styleId="af1">
    <w:name w:val="致谢"/>
    <w:basedOn w:val="1"/>
    <w:next w:val="a0"/>
    <w:qFormat/>
    <w:rsid w:val="00240349"/>
  </w:style>
  <w:style w:type="paragraph" w:customStyle="1" w:styleId="af2">
    <w:name w:val="参考文献"/>
    <w:basedOn w:val="1"/>
    <w:next w:val="a0"/>
    <w:qFormat/>
    <w:rsid w:val="00240349"/>
  </w:style>
  <w:style w:type="paragraph" w:customStyle="1" w:styleId="af3">
    <w:name w:val="附录"/>
    <w:basedOn w:val="1"/>
    <w:next w:val="a0"/>
    <w:qFormat/>
    <w:rsid w:val="009E68B9"/>
  </w:style>
  <w:style w:type="paragraph" w:customStyle="1" w:styleId="af4">
    <w:name w:val="发表论文"/>
    <w:basedOn w:val="2"/>
    <w:next w:val="a0"/>
    <w:qFormat/>
    <w:rsid w:val="009E68B9"/>
  </w:style>
  <w:style w:type="paragraph" w:customStyle="1" w:styleId="p0">
    <w:name w:val="p0"/>
    <w:basedOn w:val="a0"/>
    <w:rsid w:val="00D7523A"/>
    <w:pPr>
      <w:widowControl/>
      <w:spacing w:line="400" w:lineRule="exact"/>
      <w:ind w:firstLineChars="200" w:firstLine="200"/>
    </w:pPr>
    <w:rPr>
      <w:rFonts w:ascii="Times New Roman" w:eastAsia="宋体" w:hAnsi="Times New Roman" w:cs="Times New Roman"/>
      <w:kern w:val="0"/>
      <w:sz w:val="24"/>
      <w:szCs w:val="21"/>
    </w:rPr>
  </w:style>
  <w:style w:type="character" w:styleId="af5">
    <w:name w:val="annotation reference"/>
    <w:unhideWhenUsed/>
    <w:rsid w:val="00FF357E"/>
    <w:rPr>
      <w:sz w:val="21"/>
      <w:szCs w:val="21"/>
    </w:rPr>
  </w:style>
  <w:style w:type="paragraph" w:styleId="af6">
    <w:name w:val="Body Text"/>
    <w:basedOn w:val="a0"/>
    <w:link w:val="af7"/>
    <w:rsid w:val="0002034C"/>
    <w:pPr>
      <w:spacing w:before="240" w:line="360" w:lineRule="auto"/>
      <w:ind w:left="420" w:hanging="420"/>
      <w:jc w:val="center"/>
    </w:pPr>
    <w:rPr>
      <w:rFonts w:ascii="Times New Roman" w:eastAsia="宋体" w:hAnsi="Times New Roman" w:cs="Times New Roman"/>
      <w:sz w:val="32"/>
      <w:szCs w:val="20"/>
    </w:rPr>
  </w:style>
  <w:style w:type="character" w:customStyle="1" w:styleId="af7">
    <w:name w:val="正文文本字符"/>
    <w:basedOn w:val="a1"/>
    <w:link w:val="af6"/>
    <w:rsid w:val="0002034C"/>
    <w:rPr>
      <w:rFonts w:ascii="Times New Roman" w:eastAsia="宋体" w:hAnsi="Times New Roman" w:cs="Times New Roman"/>
      <w:sz w:val="32"/>
      <w:szCs w:val="20"/>
    </w:rPr>
  </w:style>
  <w:style w:type="character" w:styleId="af8">
    <w:name w:val="FollowedHyperlink"/>
    <w:basedOn w:val="a1"/>
    <w:uiPriority w:val="99"/>
    <w:semiHidden/>
    <w:unhideWhenUsed/>
    <w:rsid w:val="006C5FEE"/>
    <w:rPr>
      <w:color w:val="954F72" w:themeColor="followedHyperlink"/>
      <w:u w:val="single"/>
    </w:rPr>
  </w:style>
  <w:style w:type="paragraph" w:styleId="af9">
    <w:name w:val="TOC Heading"/>
    <w:basedOn w:val="1"/>
    <w:next w:val="a0"/>
    <w:uiPriority w:val="39"/>
    <w:unhideWhenUsed/>
    <w:qFormat/>
    <w:rsid w:val="00E02CC8"/>
    <w:pPr>
      <w:widowControl/>
      <w:numPr>
        <w:numId w:val="0"/>
      </w:numPr>
      <w:spacing w:before="240" w:line="259" w:lineRule="auto"/>
      <w:jc w:val="left"/>
      <w:outlineLvl w:val="9"/>
    </w:pPr>
    <w:rPr>
      <w:rFonts w:asciiTheme="majorHAnsi" w:eastAsiaTheme="majorEastAsia" w:hAnsiTheme="majorHAnsi" w:cstheme="majorBidi"/>
      <w:bCs w:val="0"/>
      <w:color w:val="2E74B5" w:themeColor="accent1" w:themeShade="BF"/>
      <w:kern w:val="0"/>
      <w:szCs w:val="32"/>
    </w:rPr>
  </w:style>
  <w:style w:type="paragraph" w:styleId="21">
    <w:name w:val="toc 2"/>
    <w:basedOn w:val="a0"/>
    <w:next w:val="a0"/>
    <w:autoRedefine/>
    <w:uiPriority w:val="39"/>
    <w:unhideWhenUsed/>
    <w:rsid w:val="00FE48B5"/>
    <w:pPr>
      <w:widowControl/>
      <w:tabs>
        <w:tab w:val="left" w:pos="840"/>
        <w:tab w:val="right" w:leader="dot" w:pos="8493"/>
      </w:tabs>
      <w:ind w:left="221"/>
      <w:jc w:val="left"/>
    </w:pPr>
    <w:rPr>
      <w:rFonts w:cs="Times New Roman"/>
      <w:kern w:val="0"/>
      <w:sz w:val="22"/>
    </w:rPr>
  </w:style>
  <w:style w:type="paragraph" w:styleId="11">
    <w:name w:val="toc 1"/>
    <w:basedOn w:val="a0"/>
    <w:next w:val="a0"/>
    <w:autoRedefine/>
    <w:uiPriority w:val="39"/>
    <w:unhideWhenUsed/>
    <w:rsid w:val="00E02CC8"/>
    <w:pPr>
      <w:widowControl/>
      <w:spacing w:after="100" w:line="259" w:lineRule="auto"/>
      <w:jc w:val="left"/>
    </w:pPr>
    <w:rPr>
      <w:rFonts w:cs="Times New Roman"/>
      <w:kern w:val="0"/>
      <w:sz w:val="22"/>
    </w:rPr>
  </w:style>
  <w:style w:type="paragraph" w:styleId="31">
    <w:name w:val="toc 3"/>
    <w:basedOn w:val="a0"/>
    <w:next w:val="a0"/>
    <w:autoRedefine/>
    <w:uiPriority w:val="39"/>
    <w:unhideWhenUsed/>
    <w:rsid w:val="00353569"/>
    <w:pPr>
      <w:widowControl/>
      <w:tabs>
        <w:tab w:val="left" w:pos="1047"/>
        <w:tab w:val="right" w:leader="dot" w:pos="8493"/>
      </w:tabs>
      <w:spacing w:line="400" w:lineRule="exact"/>
      <w:ind w:left="442"/>
      <w:jc w:val="left"/>
    </w:pPr>
    <w:rPr>
      <w:rFonts w:ascii="Times New Roman" w:hAnsi="Times New Roman" w:cs="Times New Roman"/>
      <w:noProof/>
      <w:kern w:val="0"/>
      <w:szCs w:val="21"/>
    </w:rPr>
  </w:style>
  <w:style w:type="paragraph" w:styleId="afa">
    <w:name w:val="annotation text"/>
    <w:basedOn w:val="a0"/>
    <w:link w:val="afb"/>
    <w:uiPriority w:val="99"/>
    <w:semiHidden/>
    <w:unhideWhenUsed/>
    <w:rsid w:val="00212044"/>
    <w:pPr>
      <w:jc w:val="left"/>
    </w:pPr>
  </w:style>
  <w:style w:type="character" w:customStyle="1" w:styleId="afb">
    <w:name w:val="批注文字字符"/>
    <w:basedOn w:val="a1"/>
    <w:link w:val="afa"/>
    <w:uiPriority w:val="99"/>
    <w:semiHidden/>
    <w:rsid w:val="00212044"/>
  </w:style>
  <w:style w:type="paragraph" w:styleId="afc">
    <w:name w:val="annotation subject"/>
    <w:basedOn w:val="afa"/>
    <w:next w:val="afa"/>
    <w:link w:val="afd"/>
    <w:uiPriority w:val="99"/>
    <w:semiHidden/>
    <w:unhideWhenUsed/>
    <w:rsid w:val="00212044"/>
    <w:rPr>
      <w:b/>
      <w:bCs/>
    </w:rPr>
  </w:style>
  <w:style w:type="character" w:customStyle="1" w:styleId="afd">
    <w:name w:val="批注主题字符"/>
    <w:basedOn w:val="afb"/>
    <w:link w:val="afc"/>
    <w:uiPriority w:val="99"/>
    <w:semiHidden/>
    <w:rsid w:val="00212044"/>
    <w:rPr>
      <w:b/>
      <w:bCs/>
    </w:rPr>
  </w:style>
  <w:style w:type="paragraph" w:styleId="afe">
    <w:name w:val="Balloon Text"/>
    <w:basedOn w:val="a0"/>
    <w:link w:val="aff"/>
    <w:uiPriority w:val="99"/>
    <w:semiHidden/>
    <w:unhideWhenUsed/>
    <w:rsid w:val="00212044"/>
    <w:rPr>
      <w:sz w:val="18"/>
      <w:szCs w:val="18"/>
    </w:rPr>
  </w:style>
  <w:style w:type="character" w:customStyle="1" w:styleId="aff">
    <w:name w:val="批注框文本字符"/>
    <w:basedOn w:val="a1"/>
    <w:link w:val="afe"/>
    <w:uiPriority w:val="99"/>
    <w:semiHidden/>
    <w:rsid w:val="00212044"/>
    <w:rPr>
      <w:sz w:val="18"/>
      <w:szCs w:val="18"/>
    </w:rPr>
  </w:style>
  <w:style w:type="paragraph" w:customStyle="1" w:styleId="aff0">
    <w:name w:val="目录"/>
    <w:basedOn w:val="1"/>
    <w:next w:val="a0"/>
    <w:link w:val="Char0"/>
    <w:qFormat/>
    <w:rsid w:val="00DB133B"/>
    <w:pPr>
      <w:widowControl/>
    </w:pPr>
    <w:rPr>
      <w:szCs w:val="32"/>
      <w:lang w:val="zh-CN"/>
    </w:rPr>
  </w:style>
  <w:style w:type="character" w:customStyle="1" w:styleId="Char0">
    <w:name w:val="目录 Char"/>
    <w:basedOn w:val="10"/>
    <w:link w:val="aff0"/>
    <w:rsid w:val="00DB133B"/>
    <w:rPr>
      <w:rFonts w:ascii="Times New Roman" w:eastAsia="黑体" w:hAnsi="Times New Roman" w:cs="Times New Roman"/>
      <w:bCs/>
      <w:kern w:val="44"/>
      <w:sz w:val="32"/>
      <w:szCs w:val="32"/>
      <w:lang w:val="zh-CN"/>
    </w:rPr>
  </w:style>
  <w:style w:type="paragraph" w:customStyle="1" w:styleId="-">
    <w:name w:val="电机-正文"/>
    <w:basedOn w:val="a0"/>
    <w:rsid w:val="00D03F26"/>
    <w:pPr>
      <w:spacing w:line="400" w:lineRule="exact"/>
      <w:ind w:firstLineChars="200" w:firstLine="200"/>
    </w:pPr>
    <w:rPr>
      <w:rFonts w:ascii="Times New Roman" w:eastAsia="宋体" w:hAnsi="Times New Roman" w:cs="Times New Roman"/>
      <w:sz w:val="24"/>
      <w:szCs w:val="24"/>
    </w:rPr>
  </w:style>
  <w:style w:type="character" w:styleId="aff1">
    <w:name w:val="Placeholder Text"/>
    <w:basedOn w:val="a1"/>
    <w:uiPriority w:val="99"/>
    <w:semiHidden/>
    <w:rsid w:val="00C512A6"/>
    <w:rPr>
      <w:color w:val="808080"/>
    </w:rPr>
  </w:style>
  <w:style w:type="paragraph" w:styleId="aff2">
    <w:name w:val="Document Map"/>
    <w:basedOn w:val="a0"/>
    <w:link w:val="aff3"/>
    <w:uiPriority w:val="99"/>
    <w:semiHidden/>
    <w:unhideWhenUsed/>
    <w:rsid w:val="00DA476D"/>
    <w:rPr>
      <w:rFonts w:ascii="Times New Roman" w:hAnsi="Times New Roman" w:cs="Times New Roman"/>
      <w:sz w:val="24"/>
      <w:szCs w:val="24"/>
    </w:rPr>
  </w:style>
  <w:style w:type="character" w:customStyle="1" w:styleId="aff3">
    <w:name w:val="文档结构图字符"/>
    <w:basedOn w:val="a1"/>
    <w:link w:val="aff2"/>
    <w:uiPriority w:val="99"/>
    <w:semiHidden/>
    <w:rsid w:val="00DA476D"/>
    <w:rPr>
      <w:rFonts w:ascii="Times New Roman" w:hAnsi="Times New Roman" w:cs="Times New Roman"/>
      <w:sz w:val="24"/>
      <w:szCs w:val="24"/>
    </w:rPr>
  </w:style>
  <w:style w:type="paragraph" w:customStyle="1" w:styleId="FirstParagraph">
    <w:name w:val="First Paragraph"/>
    <w:basedOn w:val="af6"/>
    <w:next w:val="af6"/>
    <w:qFormat/>
    <w:rsid w:val="00B258E7"/>
    <w:pPr>
      <w:widowControl/>
      <w:spacing w:before="180" w:after="180" w:line="240" w:lineRule="auto"/>
      <w:ind w:left="0" w:firstLine="0"/>
      <w:jc w:val="left"/>
    </w:pPr>
    <w:rPr>
      <w:rFonts w:asciiTheme="minorHAnsi" w:hAnsiTheme="minorHAnsi" w:cstheme="minorBidi"/>
      <w:kern w:val="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01368">
      <w:bodyDiv w:val="1"/>
      <w:marLeft w:val="0"/>
      <w:marRight w:val="0"/>
      <w:marTop w:val="0"/>
      <w:marBottom w:val="0"/>
      <w:divBdr>
        <w:top w:val="none" w:sz="0" w:space="0" w:color="auto"/>
        <w:left w:val="none" w:sz="0" w:space="0" w:color="auto"/>
        <w:bottom w:val="none" w:sz="0" w:space="0" w:color="auto"/>
        <w:right w:val="none" w:sz="0" w:space="0" w:color="auto"/>
      </w:divBdr>
    </w:div>
    <w:div w:id="422260665">
      <w:bodyDiv w:val="1"/>
      <w:marLeft w:val="0"/>
      <w:marRight w:val="0"/>
      <w:marTop w:val="0"/>
      <w:marBottom w:val="0"/>
      <w:divBdr>
        <w:top w:val="none" w:sz="0" w:space="0" w:color="auto"/>
        <w:left w:val="none" w:sz="0" w:space="0" w:color="auto"/>
        <w:bottom w:val="none" w:sz="0" w:space="0" w:color="auto"/>
        <w:right w:val="none" w:sz="0" w:space="0" w:color="auto"/>
      </w:divBdr>
    </w:div>
    <w:div w:id="450125853">
      <w:bodyDiv w:val="1"/>
      <w:marLeft w:val="0"/>
      <w:marRight w:val="0"/>
      <w:marTop w:val="0"/>
      <w:marBottom w:val="0"/>
      <w:divBdr>
        <w:top w:val="none" w:sz="0" w:space="0" w:color="auto"/>
        <w:left w:val="none" w:sz="0" w:space="0" w:color="auto"/>
        <w:bottom w:val="none" w:sz="0" w:space="0" w:color="auto"/>
        <w:right w:val="none" w:sz="0" w:space="0" w:color="auto"/>
      </w:divBdr>
      <w:divsChild>
        <w:div w:id="1261521148">
          <w:marLeft w:val="547"/>
          <w:marRight w:val="0"/>
          <w:marTop w:val="0"/>
          <w:marBottom w:val="0"/>
          <w:divBdr>
            <w:top w:val="none" w:sz="0" w:space="0" w:color="auto"/>
            <w:left w:val="none" w:sz="0" w:space="0" w:color="auto"/>
            <w:bottom w:val="none" w:sz="0" w:space="0" w:color="auto"/>
            <w:right w:val="none" w:sz="0" w:space="0" w:color="auto"/>
          </w:divBdr>
        </w:div>
        <w:div w:id="660041840">
          <w:marLeft w:val="547"/>
          <w:marRight w:val="0"/>
          <w:marTop w:val="0"/>
          <w:marBottom w:val="0"/>
          <w:divBdr>
            <w:top w:val="none" w:sz="0" w:space="0" w:color="auto"/>
            <w:left w:val="none" w:sz="0" w:space="0" w:color="auto"/>
            <w:bottom w:val="none" w:sz="0" w:space="0" w:color="auto"/>
            <w:right w:val="none" w:sz="0" w:space="0" w:color="auto"/>
          </w:divBdr>
        </w:div>
      </w:divsChild>
    </w:div>
    <w:div w:id="591356976">
      <w:bodyDiv w:val="1"/>
      <w:marLeft w:val="0"/>
      <w:marRight w:val="0"/>
      <w:marTop w:val="0"/>
      <w:marBottom w:val="0"/>
      <w:divBdr>
        <w:top w:val="none" w:sz="0" w:space="0" w:color="auto"/>
        <w:left w:val="none" w:sz="0" w:space="0" w:color="auto"/>
        <w:bottom w:val="none" w:sz="0" w:space="0" w:color="auto"/>
        <w:right w:val="none" w:sz="0" w:space="0" w:color="auto"/>
      </w:divBdr>
    </w:div>
    <w:div w:id="653417688">
      <w:bodyDiv w:val="1"/>
      <w:marLeft w:val="0"/>
      <w:marRight w:val="0"/>
      <w:marTop w:val="0"/>
      <w:marBottom w:val="0"/>
      <w:divBdr>
        <w:top w:val="none" w:sz="0" w:space="0" w:color="auto"/>
        <w:left w:val="none" w:sz="0" w:space="0" w:color="auto"/>
        <w:bottom w:val="none" w:sz="0" w:space="0" w:color="auto"/>
        <w:right w:val="none" w:sz="0" w:space="0" w:color="auto"/>
      </w:divBdr>
      <w:divsChild>
        <w:div w:id="165363925">
          <w:marLeft w:val="0"/>
          <w:marRight w:val="0"/>
          <w:marTop w:val="0"/>
          <w:marBottom w:val="225"/>
          <w:divBdr>
            <w:top w:val="none" w:sz="0" w:space="0" w:color="auto"/>
            <w:left w:val="none" w:sz="0" w:space="0" w:color="auto"/>
            <w:bottom w:val="none" w:sz="0" w:space="0" w:color="auto"/>
            <w:right w:val="none" w:sz="0" w:space="0" w:color="auto"/>
          </w:divBdr>
        </w:div>
        <w:div w:id="898858254">
          <w:marLeft w:val="0"/>
          <w:marRight w:val="0"/>
          <w:marTop w:val="0"/>
          <w:marBottom w:val="225"/>
          <w:divBdr>
            <w:top w:val="none" w:sz="0" w:space="0" w:color="auto"/>
            <w:left w:val="none" w:sz="0" w:space="0" w:color="auto"/>
            <w:bottom w:val="none" w:sz="0" w:space="0" w:color="auto"/>
            <w:right w:val="none" w:sz="0" w:space="0" w:color="auto"/>
          </w:divBdr>
        </w:div>
      </w:divsChild>
    </w:div>
    <w:div w:id="664357211">
      <w:bodyDiv w:val="1"/>
      <w:marLeft w:val="0"/>
      <w:marRight w:val="0"/>
      <w:marTop w:val="0"/>
      <w:marBottom w:val="0"/>
      <w:divBdr>
        <w:top w:val="none" w:sz="0" w:space="0" w:color="auto"/>
        <w:left w:val="none" w:sz="0" w:space="0" w:color="auto"/>
        <w:bottom w:val="none" w:sz="0" w:space="0" w:color="auto"/>
        <w:right w:val="none" w:sz="0" w:space="0" w:color="auto"/>
      </w:divBdr>
    </w:div>
    <w:div w:id="697899191">
      <w:bodyDiv w:val="1"/>
      <w:marLeft w:val="0"/>
      <w:marRight w:val="0"/>
      <w:marTop w:val="0"/>
      <w:marBottom w:val="0"/>
      <w:divBdr>
        <w:top w:val="none" w:sz="0" w:space="0" w:color="auto"/>
        <w:left w:val="none" w:sz="0" w:space="0" w:color="auto"/>
        <w:bottom w:val="none" w:sz="0" w:space="0" w:color="auto"/>
        <w:right w:val="none" w:sz="0" w:space="0" w:color="auto"/>
      </w:divBdr>
    </w:div>
    <w:div w:id="870730056">
      <w:bodyDiv w:val="1"/>
      <w:marLeft w:val="0"/>
      <w:marRight w:val="0"/>
      <w:marTop w:val="0"/>
      <w:marBottom w:val="0"/>
      <w:divBdr>
        <w:top w:val="none" w:sz="0" w:space="0" w:color="auto"/>
        <w:left w:val="none" w:sz="0" w:space="0" w:color="auto"/>
        <w:bottom w:val="none" w:sz="0" w:space="0" w:color="auto"/>
        <w:right w:val="none" w:sz="0" w:space="0" w:color="auto"/>
      </w:divBdr>
    </w:div>
    <w:div w:id="890650760">
      <w:bodyDiv w:val="1"/>
      <w:marLeft w:val="0"/>
      <w:marRight w:val="0"/>
      <w:marTop w:val="0"/>
      <w:marBottom w:val="0"/>
      <w:divBdr>
        <w:top w:val="none" w:sz="0" w:space="0" w:color="auto"/>
        <w:left w:val="none" w:sz="0" w:space="0" w:color="auto"/>
        <w:bottom w:val="none" w:sz="0" w:space="0" w:color="auto"/>
        <w:right w:val="none" w:sz="0" w:space="0" w:color="auto"/>
      </w:divBdr>
    </w:div>
    <w:div w:id="1014726638">
      <w:bodyDiv w:val="1"/>
      <w:marLeft w:val="0"/>
      <w:marRight w:val="0"/>
      <w:marTop w:val="0"/>
      <w:marBottom w:val="0"/>
      <w:divBdr>
        <w:top w:val="none" w:sz="0" w:space="0" w:color="auto"/>
        <w:left w:val="none" w:sz="0" w:space="0" w:color="auto"/>
        <w:bottom w:val="none" w:sz="0" w:space="0" w:color="auto"/>
        <w:right w:val="none" w:sz="0" w:space="0" w:color="auto"/>
      </w:divBdr>
    </w:div>
    <w:div w:id="1072504915">
      <w:bodyDiv w:val="1"/>
      <w:marLeft w:val="0"/>
      <w:marRight w:val="0"/>
      <w:marTop w:val="0"/>
      <w:marBottom w:val="0"/>
      <w:divBdr>
        <w:top w:val="none" w:sz="0" w:space="0" w:color="auto"/>
        <w:left w:val="none" w:sz="0" w:space="0" w:color="auto"/>
        <w:bottom w:val="none" w:sz="0" w:space="0" w:color="auto"/>
        <w:right w:val="none" w:sz="0" w:space="0" w:color="auto"/>
      </w:divBdr>
    </w:div>
    <w:div w:id="1128429249">
      <w:bodyDiv w:val="1"/>
      <w:marLeft w:val="0"/>
      <w:marRight w:val="0"/>
      <w:marTop w:val="0"/>
      <w:marBottom w:val="0"/>
      <w:divBdr>
        <w:top w:val="none" w:sz="0" w:space="0" w:color="auto"/>
        <w:left w:val="none" w:sz="0" w:space="0" w:color="auto"/>
        <w:bottom w:val="none" w:sz="0" w:space="0" w:color="auto"/>
        <w:right w:val="none" w:sz="0" w:space="0" w:color="auto"/>
      </w:divBdr>
    </w:div>
    <w:div w:id="1143305441">
      <w:bodyDiv w:val="1"/>
      <w:marLeft w:val="0"/>
      <w:marRight w:val="0"/>
      <w:marTop w:val="0"/>
      <w:marBottom w:val="0"/>
      <w:divBdr>
        <w:top w:val="none" w:sz="0" w:space="0" w:color="auto"/>
        <w:left w:val="none" w:sz="0" w:space="0" w:color="auto"/>
        <w:bottom w:val="none" w:sz="0" w:space="0" w:color="auto"/>
        <w:right w:val="none" w:sz="0" w:space="0" w:color="auto"/>
      </w:divBdr>
    </w:div>
    <w:div w:id="1157453535">
      <w:bodyDiv w:val="1"/>
      <w:marLeft w:val="0"/>
      <w:marRight w:val="0"/>
      <w:marTop w:val="0"/>
      <w:marBottom w:val="0"/>
      <w:divBdr>
        <w:top w:val="none" w:sz="0" w:space="0" w:color="auto"/>
        <w:left w:val="none" w:sz="0" w:space="0" w:color="auto"/>
        <w:bottom w:val="none" w:sz="0" w:space="0" w:color="auto"/>
        <w:right w:val="none" w:sz="0" w:space="0" w:color="auto"/>
      </w:divBdr>
    </w:div>
    <w:div w:id="1237669111">
      <w:bodyDiv w:val="1"/>
      <w:marLeft w:val="0"/>
      <w:marRight w:val="0"/>
      <w:marTop w:val="0"/>
      <w:marBottom w:val="0"/>
      <w:divBdr>
        <w:top w:val="none" w:sz="0" w:space="0" w:color="auto"/>
        <w:left w:val="none" w:sz="0" w:space="0" w:color="auto"/>
        <w:bottom w:val="none" w:sz="0" w:space="0" w:color="auto"/>
        <w:right w:val="none" w:sz="0" w:space="0" w:color="auto"/>
      </w:divBdr>
      <w:divsChild>
        <w:div w:id="516964462">
          <w:marLeft w:val="0"/>
          <w:marRight w:val="0"/>
          <w:marTop w:val="0"/>
          <w:marBottom w:val="0"/>
          <w:divBdr>
            <w:top w:val="none" w:sz="0" w:space="0" w:color="auto"/>
            <w:left w:val="none" w:sz="0" w:space="0" w:color="auto"/>
            <w:bottom w:val="none" w:sz="0" w:space="0" w:color="auto"/>
            <w:right w:val="none" w:sz="0" w:space="0" w:color="auto"/>
          </w:divBdr>
        </w:div>
      </w:divsChild>
    </w:div>
    <w:div w:id="1272543034">
      <w:bodyDiv w:val="1"/>
      <w:marLeft w:val="0"/>
      <w:marRight w:val="0"/>
      <w:marTop w:val="0"/>
      <w:marBottom w:val="0"/>
      <w:divBdr>
        <w:top w:val="none" w:sz="0" w:space="0" w:color="auto"/>
        <w:left w:val="none" w:sz="0" w:space="0" w:color="auto"/>
        <w:bottom w:val="none" w:sz="0" w:space="0" w:color="auto"/>
        <w:right w:val="none" w:sz="0" w:space="0" w:color="auto"/>
      </w:divBdr>
    </w:div>
    <w:div w:id="1570336290">
      <w:bodyDiv w:val="1"/>
      <w:marLeft w:val="0"/>
      <w:marRight w:val="0"/>
      <w:marTop w:val="0"/>
      <w:marBottom w:val="0"/>
      <w:divBdr>
        <w:top w:val="none" w:sz="0" w:space="0" w:color="auto"/>
        <w:left w:val="none" w:sz="0" w:space="0" w:color="auto"/>
        <w:bottom w:val="none" w:sz="0" w:space="0" w:color="auto"/>
        <w:right w:val="none" w:sz="0" w:space="0" w:color="auto"/>
      </w:divBdr>
    </w:div>
    <w:div w:id="1650015413">
      <w:bodyDiv w:val="1"/>
      <w:marLeft w:val="0"/>
      <w:marRight w:val="0"/>
      <w:marTop w:val="0"/>
      <w:marBottom w:val="0"/>
      <w:divBdr>
        <w:top w:val="none" w:sz="0" w:space="0" w:color="auto"/>
        <w:left w:val="none" w:sz="0" w:space="0" w:color="auto"/>
        <w:bottom w:val="none" w:sz="0" w:space="0" w:color="auto"/>
        <w:right w:val="none" w:sz="0" w:space="0" w:color="auto"/>
      </w:divBdr>
    </w:div>
    <w:div w:id="1723599701">
      <w:bodyDiv w:val="1"/>
      <w:marLeft w:val="0"/>
      <w:marRight w:val="0"/>
      <w:marTop w:val="0"/>
      <w:marBottom w:val="0"/>
      <w:divBdr>
        <w:top w:val="none" w:sz="0" w:space="0" w:color="auto"/>
        <w:left w:val="none" w:sz="0" w:space="0" w:color="auto"/>
        <w:bottom w:val="none" w:sz="0" w:space="0" w:color="auto"/>
        <w:right w:val="none" w:sz="0" w:space="0" w:color="auto"/>
      </w:divBdr>
      <w:divsChild>
        <w:div w:id="677736455">
          <w:marLeft w:val="547"/>
          <w:marRight w:val="0"/>
          <w:marTop w:val="0"/>
          <w:marBottom w:val="0"/>
          <w:divBdr>
            <w:top w:val="none" w:sz="0" w:space="0" w:color="auto"/>
            <w:left w:val="none" w:sz="0" w:space="0" w:color="auto"/>
            <w:bottom w:val="none" w:sz="0" w:space="0" w:color="auto"/>
            <w:right w:val="none" w:sz="0" w:space="0" w:color="auto"/>
          </w:divBdr>
        </w:div>
      </w:divsChild>
    </w:div>
    <w:div w:id="1737897669">
      <w:bodyDiv w:val="1"/>
      <w:marLeft w:val="0"/>
      <w:marRight w:val="0"/>
      <w:marTop w:val="0"/>
      <w:marBottom w:val="0"/>
      <w:divBdr>
        <w:top w:val="none" w:sz="0" w:space="0" w:color="auto"/>
        <w:left w:val="none" w:sz="0" w:space="0" w:color="auto"/>
        <w:bottom w:val="none" w:sz="0" w:space="0" w:color="auto"/>
        <w:right w:val="none" w:sz="0" w:space="0" w:color="auto"/>
      </w:divBdr>
      <w:divsChild>
        <w:div w:id="698630118">
          <w:marLeft w:val="547"/>
          <w:marRight w:val="0"/>
          <w:marTop w:val="0"/>
          <w:marBottom w:val="0"/>
          <w:divBdr>
            <w:top w:val="none" w:sz="0" w:space="0" w:color="auto"/>
            <w:left w:val="none" w:sz="0" w:space="0" w:color="auto"/>
            <w:bottom w:val="none" w:sz="0" w:space="0" w:color="auto"/>
            <w:right w:val="none" w:sz="0" w:space="0" w:color="auto"/>
          </w:divBdr>
        </w:div>
      </w:divsChild>
    </w:div>
    <w:div w:id="1785729431">
      <w:bodyDiv w:val="1"/>
      <w:marLeft w:val="0"/>
      <w:marRight w:val="0"/>
      <w:marTop w:val="0"/>
      <w:marBottom w:val="0"/>
      <w:divBdr>
        <w:top w:val="none" w:sz="0" w:space="0" w:color="auto"/>
        <w:left w:val="none" w:sz="0" w:space="0" w:color="auto"/>
        <w:bottom w:val="none" w:sz="0" w:space="0" w:color="auto"/>
        <w:right w:val="none" w:sz="0" w:space="0" w:color="auto"/>
      </w:divBdr>
    </w:div>
    <w:div w:id="2031105365">
      <w:bodyDiv w:val="1"/>
      <w:marLeft w:val="0"/>
      <w:marRight w:val="0"/>
      <w:marTop w:val="0"/>
      <w:marBottom w:val="0"/>
      <w:divBdr>
        <w:top w:val="none" w:sz="0" w:space="0" w:color="auto"/>
        <w:left w:val="none" w:sz="0" w:space="0" w:color="auto"/>
        <w:bottom w:val="none" w:sz="0" w:space="0" w:color="auto"/>
        <w:right w:val="none" w:sz="0" w:space="0" w:color="auto"/>
      </w:divBdr>
    </w:div>
    <w:div w:id="2085910661">
      <w:bodyDiv w:val="1"/>
      <w:marLeft w:val="0"/>
      <w:marRight w:val="0"/>
      <w:marTop w:val="0"/>
      <w:marBottom w:val="0"/>
      <w:divBdr>
        <w:top w:val="none" w:sz="0" w:space="0" w:color="auto"/>
        <w:left w:val="none" w:sz="0" w:space="0" w:color="auto"/>
        <w:bottom w:val="none" w:sz="0" w:space="0" w:color="auto"/>
        <w:right w:val="none" w:sz="0" w:space="0" w:color="auto"/>
      </w:divBdr>
    </w:div>
    <w:div w:id="2130274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01" Type="http://schemas.openxmlformats.org/officeDocument/2006/relationships/header" Target="header23.xml"/><Relationship Id="rId102" Type="http://schemas.openxmlformats.org/officeDocument/2006/relationships/header" Target="header24.xml"/><Relationship Id="rId103" Type="http://schemas.openxmlformats.org/officeDocument/2006/relationships/hyperlink" Target="http://epub.cnki.net/kns/detail/detail.aspx?QueryID=2&amp;CurRec=1&amp;recid=&amp;FileName=DONG201103011&amp;DbName=CJFD2011&amp;DbCode=CJFQ&amp;pr=" TargetMode="External"/><Relationship Id="rId104" Type="http://schemas.openxmlformats.org/officeDocument/2006/relationships/header" Target="header25.xml"/><Relationship Id="rId105" Type="http://schemas.openxmlformats.org/officeDocument/2006/relationships/header" Target="header26.xml"/><Relationship Id="rId106" Type="http://schemas.openxmlformats.org/officeDocument/2006/relationships/header" Target="header27.xml"/><Relationship Id="rId107"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oleObject" Target="embeddings/oleObject1.bin"/><Relationship Id="rId108" Type="http://schemas.openxmlformats.org/officeDocument/2006/relationships/glossaryDocument" Target="glossary/document.xml"/><Relationship Id="rId109"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oleObject" Target="embeddings/oleObject2.bin"/><Relationship Id="rId16" Type="http://schemas.openxmlformats.org/officeDocument/2006/relationships/header" Target="header3.xml"/><Relationship Id="rId17" Type="http://schemas.openxmlformats.org/officeDocument/2006/relationships/footer" Target="footer4.xml"/><Relationship Id="rId18" Type="http://schemas.openxmlformats.org/officeDocument/2006/relationships/header" Target="header4.xml"/><Relationship Id="rId19" Type="http://schemas.openxmlformats.org/officeDocument/2006/relationships/header" Target="header5.xml"/><Relationship Id="rId30" Type="http://schemas.openxmlformats.org/officeDocument/2006/relationships/header" Target="header10.xml"/><Relationship Id="rId31" Type="http://schemas.openxmlformats.org/officeDocument/2006/relationships/footer" Target="footer11.xml"/><Relationship Id="rId32" Type="http://schemas.openxmlformats.org/officeDocument/2006/relationships/footer" Target="footer12.xml"/><Relationship Id="rId33" Type="http://schemas.openxmlformats.org/officeDocument/2006/relationships/header" Target="header11.xml"/><Relationship Id="rId34" Type="http://schemas.openxmlformats.org/officeDocument/2006/relationships/footer" Target="footer13.xml"/><Relationship Id="rId35" Type="http://schemas.openxmlformats.org/officeDocument/2006/relationships/hyperlink" Target="https://zhuanlan.zhihu.com/p/22452157" TargetMode="External"/><Relationship Id="rId36" Type="http://schemas.openxmlformats.org/officeDocument/2006/relationships/image" Target="media/image2.wmf"/><Relationship Id="rId37" Type="http://schemas.openxmlformats.org/officeDocument/2006/relationships/oleObject" Target="embeddings/oleObject3.bin"/><Relationship Id="rId38" Type="http://schemas.openxmlformats.org/officeDocument/2006/relationships/image" Target="media/image3.wmf"/><Relationship Id="rId39" Type="http://schemas.openxmlformats.org/officeDocument/2006/relationships/oleObject" Target="embeddings/oleObject4.bin"/><Relationship Id="rId50" Type="http://schemas.openxmlformats.org/officeDocument/2006/relationships/image" Target="media/image9.wmf"/><Relationship Id="rId51" Type="http://schemas.openxmlformats.org/officeDocument/2006/relationships/oleObject" Target="embeddings/oleObject10.bin"/><Relationship Id="rId52" Type="http://schemas.openxmlformats.org/officeDocument/2006/relationships/image" Target="media/image10.wmf"/><Relationship Id="rId53" Type="http://schemas.openxmlformats.org/officeDocument/2006/relationships/oleObject" Target="embeddings/oleObject11.bin"/><Relationship Id="rId54" Type="http://schemas.openxmlformats.org/officeDocument/2006/relationships/header" Target="header12.xml"/><Relationship Id="rId55" Type="http://schemas.openxmlformats.org/officeDocument/2006/relationships/image" Target="media/image11.wmf"/><Relationship Id="rId56" Type="http://schemas.openxmlformats.org/officeDocument/2006/relationships/oleObject" Target="embeddings/oleObject12.bin"/><Relationship Id="rId57" Type="http://schemas.openxmlformats.org/officeDocument/2006/relationships/image" Target="media/image12.wmf"/><Relationship Id="rId58" Type="http://schemas.openxmlformats.org/officeDocument/2006/relationships/oleObject" Target="embeddings/oleObject13.bin"/><Relationship Id="rId59" Type="http://schemas.openxmlformats.org/officeDocument/2006/relationships/image" Target="media/image13.wmf"/><Relationship Id="rId70" Type="http://schemas.openxmlformats.org/officeDocument/2006/relationships/oleObject" Target="embeddings/oleObject19.bin"/><Relationship Id="rId71" Type="http://schemas.openxmlformats.org/officeDocument/2006/relationships/image" Target="media/image19.wmf"/><Relationship Id="rId72" Type="http://schemas.openxmlformats.org/officeDocument/2006/relationships/oleObject" Target="embeddings/oleObject20.bin"/><Relationship Id="rId73" Type="http://schemas.openxmlformats.org/officeDocument/2006/relationships/image" Target="media/image20.wmf"/><Relationship Id="rId74" Type="http://schemas.openxmlformats.org/officeDocument/2006/relationships/oleObject" Target="embeddings/oleObject21.bin"/><Relationship Id="rId75" Type="http://schemas.openxmlformats.org/officeDocument/2006/relationships/image" Target="media/image21.wmf"/><Relationship Id="rId76" Type="http://schemas.openxmlformats.org/officeDocument/2006/relationships/oleObject" Target="embeddings/oleObject22.bin"/><Relationship Id="rId77" Type="http://schemas.openxmlformats.org/officeDocument/2006/relationships/header" Target="header13.xml"/><Relationship Id="rId78" Type="http://schemas.openxmlformats.org/officeDocument/2006/relationships/header" Target="header14.xml"/><Relationship Id="rId79" Type="http://schemas.openxmlformats.org/officeDocument/2006/relationships/image" Target="media/image22.wmf"/><Relationship Id="rId90" Type="http://schemas.openxmlformats.org/officeDocument/2006/relationships/header" Target="header17.xml"/><Relationship Id="rId91" Type="http://schemas.openxmlformats.org/officeDocument/2006/relationships/header" Target="header18.xml"/><Relationship Id="rId92" Type="http://schemas.openxmlformats.org/officeDocument/2006/relationships/diagramData" Target="diagrams/data1.xml"/><Relationship Id="rId93" Type="http://schemas.openxmlformats.org/officeDocument/2006/relationships/diagramLayout" Target="diagrams/layout1.xml"/><Relationship Id="rId94" Type="http://schemas.openxmlformats.org/officeDocument/2006/relationships/diagramQuickStyle" Target="diagrams/quickStyle1.xml"/><Relationship Id="rId95" Type="http://schemas.openxmlformats.org/officeDocument/2006/relationships/diagramColors" Target="diagrams/colors1.xml"/><Relationship Id="rId96" Type="http://schemas.microsoft.com/office/2007/relationships/diagramDrawing" Target="diagrams/drawing1.xml"/><Relationship Id="rId97" Type="http://schemas.openxmlformats.org/officeDocument/2006/relationships/header" Target="header19.xml"/><Relationship Id="rId98" Type="http://schemas.openxmlformats.org/officeDocument/2006/relationships/header" Target="header20.xml"/><Relationship Id="rId99" Type="http://schemas.openxmlformats.org/officeDocument/2006/relationships/header" Target="header21.xml"/><Relationship Id="rId20" Type="http://schemas.openxmlformats.org/officeDocument/2006/relationships/footer" Target="footer5.xml"/><Relationship Id="rId21" Type="http://schemas.openxmlformats.org/officeDocument/2006/relationships/footer" Target="footer6.xml"/><Relationship Id="rId22" Type="http://schemas.openxmlformats.org/officeDocument/2006/relationships/header" Target="header6.xml"/><Relationship Id="rId23" Type="http://schemas.openxmlformats.org/officeDocument/2006/relationships/header" Target="header7.xml"/><Relationship Id="rId24" Type="http://schemas.openxmlformats.org/officeDocument/2006/relationships/footer" Target="footer7.xml"/><Relationship Id="rId25" Type="http://schemas.openxmlformats.org/officeDocument/2006/relationships/footer" Target="footer8.xml"/><Relationship Id="rId26" Type="http://schemas.openxmlformats.org/officeDocument/2006/relationships/header" Target="header8.xml"/><Relationship Id="rId27" Type="http://schemas.openxmlformats.org/officeDocument/2006/relationships/header" Target="header9.xml"/><Relationship Id="rId28" Type="http://schemas.openxmlformats.org/officeDocument/2006/relationships/footer" Target="footer9.xml"/><Relationship Id="rId29" Type="http://schemas.openxmlformats.org/officeDocument/2006/relationships/footer" Target="footer10.xml"/><Relationship Id="rId40" Type="http://schemas.openxmlformats.org/officeDocument/2006/relationships/image" Target="media/image4.wmf"/><Relationship Id="rId41" Type="http://schemas.openxmlformats.org/officeDocument/2006/relationships/oleObject" Target="embeddings/oleObject5.bin"/><Relationship Id="rId42" Type="http://schemas.openxmlformats.org/officeDocument/2006/relationships/image" Target="media/image5.wmf"/><Relationship Id="rId43" Type="http://schemas.openxmlformats.org/officeDocument/2006/relationships/oleObject" Target="embeddings/oleObject6.bin"/><Relationship Id="rId44" Type="http://schemas.openxmlformats.org/officeDocument/2006/relationships/image" Target="media/image6.wmf"/><Relationship Id="rId45" Type="http://schemas.openxmlformats.org/officeDocument/2006/relationships/oleObject" Target="embeddings/oleObject7.bin"/><Relationship Id="rId46" Type="http://schemas.openxmlformats.org/officeDocument/2006/relationships/image" Target="media/image7.wmf"/><Relationship Id="rId47" Type="http://schemas.openxmlformats.org/officeDocument/2006/relationships/oleObject" Target="embeddings/oleObject8.bin"/><Relationship Id="rId48" Type="http://schemas.openxmlformats.org/officeDocument/2006/relationships/image" Target="media/image8.wmf"/><Relationship Id="rId49" Type="http://schemas.openxmlformats.org/officeDocument/2006/relationships/oleObject" Target="embeddings/oleObject9.bin"/><Relationship Id="rId60" Type="http://schemas.openxmlformats.org/officeDocument/2006/relationships/oleObject" Target="embeddings/oleObject14.bin"/><Relationship Id="rId61" Type="http://schemas.openxmlformats.org/officeDocument/2006/relationships/image" Target="media/image14.wmf"/><Relationship Id="rId62" Type="http://schemas.openxmlformats.org/officeDocument/2006/relationships/oleObject" Target="embeddings/oleObject15.bin"/><Relationship Id="rId63" Type="http://schemas.openxmlformats.org/officeDocument/2006/relationships/image" Target="media/image15.wmf"/><Relationship Id="rId64" Type="http://schemas.openxmlformats.org/officeDocument/2006/relationships/oleObject" Target="embeddings/oleObject16.bin"/><Relationship Id="rId65" Type="http://schemas.openxmlformats.org/officeDocument/2006/relationships/image" Target="media/image16.wmf"/><Relationship Id="rId66" Type="http://schemas.openxmlformats.org/officeDocument/2006/relationships/oleObject" Target="embeddings/oleObject17.bin"/><Relationship Id="rId67" Type="http://schemas.openxmlformats.org/officeDocument/2006/relationships/image" Target="media/image17.wmf"/><Relationship Id="rId68" Type="http://schemas.openxmlformats.org/officeDocument/2006/relationships/oleObject" Target="embeddings/oleObject18.bin"/><Relationship Id="rId69" Type="http://schemas.openxmlformats.org/officeDocument/2006/relationships/image" Target="media/image18.wmf"/><Relationship Id="rId100" Type="http://schemas.openxmlformats.org/officeDocument/2006/relationships/header" Target="header22.xml"/><Relationship Id="rId80" Type="http://schemas.openxmlformats.org/officeDocument/2006/relationships/oleObject" Target="embeddings/oleObject23.bin"/><Relationship Id="rId81" Type="http://schemas.openxmlformats.org/officeDocument/2006/relationships/image" Target="media/image23.wmf"/><Relationship Id="rId82" Type="http://schemas.openxmlformats.org/officeDocument/2006/relationships/oleObject" Target="embeddings/oleObject24.bin"/><Relationship Id="rId83" Type="http://schemas.openxmlformats.org/officeDocument/2006/relationships/image" Target="media/image24.wmf"/><Relationship Id="rId84" Type="http://schemas.openxmlformats.org/officeDocument/2006/relationships/oleObject" Target="embeddings/oleObject25.bin"/><Relationship Id="rId85" Type="http://schemas.openxmlformats.org/officeDocument/2006/relationships/header" Target="header15.xml"/><Relationship Id="rId86" Type="http://schemas.openxmlformats.org/officeDocument/2006/relationships/header" Target="header16.xml"/><Relationship Id="rId87" Type="http://schemas.openxmlformats.org/officeDocument/2006/relationships/chart" Target="charts/chart1.xml"/><Relationship Id="rId88" Type="http://schemas.openxmlformats.org/officeDocument/2006/relationships/chart" Target="charts/chart2.xml"/><Relationship Id="rId89" Type="http://schemas.openxmlformats.org/officeDocument/2006/relationships/image" Target="media/image25.png"/></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24037;&#20316;&#31807;2" TargetMode="Externa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1.xml"/><Relationship Id="rId4" Type="http://schemas.openxmlformats.org/officeDocument/2006/relationships/oleObject" Target="file:////Users/langdylan/Downloads/&#25935;&#24863;&#24615;.xlsx" TargetMode="External"/><Relationship Id="rId1" Type="http://schemas.microsoft.com/office/2011/relationships/chartStyle" Target="style2.xml"/><Relationship Id="rId2" Type="http://schemas.microsoft.com/office/2011/relationships/chartColorStyle" Target="colors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PCA-Hub</a:t>
            </a:r>
            <a:r>
              <a:rPr lang="zh-CN" altLang="en-US"/>
              <a:t>聚类算法与其它聚类的比较图</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KMEANS[9]</c:v>
                </c:pt>
              </c:strCache>
            </c:strRef>
          </c:tx>
          <c:spPr>
            <a:solidFill>
              <a:schemeClr val="accent1"/>
            </a:solidFill>
            <a:ln>
              <a:noFill/>
            </a:ln>
            <a:effectLst/>
          </c:spPr>
          <c:invertIfNegative val="0"/>
          <c:cat>
            <c:strRef>
              <c:f>Sheet1!$A$2:$A$7</c:f>
              <c:strCache>
                <c:ptCount val="6"/>
                <c:pt idx="0">
                  <c:v>Ionosphere</c:v>
                </c:pt>
                <c:pt idx="1">
                  <c:v>mfeat-factors</c:v>
                </c:pt>
                <c:pt idx="2">
                  <c:v>musk</c:v>
                </c:pt>
                <c:pt idx="3">
                  <c:v>parkinsons</c:v>
                </c:pt>
                <c:pt idx="4">
                  <c:v>sonar</c:v>
                </c:pt>
                <c:pt idx="5">
                  <c:v>wpbc</c:v>
                </c:pt>
              </c:strCache>
            </c:strRef>
          </c:cat>
          <c:val>
            <c:numRef>
              <c:f>Sheet1!$B$2:$B$7</c:f>
              <c:numCache>
                <c:formatCode>General</c:formatCode>
                <c:ptCount val="6"/>
                <c:pt idx="0">
                  <c:v>0.28</c:v>
                </c:pt>
                <c:pt idx="1">
                  <c:v>0.18</c:v>
                </c:pt>
                <c:pt idx="2">
                  <c:v>0.28</c:v>
                </c:pt>
                <c:pt idx="3">
                  <c:v>0.42</c:v>
                </c:pt>
                <c:pt idx="4">
                  <c:v>0.2</c:v>
                </c:pt>
                <c:pt idx="5">
                  <c:v>0.16</c:v>
                </c:pt>
              </c:numCache>
            </c:numRef>
          </c:val>
          <c:extLst xmlns:c16r2="http://schemas.microsoft.com/office/drawing/2015/06/chart">
            <c:ext xmlns:c16="http://schemas.microsoft.com/office/drawing/2014/chart" uri="{C3380CC4-5D6E-409C-BE32-E72D297353CC}">
              <c16:uniqueId val="{00000000-8E92-4239-9DFA-E271FE33D0EB}"/>
            </c:ext>
          </c:extLst>
        </c:ser>
        <c:ser>
          <c:idx val="1"/>
          <c:order val="1"/>
          <c:tx>
            <c:strRef>
              <c:f>Sheet1!$C$1</c:f>
              <c:strCache>
                <c:ptCount val="1"/>
                <c:pt idx="0">
                  <c:v>GHPKM  [9]</c:v>
                </c:pt>
              </c:strCache>
            </c:strRef>
          </c:tx>
          <c:spPr>
            <a:solidFill>
              <a:schemeClr val="accent2"/>
            </a:solidFill>
            <a:ln>
              <a:noFill/>
            </a:ln>
            <a:effectLst/>
          </c:spPr>
          <c:invertIfNegative val="0"/>
          <c:cat>
            <c:strRef>
              <c:f>Sheet1!$A$2:$A$7</c:f>
              <c:strCache>
                <c:ptCount val="6"/>
                <c:pt idx="0">
                  <c:v>Ionosphere</c:v>
                </c:pt>
                <c:pt idx="1">
                  <c:v>mfeat-factors</c:v>
                </c:pt>
                <c:pt idx="2">
                  <c:v>musk</c:v>
                </c:pt>
                <c:pt idx="3">
                  <c:v>parkinsons</c:v>
                </c:pt>
                <c:pt idx="4">
                  <c:v>sonar</c:v>
                </c:pt>
                <c:pt idx="5">
                  <c:v>wpbc</c:v>
                </c:pt>
              </c:strCache>
            </c:strRef>
          </c:cat>
          <c:val>
            <c:numRef>
              <c:f>Sheet1!$C$2:$C$7</c:f>
              <c:numCache>
                <c:formatCode>General</c:formatCode>
                <c:ptCount val="6"/>
                <c:pt idx="0">
                  <c:v>0.28</c:v>
                </c:pt>
                <c:pt idx="1">
                  <c:v>0.2</c:v>
                </c:pt>
                <c:pt idx="2">
                  <c:v>0.28</c:v>
                </c:pt>
                <c:pt idx="3">
                  <c:v>0.44</c:v>
                </c:pt>
                <c:pt idx="4">
                  <c:v>0.21</c:v>
                </c:pt>
                <c:pt idx="5">
                  <c:v>0.16</c:v>
                </c:pt>
              </c:numCache>
            </c:numRef>
          </c:val>
          <c:extLst xmlns:c16r2="http://schemas.microsoft.com/office/drawing/2015/06/chart">
            <c:ext xmlns:c16="http://schemas.microsoft.com/office/drawing/2014/chart" uri="{C3380CC4-5D6E-409C-BE32-E72D297353CC}">
              <c16:uniqueId val="{00000001-8E92-4239-9DFA-E271FE33D0EB}"/>
            </c:ext>
          </c:extLst>
        </c:ser>
        <c:ser>
          <c:idx val="2"/>
          <c:order val="2"/>
          <c:tx>
            <c:strRef>
              <c:f>Sheet1!$D$1</c:f>
              <c:strCache>
                <c:ptCount val="1"/>
                <c:pt idx="0">
                  <c:v>Ker-KM  [4]</c:v>
                </c:pt>
              </c:strCache>
            </c:strRef>
          </c:tx>
          <c:spPr>
            <a:solidFill>
              <a:schemeClr val="accent3"/>
            </a:solidFill>
            <a:ln>
              <a:noFill/>
            </a:ln>
            <a:effectLst/>
          </c:spPr>
          <c:invertIfNegative val="0"/>
          <c:cat>
            <c:strRef>
              <c:f>Sheet1!$A$2:$A$7</c:f>
              <c:strCache>
                <c:ptCount val="6"/>
                <c:pt idx="0">
                  <c:v>Ionosphere</c:v>
                </c:pt>
                <c:pt idx="1">
                  <c:v>mfeat-factors</c:v>
                </c:pt>
                <c:pt idx="2">
                  <c:v>musk</c:v>
                </c:pt>
                <c:pt idx="3">
                  <c:v>parkinsons</c:v>
                </c:pt>
                <c:pt idx="4">
                  <c:v>sonar</c:v>
                </c:pt>
                <c:pt idx="5">
                  <c:v>wpbc</c:v>
                </c:pt>
              </c:strCache>
            </c:strRef>
          </c:cat>
          <c:val>
            <c:numRef>
              <c:f>Sheet1!$D$2:$D$7</c:f>
              <c:numCache>
                <c:formatCode>General</c:formatCode>
                <c:ptCount val="6"/>
                <c:pt idx="0">
                  <c:v>0.28</c:v>
                </c:pt>
                <c:pt idx="1">
                  <c:v>0.17</c:v>
                </c:pt>
                <c:pt idx="2">
                  <c:v>0.29</c:v>
                </c:pt>
                <c:pt idx="3">
                  <c:v>0.64</c:v>
                </c:pt>
                <c:pt idx="4">
                  <c:v>0.26</c:v>
                </c:pt>
                <c:pt idx="5">
                  <c:v>0.32</c:v>
                </c:pt>
              </c:numCache>
            </c:numRef>
          </c:val>
          <c:extLst xmlns:c16r2="http://schemas.microsoft.com/office/drawing/2015/06/chart">
            <c:ext xmlns:c16="http://schemas.microsoft.com/office/drawing/2014/chart" uri="{C3380CC4-5D6E-409C-BE32-E72D297353CC}">
              <c16:uniqueId val="{00000002-8E92-4239-9DFA-E271FE33D0EB}"/>
            </c:ext>
          </c:extLst>
        </c:ser>
        <c:ser>
          <c:idx val="3"/>
          <c:order val="3"/>
          <c:tx>
            <c:strRef>
              <c:f>Sheet1!$E$1</c:f>
              <c:strCache>
                <c:ptCount val="1"/>
                <c:pt idx="0">
                  <c:v>Ker-GHPKM  [4]</c:v>
                </c:pt>
              </c:strCache>
            </c:strRef>
          </c:tx>
          <c:spPr>
            <a:solidFill>
              <a:schemeClr val="accent4"/>
            </a:solidFill>
            <a:ln>
              <a:noFill/>
            </a:ln>
            <a:effectLst/>
          </c:spPr>
          <c:invertIfNegative val="0"/>
          <c:cat>
            <c:strRef>
              <c:f>Sheet1!$A$2:$A$7</c:f>
              <c:strCache>
                <c:ptCount val="6"/>
                <c:pt idx="0">
                  <c:v>Ionosphere</c:v>
                </c:pt>
                <c:pt idx="1">
                  <c:v>mfeat-factors</c:v>
                </c:pt>
                <c:pt idx="2">
                  <c:v>musk</c:v>
                </c:pt>
                <c:pt idx="3">
                  <c:v>parkinsons</c:v>
                </c:pt>
                <c:pt idx="4">
                  <c:v>sonar</c:v>
                </c:pt>
                <c:pt idx="5">
                  <c:v>wpbc</c:v>
                </c:pt>
              </c:strCache>
            </c:strRef>
          </c:cat>
          <c:val>
            <c:numRef>
              <c:f>Sheet1!$E$2:$E$7</c:f>
              <c:numCache>
                <c:formatCode>General</c:formatCode>
                <c:ptCount val="6"/>
                <c:pt idx="0">
                  <c:v>0.25</c:v>
                </c:pt>
                <c:pt idx="1">
                  <c:v>0.18</c:v>
                </c:pt>
                <c:pt idx="2">
                  <c:v>0.29</c:v>
                </c:pt>
                <c:pt idx="3">
                  <c:v>0.21</c:v>
                </c:pt>
                <c:pt idx="4">
                  <c:v>0.17</c:v>
                </c:pt>
                <c:pt idx="5">
                  <c:v>0.22</c:v>
                </c:pt>
              </c:numCache>
            </c:numRef>
          </c:val>
          <c:extLst xmlns:c16r2="http://schemas.microsoft.com/office/drawing/2015/06/chart">
            <c:ext xmlns:c16="http://schemas.microsoft.com/office/drawing/2014/chart" uri="{C3380CC4-5D6E-409C-BE32-E72D297353CC}">
              <c16:uniqueId val="{00000003-8E92-4239-9DFA-E271FE33D0EB}"/>
            </c:ext>
          </c:extLst>
        </c:ser>
        <c:dLbls>
          <c:showLegendKey val="0"/>
          <c:showVal val="0"/>
          <c:showCatName val="0"/>
          <c:showSerName val="0"/>
          <c:showPercent val="0"/>
          <c:showBubbleSize val="0"/>
        </c:dLbls>
        <c:gapWidth val="219"/>
        <c:axId val="1425857568"/>
        <c:axId val="1518216672"/>
      </c:barChart>
      <c:lineChart>
        <c:grouping val="standard"/>
        <c:varyColors val="0"/>
        <c:ser>
          <c:idx val="4"/>
          <c:order val="4"/>
          <c:tx>
            <c:strRef>
              <c:f>Sheet1!$F$1</c:f>
              <c:strCache>
                <c:ptCount val="1"/>
                <c:pt idx="0">
                  <c:v>PH-KM</c:v>
                </c:pt>
              </c:strCache>
            </c:strRef>
          </c:tx>
          <c:spPr>
            <a:ln w="28575" cap="rnd">
              <a:solidFill>
                <a:schemeClr val="accent5"/>
              </a:solidFill>
              <a:round/>
            </a:ln>
            <a:effectLst/>
          </c:spPr>
          <c:marker>
            <c:symbol val="none"/>
          </c:marker>
          <c:cat>
            <c:strRef>
              <c:f>Sheet1!$A$2:$A$7</c:f>
              <c:strCache>
                <c:ptCount val="6"/>
                <c:pt idx="0">
                  <c:v>Ionosphere</c:v>
                </c:pt>
                <c:pt idx="1">
                  <c:v>mfeat-factors</c:v>
                </c:pt>
                <c:pt idx="2">
                  <c:v>musk</c:v>
                </c:pt>
                <c:pt idx="3">
                  <c:v>parkinsons</c:v>
                </c:pt>
                <c:pt idx="4">
                  <c:v>sonar</c:v>
                </c:pt>
                <c:pt idx="5">
                  <c:v>wpbc</c:v>
                </c:pt>
              </c:strCache>
            </c:strRef>
          </c:cat>
          <c:val>
            <c:numRef>
              <c:f>Sheet1!$F$2:$F$7</c:f>
              <c:numCache>
                <c:formatCode>General</c:formatCode>
                <c:ptCount val="6"/>
                <c:pt idx="0">
                  <c:v>0.41</c:v>
                </c:pt>
                <c:pt idx="1">
                  <c:v>0.24</c:v>
                </c:pt>
                <c:pt idx="2">
                  <c:v>0.31</c:v>
                </c:pt>
                <c:pt idx="3">
                  <c:v>0.88</c:v>
                </c:pt>
                <c:pt idx="4">
                  <c:v>0.22</c:v>
                </c:pt>
                <c:pt idx="5">
                  <c:v>0.31</c:v>
                </c:pt>
              </c:numCache>
            </c:numRef>
          </c:val>
          <c:smooth val="0"/>
          <c:extLst xmlns:c16r2="http://schemas.microsoft.com/office/drawing/2015/06/chart">
            <c:ext xmlns:c16="http://schemas.microsoft.com/office/drawing/2014/chart" uri="{C3380CC4-5D6E-409C-BE32-E72D297353CC}">
              <c16:uniqueId val="{00000004-8E92-4239-9DFA-E271FE33D0EB}"/>
            </c:ext>
          </c:extLst>
        </c:ser>
        <c:dLbls>
          <c:showLegendKey val="0"/>
          <c:showVal val="0"/>
          <c:showCatName val="0"/>
          <c:showSerName val="0"/>
          <c:showPercent val="0"/>
          <c:showBubbleSize val="0"/>
        </c:dLbls>
        <c:marker val="1"/>
        <c:smooth val="0"/>
        <c:axId val="1425857568"/>
        <c:axId val="1518216672"/>
      </c:lineChart>
      <c:catAx>
        <c:axId val="14258575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数据库及其使用的聚类算法</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518216672"/>
        <c:crosses val="autoZero"/>
        <c:auto val="1"/>
        <c:lblAlgn val="ctr"/>
        <c:lblOffset val="100"/>
        <c:noMultiLvlLbl val="0"/>
      </c:catAx>
      <c:valAx>
        <c:axId val="15182166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轮廓系数</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4258575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1"/>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图表标题</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近邻数!$B$1</c:f>
              <c:strCache>
                <c:ptCount val="1"/>
                <c:pt idx="0">
                  <c:v>parkinsons</c:v>
                </c:pt>
              </c:strCache>
            </c:strRef>
          </c:tx>
          <c:spPr>
            <a:ln w="28575" cap="rnd">
              <a:solidFill>
                <a:schemeClr val="accent1"/>
              </a:solidFill>
              <a:round/>
            </a:ln>
            <a:effectLst/>
          </c:spPr>
          <c:marker>
            <c:symbol val="diamond"/>
            <c:size val="5"/>
            <c:spPr>
              <a:solidFill>
                <a:schemeClr val="accent1"/>
              </a:solidFill>
              <a:ln w="9525">
                <a:solidFill>
                  <a:schemeClr val="accent1"/>
                </a:solidFill>
              </a:ln>
              <a:effectLst/>
            </c:spPr>
          </c:marker>
          <c:cat>
            <c:numRef>
              <c:f>近邻数!$A$2:$A$22</c:f>
              <c:numCache>
                <c:formatCode>General</c:formatCode>
                <c:ptCount val="21"/>
                <c:pt idx="0">
                  <c:v>5.0</c:v>
                </c:pt>
                <c:pt idx="1">
                  <c:v>6.0</c:v>
                </c:pt>
                <c:pt idx="2">
                  <c:v>7.0</c:v>
                </c:pt>
                <c:pt idx="3">
                  <c:v>8.0</c:v>
                </c:pt>
                <c:pt idx="4">
                  <c:v>9.0</c:v>
                </c:pt>
                <c:pt idx="5">
                  <c:v>10.0</c:v>
                </c:pt>
                <c:pt idx="6">
                  <c:v>11.0</c:v>
                </c:pt>
                <c:pt idx="7">
                  <c:v>12.0</c:v>
                </c:pt>
                <c:pt idx="8">
                  <c:v>13.0</c:v>
                </c:pt>
                <c:pt idx="9">
                  <c:v>14.0</c:v>
                </c:pt>
                <c:pt idx="10">
                  <c:v>15.0</c:v>
                </c:pt>
                <c:pt idx="11">
                  <c:v>16.0</c:v>
                </c:pt>
                <c:pt idx="12">
                  <c:v>17.0</c:v>
                </c:pt>
                <c:pt idx="13">
                  <c:v>18.0</c:v>
                </c:pt>
                <c:pt idx="14">
                  <c:v>19.0</c:v>
                </c:pt>
                <c:pt idx="15">
                  <c:v>20.0</c:v>
                </c:pt>
                <c:pt idx="16">
                  <c:v>21.0</c:v>
                </c:pt>
                <c:pt idx="17">
                  <c:v>22.0</c:v>
                </c:pt>
                <c:pt idx="18">
                  <c:v>23.0</c:v>
                </c:pt>
                <c:pt idx="19">
                  <c:v>24.0</c:v>
                </c:pt>
                <c:pt idx="20">
                  <c:v>25.0</c:v>
                </c:pt>
              </c:numCache>
            </c:numRef>
          </c:cat>
          <c:val>
            <c:numRef>
              <c:f>近邻数!$B$2:$B$22</c:f>
              <c:numCache>
                <c:formatCode>General</c:formatCode>
                <c:ptCount val="21"/>
                <c:pt idx="0">
                  <c:v>0.3767</c:v>
                </c:pt>
                <c:pt idx="1">
                  <c:v>0.509</c:v>
                </c:pt>
                <c:pt idx="2">
                  <c:v>0.3704</c:v>
                </c:pt>
                <c:pt idx="3">
                  <c:v>0.401</c:v>
                </c:pt>
                <c:pt idx="4">
                  <c:v>0.1778</c:v>
                </c:pt>
                <c:pt idx="5">
                  <c:v>0.4758</c:v>
                </c:pt>
                <c:pt idx="6">
                  <c:v>0.4783</c:v>
                </c:pt>
                <c:pt idx="7">
                  <c:v>0.2697</c:v>
                </c:pt>
                <c:pt idx="8">
                  <c:v>0.3542</c:v>
                </c:pt>
                <c:pt idx="9">
                  <c:v>0.3259</c:v>
                </c:pt>
                <c:pt idx="10">
                  <c:v>0.6139</c:v>
                </c:pt>
                <c:pt idx="11">
                  <c:v>0.1207</c:v>
                </c:pt>
                <c:pt idx="12">
                  <c:v>0.2387</c:v>
                </c:pt>
                <c:pt idx="13">
                  <c:v>0.2484</c:v>
                </c:pt>
                <c:pt idx="14">
                  <c:v>0.2314</c:v>
                </c:pt>
                <c:pt idx="15">
                  <c:v>0.2292</c:v>
                </c:pt>
                <c:pt idx="16">
                  <c:v>0.2308</c:v>
                </c:pt>
                <c:pt idx="17">
                  <c:v>0.7257</c:v>
                </c:pt>
                <c:pt idx="18">
                  <c:v>0.7339</c:v>
                </c:pt>
                <c:pt idx="19">
                  <c:v>-0.0619</c:v>
                </c:pt>
                <c:pt idx="20">
                  <c:v>-0.063</c:v>
                </c:pt>
              </c:numCache>
            </c:numRef>
          </c:val>
          <c:smooth val="0"/>
        </c:ser>
        <c:ser>
          <c:idx val="1"/>
          <c:order val="1"/>
          <c:tx>
            <c:strRef>
              <c:f>近邻数!$C$1</c:f>
              <c:strCache>
                <c:ptCount val="1"/>
                <c:pt idx="0">
                  <c:v>Ionosphere</c:v>
                </c:pt>
              </c:strCache>
            </c:strRef>
          </c:tx>
          <c:spPr>
            <a:ln w="28575" cap="rnd">
              <a:solidFill>
                <a:srgbClr val="ED7D31"/>
              </a:solidFill>
              <a:prstDash val="solid"/>
              <a:round/>
            </a:ln>
            <a:effectLst/>
          </c:spPr>
          <c:marker>
            <c:symbol val="plus"/>
            <c:size val="5"/>
            <c:spPr>
              <a:noFill/>
              <a:ln w="9525">
                <a:solidFill>
                  <a:schemeClr val="accent2"/>
                </a:solidFill>
              </a:ln>
              <a:effectLst/>
            </c:spPr>
          </c:marker>
          <c:cat>
            <c:numRef>
              <c:f>近邻数!$A$2:$A$22</c:f>
              <c:numCache>
                <c:formatCode>General</c:formatCode>
                <c:ptCount val="21"/>
                <c:pt idx="0">
                  <c:v>5.0</c:v>
                </c:pt>
                <c:pt idx="1">
                  <c:v>6.0</c:v>
                </c:pt>
                <c:pt idx="2">
                  <c:v>7.0</c:v>
                </c:pt>
                <c:pt idx="3">
                  <c:v>8.0</c:v>
                </c:pt>
                <c:pt idx="4">
                  <c:v>9.0</c:v>
                </c:pt>
                <c:pt idx="5">
                  <c:v>10.0</c:v>
                </c:pt>
                <c:pt idx="6">
                  <c:v>11.0</c:v>
                </c:pt>
                <c:pt idx="7">
                  <c:v>12.0</c:v>
                </c:pt>
                <c:pt idx="8">
                  <c:v>13.0</c:v>
                </c:pt>
                <c:pt idx="9">
                  <c:v>14.0</c:v>
                </c:pt>
                <c:pt idx="10">
                  <c:v>15.0</c:v>
                </c:pt>
                <c:pt idx="11">
                  <c:v>16.0</c:v>
                </c:pt>
                <c:pt idx="12">
                  <c:v>17.0</c:v>
                </c:pt>
                <c:pt idx="13">
                  <c:v>18.0</c:v>
                </c:pt>
                <c:pt idx="14">
                  <c:v>19.0</c:v>
                </c:pt>
                <c:pt idx="15">
                  <c:v>20.0</c:v>
                </c:pt>
                <c:pt idx="16">
                  <c:v>21.0</c:v>
                </c:pt>
                <c:pt idx="17">
                  <c:v>22.0</c:v>
                </c:pt>
                <c:pt idx="18">
                  <c:v>23.0</c:v>
                </c:pt>
                <c:pt idx="19">
                  <c:v>24.0</c:v>
                </c:pt>
                <c:pt idx="20">
                  <c:v>25.0</c:v>
                </c:pt>
              </c:numCache>
            </c:numRef>
          </c:cat>
          <c:val>
            <c:numRef>
              <c:f>近邻数!$C$2:$C$22</c:f>
              <c:numCache>
                <c:formatCode>General</c:formatCode>
                <c:ptCount val="21"/>
                <c:pt idx="0">
                  <c:v>0.3633</c:v>
                </c:pt>
                <c:pt idx="1">
                  <c:v>0.3539</c:v>
                </c:pt>
                <c:pt idx="2">
                  <c:v>0.3629</c:v>
                </c:pt>
                <c:pt idx="3">
                  <c:v>0.3432</c:v>
                </c:pt>
                <c:pt idx="4">
                  <c:v>0.3427</c:v>
                </c:pt>
                <c:pt idx="5">
                  <c:v>0.3569</c:v>
                </c:pt>
                <c:pt idx="6">
                  <c:v>0.2884</c:v>
                </c:pt>
                <c:pt idx="7">
                  <c:v>0.3643</c:v>
                </c:pt>
                <c:pt idx="8">
                  <c:v>0.3221</c:v>
                </c:pt>
                <c:pt idx="9">
                  <c:v>0.1645</c:v>
                </c:pt>
                <c:pt idx="10">
                  <c:v>0.309</c:v>
                </c:pt>
                <c:pt idx="11">
                  <c:v>0.3751</c:v>
                </c:pt>
                <c:pt idx="12">
                  <c:v>0.3755</c:v>
                </c:pt>
                <c:pt idx="13">
                  <c:v>0.388</c:v>
                </c:pt>
                <c:pt idx="14">
                  <c:v>0.3604</c:v>
                </c:pt>
                <c:pt idx="15">
                  <c:v>0.3543</c:v>
                </c:pt>
                <c:pt idx="16">
                  <c:v>0.356</c:v>
                </c:pt>
                <c:pt idx="17">
                  <c:v>0.354</c:v>
                </c:pt>
                <c:pt idx="18">
                  <c:v>0.2231</c:v>
                </c:pt>
                <c:pt idx="19">
                  <c:v>0.3508</c:v>
                </c:pt>
                <c:pt idx="20">
                  <c:v>0.35</c:v>
                </c:pt>
              </c:numCache>
            </c:numRef>
          </c:val>
          <c:smooth val="0"/>
        </c:ser>
        <c:ser>
          <c:idx val="2"/>
          <c:order val="2"/>
          <c:tx>
            <c:strRef>
              <c:f>近邻数!$D$1</c:f>
              <c:strCache>
                <c:ptCount val="1"/>
                <c:pt idx="0">
                  <c:v>wbpc</c:v>
                </c:pt>
              </c:strCache>
            </c:strRef>
          </c:tx>
          <c:spPr>
            <a:ln w="28575" cap="rnd">
              <a:solidFill>
                <a:schemeClr val="accent3"/>
              </a:solidFill>
              <a:round/>
            </a:ln>
            <a:effectLst/>
          </c:spPr>
          <c:marker>
            <c:symbol val="star"/>
            <c:size val="5"/>
            <c:spPr>
              <a:noFill/>
              <a:ln w="9525">
                <a:solidFill>
                  <a:schemeClr val="accent3"/>
                </a:solidFill>
              </a:ln>
              <a:effectLst/>
            </c:spPr>
          </c:marker>
          <c:cat>
            <c:numRef>
              <c:f>近邻数!$A$2:$A$22</c:f>
              <c:numCache>
                <c:formatCode>General</c:formatCode>
                <c:ptCount val="21"/>
                <c:pt idx="0">
                  <c:v>5.0</c:v>
                </c:pt>
                <c:pt idx="1">
                  <c:v>6.0</c:v>
                </c:pt>
                <c:pt idx="2">
                  <c:v>7.0</c:v>
                </c:pt>
                <c:pt idx="3">
                  <c:v>8.0</c:v>
                </c:pt>
                <c:pt idx="4">
                  <c:v>9.0</c:v>
                </c:pt>
                <c:pt idx="5">
                  <c:v>10.0</c:v>
                </c:pt>
                <c:pt idx="6">
                  <c:v>11.0</c:v>
                </c:pt>
                <c:pt idx="7">
                  <c:v>12.0</c:v>
                </c:pt>
                <c:pt idx="8">
                  <c:v>13.0</c:v>
                </c:pt>
                <c:pt idx="9">
                  <c:v>14.0</c:v>
                </c:pt>
                <c:pt idx="10">
                  <c:v>15.0</c:v>
                </c:pt>
                <c:pt idx="11">
                  <c:v>16.0</c:v>
                </c:pt>
                <c:pt idx="12">
                  <c:v>17.0</c:v>
                </c:pt>
                <c:pt idx="13">
                  <c:v>18.0</c:v>
                </c:pt>
                <c:pt idx="14">
                  <c:v>19.0</c:v>
                </c:pt>
                <c:pt idx="15">
                  <c:v>20.0</c:v>
                </c:pt>
                <c:pt idx="16">
                  <c:v>21.0</c:v>
                </c:pt>
                <c:pt idx="17">
                  <c:v>22.0</c:v>
                </c:pt>
                <c:pt idx="18">
                  <c:v>23.0</c:v>
                </c:pt>
                <c:pt idx="19">
                  <c:v>24.0</c:v>
                </c:pt>
                <c:pt idx="20">
                  <c:v>25.0</c:v>
                </c:pt>
              </c:numCache>
            </c:numRef>
          </c:cat>
          <c:val>
            <c:numRef>
              <c:f>近邻数!$D$2:$D$22</c:f>
              <c:numCache>
                <c:formatCode>General</c:formatCode>
                <c:ptCount val="21"/>
                <c:pt idx="0">
                  <c:v>0.2782</c:v>
                </c:pt>
                <c:pt idx="1">
                  <c:v>0.282</c:v>
                </c:pt>
                <c:pt idx="2">
                  <c:v>0.1076</c:v>
                </c:pt>
                <c:pt idx="3">
                  <c:v>0.2793</c:v>
                </c:pt>
                <c:pt idx="4">
                  <c:v>0.1967</c:v>
                </c:pt>
                <c:pt idx="5">
                  <c:v>0.2253</c:v>
                </c:pt>
                <c:pt idx="6">
                  <c:v>0.2226</c:v>
                </c:pt>
                <c:pt idx="7">
                  <c:v>0.1167</c:v>
                </c:pt>
                <c:pt idx="8">
                  <c:v>0.0011</c:v>
                </c:pt>
                <c:pt idx="9">
                  <c:v>0.2205</c:v>
                </c:pt>
                <c:pt idx="10">
                  <c:v>0.1871</c:v>
                </c:pt>
                <c:pt idx="11">
                  <c:v>0.0477</c:v>
                </c:pt>
                <c:pt idx="12">
                  <c:v>0.2262</c:v>
                </c:pt>
                <c:pt idx="13">
                  <c:v>-0.0019</c:v>
                </c:pt>
                <c:pt idx="14">
                  <c:v>0.0028</c:v>
                </c:pt>
                <c:pt idx="15">
                  <c:v>0.0079</c:v>
                </c:pt>
                <c:pt idx="16">
                  <c:v>-0.009</c:v>
                </c:pt>
                <c:pt idx="17">
                  <c:v>0.006</c:v>
                </c:pt>
                <c:pt idx="18">
                  <c:v>0.1968</c:v>
                </c:pt>
                <c:pt idx="19">
                  <c:v>0.0332</c:v>
                </c:pt>
                <c:pt idx="20">
                  <c:v>0.0272</c:v>
                </c:pt>
              </c:numCache>
            </c:numRef>
          </c:val>
          <c:smooth val="0"/>
        </c:ser>
        <c:ser>
          <c:idx val="3"/>
          <c:order val="3"/>
          <c:tx>
            <c:strRef>
              <c:f>近邻数!$E$1</c:f>
              <c:strCache>
                <c:ptCount val="1"/>
                <c:pt idx="0">
                  <c:v>musk</c:v>
                </c:pt>
              </c:strCache>
            </c:strRef>
          </c:tx>
          <c:spPr>
            <a:ln w="28575" cap="rnd">
              <a:solidFill>
                <a:schemeClr val="accent4"/>
              </a:solidFill>
              <a:miter lim="800000"/>
            </a:ln>
            <a:effectLst/>
          </c:spPr>
          <c:marker>
            <c:symbol val="square"/>
            <c:size val="5"/>
            <c:spPr>
              <a:solidFill>
                <a:schemeClr val="accent4"/>
              </a:solidFill>
              <a:ln w="9525">
                <a:solidFill>
                  <a:schemeClr val="accent4"/>
                </a:solidFill>
                <a:miter lim="800000"/>
              </a:ln>
              <a:effectLst/>
            </c:spPr>
          </c:marker>
          <c:cat>
            <c:numRef>
              <c:f>近邻数!$A$2:$A$22</c:f>
              <c:numCache>
                <c:formatCode>General</c:formatCode>
                <c:ptCount val="21"/>
                <c:pt idx="0">
                  <c:v>5.0</c:v>
                </c:pt>
                <c:pt idx="1">
                  <c:v>6.0</c:v>
                </c:pt>
                <c:pt idx="2">
                  <c:v>7.0</c:v>
                </c:pt>
                <c:pt idx="3">
                  <c:v>8.0</c:v>
                </c:pt>
                <c:pt idx="4">
                  <c:v>9.0</c:v>
                </c:pt>
                <c:pt idx="5">
                  <c:v>10.0</c:v>
                </c:pt>
                <c:pt idx="6">
                  <c:v>11.0</c:v>
                </c:pt>
                <c:pt idx="7">
                  <c:v>12.0</c:v>
                </c:pt>
                <c:pt idx="8">
                  <c:v>13.0</c:v>
                </c:pt>
                <c:pt idx="9">
                  <c:v>14.0</c:v>
                </c:pt>
                <c:pt idx="10">
                  <c:v>15.0</c:v>
                </c:pt>
                <c:pt idx="11">
                  <c:v>16.0</c:v>
                </c:pt>
                <c:pt idx="12">
                  <c:v>17.0</c:v>
                </c:pt>
                <c:pt idx="13">
                  <c:v>18.0</c:v>
                </c:pt>
                <c:pt idx="14">
                  <c:v>19.0</c:v>
                </c:pt>
                <c:pt idx="15">
                  <c:v>20.0</c:v>
                </c:pt>
                <c:pt idx="16">
                  <c:v>21.0</c:v>
                </c:pt>
                <c:pt idx="17">
                  <c:v>22.0</c:v>
                </c:pt>
                <c:pt idx="18">
                  <c:v>23.0</c:v>
                </c:pt>
                <c:pt idx="19">
                  <c:v>24.0</c:v>
                </c:pt>
                <c:pt idx="20">
                  <c:v>25.0</c:v>
                </c:pt>
              </c:numCache>
            </c:numRef>
          </c:cat>
          <c:val>
            <c:numRef>
              <c:f>近邻数!$E$2:$E$22</c:f>
              <c:numCache>
                <c:formatCode>General</c:formatCode>
                <c:ptCount val="21"/>
                <c:pt idx="0">
                  <c:v>0.2095</c:v>
                </c:pt>
                <c:pt idx="1">
                  <c:v>0.1676</c:v>
                </c:pt>
                <c:pt idx="2">
                  <c:v>0.2061</c:v>
                </c:pt>
                <c:pt idx="3">
                  <c:v>0.1855</c:v>
                </c:pt>
                <c:pt idx="4">
                  <c:v>0.1989</c:v>
                </c:pt>
                <c:pt idx="5">
                  <c:v>0.0946</c:v>
                </c:pt>
                <c:pt idx="6">
                  <c:v>0.1121</c:v>
                </c:pt>
                <c:pt idx="7">
                  <c:v>0.1639</c:v>
                </c:pt>
                <c:pt idx="8">
                  <c:v>0.1665</c:v>
                </c:pt>
                <c:pt idx="9">
                  <c:v>0.1692</c:v>
                </c:pt>
                <c:pt idx="10">
                  <c:v>0.1627</c:v>
                </c:pt>
                <c:pt idx="11">
                  <c:v>0.1586</c:v>
                </c:pt>
                <c:pt idx="12">
                  <c:v>0.1319</c:v>
                </c:pt>
                <c:pt idx="13">
                  <c:v>0.1151</c:v>
                </c:pt>
                <c:pt idx="14">
                  <c:v>0.2477</c:v>
                </c:pt>
                <c:pt idx="15">
                  <c:v>0.2722</c:v>
                </c:pt>
                <c:pt idx="16">
                  <c:v>0.2779</c:v>
                </c:pt>
                <c:pt idx="17">
                  <c:v>0.2187</c:v>
                </c:pt>
                <c:pt idx="18">
                  <c:v>0.2192</c:v>
                </c:pt>
                <c:pt idx="19">
                  <c:v>0.173</c:v>
                </c:pt>
                <c:pt idx="20">
                  <c:v>0.1562</c:v>
                </c:pt>
              </c:numCache>
            </c:numRef>
          </c:val>
          <c:smooth val="0"/>
        </c:ser>
        <c:ser>
          <c:idx val="4"/>
          <c:order val="4"/>
          <c:tx>
            <c:strRef>
              <c:f>近邻数!$F$1</c:f>
              <c:strCache>
                <c:ptCount val="1"/>
                <c:pt idx="0">
                  <c:v>mfeat-factors</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近邻数!$A$2:$A$22</c:f>
              <c:numCache>
                <c:formatCode>General</c:formatCode>
                <c:ptCount val="21"/>
                <c:pt idx="0">
                  <c:v>5.0</c:v>
                </c:pt>
                <c:pt idx="1">
                  <c:v>6.0</c:v>
                </c:pt>
                <c:pt idx="2">
                  <c:v>7.0</c:v>
                </c:pt>
                <c:pt idx="3">
                  <c:v>8.0</c:v>
                </c:pt>
                <c:pt idx="4">
                  <c:v>9.0</c:v>
                </c:pt>
                <c:pt idx="5">
                  <c:v>10.0</c:v>
                </c:pt>
                <c:pt idx="6">
                  <c:v>11.0</c:v>
                </c:pt>
                <c:pt idx="7">
                  <c:v>12.0</c:v>
                </c:pt>
                <c:pt idx="8">
                  <c:v>13.0</c:v>
                </c:pt>
                <c:pt idx="9">
                  <c:v>14.0</c:v>
                </c:pt>
                <c:pt idx="10">
                  <c:v>15.0</c:v>
                </c:pt>
                <c:pt idx="11">
                  <c:v>16.0</c:v>
                </c:pt>
                <c:pt idx="12">
                  <c:v>17.0</c:v>
                </c:pt>
                <c:pt idx="13">
                  <c:v>18.0</c:v>
                </c:pt>
                <c:pt idx="14">
                  <c:v>19.0</c:v>
                </c:pt>
                <c:pt idx="15">
                  <c:v>20.0</c:v>
                </c:pt>
                <c:pt idx="16">
                  <c:v>21.0</c:v>
                </c:pt>
                <c:pt idx="17">
                  <c:v>22.0</c:v>
                </c:pt>
                <c:pt idx="18">
                  <c:v>23.0</c:v>
                </c:pt>
                <c:pt idx="19">
                  <c:v>24.0</c:v>
                </c:pt>
                <c:pt idx="20">
                  <c:v>25.0</c:v>
                </c:pt>
              </c:numCache>
            </c:numRef>
          </c:cat>
          <c:val>
            <c:numRef>
              <c:f>近邻数!$F$2:$F$22</c:f>
              <c:numCache>
                <c:formatCode>General</c:formatCode>
                <c:ptCount val="21"/>
                <c:pt idx="0">
                  <c:v>0.1051</c:v>
                </c:pt>
                <c:pt idx="1">
                  <c:v>0.1165</c:v>
                </c:pt>
                <c:pt idx="2">
                  <c:v>0.1158</c:v>
                </c:pt>
                <c:pt idx="3">
                  <c:v>0.125</c:v>
                </c:pt>
                <c:pt idx="4">
                  <c:v>0.1296</c:v>
                </c:pt>
                <c:pt idx="5">
                  <c:v>0.1306</c:v>
                </c:pt>
                <c:pt idx="6">
                  <c:v>0.1288</c:v>
                </c:pt>
                <c:pt idx="7">
                  <c:v>0.1173</c:v>
                </c:pt>
                <c:pt idx="8">
                  <c:v>0.1264</c:v>
                </c:pt>
                <c:pt idx="9">
                  <c:v>0.1242</c:v>
                </c:pt>
                <c:pt idx="10">
                  <c:v>0.1505</c:v>
                </c:pt>
                <c:pt idx="11">
                  <c:v>0.1411</c:v>
                </c:pt>
                <c:pt idx="12">
                  <c:v>0.1428</c:v>
                </c:pt>
                <c:pt idx="13">
                  <c:v>0.1284</c:v>
                </c:pt>
                <c:pt idx="14">
                  <c:v>0.1448</c:v>
                </c:pt>
                <c:pt idx="15">
                  <c:v>0.144</c:v>
                </c:pt>
                <c:pt idx="16">
                  <c:v>0.1315</c:v>
                </c:pt>
                <c:pt idx="17">
                  <c:v>0.1428</c:v>
                </c:pt>
                <c:pt idx="18">
                  <c:v>0.14</c:v>
                </c:pt>
                <c:pt idx="19">
                  <c:v>0.1211</c:v>
                </c:pt>
                <c:pt idx="20">
                  <c:v>0.1513</c:v>
                </c:pt>
              </c:numCache>
            </c:numRef>
          </c:val>
          <c:smooth val="0"/>
        </c:ser>
        <c:ser>
          <c:idx val="5"/>
          <c:order val="5"/>
          <c:tx>
            <c:strRef>
              <c:f>近邻数!$G$1</c:f>
              <c:strCache>
                <c:ptCount val="1"/>
                <c:pt idx="0">
                  <c:v>sonar</c:v>
                </c:pt>
              </c:strCache>
            </c:strRef>
          </c:tx>
          <c:spPr>
            <a:ln w="28575" cap="rnd">
              <a:solidFill>
                <a:schemeClr val="accent6"/>
              </a:solidFill>
              <a:round/>
            </a:ln>
            <a:effectLst/>
          </c:spPr>
          <c:marker>
            <c:symbol val="triangle"/>
            <c:size val="5"/>
            <c:spPr>
              <a:solidFill>
                <a:schemeClr val="accent6"/>
              </a:solidFill>
              <a:ln w="9525">
                <a:solidFill>
                  <a:schemeClr val="accent6"/>
                </a:solidFill>
              </a:ln>
              <a:effectLst/>
            </c:spPr>
          </c:marker>
          <c:cat>
            <c:numRef>
              <c:f>近邻数!$A$2:$A$22</c:f>
              <c:numCache>
                <c:formatCode>General</c:formatCode>
                <c:ptCount val="21"/>
                <c:pt idx="0">
                  <c:v>5.0</c:v>
                </c:pt>
                <c:pt idx="1">
                  <c:v>6.0</c:v>
                </c:pt>
                <c:pt idx="2">
                  <c:v>7.0</c:v>
                </c:pt>
                <c:pt idx="3">
                  <c:v>8.0</c:v>
                </c:pt>
                <c:pt idx="4">
                  <c:v>9.0</c:v>
                </c:pt>
                <c:pt idx="5">
                  <c:v>10.0</c:v>
                </c:pt>
                <c:pt idx="6">
                  <c:v>11.0</c:v>
                </c:pt>
                <c:pt idx="7">
                  <c:v>12.0</c:v>
                </c:pt>
                <c:pt idx="8">
                  <c:v>13.0</c:v>
                </c:pt>
                <c:pt idx="9">
                  <c:v>14.0</c:v>
                </c:pt>
                <c:pt idx="10">
                  <c:v>15.0</c:v>
                </c:pt>
                <c:pt idx="11">
                  <c:v>16.0</c:v>
                </c:pt>
                <c:pt idx="12">
                  <c:v>17.0</c:v>
                </c:pt>
                <c:pt idx="13">
                  <c:v>18.0</c:v>
                </c:pt>
                <c:pt idx="14">
                  <c:v>19.0</c:v>
                </c:pt>
                <c:pt idx="15">
                  <c:v>20.0</c:v>
                </c:pt>
                <c:pt idx="16">
                  <c:v>21.0</c:v>
                </c:pt>
                <c:pt idx="17">
                  <c:v>22.0</c:v>
                </c:pt>
                <c:pt idx="18">
                  <c:v>23.0</c:v>
                </c:pt>
                <c:pt idx="19">
                  <c:v>24.0</c:v>
                </c:pt>
                <c:pt idx="20">
                  <c:v>25.0</c:v>
                </c:pt>
              </c:numCache>
            </c:numRef>
          </c:cat>
          <c:val>
            <c:numRef>
              <c:f>近邻数!$G$2:$G$22</c:f>
              <c:numCache>
                <c:formatCode>General</c:formatCode>
                <c:ptCount val="21"/>
                <c:pt idx="0">
                  <c:v>0.0891</c:v>
                </c:pt>
                <c:pt idx="1">
                  <c:v>0.0851</c:v>
                </c:pt>
                <c:pt idx="2">
                  <c:v>0.1004</c:v>
                </c:pt>
                <c:pt idx="3">
                  <c:v>0.1301</c:v>
                </c:pt>
                <c:pt idx="4">
                  <c:v>0.1067</c:v>
                </c:pt>
                <c:pt idx="5">
                  <c:v>0.1004</c:v>
                </c:pt>
                <c:pt idx="6">
                  <c:v>0.0973</c:v>
                </c:pt>
                <c:pt idx="7">
                  <c:v>0.0971</c:v>
                </c:pt>
                <c:pt idx="8">
                  <c:v>0.126</c:v>
                </c:pt>
                <c:pt idx="9">
                  <c:v>0.1297</c:v>
                </c:pt>
                <c:pt idx="10">
                  <c:v>0.1493</c:v>
                </c:pt>
                <c:pt idx="11">
                  <c:v>0.156</c:v>
                </c:pt>
                <c:pt idx="12">
                  <c:v>0.1701</c:v>
                </c:pt>
                <c:pt idx="13">
                  <c:v>0.1544</c:v>
                </c:pt>
                <c:pt idx="14">
                  <c:v>0.1555</c:v>
                </c:pt>
                <c:pt idx="15">
                  <c:v>0.1242</c:v>
                </c:pt>
                <c:pt idx="16">
                  <c:v>0.1512</c:v>
                </c:pt>
                <c:pt idx="17">
                  <c:v>0.0929</c:v>
                </c:pt>
                <c:pt idx="18">
                  <c:v>0.1067</c:v>
                </c:pt>
                <c:pt idx="19">
                  <c:v>0.0961</c:v>
                </c:pt>
                <c:pt idx="20">
                  <c:v>0.1158</c:v>
                </c:pt>
              </c:numCache>
            </c:numRef>
          </c:val>
          <c:smooth val="0"/>
        </c:ser>
        <c:dLbls>
          <c:showLegendKey val="0"/>
          <c:showVal val="0"/>
          <c:showCatName val="0"/>
          <c:showSerName val="0"/>
          <c:showPercent val="0"/>
          <c:showBubbleSize val="0"/>
        </c:dLbls>
        <c:marker val="1"/>
        <c:smooth val="0"/>
        <c:axId val="1517670704"/>
        <c:axId val="1425785472"/>
      </c:lineChart>
      <c:catAx>
        <c:axId val="1517670704"/>
        <c:scaling>
          <c:orientation val="minMax"/>
        </c:scaling>
        <c:delete val="0"/>
        <c:axPos val="b"/>
        <c:title>
          <c:tx>
            <c:rich>
              <a:bodyPr rot="0" spcFirstLastPara="1" vertOverflow="ellipsis" vert="horz" wrap="square" anchor="ctr" anchorCtr="1"/>
              <a:lstStyle/>
              <a:p>
                <a:pPr>
                  <a:defRPr sz="1400" b="0" i="0" u="none" strike="noStrike" kern="1200" baseline="0">
                    <a:solidFill>
                      <a:schemeClr val="tx1">
                        <a:lumMod val="65000"/>
                        <a:lumOff val="35000"/>
                      </a:schemeClr>
                    </a:solidFill>
                    <a:latin typeface="FangSong" charset="-122"/>
                    <a:ea typeface="FangSong" charset="-122"/>
                    <a:cs typeface="FangSong" charset="-122"/>
                  </a:defRPr>
                </a:pPr>
                <a:r>
                  <a:rPr lang="zh-CN" altLang="en-US"/>
                  <a:t>近邻数</a:t>
                </a:r>
              </a:p>
            </c:rich>
          </c:tx>
          <c:overlay val="0"/>
          <c:spPr>
            <a:noFill/>
            <a:ln>
              <a:noFill/>
            </a:ln>
            <a:effectLst/>
          </c:spPr>
          <c:txPr>
            <a:bodyPr rot="0" spcFirstLastPara="1" vertOverflow="ellipsis" vert="horz" wrap="square" anchor="ctr" anchorCtr="1"/>
            <a:lstStyle/>
            <a:p>
              <a:pPr>
                <a:defRPr sz="1400" b="0" i="0" u="none" strike="noStrike" kern="1200" baseline="0">
                  <a:solidFill>
                    <a:schemeClr val="tx1">
                      <a:lumMod val="65000"/>
                      <a:lumOff val="35000"/>
                    </a:schemeClr>
                  </a:solidFill>
                  <a:latin typeface="FangSong" charset="-122"/>
                  <a:ea typeface="FangSong" charset="-122"/>
                  <a:cs typeface="FangSong" charset="-122"/>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425785472"/>
        <c:crosses val="autoZero"/>
        <c:auto val="1"/>
        <c:lblAlgn val="ctr"/>
        <c:lblOffset val="100"/>
        <c:noMultiLvlLbl val="0"/>
      </c:catAx>
      <c:valAx>
        <c:axId val="14257854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400" b="0" i="0" u="none" strike="noStrike" kern="1200" baseline="0">
                    <a:solidFill>
                      <a:schemeClr val="tx1">
                        <a:lumMod val="65000"/>
                        <a:lumOff val="35000"/>
                      </a:schemeClr>
                    </a:solidFill>
                    <a:latin typeface="FangSong" charset="-122"/>
                    <a:ea typeface="FangSong" charset="-122"/>
                    <a:cs typeface="FangSong" charset="-122"/>
                  </a:defRPr>
                </a:pPr>
                <a:r>
                  <a:rPr lang="zh-CN" altLang="en-US"/>
                  <a:t>轮廓系数</a:t>
                </a:r>
              </a:p>
            </c:rich>
          </c:tx>
          <c:overlay val="0"/>
          <c:spPr>
            <a:noFill/>
            <a:ln>
              <a:noFill/>
            </a:ln>
            <a:effectLst/>
          </c:spPr>
          <c:txPr>
            <a:bodyPr rot="-5400000" spcFirstLastPara="1" vertOverflow="ellipsis" vert="horz" wrap="square" anchor="ctr" anchorCtr="1"/>
            <a:lstStyle/>
            <a:p>
              <a:pPr>
                <a:defRPr sz="1400" b="0" i="0" u="none" strike="noStrike" kern="1200" baseline="0">
                  <a:solidFill>
                    <a:schemeClr val="tx1">
                      <a:lumMod val="65000"/>
                      <a:lumOff val="35000"/>
                    </a:schemeClr>
                  </a:solidFill>
                  <a:latin typeface="FangSong" charset="-122"/>
                  <a:ea typeface="FangSong" charset="-122"/>
                  <a:cs typeface="FangSong" charset="-122"/>
                </a:defRPr>
              </a:pPr>
              <a:endParaRPr lang="zh-CN"/>
            </a:p>
          </c:txPr>
        </c:title>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517670704"/>
        <c:crossesAt val="1.0"/>
        <c:crossBetween val="between"/>
      </c:valAx>
      <c:spPr>
        <a:noFill/>
        <a:ln>
          <a:solidFill>
            <a:sysClr val="windowText" lastClr="000000">
              <a:lumMod val="15000"/>
              <a:lumOff val="85000"/>
            </a:sysClr>
          </a:solidFill>
        </a:ln>
        <a:effectLst/>
      </c:spPr>
    </c:plotArea>
    <c:legend>
      <c:legendPos val="b"/>
      <c:layout>
        <c:manualLayout>
          <c:xMode val="edge"/>
          <c:yMode val="edge"/>
          <c:x val="0.131087962469939"/>
          <c:y val="0.82388047936625"/>
          <c:w val="0.83268749056609"/>
          <c:h val="0.0794794456607506"/>
        </c:manualLayout>
      </c:layout>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5EB1DE1-E653-E34E-B7D4-ECDF284CF688}" type="doc">
      <dgm:prSet loTypeId="urn:microsoft.com/office/officeart/2005/8/layout/process1" loCatId="" qsTypeId="urn:microsoft.com/office/officeart/2005/8/quickstyle/simple2" qsCatId="simple" csTypeId="urn:microsoft.com/office/officeart/2005/8/colors/accent0_1" csCatId="mainScheme" phldr="1"/>
      <dgm:spPr/>
    </dgm:pt>
    <dgm:pt modelId="{D5748CB4-CCBA-154F-B821-1B10754797E2}">
      <dgm:prSet phldrT="[Text]"/>
      <dgm:spPr/>
      <dgm:t>
        <a:bodyPr/>
        <a:lstStyle/>
        <a:p>
          <a:pPr algn="ctr"/>
          <a:r>
            <a:rPr lang="zh-CN" altLang="en-US"/>
            <a:t>构造</a:t>
          </a:r>
          <a:r>
            <a:rPr lang="en-US" i="1"/>
            <a:t>K</a:t>
          </a:r>
          <a:r>
            <a:rPr lang="en-US"/>
            <a:t>NN</a:t>
          </a:r>
          <a:endParaRPr lang="zh-CN" altLang="en-US"/>
        </a:p>
        <a:p>
          <a:pPr algn="ctr"/>
          <a:r>
            <a:rPr lang="zh-CN" altLang="en-US"/>
            <a:t>邻域矩阵</a:t>
          </a:r>
          <a:endParaRPr lang="en-US"/>
        </a:p>
      </dgm:t>
    </dgm:pt>
    <dgm:pt modelId="{C4B24B07-1C7E-1846-AFE6-ADF80BDCE95B}" type="parTrans" cxnId="{F2969B2D-903F-7B45-B578-C2A429A20A81}">
      <dgm:prSet/>
      <dgm:spPr/>
      <dgm:t>
        <a:bodyPr/>
        <a:lstStyle/>
        <a:p>
          <a:pPr algn="ctr"/>
          <a:endParaRPr lang="en-US"/>
        </a:p>
      </dgm:t>
    </dgm:pt>
    <dgm:pt modelId="{FDE547AF-B6D9-E64C-B83E-3273942FAE24}" type="sibTrans" cxnId="{F2969B2D-903F-7B45-B578-C2A429A20A81}">
      <dgm:prSet/>
      <dgm:spPr/>
      <dgm:t>
        <a:bodyPr/>
        <a:lstStyle/>
        <a:p>
          <a:pPr algn="ctr"/>
          <a:endParaRPr lang="en-US"/>
        </a:p>
      </dgm:t>
    </dgm:pt>
    <dgm:pt modelId="{F83C343E-A46D-E647-8184-0A96C7C8588E}">
      <dgm:prSet phldrT="[Text]"/>
      <dgm:spPr/>
      <dgm:t>
        <a:bodyPr/>
        <a:lstStyle/>
        <a:p>
          <a:pPr algn="ctr"/>
          <a:r>
            <a:rPr lang="en-US" altLang="zh-CN"/>
            <a:t>Quick</a:t>
          </a:r>
          <a:r>
            <a:rPr lang="zh-CN" altLang="en-US"/>
            <a:t> </a:t>
          </a:r>
        </a:p>
        <a:p>
          <a:pPr algn="ctr"/>
          <a:r>
            <a:rPr lang="en-US"/>
            <a:t>PCA</a:t>
          </a:r>
          <a:r>
            <a:rPr lang="zh-CN" altLang="en-US"/>
            <a:t>降维</a:t>
          </a:r>
        </a:p>
      </dgm:t>
    </dgm:pt>
    <dgm:pt modelId="{EFF3EE0E-4BE5-1541-8DC7-04E799A62DC3}" type="parTrans" cxnId="{79AF1BBF-2006-7146-BD05-BD210C97B29A}">
      <dgm:prSet/>
      <dgm:spPr/>
      <dgm:t>
        <a:bodyPr/>
        <a:lstStyle/>
        <a:p>
          <a:pPr algn="ctr"/>
          <a:endParaRPr lang="en-US"/>
        </a:p>
      </dgm:t>
    </dgm:pt>
    <dgm:pt modelId="{136F692F-F08B-2447-A28D-5E9702953A6F}" type="sibTrans" cxnId="{79AF1BBF-2006-7146-BD05-BD210C97B29A}">
      <dgm:prSet/>
      <dgm:spPr/>
      <dgm:t>
        <a:bodyPr/>
        <a:lstStyle/>
        <a:p>
          <a:pPr algn="ctr"/>
          <a:endParaRPr lang="en-US"/>
        </a:p>
      </dgm:t>
    </dgm:pt>
    <dgm:pt modelId="{895119EE-FD2E-E44A-9A7E-3B432E8CB73B}">
      <dgm:prSet/>
      <dgm:spPr/>
      <dgm:t>
        <a:bodyPr/>
        <a:lstStyle/>
        <a:p>
          <a:pPr algn="ctr"/>
          <a:r>
            <a:rPr lang="zh-CN" altLang="en-US"/>
            <a:t>计算逆近</a:t>
          </a:r>
        </a:p>
        <a:p>
          <a:pPr algn="ctr"/>
          <a:r>
            <a:rPr lang="zh-CN" altLang="en-US"/>
            <a:t>邻偏度</a:t>
          </a:r>
          <a:endParaRPr lang="en-US"/>
        </a:p>
      </dgm:t>
    </dgm:pt>
    <dgm:pt modelId="{1CBD0BDE-2BBF-A84F-9673-0A91398F5EDF}" type="parTrans" cxnId="{9A2C50B6-68E4-8D4B-81B9-9E41B03D7B20}">
      <dgm:prSet/>
      <dgm:spPr/>
      <dgm:t>
        <a:bodyPr/>
        <a:lstStyle/>
        <a:p>
          <a:pPr algn="ctr"/>
          <a:endParaRPr lang="en-US"/>
        </a:p>
      </dgm:t>
    </dgm:pt>
    <dgm:pt modelId="{2E92F8CE-6A7E-4743-8504-6C64060FE2F2}" type="sibTrans" cxnId="{9A2C50B6-68E4-8D4B-81B9-9E41B03D7B20}">
      <dgm:prSet/>
      <dgm:spPr/>
      <dgm:t>
        <a:bodyPr/>
        <a:lstStyle/>
        <a:p>
          <a:pPr algn="ctr"/>
          <a:endParaRPr lang="en-US"/>
        </a:p>
      </dgm:t>
    </dgm:pt>
    <dgm:pt modelId="{6032C36B-16D4-EE41-8760-333EB42E2CC1}">
      <dgm:prSet phldrT="[Text]"/>
      <dgm:spPr/>
      <dgm:t>
        <a:bodyPr/>
        <a:lstStyle/>
        <a:p>
          <a:pPr algn="ctr"/>
          <a:r>
            <a:rPr lang="zh-CN" altLang="en-US"/>
            <a:t>聚类分析</a:t>
          </a:r>
          <a:endParaRPr lang="en-US"/>
        </a:p>
      </dgm:t>
    </dgm:pt>
    <dgm:pt modelId="{CB1B245C-1DEC-8F48-A061-CC850BDADC1A}" type="parTrans" cxnId="{BDD679D1-63DF-654C-B2DF-FE0D6DADDAFB}">
      <dgm:prSet/>
      <dgm:spPr/>
      <dgm:t>
        <a:bodyPr/>
        <a:lstStyle/>
        <a:p>
          <a:pPr algn="ctr"/>
          <a:endParaRPr lang="en-US"/>
        </a:p>
      </dgm:t>
    </dgm:pt>
    <dgm:pt modelId="{216F29F4-48E3-F64F-89AB-055AC5E70342}" type="sibTrans" cxnId="{BDD679D1-63DF-654C-B2DF-FE0D6DADDAFB}">
      <dgm:prSet/>
      <dgm:spPr/>
      <dgm:t>
        <a:bodyPr/>
        <a:lstStyle/>
        <a:p>
          <a:pPr algn="ctr"/>
          <a:endParaRPr lang="en-US"/>
        </a:p>
      </dgm:t>
    </dgm:pt>
    <dgm:pt modelId="{BACB733B-E259-A04D-B7B6-8B0E069D301B}">
      <dgm:prSet/>
      <dgm:spPr/>
      <dgm:t>
        <a:bodyPr/>
        <a:lstStyle/>
        <a:p>
          <a:r>
            <a:rPr lang="zh-CN" altLang="en-US"/>
            <a:t>数据预处理</a:t>
          </a:r>
        </a:p>
      </dgm:t>
    </dgm:pt>
    <dgm:pt modelId="{A5892BD5-65BC-B84E-822C-55532ED6A547}" type="parTrans" cxnId="{0C2556E4-F212-C542-970F-3C7E046D96C4}">
      <dgm:prSet/>
      <dgm:spPr/>
      <dgm:t>
        <a:bodyPr/>
        <a:lstStyle/>
        <a:p>
          <a:endParaRPr lang="zh-CN" altLang="en-US"/>
        </a:p>
      </dgm:t>
    </dgm:pt>
    <dgm:pt modelId="{82BCF2C1-23F5-5744-9AD8-C15C065960B0}" type="sibTrans" cxnId="{0C2556E4-F212-C542-970F-3C7E046D96C4}">
      <dgm:prSet/>
      <dgm:spPr/>
      <dgm:t>
        <a:bodyPr/>
        <a:lstStyle/>
        <a:p>
          <a:endParaRPr lang="zh-CN" altLang="en-US"/>
        </a:p>
      </dgm:t>
    </dgm:pt>
    <dgm:pt modelId="{3B8507EC-BE58-2346-96AC-93F29507FE14}" type="pres">
      <dgm:prSet presAssocID="{15EB1DE1-E653-E34E-B7D4-ECDF284CF688}" presName="Name0" presStyleCnt="0">
        <dgm:presLayoutVars>
          <dgm:dir/>
          <dgm:resizeHandles val="exact"/>
        </dgm:presLayoutVars>
      </dgm:prSet>
      <dgm:spPr/>
    </dgm:pt>
    <dgm:pt modelId="{8BEA82D1-90AE-F047-8710-001AAD6B6433}" type="pres">
      <dgm:prSet presAssocID="{BACB733B-E259-A04D-B7B6-8B0E069D301B}" presName="node" presStyleLbl="node1" presStyleIdx="0" presStyleCnt="5">
        <dgm:presLayoutVars>
          <dgm:bulletEnabled val="1"/>
        </dgm:presLayoutVars>
      </dgm:prSet>
      <dgm:spPr/>
      <dgm:t>
        <a:bodyPr/>
        <a:lstStyle/>
        <a:p>
          <a:endParaRPr lang="zh-CN" altLang="en-US"/>
        </a:p>
      </dgm:t>
    </dgm:pt>
    <dgm:pt modelId="{E3771C8D-E724-4D4A-BD09-D0BC72776B9E}" type="pres">
      <dgm:prSet presAssocID="{82BCF2C1-23F5-5744-9AD8-C15C065960B0}" presName="sibTrans" presStyleLbl="sibTrans2D1" presStyleIdx="0" presStyleCnt="4"/>
      <dgm:spPr/>
      <dgm:t>
        <a:bodyPr/>
        <a:lstStyle/>
        <a:p>
          <a:endParaRPr lang="zh-CN" altLang="en-US"/>
        </a:p>
      </dgm:t>
    </dgm:pt>
    <dgm:pt modelId="{599D3A24-9B6A-454F-9777-E83C7F28BCC8}" type="pres">
      <dgm:prSet presAssocID="{82BCF2C1-23F5-5744-9AD8-C15C065960B0}" presName="connectorText" presStyleLbl="sibTrans2D1" presStyleIdx="0" presStyleCnt="4"/>
      <dgm:spPr/>
      <dgm:t>
        <a:bodyPr/>
        <a:lstStyle/>
        <a:p>
          <a:endParaRPr lang="zh-CN" altLang="en-US"/>
        </a:p>
      </dgm:t>
    </dgm:pt>
    <dgm:pt modelId="{B1E3557A-917F-5F4A-A28E-C0A1D0D447BB}" type="pres">
      <dgm:prSet presAssocID="{D5748CB4-CCBA-154F-B821-1B10754797E2}" presName="node" presStyleLbl="node1" presStyleIdx="1" presStyleCnt="5">
        <dgm:presLayoutVars>
          <dgm:bulletEnabled val="1"/>
        </dgm:presLayoutVars>
      </dgm:prSet>
      <dgm:spPr/>
      <dgm:t>
        <a:bodyPr/>
        <a:lstStyle/>
        <a:p>
          <a:endParaRPr lang="en-US"/>
        </a:p>
      </dgm:t>
    </dgm:pt>
    <dgm:pt modelId="{0BB1C5E7-3CBA-DF47-944C-57A91F3570BE}" type="pres">
      <dgm:prSet presAssocID="{FDE547AF-B6D9-E64C-B83E-3273942FAE24}" presName="sibTrans" presStyleLbl="sibTrans2D1" presStyleIdx="1" presStyleCnt="4"/>
      <dgm:spPr/>
      <dgm:t>
        <a:bodyPr/>
        <a:lstStyle/>
        <a:p>
          <a:endParaRPr lang="en-US"/>
        </a:p>
      </dgm:t>
    </dgm:pt>
    <dgm:pt modelId="{7DB3A5E5-1A9C-8A4B-8CB5-E3D2E433CC0E}" type="pres">
      <dgm:prSet presAssocID="{FDE547AF-B6D9-E64C-B83E-3273942FAE24}" presName="connectorText" presStyleLbl="sibTrans2D1" presStyleIdx="1" presStyleCnt="4"/>
      <dgm:spPr/>
      <dgm:t>
        <a:bodyPr/>
        <a:lstStyle/>
        <a:p>
          <a:endParaRPr lang="en-US"/>
        </a:p>
      </dgm:t>
    </dgm:pt>
    <dgm:pt modelId="{110420C0-70F1-4C49-BCEB-85834366BBFE}" type="pres">
      <dgm:prSet presAssocID="{895119EE-FD2E-E44A-9A7E-3B432E8CB73B}" presName="node" presStyleLbl="node1" presStyleIdx="2" presStyleCnt="5">
        <dgm:presLayoutVars>
          <dgm:bulletEnabled val="1"/>
        </dgm:presLayoutVars>
      </dgm:prSet>
      <dgm:spPr/>
      <dgm:t>
        <a:bodyPr/>
        <a:lstStyle/>
        <a:p>
          <a:endParaRPr lang="en-US"/>
        </a:p>
      </dgm:t>
    </dgm:pt>
    <dgm:pt modelId="{F4B0DC7F-F899-0F45-8E95-884C204C78AD}" type="pres">
      <dgm:prSet presAssocID="{2E92F8CE-6A7E-4743-8504-6C64060FE2F2}" presName="sibTrans" presStyleLbl="sibTrans2D1" presStyleIdx="2" presStyleCnt="4"/>
      <dgm:spPr/>
      <dgm:t>
        <a:bodyPr/>
        <a:lstStyle/>
        <a:p>
          <a:endParaRPr lang="en-US"/>
        </a:p>
      </dgm:t>
    </dgm:pt>
    <dgm:pt modelId="{B49AA3DC-9067-BB43-A40D-BF57ED96514C}" type="pres">
      <dgm:prSet presAssocID="{2E92F8CE-6A7E-4743-8504-6C64060FE2F2}" presName="connectorText" presStyleLbl="sibTrans2D1" presStyleIdx="2" presStyleCnt="4"/>
      <dgm:spPr/>
      <dgm:t>
        <a:bodyPr/>
        <a:lstStyle/>
        <a:p>
          <a:endParaRPr lang="en-US"/>
        </a:p>
      </dgm:t>
    </dgm:pt>
    <dgm:pt modelId="{BB7BCF2B-A5DF-5E41-87A3-25BF7DB628ED}" type="pres">
      <dgm:prSet presAssocID="{F83C343E-A46D-E647-8184-0A96C7C8588E}" presName="node" presStyleLbl="node1" presStyleIdx="3" presStyleCnt="5">
        <dgm:presLayoutVars>
          <dgm:bulletEnabled val="1"/>
        </dgm:presLayoutVars>
      </dgm:prSet>
      <dgm:spPr/>
      <dgm:t>
        <a:bodyPr/>
        <a:lstStyle/>
        <a:p>
          <a:endParaRPr lang="en-US"/>
        </a:p>
      </dgm:t>
    </dgm:pt>
    <dgm:pt modelId="{F6A7F960-71BD-3042-9A9F-02EF7322276A}" type="pres">
      <dgm:prSet presAssocID="{136F692F-F08B-2447-A28D-5E9702953A6F}" presName="sibTrans" presStyleLbl="sibTrans2D1" presStyleIdx="3" presStyleCnt="4"/>
      <dgm:spPr/>
      <dgm:t>
        <a:bodyPr/>
        <a:lstStyle/>
        <a:p>
          <a:endParaRPr lang="en-US"/>
        </a:p>
      </dgm:t>
    </dgm:pt>
    <dgm:pt modelId="{14D20E4E-B3EC-9B4B-8110-1F5CA9C658DB}" type="pres">
      <dgm:prSet presAssocID="{136F692F-F08B-2447-A28D-5E9702953A6F}" presName="connectorText" presStyleLbl="sibTrans2D1" presStyleIdx="3" presStyleCnt="4"/>
      <dgm:spPr/>
      <dgm:t>
        <a:bodyPr/>
        <a:lstStyle/>
        <a:p>
          <a:endParaRPr lang="en-US"/>
        </a:p>
      </dgm:t>
    </dgm:pt>
    <dgm:pt modelId="{470A03B1-9682-8A42-AD71-95A4194A7418}" type="pres">
      <dgm:prSet presAssocID="{6032C36B-16D4-EE41-8760-333EB42E2CC1}" presName="node" presStyleLbl="node1" presStyleIdx="4" presStyleCnt="5">
        <dgm:presLayoutVars>
          <dgm:bulletEnabled val="1"/>
        </dgm:presLayoutVars>
      </dgm:prSet>
      <dgm:spPr/>
      <dgm:t>
        <a:bodyPr/>
        <a:lstStyle/>
        <a:p>
          <a:endParaRPr lang="en-US"/>
        </a:p>
      </dgm:t>
    </dgm:pt>
  </dgm:ptLst>
  <dgm:cxnLst>
    <dgm:cxn modelId="{50D8DFB9-E5C0-FA45-939E-477B19631E74}" type="presOf" srcId="{FDE547AF-B6D9-E64C-B83E-3273942FAE24}" destId="{7DB3A5E5-1A9C-8A4B-8CB5-E3D2E433CC0E}" srcOrd="1" destOrd="0" presId="urn:microsoft.com/office/officeart/2005/8/layout/process1"/>
    <dgm:cxn modelId="{4F78FD98-5D86-DD44-B864-BA809BD3FE29}" type="presOf" srcId="{6032C36B-16D4-EE41-8760-333EB42E2CC1}" destId="{470A03B1-9682-8A42-AD71-95A4194A7418}" srcOrd="0" destOrd="0" presId="urn:microsoft.com/office/officeart/2005/8/layout/process1"/>
    <dgm:cxn modelId="{033BC3C3-BCB5-B640-8430-5DF64FF4C949}" type="presOf" srcId="{F83C343E-A46D-E647-8184-0A96C7C8588E}" destId="{BB7BCF2B-A5DF-5E41-87A3-25BF7DB628ED}" srcOrd="0" destOrd="0" presId="urn:microsoft.com/office/officeart/2005/8/layout/process1"/>
    <dgm:cxn modelId="{0C2556E4-F212-C542-970F-3C7E046D96C4}" srcId="{15EB1DE1-E653-E34E-B7D4-ECDF284CF688}" destId="{BACB733B-E259-A04D-B7B6-8B0E069D301B}" srcOrd="0" destOrd="0" parTransId="{A5892BD5-65BC-B84E-822C-55532ED6A547}" sibTransId="{82BCF2C1-23F5-5744-9AD8-C15C065960B0}"/>
    <dgm:cxn modelId="{FCA97E6E-A95D-3045-ADCB-3CF049DDF3AE}" type="presOf" srcId="{15EB1DE1-E653-E34E-B7D4-ECDF284CF688}" destId="{3B8507EC-BE58-2346-96AC-93F29507FE14}" srcOrd="0" destOrd="0" presId="urn:microsoft.com/office/officeart/2005/8/layout/process1"/>
    <dgm:cxn modelId="{A79A15BA-C3D0-1E46-9402-893AC4AF9ECA}" type="presOf" srcId="{FDE547AF-B6D9-E64C-B83E-3273942FAE24}" destId="{0BB1C5E7-3CBA-DF47-944C-57A91F3570BE}" srcOrd="0" destOrd="0" presId="urn:microsoft.com/office/officeart/2005/8/layout/process1"/>
    <dgm:cxn modelId="{230A0FFD-1712-F747-B5F4-7D55D7FAEA74}" type="presOf" srcId="{895119EE-FD2E-E44A-9A7E-3B432E8CB73B}" destId="{110420C0-70F1-4C49-BCEB-85834366BBFE}" srcOrd="0" destOrd="0" presId="urn:microsoft.com/office/officeart/2005/8/layout/process1"/>
    <dgm:cxn modelId="{63597AEB-8382-064C-8BDC-64E339FC4C32}" type="presOf" srcId="{82BCF2C1-23F5-5744-9AD8-C15C065960B0}" destId="{E3771C8D-E724-4D4A-BD09-D0BC72776B9E}" srcOrd="0" destOrd="0" presId="urn:microsoft.com/office/officeart/2005/8/layout/process1"/>
    <dgm:cxn modelId="{E76505EB-BECC-154A-9515-C980E1B1B829}" type="presOf" srcId="{136F692F-F08B-2447-A28D-5E9702953A6F}" destId="{14D20E4E-B3EC-9B4B-8110-1F5CA9C658DB}" srcOrd="1" destOrd="0" presId="urn:microsoft.com/office/officeart/2005/8/layout/process1"/>
    <dgm:cxn modelId="{5F8A0BAC-BBE5-5A46-8CF7-321365ECEA07}" type="presOf" srcId="{2E92F8CE-6A7E-4743-8504-6C64060FE2F2}" destId="{B49AA3DC-9067-BB43-A40D-BF57ED96514C}" srcOrd="1" destOrd="0" presId="urn:microsoft.com/office/officeart/2005/8/layout/process1"/>
    <dgm:cxn modelId="{F6C6DF3F-CAA7-854D-A02E-86FF97040F03}" type="presOf" srcId="{D5748CB4-CCBA-154F-B821-1B10754797E2}" destId="{B1E3557A-917F-5F4A-A28E-C0A1D0D447BB}" srcOrd="0" destOrd="0" presId="urn:microsoft.com/office/officeart/2005/8/layout/process1"/>
    <dgm:cxn modelId="{F2969B2D-903F-7B45-B578-C2A429A20A81}" srcId="{15EB1DE1-E653-E34E-B7D4-ECDF284CF688}" destId="{D5748CB4-CCBA-154F-B821-1B10754797E2}" srcOrd="1" destOrd="0" parTransId="{C4B24B07-1C7E-1846-AFE6-ADF80BDCE95B}" sibTransId="{FDE547AF-B6D9-E64C-B83E-3273942FAE24}"/>
    <dgm:cxn modelId="{63F2A133-5CFA-164D-B350-32BCC3C5BB49}" type="presOf" srcId="{82BCF2C1-23F5-5744-9AD8-C15C065960B0}" destId="{599D3A24-9B6A-454F-9777-E83C7F28BCC8}" srcOrd="1" destOrd="0" presId="urn:microsoft.com/office/officeart/2005/8/layout/process1"/>
    <dgm:cxn modelId="{288BACE4-C3E6-4E4B-8F44-2310483948EB}" type="presOf" srcId="{136F692F-F08B-2447-A28D-5E9702953A6F}" destId="{F6A7F960-71BD-3042-9A9F-02EF7322276A}" srcOrd="0" destOrd="0" presId="urn:microsoft.com/office/officeart/2005/8/layout/process1"/>
    <dgm:cxn modelId="{3A10CCC6-AB4D-964D-8FE3-D0FA218041FF}" type="presOf" srcId="{BACB733B-E259-A04D-B7B6-8B0E069D301B}" destId="{8BEA82D1-90AE-F047-8710-001AAD6B6433}" srcOrd="0" destOrd="0" presId="urn:microsoft.com/office/officeart/2005/8/layout/process1"/>
    <dgm:cxn modelId="{5F51C02A-DEA7-164A-8D81-92CBB5061462}" type="presOf" srcId="{2E92F8CE-6A7E-4743-8504-6C64060FE2F2}" destId="{F4B0DC7F-F899-0F45-8E95-884C204C78AD}" srcOrd="0" destOrd="0" presId="urn:microsoft.com/office/officeart/2005/8/layout/process1"/>
    <dgm:cxn modelId="{79AF1BBF-2006-7146-BD05-BD210C97B29A}" srcId="{15EB1DE1-E653-E34E-B7D4-ECDF284CF688}" destId="{F83C343E-A46D-E647-8184-0A96C7C8588E}" srcOrd="3" destOrd="0" parTransId="{EFF3EE0E-4BE5-1541-8DC7-04E799A62DC3}" sibTransId="{136F692F-F08B-2447-A28D-5E9702953A6F}"/>
    <dgm:cxn modelId="{9A2C50B6-68E4-8D4B-81B9-9E41B03D7B20}" srcId="{15EB1DE1-E653-E34E-B7D4-ECDF284CF688}" destId="{895119EE-FD2E-E44A-9A7E-3B432E8CB73B}" srcOrd="2" destOrd="0" parTransId="{1CBD0BDE-2BBF-A84F-9673-0A91398F5EDF}" sibTransId="{2E92F8CE-6A7E-4743-8504-6C64060FE2F2}"/>
    <dgm:cxn modelId="{BDD679D1-63DF-654C-B2DF-FE0D6DADDAFB}" srcId="{15EB1DE1-E653-E34E-B7D4-ECDF284CF688}" destId="{6032C36B-16D4-EE41-8760-333EB42E2CC1}" srcOrd="4" destOrd="0" parTransId="{CB1B245C-1DEC-8F48-A061-CC850BDADC1A}" sibTransId="{216F29F4-48E3-F64F-89AB-055AC5E70342}"/>
    <dgm:cxn modelId="{1CE95D93-C728-B64A-B7E2-11429EC479A9}" type="presParOf" srcId="{3B8507EC-BE58-2346-96AC-93F29507FE14}" destId="{8BEA82D1-90AE-F047-8710-001AAD6B6433}" srcOrd="0" destOrd="0" presId="urn:microsoft.com/office/officeart/2005/8/layout/process1"/>
    <dgm:cxn modelId="{681917F6-1315-8B45-9775-99FC579F3F8F}" type="presParOf" srcId="{3B8507EC-BE58-2346-96AC-93F29507FE14}" destId="{E3771C8D-E724-4D4A-BD09-D0BC72776B9E}" srcOrd="1" destOrd="0" presId="urn:microsoft.com/office/officeart/2005/8/layout/process1"/>
    <dgm:cxn modelId="{5D9369FD-C0F1-BD4A-B5AB-CD4BE85C3DF0}" type="presParOf" srcId="{E3771C8D-E724-4D4A-BD09-D0BC72776B9E}" destId="{599D3A24-9B6A-454F-9777-E83C7F28BCC8}" srcOrd="0" destOrd="0" presId="urn:microsoft.com/office/officeart/2005/8/layout/process1"/>
    <dgm:cxn modelId="{7521466F-F2C3-874E-A647-B159D53454B2}" type="presParOf" srcId="{3B8507EC-BE58-2346-96AC-93F29507FE14}" destId="{B1E3557A-917F-5F4A-A28E-C0A1D0D447BB}" srcOrd="2" destOrd="0" presId="urn:microsoft.com/office/officeart/2005/8/layout/process1"/>
    <dgm:cxn modelId="{6D647334-3763-F344-8DEE-955536578B36}" type="presParOf" srcId="{3B8507EC-BE58-2346-96AC-93F29507FE14}" destId="{0BB1C5E7-3CBA-DF47-944C-57A91F3570BE}" srcOrd="3" destOrd="0" presId="urn:microsoft.com/office/officeart/2005/8/layout/process1"/>
    <dgm:cxn modelId="{614083A0-61B2-2A4C-BD80-AD5F35D61CC3}" type="presParOf" srcId="{0BB1C5E7-3CBA-DF47-944C-57A91F3570BE}" destId="{7DB3A5E5-1A9C-8A4B-8CB5-E3D2E433CC0E}" srcOrd="0" destOrd="0" presId="urn:microsoft.com/office/officeart/2005/8/layout/process1"/>
    <dgm:cxn modelId="{7571775F-43AF-074B-8740-A980AD6C215B}" type="presParOf" srcId="{3B8507EC-BE58-2346-96AC-93F29507FE14}" destId="{110420C0-70F1-4C49-BCEB-85834366BBFE}" srcOrd="4" destOrd="0" presId="urn:microsoft.com/office/officeart/2005/8/layout/process1"/>
    <dgm:cxn modelId="{0A06CB7D-76A0-AE4F-BC12-4A8396044CC2}" type="presParOf" srcId="{3B8507EC-BE58-2346-96AC-93F29507FE14}" destId="{F4B0DC7F-F899-0F45-8E95-884C204C78AD}" srcOrd="5" destOrd="0" presId="urn:microsoft.com/office/officeart/2005/8/layout/process1"/>
    <dgm:cxn modelId="{F8E14AE2-1980-FC47-9C34-0211DEBD6F2A}" type="presParOf" srcId="{F4B0DC7F-F899-0F45-8E95-884C204C78AD}" destId="{B49AA3DC-9067-BB43-A40D-BF57ED96514C}" srcOrd="0" destOrd="0" presId="urn:microsoft.com/office/officeart/2005/8/layout/process1"/>
    <dgm:cxn modelId="{BB5BB02B-42AF-C446-BC2C-F668F9DDB332}" type="presParOf" srcId="{3B8507EC-BE58-2346-96AC-93F29507FE14}" destId="{BB7BCF2B-A5DF-5E41-87A3-25BF7DB628ED}" srcOrd="6" destOrd="0" presId="urn:microsoft.com/office/officeart/2005/8/layout/process1"/>
    <dgm:cxn modelId="{866DCC8F-9B33-CA4C-AEDE-BCE6AC778454}" type="presParOf" srcId="{3B8507EC-BE58-2346-96AC-93F29507FE14}" destId="{F6A7F960-71BD-3042-9A9F-02EF7322276A}" srcOrd="7" destOrd="0" presId="urn:microsoft.com/office/officeart/2005/8/layout/process1"/>
    <dgm:cxn modelId="{468D3207-6777-9049-A2C8-DE2A9EFFF1B1}" type="presParOf" srcId="{F6A7F960-71BD-3042-9A9F-02EF7322276A}" destId="{14D20E4E-B3EC-9B4B-8110-1F5CA9C658DB}" srcOrd="0" destOrd="0" presId="urn:microsoft.com/office/officeart/2005/8/layout/process1"/>
    <dgm:cxn modelId="{1025238F-EA89-D34F-9688-5EF4333E0504}" type="presParOf" srcId="{3B8507EC-BE58-2346-96AC-93F29507FE14}" destId="{470A03B1-9682-8A42-AD71-95A4194A7418}" srcOrd="8" destOrd="0" presId="urn:microsoft.com/office/officeart/2005/8/layout/process1"/>
  </dgm:cxnLst>
  <dgm:bg/>
  <dgm:whole/>
  <dgm:extLst>
    <a:ext uri="http://schemas.microsoft.com/office/drawing/2008/diagram">
      <dsp:dataModelExt xmlns:dsp="http://schemas.microsoft.com/office/drawing/2008/diagram" relId="rId9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BEA82D1-90AE-F047-8710-001AAD6B6433}">
      <dsp:nvSpPr>
        <dsp:cNvPr id="0" name=""/>
        <dsp:cNvSpPr/>
      </dsp:nvSpPr>
      <dsp:spPr>
        <a:xfrm>
          <a:off x="2636" y="0"/>
          <a:ext cx="817292" cy="444512"/>
        </a:xfrm>
        <a:prstGeom prst="roundRect">
          <a:avLst>
            <a:gd name="adj" fmla="val 10000"/>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zh-CN" altLang="en-US" sz="900" kern="1200"/>
            <a:t>数据预处理</a:t>
          </a:r>
        </a:p>
      </dsp:txBody>
      <dsp:txXfrm>
        <a:off x="15655" y="13019"/>
        <a:ext cx="791254" cy="418474"/>
      </dsp:txXfrm>
    </dsp:sp>
    <dsp:sp modelId="{E3771C8D-E724-4D4A-BD09-D0BC72776B9E}">
      <dsp:nvSpPr>
        <dsp:cNvPr id="0" name=""/>
        <dsp:cNvSpPr/>
      </dsp:nvSpPr>
      <dsp:spPr>
        <a:xfrm>
          <a:off x="901658" y="120911"/>
          <a:ext cx="173266" cy="202688"/>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a:off x="901658" y="161449"/>
        <a:ext cx="121286" cy="121612"/>
      </dsp:txXfrm>
    </dsp:sp>
    <dsp:sp modelId="{B1E3557A-917F-5F4A-A28E-C0A1D0D447BB}">
      <dsp:nvSpPr>
        <dsp:cNvPr id="0" name=""/>
        <dsp:cNvSpPr/>
      </dsp:nvSpPr>
      <dsp:spPr>
        <a:xfrm>
          <a:off x="1146846" y="0"/>
          <a:ext cx="817292" cy="444512"/>
        </a:xfrm>
        <a:prstGeom prst="roundRect">
          <a:avLst>
            <a:gd name="adj" fmla="val 10000"/>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zh-CN" altLang="en-US" sz="900" kern="1200"/>
            <a:t>构造</a:t>
          </a:r>
          <a:r>
            <a:rPr lang="en-US" sz="900" i="1" kern="1200"/>
            <a:t>K</a:t>
          </a:r>
          <a:r>
            <a:rPr lang="en-US" sz="900" kern="1200"/>
            <a:t>NN</a:t>
          </a:r>
          <a:endParaRPr lang="zh-CN" altLang="en-US" sz="900" kern="1200"/>
        </a:p>
        <a:p>
          <a:pPr lvl="0" algn="ctr" defTabSz="400050">
            <a:lnSpc>
              <a:spcPct val="90000"/>
            </a:lnSpc>
            <a:spcBef>
              <a:spcPct val="0"/>
            </a:spcBef>
            <a:spcAft>
              <a:spcPct val="35000"/>
            </a:spcAft>
          </a:pPr>
          <a:r>
            <a:rPr lang="zh-CN" altLang="en-US" sz="900" kern="1200"/>
            <a:t>邻域矩阵</a:t>
          </a:r>
          <a:endParaRPr lang="en-US" sz="900" kern="1200"/>
        </a:p>
      </dsp:txBody>
      <dsp:txXfrm>
        <a:off x="1159865" y="13019"/>
        <a:ext cx="791254" cy="418474"/>
      </dsp:txXfrm>
    </dsp:sp>
    <dsp:sp modelId="{0BB1C5E7-3CBA-DF47-944C-57A91F3570BE}">
      <dsp:nvSpPr>
        <dsp:cNvPr id="0" name=""/>
        <dsp:cNvSpPr/>
      </dsp:nvSpPr>
      <dsp:spPr>
        <a:xfrm>
          <a:off x="2045868" y="120911"/>
          <a:ext cx="173266" cy="202688"/>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a:off x="2045868" y="161449"/>
        <a:ext cx="121286" cy="121612"/>
      </dsp:txXfrm>
    </dsp:sp>
    <dsp:sp modelId="{110420C0-70F1-4C49-BCEB-85834366BBFE}">
      <dsp:nvSpPr>
        <dsp:cNvPr id="0" name=""/>
        <dsp:cNvSpPr/>
      </dsp:nvSpPr>
      <dsp:spPr>
        <a:xfrm>
          <a:off x="2291056" y="0"/>
          <a:ext cx="817292" cy="444512"/>
        </a:xfrm>
        <a:prstGeom prst="roundRect">
          <a:avLst>
            <a:gd name="adj" fmla="val 10000"/>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zh-CN" altLang="en-US" sz="900" kern="1200"/>
            <a:t>计算逆近</a:t>
          </a:r>
        </a:p>
        <a:p>
          <a:pPr lvl="0" algn="ctr" defTabSz="400050">
            <a:lnSpc>
              <a:spcPct val="90000"/>
            </a:lnSpc>
            <a:spcBef>
              <a:spcPct val="0"/>
            </a:spcBef>
            <a:spcAft>
              <a:spcPct val="35000"/>
            </a:spcAft>
          </a:pPr>
          <a:r>
            <a:rPr lang="zh-CN" altLang="en-US" sz="900" kern="1200"/>
            <a:t>邻偏度</a:t>
          </a:r>
          <a:endParaRPr lang="en-US" sz="900" kern="1200"/>
        </a:p>
      </dsp:txBody>
      <dsp:txXfrm>
        <a:off x="2304075" y="13019"/>
        <a:ext cx="791254" cy="418474"/>
      </dsp:txXfrm>
    </dsp:sp>
    <dsp:sp modelId="{F4B0DC7F-F899-0F45-8E95-884C204C78AD}">
      <dsp:nvSpPr>
        <dsp:cNvPr id="0" name=""/>
        <dsp:cNvSpPr/>
      </dsp:nvSpPr>
      <dsp:spPr>
        <a:xfrm>
          <a:off x="3190078" y="120911"/>
          <a:ext cx="173266" cy="202688"/>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a:off x="3190078" y="161449"/>
        <a:ext cx="121286" cy="121612"/>
      </dsp:txXfrm>
    </dsp:sp>
    <dsp:sp modelId="{BB7BCF2B-A5DF-5E41-87A3-25BF7DB628ED}">
      <dsp:nvSpPr>
        <dsp:cNvPr id="0" name=""/>
        <dsp:cNvSpPr/>
      </dsp:nvSpPr>
      <dsp:spPr>
        <a:xfrm>
          <a:off x="3435265" y="0"/>
          <a:ext cx="817292" cy="444512"/>
        </a:xfrm>
        <a:prstGeom prst="roundRect">
          <a:avLst>
            <a:gd name="adj" fmla="val 10000"/>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altLang="zh-CN" sz="900" kern="1200"/>
            <a:t>Quick</a:t>
          </a:r>
          <a:r>
            <a:rPr lang="zh-CN" altLang="en-US" sz="900" kern="1200"/>
            <a:t> </a:t>
          </a:r>
        </a:p>
        <a:p>
          <a:pPr lvl="0" algn="ctr" defTabSz="400050">
            <a:lnSpc>
              <a:spcPct val="90000"/>
            </a:lnSpc>
            <a:spcBef>
              <a:spcPct val="0"/>
            </a:spcBef>
            <a:spcAft>
              <a:spcPct val="35000"/>
            </a:spcAft>
          </a:pPr>
          <a:r>
            <a:rPr lang="en-US" sz="900" kern="1200"/>
            <a:t>PCA</a:t>
          </a:r>
          <a:r>
            <a:rPr lang="zh-CN" altLang="en-US" sz="900" kern="1200"/>
            <a:t>降维</a:t>
          </a:r>
        </a:p>
      </dsp:txBody>
      <dsp:txXfrm>
        <a:off x="3448284" y="13019"/>
        <a:ext cx="791254" cy="418474"/>
      </dsp:txXfrm>
    </dsp:sp>
    <dsp:sp modelId="{F6A7F960-71BD-3042-9A9F-02EF7322276A}">
      <dsp:nvSpPr>
        <dsp:cNvPr id="0" name=""/>
        <dsp:cNvSpPr/>
      </dsp:nvSpPr>
      <dsp:spPr>
        <a:xfrm>
          <a:off x="4334287" y="120911"/>
          <a:ext cx="173266" cy="202688"/>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a:off x="4334287" y="161449"/>
        <a:ext cx="121286" cy="121612"/>
      </dsp:txXfrm>
    </dsp:sp>
    <dsp:sp modelId="{470A03B1-9682-8A42-AD71-95A4194A7418}">
      <dsp:nvSpPr>
        <dsp:cNvPr id="0" name=""/>
        <dsp:cNvSpPr/>
      </dsp:nvSpPr>
      <dsp:spPr>
        <a:xfrm>
          <a:off x="4579475" y="0"/>
          <a:ext cx="817292" cy="444512"/>
        </a:xfrm>
        <a:prstGeom prst="roundRect">
          <a:avLst>
            <a:gd name="adj" fmla="val 10000"/>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zh-CN" altLang="en-US" sz="900" kern="1200"/>
            <a:t>聚类分析</a:t>
          </a:r>
          <a:endParaRPr lang="en-US" sz="900" kern="1200"/>
        </a:p>
      </dsp:txBody>
      <dsp:txXfrm>
        <a:off x="4592494" y="13019"/>
        <a:ext cx="791254" cy="41847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黑体">
    <w:charset w:val="86"/>
    <w:family w:val="auto"/>
    <w:pitch w:val="variable"/>
    <w:sig w:usb0="800002BF" w:usb1="38CF7CFA" w:usb2="00000016" w:usb3="00000000" w:csb0="00040001"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楷体_GB2312">
    <w:altName w:val="楷体"/>
    <w:charset w:val="86"/>
    <w:family w:val="modern"/>
    <w:pitch w:val="fixed"/>
    <w:sig w:usb0="00000001" w:usb1="080E0000" w:usb2="00000010" w:usb3="00000000" w:csb0="00040000" w:csb1="00000000"/>
  </w:font>
  <w:font w:name="Cambria Math">
    <w:panose1 w:val="02040503050406030204"/>
    <w:charset w:val="00"/>
    <w:family w:val="auto"/>
    <w:pitch w:val="variable"/>
    <w:sig w:usb0="E00002FF" w:usb1="420024FF" w:usb2="00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Cambria">
    <w:panose1 w:val="02040503050406030204"/>
    <w:charset w:val="00"/>
    <w:family w:val="auto"/>
    <w:pitch w:val="variable"/>
    <w:sig w:usb0="E00002FF" w:usb1="40000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华文行楷">
    <w:charset w:val="86"/>
    <w:family w:val="auto"/>
    <w:pitch w:val="variable"/>
    <w:sig w:usb0="00000001" w:usb1="080F0000" w:usb2="00000010" w:usb3="00000000" w:csb0="00040000" w:csb1="00000000"/>
  </w:font>
  <w:font w:name="Arial">
    <w:panose1 w:val="020B0604020202020204"/>
    <w:charset w:val="00"/>
    <w:family w:val="auto"/>
    <w:pitch w:val="variable"/>
    <w:sig w:usb0="E0002AFF" w:usb1="C0007843" w:usb2="00000009" w:usb3="00000000" w:csb0="000001F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F52"/>
    <w:rsid w:val="002D7410"/>
    <w:rsid w:val="004037A9"/>
    <w:rsid w:val="00AB6ED8"/>
    <w:rsid w:val="00B93D24"/>
    <w:rsid w:val="00DA1F52"/>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037A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Gothic"/>
      <a:font script="Hang" typeface="맑은 고딕"/>
      <a:font script="Hans" typeface="DengXian"/>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651482-0C9B-4A40-98A9-7A1188594D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4157</TotalTime>
  <Pages>59</Pages>
  <Words>8195</Words>
  <Characters>46715</Characters>
  <Application>Microsoft Macintosh Word</Application>
  <DocSecurity>0</DocSecurity>
  <Lines>389</Lines>
  <Paragraphs>109</Paragraphs>
  <ScaleCrop>false</ScaleCrop>
  <HeadingPairs>
    <vt:vector size="2" baseType="variant">
      <vt:variant>
        <vt:lpstr>标题</vt:lpstr>
      </vt:variant>
      <vt:variant>
        <vt:i4>1</vt:i4>
      </vt:variant>
    </vt:vector>
  </HeadingPairs>
  <TitlesOfParts>
    <vt:vector size="1" baseType="lpstr">
      <vt:lpstr/>
    </vt:vector>
  </TitlesOfParts>
  <Company>mycomputer</Company>
  <LinksUpToDate>false</LinksUpToDate>
  <CharactersWithSpaces>54801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LAND</dc:creator>
  <cp:keywords/>
  <dc:description/>
  <cp:lastModifiedBy>Lang Dylan</cp:lastModifiedBy>
  <cp:revision>1667</cp:revision>
  <cp:lastPrinted>2017-03-23T02:40:00Z</cp:lastPrinted>
  <dcterms:created xsi:type="dcterms:W3CDTF">2016-04-08T09:36:00Z</dcterms:created>
  <dcterms:modified xsi:type="dcterms:W3CDTF">2017-03-31T06:38:00Z</dcterms:modified>
</cp:coreProperties>
</file>