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VL 模型健康场景优化分析</w:t>
      </w:r>
    </w:p>
    <w:p>
      <w:pPr>
        <w:pStyle w:val="Heading2"/>
      </w:pPr>
      <w:r>
        <w:t>1. 优化全景</w:t>
      </w:r>
    </w:p>
    <w:p>
      <w:r>
        <w:t>PHA 集成 VL 模型后，围绕「测试驱动优化」原则，在 3 个代码分支 + 1 个独立仓库中完成了 4 大方向、30+ 项优化。本文档基于全部分支的提交记录，系统梳理每项优化的发现方式、根因分析、修复方案与量化效果。</w:t>
      </w:r>
    </w:p>
    <w:p>
      <w:r>
        <w:rPr>
          <w:i/>
          <w:color w:val="666666"/>
        </w:rPr>
        <w:t>[见 Markdown 版本中的 Mermaid 图表]</w:t>
      </w:r>
    </w:p>
    <w:p>
      <w:r>
        <w:rPr>
          <w:b/>
        </w:rPr>
        <w:t>分支与仓库对应关系：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分支/仓库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优化方向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提交数</w:t>
            </w:r>
          </w:p>
        </w:tc>
      </w:tr>
      <w:tr>
        <w:tc>
          <w:tcPr>
            <w:tcW w:type="dxa" w:w="2880"/>
          </w:tcPr>
          <w:p>
            <w:r>
              <w:t>`diet_photo`</w:t>
            </w:r>
          </w:p>
        </w:tc>
        <w:tc>
          <w:tcPr>
            <w:tcW w:type="dxa" w:w="2880"/>
          </w:tcPr>
          <w:p>
            <w:r>
              <w:t>VL 模型适配层 + Prompt 工程</w:t>
            </w:r>
          </w:p>
        </w:tc>
        <w:tc>
          <w:tcPr>
            <w:tcW w:type="dxa" w:w="2880"/>
          </w:tcPr>
          <w:p>
            <w:r>
              <w:t>~17 commits</w:t>
            </w:r>
          </w:p>
        </w:tc>
      </w:tr>
      <w:tr>
        <w:tc>
          <w:tcPr>
            <w:tcW w:type="dxa" w:w="2880"/>
          </w:tcPr>
          <w:p>
            <w:r>
              <w:t>`exercise_record`</w:t>
            </w:r>
          </w:p>
        </w:tc>
        <w:tc>
          <w:tcPr>
            <w:tcW w:type="dxa" w:w="2880"/>
          </w:tcPr>
          <w:p>
            <w:r>
              <w:t>健康数据 API + Agent 能力增强</w:t>
            </w:r>
          </w:p>
        </w:tc>
        <w:tc>
          <w:tcPr>
            <w:tcW w:type="dxa" w:w="2880"/>
          </w:tcPr>
          <w:p>
            <w:r>
              <w:t>~30 commits</w:t>
            </w:r>
          </w:p>
        </w:tc>
      </w:tr>
      <w:tr>
        <w:tc>
          <w:tcPr>
            <w:tcW w:type="dxa" w:w="2880"/>
          </w:tcPr>
          <w:p>
            <w:r>
              <w:t>`vl-eval`</w:t>
            </w:r>
          </w:p>
        </w:tc>
        <w:tc>
          <w:tcPr>
            <w:tcW w:type="dxa" w:w="2880"/>
          </w:tcPr>
          <w:p>
            <w:r>
              <w:t>评测框架 + 数据预处理策略</w:t>
            </w:r>
          </w:p>
        </w:tc>
        <w:tc>
          <w:tcPr>
            <w:tcW w:type="dxa" w:w="2880"/>
          </w:tcPr>
          <w:p>
            <w:r>
              <w:t>~4 commits</w:t>
            </w:r>
          </w:p>
        </w:tc>
      </w:tr>
      <w:tr>
        <w:tc>
          <w:tcPr>
            <w:tcW w:type="dxa" w:w="2880"/>
          </w:tcPr>
          <w:p>
            <w:r>
              <w:t>`skillfix_xuetang`</w:t>
            </w:r>
          </w:p>
        </w:tc>
        <w:tc>
          <w:tcPr>
            <w:tcW w:type="dxa" w:w="2880"/>
          </w:tcPr>
          <w:p>
            <w:r>
              <w:t>Skill 调试平台</w:t>
            </w:r>
          </w:p>
        </w:tc>
        <w:tc>
          <w:tcPr>
            <w:tcW w:type="dxa" w:w="2880"/>
          </w:tcPr>
          <w:p>
            <w:r>
              <w:t>~46 commits</w:t>
            </w:r>
          </w:p>
        </w:tc>
      </w:tr>
    </w:tbl>
    <w:p>
      <w:pPr>
        <w:pStyle w:val="Heading2"/>
      </w:pPr>
      <w:r>
        <w:t>2. VL 模型适配层优化</w:t>
      </w:r>
    </w:p>
    <w:p>
      <w:r>
        <w:t>来源分支：</w:t>
      </w:r>
      <w:r>
        <w:rPr>
          <w:rFonts w:ascii="Courier New" w:hAnsi="Courier New"/>
          <w:sz w:val="18"/>
        </w:rPr>
        <w:t>diet_photo</w:t>
      </w:r>
    </w:p>
    <w:p>
      <w:pPr>
        <w:pStyle w:val="Heading3"/>
      </w:pPr>
      <w:r>
        <w:t>2.1 content=null 导致空回复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发现方式</w:t>
            </w:r>
          </w:p>
        </w:tc>
        <w:tc>
          <w:tcPr>
            <w:tcW w:type="dxa" w:w="4320"/>
          </w:tcPr>
          <w:p>
            <w:r>
              <w:t>vl-matrix-test T3/T5/T6 场景 FAIL</w:t>
            </w:r>
          </w:p>
        </w:tc>
      </w:tr>
      <w:tr>
        <w:tc>
          <w:tcPr>
            <w:tcW w:type="dxa" w:w="4320"/>
          </w:tcPr>
          <w:p>
            <w:r>
              <w:t>根因</w:t>
            </w:r>
          </w:p>
        </w:tc>
        <w:tc>
          <w:tcPr>
            <w:tcW w:type="dxa" w:w="4320"/>
          </w:tcPr>
          <w:p>
            <w:r>
              <w:t>vLLM 引擎要求 assistant message 的 content 字段非 null/空串，否则返回 0 token</w:t>
            </w:r>
          </w:p>
        </w:tc>
      </w:tr>
      <w:tr>
        <w:tc>
          <w:tcPr>
            <w:tcW w:type="dxa" w:w="4320"/>
          </w:tcPr>
          <w:p>
            <w:r>
              <w:t>影响范围</w:t>
            </w:r>
          </w:p>
        </w:tc>
        <w:tc>
          <w:tcPr>
            <w:tcW w:type="dxa" w:w="4320"/>
          </w:tcPr>
          <w:p>
            <w:r>
              <w:t>所有经过工具调用的多轮对话（agent 第二轮开始 content 常为 null）</w:t>
            </w:r>
          </w:p>
        </w:tc>
      </w:tr>
      <w:tr>
        <w:tc>
          <w:tcPr>
            <w:tcW w:type="dxa" w:w="4320"/>
          </w:tcPr>
          <w:p>
            <w:r>
              <w:t>修复 commit</w:t>
            </w:r>
          </w:p>
        </w:tc>
        <w:tc>
          <w:tcPr>
            <w:tcW w:type="dxa" w:w="4320"/>
          </w:tcPr>
          <w:p>
            <w:r>
              <w:t>`efff1f3` fix: use non-empty placeholder for assistant content in VL tool_calls</w:t>
            </w:r>
          </w:p>
        </w:tc>
      </w:tr>
      <w:tr>
        <w:tc>
          <w:tcPr>
            <w:tcW w:type="dxa" w:w="4320"/>
          </w:tcPr>
          <w:p>
            <w:r>
              <w:t>补充修复</w:t>
            </w:r>
          </w:p>
        </w:tc>
        <w:tc>
          <w:tcPr>
            <w:tcW w:type="dxa" w:w="4320"/>
          </w:tcPr>
          <w:p>
            <w:r>
              <w:t>`03ecb22` fix: also handle content=undefined in VL assistant message fix</w:t>
            </w:r>
          </w:p>
        </w:tc>
      </w:tr>
      <w:tr>
        <w:tc>
          <w:tcPr>
            <w:tcW w:type="dxa" w:w="4320"/>
          </w:tcPr>
          <w:p>
            <w:r>
              <w:t>补充修复</w:t>
            </w:r>
          </w:p>
        </w:tc>
        <w:tc>
          <w:tcPr>
            <w:tcW w:type="dxa" w:w="4320"/>
          </w:tcPr>
          <w:p>
            <w:r>
              <w:t>`f240700` fix: also handle empty array content + add diagnostic logging</w:t>
            </w:r>
          </w:p>
        </w:tc>
      </w:tr>
      <w:tr>
        <w:tc>
          <w:tcPr>
            <w:tcW w:type="dxa" w:w="4320"/>
          </w:tcPr>
          <w:p>
            <w:r>
              <w:t>效果</w:t>
            </w:r>
          </w:p>
        </w:tc>
        <w:tc>
          <w:tcPr>
            <w:tcW w:type="dxa" w:w="4320"/>
          </w:tcPr>
          <w:p>
            <w:r>
              <w:t>消息格式通过率 57% -&gt; 100%</w:t>
            </w:r>
          </w:p>
        </w:tc>
      </w:tr>
    </w:tbl>
    <w:p>
      <w:pPr>
        <w:pStyle w:val="Heading3"/>
      </w:pPr>
      <w:r>
        <w:t>2.2 VL 流式传输内容缓冲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发现方式</w:t>
            </w:r>
          </w:p>
        </w:tc>
        <w:tc>
          <w:tcPr>
            <w:tcW w:type="dxa" w:w="4320"/>
          </w:tcPr>
          <w:p>
            <w:r>
              <w:t>用户上传图片后前端无实时反馈</w:t>
            </w:r>
          </w:p>
        </w:tc>
      </w:tr>
      <w:tr>
        <w:tc>
          <w:tcPr>
            <w:tcW w:type="dxa" w:w="4320"/>
          </w:tcPr>
          <w:p>
            <w:r>
              <w:t>根因</w:t>
            </w:r>
          </w:p>
        </w:tc>
        <w:tc>
          <w:tcPr>
            <w:tcW w:type="dxa" w:w="4320"/>
          </w:tcPr>
          <w:p>
            <w:r>
              <w:t>TransformStream 缓冲机制导致 VL 模型的 content chunk 积攒后才推送</w:t>
            </w:r>
          </w:p>
        </w:tc>
      </w:tr>
      <w:tr>
        <w:tc>
          <w:tcPr>
            <w:tcW w:type="dxa" w:w="4320"/>
          </w:tcPr>
          <w:p>
            <w:r>
              <w:t>修复 commit</w:t>
            </w:r>
          </w:p>
        </w:tc>
        <w:tc>
          <w:tcPr>
            <w:tcW w:type="dxa" w:w="4320"/>
          </w:tcPr>
          <w:p>
            <w:r>
              <w:t>`f6cebc1` fix: stream VL content chunks immediately instead of buffering</w:t>
            </w:r>
          </w:p>
        </w:tc>
      </w:tr>
      <w:tr>
        <w:tc>
          <w:tcPr>
            <w:tcW w:type="dxa" w:w="4320"/>
          </w:tcPr>
          <w:p>
            <w:r>
              <w:t>效果</w:t>
            </w:r>
          </w:p>
        </w:tc>
        <w:tc>
          <w:tcPr>
            <w:tcW w:type="dxa" w:w="4320"/>
          </w:tcPr>
          <w:p>
            <w:r>
              <w:t>首 token 延迟从 &gt;5s 降至 &lt;1s</w:t>
            </w:r>
          </w:p>
        </w:tc>
      </w:tr>
    </w:tbl>
    <w:p>
      <w:pPr>
        <w:pStyle w:val="Heading3"/>
      </w:pPr>
      <w:r>
        <w:t>2.3 VL adapter fetch 方案三次迭代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迭代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commit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globalThis.fetch wrap + streamSimple</w:t>
            </w:r>
          </w:p>
        </w:tc>
        <w:tc>
          <w:tcPr>
            <w:tcW w:type="dxa" w:w="2160"/>
          </w:tcPr>
          <w:p>
            <w:r>
              <w:t>与 Vercel AI SDK 的 fetch 冲突</w:t>
            </w:r>
          </w:p>
        </w:tc>
        <w:tc>
          <w:tcPr>
            <w:tcW w:type="dxa" w:w="2160"/>
          </w:tcPr>
          <w:p>
            <w:r>
              <w:t>`a7ec241`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t>custom OpenAI fetch</w:t>
            </w:r>
          </w:p>
        </w:tc>
        <w:tc>
          <w:tcPr>
            <w:tcW w:type="dxa" w:w="2160"/>
          </w:tcPr>
          <w:p>
            <w:r>
              <w:t>绕过 SDK 内部 fetch 管理</w:t>
            </w:r>
          </w:p>
        </w:tc>
        <w:tc>
          <w:tcPr>
            <w:tcW w:type="dxa" w:w="2160"/>
          </w:tcPr>
          <w:p>
            <w:r>
              <w:t>`8a53165`</w:t>
            </w:r>
          </w:p>
        </w:tc>
      </w:tr>
      <w:tr>
        <w:tc>
          <w:tcPr>
            <w:tcW w:type="dxa" w:w="2160"/>
          </w:tcPr>
          <w:p>
            <w:r>
              <w:t>v3</w:t>
            </w:r>
          </w:p>
        </w:tc>
        <w:tc>
          <w:tcPr>
            <w:tcW w:type="dxa" w:w="2160"/>
          </w:tcPr>
          <w:p>
            <w:r>
              <w:t>onPayload hook</w:t>
            </w:r>
          </w:p>
        </w:tc>
        <w:tc>
          <w:tcPr>
            <w:tcW w:type="dxa" w:w="2160"/>
          </w:tcPr>
          <w:p>
            <w:r>
              <w:t>最小侵入，在 payload 层面修正 content 字段</w:t>
            </w:r>
          </w:p>
        </w:tc>
        <w:tc>
          <w:tcPr>
            <w:tcW w:type="dxa" w:w="2160"/>
          </w:tcPr>
          <w:p>
            <w:r>
              <w:t>`f2bc1a5`</w:t>
            </w:r>
          </w:p>
        </w:tc>
      </w:tr>
    </w:tbl>
    <w:p>
      <w:r>
        <w:rPr>
          <w:b/>
        </w:rPr>
        <w:t>最终选择 v3（onPayload hook）的理由：</w:t>
      </w:r>
    </w:p>
    <w:p>
      <w:pPr>
        <w:pStyle w:val="ListBullet"/>
      </w:pPr>
      <w:r>
        <w:t>不修改 fetch 全局行为，无副作用</w:t>
      </w:r>
    </w:p>
    <w:p>
      <w:pPr>
        <w:pStyle w:val="ListBullet"/>
      </w:pPr>
      <w:r>
        <w:t>只在发送 payload 前修正 assistant.content 字段</w:t>
      </w:r>
    </w:p>
    <w:p>
      <w:pPr>
        <w:pStyle w:val="ListBullet"/>
      </w:pPr>
      <w:r>
        <w:t>与 Vercel AI SDK 的 stream/non-stream 路径均兼容</w:t>
      </w:r>
    </w:p>
    <w:p>
      <w:r>
        <w:t>进一步增强：</w:t>
      </w:r>
      <w:r>
        <w:rPr>
          <w:rFonts w:ascii="Courier New" w:hAnsi="Courier New"/>
          <w:sz w:val="18"/>
        </w:rPr>
        <w:t>6a434b4</w:t>
      </w:r>
      <w:r>
        <w:t xml:space="preserve"> fix: normalize VL request body - content:null -&gt; "" and tool_call_id -&gt; ""</w:t>
      </w:r>
    </w:p>
    <w:p>
      <w:pPr>
        <w:pStyle w:val="Heading3"/>
      </w:pPr>
      <w:r>
        <w:t>2.4 VL 模型 fetch 安装时机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发现方式</w:t>
            </w:r>
          </w:p>
        </w:tc>
        <w:tc>
          <w:tcPr>
            <w:tcW w:type="dxa" w:w="4320"/>
          </w:tcPr>
          <w:p>
            <w:r>
              <w:t>部分 VL 请求未经过适配层处理</w:t>
            </w:r>
          </w:p>
        </w:tc>
      </w:tr>
      <w:tr>
        <w:tc>
          <w:tcPr>
            <w:tcW w:type="dxa" w:w="4320"/>
          </w:tcPr>
          <w:p>
            <w:r>
              <w:t>根因</w:t>
            </w:r>
          </w:p>
        </w:tc>
        <w:tc>
          <w:tcPr>
            <w:tcW w:type="dxa" w:w="4320"/>
          </w:tcPr>
          <w:p>
            <w:r>
              <w:t>VL fetch 仅在特定条件下安装，部分路径绕过</w:t>
            </w:r>
          </w:p>
        </w:tc>
      </w:tr>
      <w:tr>
        <w:tc>
          <w:tcPr>
            <w:tcW w:type="dxa" w:w="4320"/>
          </w:tcPr>
          <w:p>
            <w:r>
              <w:t>修复 commit</w:t>
            </w:r>
          </w:p>
        </w:tc>
        <w:tc>
          <w:tcPr>
            <w:tcW w:type="dxa" w:w="4320"/>
          </w:tcPr>
          <w:p>
            <w:r>
              <w:t>`c0351cd` fix: install VL fetch unconditionally before streamFn selection</w:t>
            </w:r>
          </w:p>
        </w:tc>
      </w:tr>
      <w:tr>
        <w:tc>
          <w:tcPr>
            <w:tcW w:type="dxa" w:w="4320"/>
          </w:tcPr>
          <w:p>
            <w:r>
              <w:t>效果</w:t>
            </w:r>
          </w:p>
        </w:tc>
        <w:tc>
          <w:tcPr>
            <w:tcW w:type="dxa" w:w="4320"/>
          </w:tcPr>
          <w:p>
            <w:r>
              <w:t>所有 VL 请求统一经过适配层</w:t>
            </w:r>
          </w:p>
        </w:tc>
      </w:tr>
    </w:tbl>
    <w:p>
      <w:pPr>
        <w:pStyle w:val="Heading3"/>
      </w:pPr>
      <w:r>
        <w:t>2.5 VL 模型文本 tag 替代标准 tool_call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发现方式</w:t>
            </w:r>
          </w:p>
        </w:tc>
        <w:tc>
          <w:tcPr>
            <w:tcW w:type="dxa" w:w="4320"/>
          </w:tcPr>
          <w:p>
            <w:r>
              <w:t>VL 模型返回文本 tag 而非标准 tool_call JSON</w:t>
            </w:r>
          </w:p>
        </w:tc>
      </w:tr>
      <w:tr>
        <w:tc>
          <w:tcPr>
            <w:tcW w:type="dxa" w:w="4320"/>
          </w:tcPr>
          <w:p>
            <w:r>
              <w:t>根因</w:t>
            </w:r>
          </w:p>
        </w:tc>
        <w:tc>
          <w:tcPr>
            <w:tcW w:type="dxa" w:w="4320"/>
          </w:tcPr>
          <w:p>
            <w:r>
              <w:t>部分 VL 模型（尤其量化版本）的 function calling 能力退化，降级为文本 tag</w:t>
            </w:r>
          </w:p>
        </w:tc>
      </w:tr>
      <w:tr>
        <w:tc>
          <w:tcPr>
            <w:tcW w:type="dxa" w:w="4320"/>
          </w:tcPr>
          <w:p>
            <w:r>
              <w:t>修复 commit</w:t>
            </w:r>
          </w:p>
        </w:tc>
        <w:tc>
          <w:tcPr>
            <w:tcW w:type="dxa" w:w="4320"/>
          </w:tcPr>
          <w:p>
            <w:r>
              <w:t>`b29dbc0` fix: VL adapter ECHO branch -- synthesize extra tool calls from text tags</w:t>
            </w:r>
          </w:p>
        </w:tc>
      </w:tr>
      <w:tr>
        <w:tc>
          <w:tcPr>
            <w:tcW w:type="dxa" w:w="4320"/>
          </w:tcPr>
          <w:p>
            <w:r>
              <w:t>效果</w:t>
            </w:r>
          </w:p>
        </w:tc>
        <w:tc>
          <w:tcPr>
            <w:tcW w:type="dxa" w:w="4320"/>
          </w:tcPr>
          <w:p>
            <w:r>
              <w:t>量化模型工具调用恢复</w:t>
            </w:r>
          </w:p>
        </w:tc>
      </w:tr>
    </w:tbl>
    <w:p>
      <w:pPr>
        <w:pStyle w:val="Heading3"/>
      </w:pPr>
      <w:r>
        <w:t>2.6 原始响应体日志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目的</w:t>
            </w:r>
          </w:p>
        </w:tc>
        <w:tc>
          <w:tcPr>
            <w:tcW w:type="dxa" w:w="4320"/>
          </w:tcPr>
          <w:p>
            <w:r>
              <w:t>调试 VL 模型异常时需要查看原始 HTTP 响应</w:t>
            </w:r>
          </w:p>
        </w:tc>
      </w:tr>
      <w:tr>
        <w:tc>
          <w:tcPr>
            <w:tcW w:type="dxa" w:w="4320"/>
          </w:tcPr>
          <w:p>
            <w:r>
              <w:t>修复 commit</w:t>
            </w:r>
          </w:p>
        </w:tc>
        <w:tc>
          <w:tcPr>
            <w:tcW w:type="dxa" w:w="4320"/>
          </w:tcPr>
          <w:p>
            <w:r>
              <w:t>`0c7ae7b` feat(logger): record raw response body when tool calls detected</w:t>
            </w:r>
          </w:p>
        </w:tc>
      </w:tr>
      <w:tr>
        <w:tc>
          <w:tcPr>
            <w:tcW w:type="dxa" w:w="4320"/>
          </w:tcPr>
          <w:p>
            <w:r>
              <w:t>效果</w:t>
            </w:r>
          </w:p>
        </w:tc>
        <w:tc>
          <w:tcPr>
            <w:tcW w:type="dxa" w:w="4320"/>
          </w:tcPr>
          <w:p>
            <w:r>
              <w:t>工具调用异常可追溯到原始响应</w:t>
            </w:r>
          </w:p>
        </w:tc>
      </w:tr>
    </w:tbl>
    <w:p>
      <w:pPr>
        <w:pStyle w:val="Heading2"/>
      </w:pPr>
      <w:r>
        <w:t>3. 健康数据 API 链路优化</w:t>
      </w:r>
    </w:p>
    <w:p>
      <w:r>
        <w:t>来源分支：</w:t>
      </w:r>
      <w:r>
        <w:rPr>
          <w:rFonts w:ascii="Courier New" w:hAnsi="Courier New"/>
          <w:sz w:val="18"/>
        </w:rPr>
        <w:t>exercise_record</w:t>
      </w:r>
    </w:p>
    <w:p>
      <w:pPr>
        <w:pStyle w:val="Heading3"/>
      </w:pPr>
      <w:r>
        <w:t>3.1 时区修复（6 项）</w:t>
      </w:r>
    </w:p>
    <w:p>
      <w:r>
        <w:t>所有华为健康 API 的日期范围查询均存在时区问题，UTC 时间导致查询范围偏移 8 小时，造成数据丢失或重复。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commit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睡眠数据返回实际日期而非查询日期</w:t>
            </w:r>
          </w:p>
        </w:tc>
        <w:tc>
          <w:tcPr>
            <w:tcW w:type="dxa" w:w="2880"/>
          </w:tcPr>
          <w:p>
            <w:r>
              <w:t>`37defd7` fix(sleep): return actual sleep date instead of query date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仅在 actualDate 匹配时填充 bedTime/wakeTime</w:t>
            </w:r>
          </w:p>
        </w:tc>
        <w:tc>
          <w:tcPr>
            <w:tcW w:type="dxa" w:w="2880"/>
          </w:tcPr>
          <w:p>
            <w:r>
              <w:t>`47f91a0` fix(sleep): only enrich bedTime/wakeTime when actualDate matches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bedTime/wakeTime 跨日期泄露</w:t>
            </w:r>
          </w:p>
        </w:tc>
        <w:tc>
          <w:tcPr>
            <w:tcW w:type="dxa" w:w="2880"/>
          </w:tcPr>
          <w:p>
            <w:r>
              <w:t>`5b09afb` fix(sleep): fix bedTime/wakeTime bleeding into empty date entries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范围查询中缺失 bedTime/wakeTime</w:t>
            </w:r>
          </w:p>
        </w:tc>
        <w:tc>
          <w:tcPr>
            <w:tcW w:type="dxa" w:w="2880"/>
          </w:tcPr>
          <w:p>
            <w:r>
              <w:t>`a079113` fix(sleep): fix missing bedTime/wakeTime in range query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睡眠查询范围 UTC 时区 bug</w:t>
            </w:r>
          </w:p>
        </w:tc>
        <w:tc>
          <w:tcPr>
            <w:tcW w:type="dxa" w:w="2880"/>
          </w:tcPr>
          <w:p>
            <w:r>
              <w:t>`2b6c0bc` fix(sleep): fix UTC timezone bug in getSleepData query range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wakeupDate 时区 / 所有 API 锚定 CST</w:t>
            </w:r>
          </w:p>
        </w:tc>
        <w:tc>
          <w:tcPr>
            <w:tcW w:type="dxa" w:w="2880"/>
          </w:tcPr>
          <w:p>
            <w:r>
              <w:t>`2657467` + `68451df` + `b4313ef`</w:t>
            </w:r>
          </w:p>
        </w:tc>
      </w:tr>
    </w:tbl>
    <w:p>
      <w:r>
        <w:rPr>
          <w:b/>
        </w:rPr>
        <w:t>综合效果：</w:t>
      </w:r>
      <w:r>
        <w:t xml:space="preserve"> 睡眠、血压、体成分等全部健康数据查询锚定 CST (+08:00)，消除时区偏移。</w:t>
      </w:r>
    </w:p>
    <w:p>
      <w:pPr>
        <w:pStyle w:val="Heading3"/>
      </w:pPr>
      <w:r>
        <w:t>3.2 分块查询优化（4 项）</w:t>
      </w:r>
    </w:p>
    <w:p>
      <w:r>
        <w:t>华为内部 API 对单次查询的时间跨度有隐式限制（超过 30 天可能截断或超时），需要自动分块。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commit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getPolymerizeDataRange 分块至 30 天</w:t>
            </w:r>
          </w:p>
        </w:tc>
        <w:tc>
          <w:tcPr>
            <w:tcW w:type="dxa" w:w="2880"/>
          </w:tcPr>
          <w:p>
            <w:r>
              <w:t>`daff1d0` fix(inner-api): reduce chunk size to 30 days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getDailyActivitySummaryRange 分块</w:t>
            </w:r>
          </w:p>
        </w:tc>
        <w:tc>
          <w:tcPr>
            <w:tcW w:type="dxa" w:w="2880"/>
          </w:tcPr>
          <w:p>
            <w:r>
              <w:t>`dc4dad6` fix(inner-api): add 30-day chunking for activity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经期数据分块查询</w:t>
            </w:r>
          </w:p>
        </w:tc>
        <w:tc>
          <w:tcPr>
            <w:tcW w:type="dxa" w:w="2880"/>
          </w:tcPr>
          <w:p>
            <w:r>
              <w:t>`1958138` fix(huawei): split menstrual cycle query into 30-day chunks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体成分使用 apiFetch 统一路径</w:t>
            </w:r>
          </w:p>
        </w:tc>
        <w:tc>
          <w:tcPr>
            <w:tcW w:type="dxa" w:w="2880"/>
          </w:tcPr>
          <w:p>
            <w:r>
              <w:t>`bedccb8` fix(huawei): use apiFetch for body composition</w:t>
            </w:r>
          </w:p>
        </w:tc>
      </w:tr>
    </w:tbl>
    <w:p>
      <w:pPr>
        <w:pStyle w:val="Heading3"/>
      </w:pPr>
      <w:r>
        <w:t>3.3 日志增强（5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commit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记录所有华为 API 调用（成功+失败）</w:t>
            </w:r>
          </w:p>
        </w:tc>
        <w:tc>
          <w:tcPr>
            <w:tcW w:type="dxa" w:w="2880"/>
          </w:tcPr>
          <w:p>
            <w:r>
              <w:t>`2a693a8` fix(logging): log all Huawei API calls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API 失败时记录 URL 和完整响应体</w:t>
            </w:r>
          </w:p>
        </w:tc>
        <w:tc>
          <w:tcPr>
            <w:tcW w:type="dxa" w:w="2880"/>
          </w:tcPr>
          <w:p>
            <w:r>
              <w:t>`66cd87a` fix(logging): log request URL and full response body on failures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OpenClaw 工具执行日志增强</w:t>
            </w:r>
          </w:p>
        </w:tc>
        <w:tc>
          <w:tcPr>
            <w:tcW w:type="dxa" w:w="2880"/>
          </w:tcPr>
          <w:p>
            <w:r>
              <w:t>`00a8d1a` feat(openclaw): enhance tools/execute logging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SDK 字段名 event.args 修正</w:t>
            </w:r>
          </w:p>
        </w:tc>
        <w:tc>
          <w:tcPr>
            <w:tcW w:type="dxa" w:w="2880"/>
          </w:tcPr>
          <w:p>
            <w:r>
              <w:t>`3d73088` fix(logging): read event.args for tool_execution_start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注入 x-client-version Header</w:t>
            </w:r>
          </w:p>
        </w:tc>
        <w:tc>
          <w:tcPr>
            <w:tcW w:type="dxa" w:w="2880"/>
          </w:tcPr>
          <w:p>
            <w:r>
              <w:t>`b79962f` feat(huawei-api): inject x-client-version header</w:t>
            </w:r>
          </w:p>
        </w:tc>
      </w:tr>
    </w:tbl>
    <w:p>
      <w:pPr>
        <w:pStyle w:val="Heading3"/>
      </w:pPr>
      <w:r>
        <w:t>3.4 其他数据链路修复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修复内容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commit</w:t>
            </w:r>
          </w:p>
        </w:tc>
      </w:tr>
      <w:tr>
        <w:tc>
          <w:tcPr>
            <w:tcW w:type="dxa" w:w="4320"/>
          </w:tcPr>
          <w:p>
            <w:r>
              <w:t>营养日志时区 bug + 范围查询</w:t>
            </w:r>
          </w:p>
        </w:tc>
        <w:tc>
          <w:tcPr>
            <w:tcW w:type="dxa" w:w="4320"/>
          </w:tcPr>
          <w:p>
            <w:r>
              <w:t>`62fbc43` fix(nutrition): fix timezone bug and add get_diet_log_period</w:t>
            </w:r>
          </w:p>
        </w:tc>
      </w:tr>
      <w:tr>
        <w:tc>
          <w:tcPr>
            <w:tcW w:type="dxa" w:w="4320"/>
          </w:tcPr>
          <w:p>
            <w:r>
              <w:t>血压原始采样点查询</w:t>
            </w:r>
          </w:p>
        </w:tc>
        <w:tc>
          <w:tcPr>
            <w:tcW w:type="dxa" w:w="4320"/>
          </w:tcPr>
          <w:p>
            <w:r>
              <w:t>`c1d60df` fix(blood-pressure): query raw samplePoints without groupByTime</w:t>
            </w:r>
          </w:p>
        </w:tc>
      </w:tr>
      <w:tr>
        <w:tc>
          <w:tcPr>
            <w:tcW w:type="dxa" w:w="4320"/>
          </w:tcPr>
          <w:p>
            <w:r>
              <w:t>移除睡眠单日查询的最近记录 fallback</w:t>
            </w:r>
          </w:p>
        </w:tc>
        <w:tc>
          <w:tcPr>
            <w:tcW w:type="dxa" w:w="4320"/>
          </w:tcPr>
          <w:p>
            <w:r>
              <w:t>`4609cfd` fix(sleep): remove fallback to most recent record</w:t>
            </w:r>
          </w:p>
        </w:tc>
      </w:tr>
    </w:tbl>
    <w:p>
      <w:pPr>
        <w:pStyle w:val="Heading2"/>
      </w:pPr>
      <w:r>
        <w:t>4. Agent 能力增强</w:t>
      </w:r>
    </w:p>
    <w:p>
      <w:r>
        <w:t>来源分支：</w:t>
      </w:r>
      <w:r>
        <w:rPr>
          <w:rFonts w:ascii="Courier New" w:hAnsi="Courier New"/>
          <w:sz w:val="18"/>
        </w:rPr>
        <w:t>exercise_record</w:t>
      </w:r>
    </w:p>
    <w:p>
      <w:pPr>
        <w:pStyle w:val="Heading3"/>
      </w:pPr>
      <w:r>
        <w:t>4.1 工具名消毒（GLM-5 兼容）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发现方式</w:t>
            </w:r>
          </w:p>
        </w:tc>
        <w:tc>
          <w:tcPr>
            <w:tcW w:type="dxa" w:w="4320"/>
          </w:tcPr>
          <w:p>
            <w:r>
              <w:t>GLM-5 模型返回 XML tag 格式工具名（如 `&lt;get_skill&gt;`），SDK 无法匹配</w:t>
            </w:r>
          </w:p>
        </w:tc>
      </w:tr>
      <w:tr>
        <w:tc>
          <w:tcPr>
            <w:tcW w:type="dxa" w:w="4320"/>
          </w:tcPr>
          <w:p>
            <w:r>
              <w:t>修复 commit</w:t>
            </w:r>
          </w:p>
        </w:tc>
        <w:tc>
          <w:tcPr>
            <w:tcW w:type="dxa" w:w="4320"/>
          </w:tcPr>
          <w:p>
            <w:r>
              <w:t>`0386245` fix(agent): enhance tool name sanitizer for GLM-5 XML tag format</w:t>
            </w:r>
          </w:p>
        </w:tc>
      </w:tr>
      <w:tr>
        <w:tc>
          <w:tcPr>
            <w:tcW w:type="dxa" w:w="4320"/>
          </w:tcPr>
          <w:p>
            <w:r>
              <w:t>补充修复</w:t>
            </w:r>
          </w:p>
        </w:tc>
        <w:tc>
          <w:tcPr>
            <w:tcW w:type="dxa" w:w="4320"/>
          </w:tcPr>
          <w:p>
            <w:r>
              <w:t>`ecd481a` fix(agent): re-lookup tool after sanitization + fix patch context</w:t>
            </w:r>
          </w:p>
        </w:tc>
      </w:tr>
      <w:tr>
        <w:tc>
          <w:tcPr>
            <w:tcW w:type="dxa" w:w="4320"/>
          </w:tcPr>
          <w:p>
            <w:r>
              <w:t>补充修复</w:t>
            </w:r>
          </w:p>
        </w:tc>
        <w:tc>
          <w:tcPr>
            <w:tcW w:type="dxa" w:w="4320"/>
          </w:tcPr>
          <w:p>
            <w:r>
              <w:t>`0ce9144` fix: emit toolCallStart after sanitization so logs show clean names</w:t>
            </w:r>
          </w:p>
        </w:tc>
      </w:tr>
      <w:tr>
        <w:tc>
          <w:tcPr>
            <w:tcW w:type="dxa" w:w="4320"/>
          </w:tcPr>
          <w:p>
            <w:r>
              <w:t>效果</w:t>
            </w:r>
          </w:p>
        </w:tc>
        <w:tc>
          <w:tcPr>
            <w:tcW w:type="dxa" w:w="4320"/>
          </w:tcPr>
          <w:p>
            <w:r>
              <w:t>GLM-5 模型工具调用恢复正常</w:t>
            </w:r>
          </w:p>
        </w:tc>
      </w:tr>
    </w:tbl>
    <w:p>
      <w:pPr>
        <w:pStyle w:val="Heading3"/>
      </w:pPr>
      <w:r>
        <w:t>4.2 血压随访系统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功能</w:t>
            </w:r>
          </w:p>
        </w:tc>
        <w:tc>
          <w:tcPr>
            <w:tcW w:type="dxa" w:w="4320"/>
          </w:tcPr>
          <w:p>
            <w:r>
              <w:t>为血压管理 Agent 增加结构化随访能力</w:t>
            </w:r>
          </w:p>
        </w:tc>
      </w:tr>
      <w:tr>
        <w:tc>
          <w:tcPr>
            <w:tcW w:type="dxa" w:w="4320"/>
          </w:tcPr>
          <w:p>
            <w:r>
              <w:t>修复 commit</w:t>
            </w:r>
          </w:p>
        </w:tc>
        <w:tc>
          <w:tcPr>
            <w:tcW w:type="dxa" w:w="4320"/>
          </w:tcPr>
          <w:p>
            <w:r>
              <w:t>`479237d` feat(followup): add follow-up system for BP agent</w:t>
            </w:r>
          </w:p>
        </w:tc>
      </w:tr>
      <w:tr>
        <w:tc>
          <w:tcPr>
            <w:tcW w:type="dxa" w:w="4320"/>
          </w:tcPr>
          <w:p>
            <w:r>
              <w:t>效果</w:t>
            </w:r>
          </w:p>
        </w:tc>
        <w:tc>
          <w:tcPr>
            <w:tcW w:type="dxa" w:w="4320"/>
          </w:tcPr>
          <w:p>
            <w:r>
              <w:t>支持血压异常后的定期随访提醒和趋势追踪</w:t>
            </w:r>
          </w:p>
        </w:tc>
      </w:tr>
    </w:tbl>
    <w:p>
      <w:pPr>
        <w:pStyle w:val="Heading3"/>
      </w:pPr>
      <w:r>
        <w:t>4.3 运动记录 + VL 图片管线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功能</w:t>
            </w:r>
          </w:p>
        </w:tc>
        <w:tc>
          <w:tcPr>
            <w:tcW w:type="dxa" w:w="4320"/>
          </w:tcPr>
          <w:p>
            <w:r>
              <w:t>新增运动记录功能，同时修复 VL 图片管线支持全渠道</w:t>
            </w:r>
          </w:p>
        </w:tc>
      </w:tr>
      <w:tr>
        <w:tc>
          <w:tcPr>
            <w:tcW w:type="dxa" w:w="4320"/>
          </w:tcPr>
          <w:p>
            <w:r>
              <w:t>修复 commit</w:t>
            </w:r>
          </w:p>
        </w:tc>
        <w:tc>
          <w:tcPr>
            <w:tcW w:type="dxa" w:w="4320"/>
          </w:tcPr>
          <w:p>
            <w:r>
              <w:t>`eff58a1` feat(exercise): add exercise logging + fix VL image pipeline for all channels</w:t>
            </w:r>
          </w:p>
        </w:tc>
      </w:tr>
      <w:tr>
        <w:tc>
          <w:tcPr>
            <w:tcW w:type="dxa" w:w="4320"/>
          </w:tcPr>
          <w:p>
            <w:r>
              <w:t>效果</w:t>
            </w:r>
          </w:p>
        </w:tc>
        <w:tc>
          <w:tcPr>
            <w:tcW w:type="dxa" w:w="4320"/>
          </w:tcPr>
          <w:p>
            <w:r>
              <w:t>支持运动器材屏幕照片识别与记录</w:t>
            </w:r>
          </w:p>
        </w:tc>
      </w:tr>
    </w:tbl>
    <w:p>
      <w:pPr>
        <w:pStyle w:val="Heading3"/>
      </w:pPr>
      <w:r>
        <w:t>4.4 CLI 健康数据工具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功能</w:t>
            </w:r>
          </w:p>
        </w:tc>
        <w:tc>
          <w:tcPr>
            <w:tcW w:type="dxa" w:w="4320"/>
          </w:tcPr>
          <w:p>
            <w:r>
              <w:t>新增 exec_health_cli MCP 工具，支持通过 CLI 获取健康数据</w:t>
            </w:r>
          </w:p>
        </w:tc>
      </w:tr>
      <w:tr>
        <w:tc>
          <w:tcPr>
            <w:tcW w:type="dxa" w:w="4320"/>
          </w:tcPr>
          <w:p>
            <w:r>
              <w:t>核心 commit</w:t>
            </w:r>
          </w:p>
        </w:tc>
        <w:tc>
          <w:tcPr>
            <w:tcW w:type="dxa" w:w="4320"/>
          </w:tcPr>
          <w:p>
            <w:r>
              <w:t>`656b7d4` feat(tools): add exec_health_cli MCP tool</w:t>
            </w:r>
          </w:p>
        </w:tc>
      </w:tr>
      <w:tr>
        <w:tc>
          <w:tcPr>
            <w:tcW w:type="dxa" w:w="4320"/>
          </w:tcPr>
          <w:p>
            <w:r>
              <w:t>补充</w:t>
            </w:r>
          </w:p>
        </w:tc>
        <w:tc>
          <w:tcPr>
            <w:tcW w:type="dxa" w:w="4320"/>
          </w:tcPr>
          <w:p>
            <w:r>
              <w:t>`d52d0b3` feat(cli): add local health data CLI with OAuth token support</w:t>
            </w:r>
          </w:p>
        </w:tc>
      </w:tr>
      <w:tr>
        <w:tc>
          <w:tcPr>
            <w:tcW w:type="dxa" w:w="4320"/>
          </w:tcPr>
          <w:p>
            <w:r>
              <w:t>补充</w:t>
            </w:r>
          </w:p>
        </w:tc>
        <w:tc>
          <w:tcPr>
            <w:tcW w:type="dxa" w:w="4320"/>
          </w:tcPr>
          <w:p>
            <w:r>
              <w:t>`b145a5f` feat(skills): move CLI health skills to src/skills/ with pha tag</w:t>
            </w:r>
          </w:p>
        </w:tc>
      </w:tr>
      <w:tr>
        <w:tc>
          <w:tcPr>
            <w:tcW w:type="dxa" w:w="4320"/>
          </w:tcPr>
          <w:p>
            <w:r>
              <w:t>安全加固</w:t>
            </w:r>
          </w:p>
        </w:tc>
        <w:tc>
          <w:tcPr>
            <w:tcW w:type="dxa" w:w="4320"/>
          </w:tcPr>
          <w:p>
            <w:r>
              <w:t>`e63ccd8` fix(security): add command allowlist and uid injection to exec_health_cli</w:t>
            </w:r>
          </w:p>
        </w:tc>
      </w:tr>
      <w:tr>
        <w:tc>
          <w:tcPr>
            <w:tcW w:type="dxa" w:w="4320"/>
          </w:tcPr>
          <w:p>
            <w:r>
              <w:t>效果</w:t>
            </w:r>
          </w:p>
        </w:tc>
        <w:tc>
          <w:tcPr>
            <w:tcW w:type="dxa" w:w="4320"/>
          </w:tcPr>
          <w:p>
            <w:r>
              <w:t>Agent 可通过安全的 CLI 路径访问本地健康数据</w:t>
            </w:r>
          </w:p>
        </w:tc>
      </w:tr>
    </w:tbl>
    <w:p>
      <w:pPr>
        <w:pStyle w:val="Heading3"/>
      </w:pPr>
      <w:r>
        <w:t>4.5 Skill 加载优化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功能</w:t>
            </w:r>
          </w:p>
        </w:tc>
        <w:tc>
          <w:tcPr>
            <w:tcW w:type="dxa" w:w="4320"/>
          </w:tcPr>
          <w:p>
            <w:r>
              <w:t>新增 skillRegistry 标志位控制 Skill 加载行为</w:t>
            </w:r>
          </w:p>
        </w:tc>
      </w:tr>
      <w:tr>
        <w:tc>
          <w:tcPr>
            <w:tcW w:type="dxa" w:w="4320"/>
          </w:tcPr>
          <w:p>
            <w:r>
              <w:t>修复 commit</w:t>
            </w:r>
          </w:p>
        </w:tc>
        <w:tc>
          <w:tcPr>
            <w:tcW w:type="dxa" w:w="4320"/>
          </w:tcPr>
          <w:p>
            <w:r>
              <w:t>`35ea0e2` feat(agent): add skillRegistry flag to suppress skill loading block</w:t>
            </w:r>
          </w:p>
        </w:tc>
      </w:tr>
      <w:tr>
        <w:tc>
          <w:tcPr>
            <w:tcW w:type="dxa" w:w="4320"/>
          </w:tcPr>
          <w:p>
            <w:r>
              <w:t>补充修复</w:t>
            </w:r>
          </w:p>
        </w:tc>
        <w:tc>
          <w:tcPr>
            <w:tcW w:type="dxa" w:w="4320"/>
          </w:tcPr>
          <w:p>
            <w:r>
              <w:t>`2e5e866` fix: remove image-routing from available_skills list</w:t>
            </w:r>
          </w:p>
        </w:tc>
      </w:tr>
      <w:tr>
        <w:tc>
          <w:tcPr>
            <w:tcW w:type="dxa" w:w="4320"/>
          </w:tcPr>
          <w:p>
            <w:r>
              <w:t>效果</w:t>
            </w:r>
          </w:p>
        </w:tc>
        <w:tc>
          <w:tcPr>
            <w:tcW w:type="dxa" w:w="4320"/>
          </w:tcPr>
          <w:p>
            <w:r>
              <w:t>避免不需要的 Skill 阻塞 Agent 启动</w:t>
            </w:r>
          </w:p>
        </w:tc>
      </w:tr>
    </w:tbl>
    <w:p>
      <w:pPr>
        <w:pStyle w:val="Heading3"/>
      </w:pPr>
      <w:r>
        <w:t>4.6 代码质量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修复内容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commit</w:t>
            </w:r>
          </w:p>
        </w:tc>
      </w:tr>
      <w:tr>
        <w:tc>
          <w:tcPr>
            <w:tcW w:type="dxa" w:w="4320"/>
          </w:tcPr>
          <w:p>
            <w:r>
              <w:t>降低圈复杂度，拆分大方法</w:t>
            </w:r>
          </w:p>
        </w:tc>
        <w:tc>
          <w:tcPr>
            <w:tcW w:type="dxa" w:w="4320"/>
          </w:tcPr>
          <w:p>
            <w:r>
              <w:t>`0ea7977` refactor: reduce CCA and method size across 8 files</w:t>
            </w:r>
          </w:p>
        </w:tc>
      </w:tr>
      <w:tr>
        <w:tc>
          <w:tcPr>
            <w:tcW w:type="dxa" w:w="4320"/>
          </w:tcPr>
          <w:p>
            <w:r>
              <w:t>修正 CCA 正则</w:t>
            </w:r>
          </w:p>
        </w:tc>
        <w:tc>
          <w:tcPr>
            <w:tcW w:type="dxa" w:w="4320"/>
          </w:tcPr>
          <w:p>
            <w:r>
              <w:t>`112bb6e` fix(checker): correct CCA regex to properly count condition paths</w:t>
            </w:r>
          </w:p>
        </w:tc>
      </w:tr>
      <w:tr>
        <w:tc>
          <w:tcPr>
            <w:tcW w:type="dxa" w:w="4320"/>
          </w:tcPr>
          <w:p>
            <w:r>
              <w:t>logger stdout 污染修复</w:t>
            </w:r>
          </w:p>
        </w:tc>
        <w:tc>
          <w:tcPr>
            <w:tcW w:type="dxa" w:w="4320"/>
          </w:tcPr>
          <w:p>
            <w:r>
              <w:t>`b551293` fix(cli): logger stdout pollution broke CLI JSON parsing</w:t>
            </w:r>
          </w:p>
        </w:tc>
      </w:tr>
      <w:tr>
        <w:tc>
          <w:tcPr>
            <w:tcW w:type="dxa" w:w="4320"/>
          </w:tcPr>
          <w:p>
            <w:r>
              <w:t>测试环境隔离</w:t>
            </w:r>
          </w:p>
        </w:tc>
        <w:tc>
          <w:tcPr>
            <w:tcW w:type="dxa" w:w="4320"/>
          </w:tcPr>
          <w:p>
            <w:r>
              <w:t>`62dd7ed` fix(tests): pin PHA_CONFIG_PATH to prevent test env race</w:t>
            </w:r>
          </w:p>
        </w:tc>
      </w:tr>
      <w:tr>
        <w:tc>
          <w:tcPr>
            <w:tcW w:type="dxa" w:w="4320"/>
          </w:tcPr>
          <w:p>
            <w:r>
              <w:t>config.json 只读化</w:t>
            </w:r>
          </w:p>
        </w:tc>
        <w:tc>
          <w:tcPr>
            <w:tcW w:type="dxa" w:w="4320"/>
          </w:tcPr>
          <w:p>
            <w:r>
              <w:t>`ee6442c` fix(config): remove auto-write from loadConfig</w:t>
            </w:r>
          </w:p>
        </w:tc>
      </w:tr>
    </w:tbl>
    <w:p>
      <w:pPr>
        <w:pStyle w:val="Heading2"/>
      </w:pPr>
      <w:r>
        <w:t>5. Prompt 工程优化</w:t>
      </w:r>
    </w:p>
    <w:p>
      <w:r>
        <w:t>来源分支：</w:t>
      </w:r>
      <w:r>
        <w:rPr>
          <w:rFonts w:ascii="Courier New" w:hAnsi="Courier New"/>
          <w:sz w:val="18"/>
        </w:rPr>
        <w:t>diet_photo</w:t>
      </w:r>
    </w:p>
    <w:p>
      <w:pPr>
        <w:pStyle w:val="Heading3"/>
      </w:pPr>
      <w:r>
        <w:t>5.1 上下文长度退化应对</w:t>
      </w:r>
    </w:p>
    <w:p>
      <w:r>
        <w:rPr>
          <w:b/>
        </w:rPr>
        <w:t>测试数据（test-vl-context-length.sh）：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prompt 大小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工具调用成功率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</w:tr>
      <w:tr>
        <w:tc>
          <w:tcPr>
            <w:tcW w:type="dxa" w:w="2880"/>
          </w:tcPr>
          <w:p>
            <w:r>
              <w:t>&lt; 5KB</w:t>
            </w:r>
          </w:p>
        </w:tc>
        <w:tc>
          <w:tcPr>
            <w:tcW w:type="dxa" w:w="2880"/>
          </w:tcPr>
          <w:p>
            <w:r>
              <w:t>~100%</w:t>
            </w:r>
          </w:p>
        </w:tc>
        <w:tc>
          <w:tcPr>
            <w:tcW w:type="dxa" w:w="2880"/>
          </w:tcPr>
          <w:p>
            <w:r>
              <w:t>无退化</w:t>
            </w:r>
          </w:p>
        </w:tc>
      </w:tr>
      <w:tr>
        <w:tc>
          <w:tcPr>
            <w:tcW w:type="dxa" w:w="2880"/>
          </w:tcPr>
          <w:p>
            <w:r>
              <w:t>5-8KB</w:t>
            </w:r>
          </w:p>
        </w:tc>
        <w:tc>
          <w:tcPr>
            <w:tcW w:type="dxa" w:w="2880"/>
          </w:tcPr>
          <w:p>
            <w:r>
              <w:t>~70%</w:t>
            </w:r>
          </w:p>
        </w:tc>
        <w:tc>
          <w:tcPr>
            <w:tcW w:type="dxa" w:w="2880"/>
          </w:tcPr>
          <w:p>
            <w:r>
              <w:t>WRONG_ARGS 开始出现</w:t>
            </w:r>
          </w:p>
        </w:tc>
      </w:tr>
      <w:tr>
        <w:tc>
          <w:tcPr>
            <w:tcW w:type="dxa" w:w="2880"/>
          </w:tcPr>
          <w:p>
            <w:r>
              <w:t>8-20KB</w:t>
            </w:r>
          </w:p>
        </w:tc>
        <w:tc>
          <w:tcPr>
            <w:tcW w:type="dxa" w:w="2880"/>
          </w:tcPr>
          <w:p>
            <w:r>
              <w:t>&lt; 50%</w:t>
            </w:r>
          </w:p>
        </w:tc>
        <w:tc>
          <w:tcPr>
            <w:tcW w:type="dxa" w:w="2880"/>
          </w:tcPr>
          <w:p>
            <w:r>
              <w:t>TEXT_REPLY / EMPTY 频繁</w:t>
            </w:r>
          </w:p>
        </w:tc>
      </w:tr>
    </w:tbl>
    <w:p>
      <w:r>
        <w:rPr>
          <w:b/>
        </w:rPr>
        <w:t>优化措施：</w:t>
      </w:r>
    </w:p>
    <w:p>
      <w:pPr>
        <w:pStyle w:val="ListNumber"/>
      </w:pPr>
      <w:r>
        <w:rPr>
          <w:b/>
        </w:rPr>
        <w:t>Skill 按需加载</w:t>
      </w:r>
      <w:r>
        <w:t>：移除 image-routing skill 的预注入，改为模型主动调用 get_skill 按需加载</w:t>
      </w:r>
    </w:p>
    <w:p>
      <w:pPr>
        <w:pStyle w:val="ListBullet"/>
      </w:pPr>
      <w:r>
        <w:t xml:space="preserve">commit: </w:t>
      </w:r>
      <w:r>
        <w:rPr>
          <w:rFonts w:ascii="Courier New" w:hAnsi="Courier New"/>
          <w:sz w:val="18"/>
        </w:rPr>
        <w:t>8fd8bec</w:t>
      </w:r>
      <w:r>
        <w:t xml:space="preserve"> fix: remove image-routing skill pre-injection, use same flow as text</w:t>
      </w:r>
    </w:p>
    <w:p>
      <w:pPr>
        <w:pStyle w:val="ListBullet"/>
      </w:pPr>
      <w:r>
        <w:t>效果：system prompt 减少 ~3KB</w:t>
      </w:r>
    </w:p>
    <w:p>
      <w:pPr>
        <w:pStyle w:val="ListNumber"/>
      </w:pPr>
      <w:r>
        <w:rPr>
          <w:b/>
        </w:rPr>
        <w:t>get_skill 返回体积精简</w:t>
      </w:r>
      <w:r>
        <w:t>：删除 get_skill 工具返回的重复 content 字段</w:t>
      </w:r>
    </w:p>
    <w:p>
      <w:pPr>
        <w:pStyle w:val="ListBullet"/>
      </w:pPr>
      <w:r>
        <w:t xml:space="preserve">commit: </w:t>
      </w:r>
      <w:r>
        <w:rPr>
          <w:rFonts w:ascii="Courier New" w:hAnsi="Courier New"/>
          <w:sz w:val="18"/>
        </w:rPr>
        <w:t>d572324</w:t>
      </w:r>
      <w:r>
        <w:t xml:space="preserve"> fix: remove duplicated content field from get_skill response</w:t>
      </w:r>
    </w:p>
    <w:p>
      <w:pPr>
        <w:pStyle w:val="ListBullet"/>
      </w:pPr>
      <w:r>
        <w:t>效果：单次 skill 加载从 ~30KB 降至 ~15KB</w:t>
      </w:r>
    </w:p>
    <w:p>
      <w:pPr>
        <w:pStyle w:val="ListNumber"/>
      </w:pPr>
      <w:r>
        <w:rPr>
          <w:b/>
        </w:rPr>
        <w:t>通用图片流程</w:t>
      </w:r>
      <w:r>
        <w:t>：移除 diet-specific 硬编码指令，改为通用图片识别 -&gt; skill 加载流程</w:t>
      </w:r>
    </w:p>
    <w:p>
      <w:pPr>
        <w:pStyle w:val="ListBullet"/>
      </w:pPr>
      <w:r>
        <w:t xml:space="preserve">commit: </w:t>
      </w:r>
      <w:r>
        <w:rPr>
          <w:rFonts w:ascii="Courier New" w:hAnsi="Courier New"/>
          <w:sz w:val="18"/>
        </w:rPr>
        <w:t>16de51f</w:t>
      </w:r>
      <w:r>
        <w:t xml:space="preserve"> fix: remove diet-specific instruction from generic image path</w:t>
      </w:r>
    </w:p>
    <w:p>
      <w:pPr>
        <w:pStyle w:val="ListBullet"/>
      </w:pPr>
      <w:r>
        <w:t>效果：减少不必要的 prompt 指令，支持扩展到运动/医学等图片类型</w:t>
      </w:r>
    </w:p>
    <w:p>
      <w:pPr>
        <w:pStyle w:val="ListNumber"/>
      </w:pPr>
      <w:r>
        <w:rPr>
          <w:b/>
        </w:rPr>
        <w:t>Skill 名称简化</w:t>
      </w:r>
      <w:r>
        <w:t>：移除注入 tag 中的 skill 名称，避免模型混淆工具名</w:t>
      </w:r>
    </w:p>
    <w:p>
      <w:pPr>
        <w:pStyle w:val="ListBullet"/>
      </w:pPr>
      <w:r>
        <w:t xml:space="preserve">commit: </w:t>
      </w:r>
      <w:r>
        <w:rPr>
          <w:rFonts w:ascii="Courier New" w:hAnsi="Courier New"/>
          <w:sz w:val="18"/>
        </w:rPr>
        <w:t>e6b5758</w:t>
      </w:r>
      <w:r>
        <w:t xml:space="preserve"> fix: remove skill name from injection tag to prevent tool name confusion</w:t>
      </w:r>
    </w:p>
    <w:p>
      <w:pPr>
        <w:pStyle w:val="ListBullet"/>
      </w:pPr>
      <w:r>
        <w:t>效果：减少模型将 skill 名误当工具名的概率</w:t>
      </w:r>
    </w:p>
    <w:p>
      <w:pPr>
        <w:pStyle w:val="Heading3"/>
      </w:pPr>
      <w:r>
        <w:t>5.2 VL 模型不主动调用 get_skill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发现方式</w:t>
            </w:r>
          </w:p>
        </w:tc>
        <w:tc>
          <w:tcPr>
            <w:tcW w:type="dxa" w:w="4320"/>
          </w:tcPr>
          <w:p>
            <w:r>
              <w:t>多模型评测中发现部分模型收到图片后直接文字回复，不调 get_skill</w:t>
            </w:r>
          </w:p>
        </w:tc>
      </w:tr>
      <w:tr>
        <w:tc>
          <w:tcPr>
            <w:tcW w:type="dxa" w:w="4320"/>
          </w:tcPr>
          <w:p>
            <w:r>
              <w:t>根因分析</w:t>
            </w:r>
          </w:p>
        </w:tc>
        <w:tc>
          <w:tcPr>
            <w:tcW w:type="dxa" w:w="4320"/>
          </w:tcPr>
          <w:p>
            <w:r>
              <w:t>VL 模型的指令遵循能力弱于纯文本模型，长 system prompt 中的工具调用指令被稀释</w:t>
            </w:r>
          </w:p>
        </w:tc>
      </w:tr>
      <w:tr>
        <w:tc>
          <w:tcPr>
            <w:tcW w:type="dxa" w:w="4320"/>
          </w:tcPr>
          <w:p>
            <w:r>
              <w:t>当前状态</w:t>
            </w:r>
          </w:p>
        </w:tc>
        <w:tc>
          <w:tcPr>
            <w:tcW w:type="dxa" w:w="4320"/>
          </w:tcPr>
          <w:p>
            <w:r>
              <w:t>残留问题，需从 prompt 强化 + 消融实验结论综合解决</w:t>
            </w:r>
          </w:p>
        </w:tc>
      </w:tr>
    </w:tbl>
    <w:p>
      <w:r>
        <w:rPr>
          <w:b/>
        </w:rPr>
        <w:t>消融实验为此提供的优化方向：</w:t>
      </w:r>
    </w:p>
    <w:p>
      <w:pPr>
        <w:pStyle w:val="ListBullet"/>
      </w:pPr>
      <w:r>
        <w:t>条件 B（+页面描述）和条件 D（+描述+知识）下模型的工具调用时机评分更高</w:t>
      </w:r>
    </w:p>
    <w:p>
      <w:pPr>
        <w:pStyle w:val="ListBullet"/>
      </w:pPr>
      <w:r>
        <w:t>建议：将核心工具调用指令移至 system prompt 开头或以 few-shot 示例强化</w:t>
      </w:r>
    </w:p>
    <w:p>
      <w:pPr>
        <w:pStyle w:val="Heading2"/>
      </w:pPr>
      <w:r>
        <w:t>6. 数据预处理策略优化</w:t>
      </w:r>
    </w:p>
    <w:p>
      <w:r>
        <w:t>来源分支：</w:t>
      </w:r>
      <w:r>
        <w:rPr>
          <w:rFonts w:ascii="Courier New" w:hAnsi="Courier New"/>
          <w:sz w:val="18"/>
        </w:rPr>
        <w:t>vl-eval</w:t>
      </w:r>
    </w:p>
    <w:p>
      <w:pPr>
        <w:pStyle w:val="Heading3"/>
      </w:pPr>
      <w:r>
        <w:t>6.1 DOC vs RAW 实验结论</w:t>
      </w:r>
    </w:p>
    <w:p>
      <w:r>
        <w:t xml:space="preserve">基于 </w:t>
      </w:r>
      <w:r>
        <w:rPr>
          <w:rFonts w:ascii="Courier New" w:hAnsi="Courier New"/>
          <w:sz w:val="18"/>
        </w:rPr>
        <w:t>run_doc_vs_raw.py</w:t>
      </w:r>
      <w:r>
        <w:t xml:space="preserve"> 的对比实验（commit </w:t>
      </w:r>
      <w:r>
        <w:rPr>
          <w:rFonts w:ascii="Courier New" w:hAnsi="Courier New"/>
          <w:sz w:val="18"/>
        </w:rPr>
        <w:t>4bc5bed</w:t>
      </w:r>
      <w:r>
        <w:t>），得出数据预处理策略：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DOC（结构化中文）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RAW（SDK 原始 JSON）</w:t>
            </w:r>
          </w:p>
        </w:tc>
      </w:tr>
      <w:tr>
        <w:tc>
          <w:tcPr>
            <w:tcW w:type="dxa" w:w="2880"/>
          </w:tcPr>
          <w:p>
            <w:r>
              <w:t>异常识别</w:t>
            </w:r>
          </w:p>
        </w:tc>
        <w:tc>
          <w:tcPr>
            <w:tcW w:type="dxa" w:w="2880"/>
          </w:tcPr>
          <w:p>
            <w:r>
              <w:t>更好（+1.2 分）</w:t>
            </w:r>
          </w:p>
        </w:tc>
        <w:tc>
          <w:tcPr>
            <w:tcW w:type="dxa" w:w="2880"/>
          </w:tcPr>
          <w:p>
            <w:r>
              <w:t>较差</w:t>
            </w:r>
          </w:p>
        </w:tc>
      </w:tr>
      <w:tr>
        <w:tc>
          <w:tcPr>
            <w:tcW w:type="dxa" w:w="2880"/>
          </w:tcPr>
          <w:p>
            <w:r>
              <w:t>单位换算</w:t>
            </w:r>
          </w:p>
        </w:tc>
        <w:tc>
          <w:tcPr>
            <w:tcW w:type="dxa" w:w="2880"/>
          </w:tcPr>
          <w:p>
            <w:r>
              <w:t>较差（-1.0 分）</w:t>
            </w:r>
          </w:p>
        </w:tc>
        <w:tc>
          <w:tcPr>
            <w:tcW w:type="dxa" w:w="2880"/>
          </w:tcPr>
          <w:p>
            <w:r>
              <w:t>更好</w:t>
            </w:r>
          </w:p>
        </w:tc>
      </w:tr>
      <w:tr>
        <w:tc>
          <w:tcPr>
            <w:tcW w:type="dxa" w:w="2880"/>
          </w:tcPr>
          <w:p>
            <w:r>
              <w:t>工具调用完整性</w:t>
            </w:r>
          </w:p>
        </w:tc>
        <w:tc>
          <w:tcPr>
            <w:tcW w:type="dxa" w:w="2880"/>
          </w:tcPr>
          <w:p>
            <w:r>
              <w:t>更好（3-tool pipeline）</w:t>
            </w:r>
          </w:p>
        </w:tc>
        <w:tc>
          <w:tcPr>
            <w:tcW w:type="dxa" w:w="2880"/>
          </w:tcPr>
          <w:p>
            <w:r>
              <w:t>较差（单 tool）</w:t>
            </w:r>
          </w:p>
        </w:tc>
      </w:tr>
      <w:tr>
        <w:tc>
          <w:tcPr>
            <w:tcW w:type="dxa" w:w="2880"/>
          </w:tcPr>
          <w:p>
            <w:r>
              <w:t>整体推荐</w:t>
            </w:r>
          </w:p>
        </w:tc>
        <w:tc>
          <w:tcPr>
            <w:tcW w:type="dxa" w:w="2880"/>
          </w:tcPr>
          <w:p>
            <w:r>
              <w:t>端侧场景推荐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r>
        <w:rPr>
          <w:b/>
        </w:rPr>
        <w:t>优化建议：</w:t>
      </w:r>
      <w:r>
        <w:t xml:space="preserve"> 端侧数据应在传入模型前做结构化预处理（terminal_data -&gt; 中文语义描述），可显著提升异常识别能力和工具调用完整性。</w:t>
      </w:r>
    </w:p>
    <w:p>
      <w:pPr>
        <w:pStyle w:val="Heading3"/>
      </w:pPr>
      <w:r>
        <w:t>6.2 消融实验对知识注入策略的指导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注入方式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增益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副作用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2160"/>
          </w:tcPr>
          <w:p>
            <w:r>
              <w:t>页面描述（description.json）</w:t>
            </w:r>
          </w:p>
        </w:tc>
        <w:tc>
          <w:tcPr>
            <w:tcW w:type="dxa" w:w="2160"/>
          </w:tcPr>
          <w:p>
            <w:r>
              <w:t>视觉识别 +0.5~1.0</w:t>
            </w:r>
          </w:p>
        </w:tc>
        <w:tc>
          <w:tcPr>
            <w:tcW w:type="dxa" w:w="2160"/>
          </w:tcPr>
          <w:p>
            <w:r>
              <w:t>增加上下文长度</w:t>
            </w:r>
          </w:p>
        </w:tc>
        <w:tc>
          <w:tcPr>
            <w:tcW w:type="dxa" w:w="2160"/>
          </w:tcPr>
          <w:p>
            <w:r>
              <w:t>按 currentPage 精准注入</w:t>
            </w:r>
          </w:p>
        </w:tc>
      </w:tr>
      <w:tr>
        <w:tc>
          <w:tcPr>
            <w:tcW w:type="dxa" w:w="2160"/>
          </w:tcPr>
          <w:p>
            <w:r>
              <w:t>健康知识（knowledge.json）</w:t>
            </w:r>
          </w:p>
        </w:tc>
        <w:tc>
          <w:tcPr>
            <w:tcW w:type="dxa" w:w="2160"/>
          </w:tcPr>
          <w:p>
            <w:r>
              <w:t>安全声明 +1.0~1.5</w:t>
            </w:r>
          </w:p>
        </w:tc>
        <w:tc>
          <w:tcPr>
            <w:tcW w:type="dxa" w:w="2160"/>
          </w:tcPr>
          <w:p>
            <w:r>
              <w:t>知识覆盖端侧数据倾向</w:t>
            </w:r>
          </w:p>
        </w:tc>
        <w:tc>
          <w:tcPr>
            <w:tcW w:type="dxa" w:w="2160"/>
          </w:tcPr>
          <w:p>
            <w:r>
              <w:t>控制注入长度，标注来源</w:t>
            </w:r>
          </w:p>
        </w:tc>
      </w:tr>
      <w:tr>
        <w:tc>
          <w:tcPr>
            <w:tcW w:type="dxa" w:w="2160"/>
          </w:tcPr>
          <w:p>
            <w:r>
              <w:t>描述 + 知识同时注入</w:t>
            </w:r>
          </w:p>
        </w:tc>
        <w:tc>
          <w:tcPr>
            <w:tcW w:type="dxa" w:w="2160"/>
          </w:tcPr>
          <w:p>
            <w:r>
              <w:t>综合最优</w:t>
            </w:r>
          </w:p>
        </w:tc>
        <w:tc>
          <w:tcPr>
            <w:tcW w:type="dxa" w:w="2160"/>
          </w:tcPr>
          <w:p>
            <w:r>
              <w:t>小模型上下文退化</w:t>
            </w:r>
          </w:p>
        </w:tc>
        <w:tc>
          <w:tcPr>
            <w:tcW w:type="dxa" w:w="2160"/>
          </w:tcPr>
          <w:p>
            <w:r>
              <w:t>大模型（397B+）推荐</w:t>
            </w:r>
          </w:p>
        </w:tc>
      </w:tr>
    </w:tbl>
    <w:p>
      <w:r>
        <w:rPr>
          <w:b/>
        </w:rPr>
        <w:t>优化实施方案：</w:t>
      </w:r>
    </w:p>
    <w:p>
      <w:pPr>
        <w:pStyle w:val="ListBullet"/>
      </w:pPr>
      <w:r>
        <w:t>通过 keyword_dict.json 做 currentPage -&gt; 知识条目的精准映射，避免全量注入</w:t>
      </w:r>
    </w:p>
    <w:p>
      <w:pPr>
        <w:pStyle w:val="ListBullet"/>
      </w:pPr>
      <w:r>
        <w:t>注入时明确标注来源区分</w:t>
      </w:r>
    </w:p>
    <w:p>
      <w:pPr>
        <w:pStyle w:val="ListBullet"/>
      </w:pPr>
      <w:r>
        <w:t>模型选择：397B 以上使用条件 D（全量注入），122B 以下使用条件 A（避免退化）</w:t>
      </w:r>
    </w:p>
    <w:p>
      <w:pPr>
        <w:pStyle w:val="Heading3"/>
      </w:pPr>
      <w:r>
        <w:t>6.3 评测框架建设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commit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`4bc5bed`</w:t>
            </w:r>
          </w:p>
        </w:tc>
        <w:tc>
          <w:tcPr>
            <w:tcW w:type="dxa" w:w="4320"/>
          </w:tcPr>
          <w:p>
            <w:r>
              <w:t>DOC vs RAW 评测框架搭建</w:t>
            </w:r>
          </w:p>
        </w:tc>
      </w:tr>
      <w:tr>
        <w:tc>
          <w:tcPr>
            <w:tcW w:type="dxa" w:w="4320"/>
          </w:tcPr>
          <w:p>
            <w:r>
              <w:t>`2a6068b`</w:t>
            </w:r>
          </w:p>
        </w:tc>
        <w:tc>
          <w:tcPr>
            <w:tcW w:type="dxa" w:w="4320"/>
          </w:tcPr>
          <w:p>
            <w:r>
              <w:t>OpenRouter qwen3-vl 5 case 评测结果</w:t>
            </w:r>
          </w:p>
        </w:tc>
      </w:tr>
      <w:tr>
        <w:tc>
          <w:tcPr>
            <w:tcW w:type="dxa" w:w="4320"/>
          </w:tcPr>
          <w:p>
            <w:r>
              <w:t>`b6218c6`</w:t>
            </w:r>
          </w:p>
        </w:tc>
        <w:tc>
          <w:tcPr>
            <w:tcW w:type="dxa" w:w="4320"/>
          </w:tcPr>
          <w:p>
            <w:r>
              <w:t>修订评分标准 + 5 张英文图表</w:t>
            </w:r>
          </w:p>
        </w:tc>
      </w:tr>
      <w:tr>
        <w:tc>
          <w:tcPr>
            <w:tcW w:type="dxa" w:w="4320"/>
          </w:tcPr>
          <w:p>
            <w:r>
              <w:t>`1a76ae1`</w:t>
            </w:r>
          </w:p>
        </w:tc>
        <w:tc>
          <w:tcPr>
            <w:tcW w:type="dxa" w:w="4320"/>
          </w:tcPr>
          <w:p>
            <w:r>
              <w:t>PHA agent loop 5 case 评测结果</w:t>
            </w:r>
          </w:p>
        </w:tc>
      </w:tr>
    </w:tbl>
    <w:p>
      <w:pPr>
        <w:pStyle w:val="Heading2"/>
      </w:pPr>
      <w:r>
        <w:t>7. Skill 调试平台</w:t>
      </w:r>
    </w:p>
    <w:p>
      <w:r>
        <w:t>来源仓库：</w:t>
      </w:r>
      <w:r>
        <w:rPr>
          <w:color w:val="0066CC"/>
          <w:u w:val="single"/>
        </w:rPr>
        <w:t>shuiyuan1223/skillfix_xuetang</w:t>
      </w:r>
      <w:r>
        <w:t>（~46 commits）</w:t>
      </w:r>
    </w:p>
    <w:p>
      <w:pPr>
        <w:pStyle w:val="Heading3"/>
      </w:pPr>
      <w:r>
        <w:t>7.1 Workbench 三栏调试</w:t>
      </w:r>
    </w:p>
    <w:p>
      <w:r>
        <w:rPr>
          <w:i/>
          <w:color w:val="666666"/>
        </w:rPr>
        <w:t>[见 Markdown 版本中的 Mermaid 图表]</w:t>
      </w:r>
    </w:p>
    <w:p>
      <w:r>
        <w:t>三栏式调试界面（~25 commits）：</w:t>
      </w:r>
    </w:p>
    <w:p>
      <w:pPr>
        <w:pStyle w:val="ListBullet"/>
      </w:pPr>
      <w:r>
        <w:rPr>
          <w:b/>
        </w:rPr>
        <w:t>左栏</w:t>
      </w:r>
      <w:r>
        <w:t>：健康测试数据选择与展示（血糖、睡眠、心率等真实数据）</w:t>
      </w:r>
    </w:p>
    <w:p>
      <w:pPr>
        <w:pStyle w:val="ListBullet"/>
      </w:pPr>
      <w:r>
        <w:rPr>
          <w:b/>
        </w:rPr>
        <w:t>中栏</w:t>
      </w:r>
      <w:r>
        <w:t>：Skill/Prompt 在线编辑器，支持保存/回退/版本快照/dirty 追踪</w:t>
      </w:r>
    </w:p>
    <w:p>
      <w:pPr>
        <w:pStyle w:val="ListBullet"/>
      </w:pPr>
      <w:r>
        <w:rPr>
          <w:b/>
        </w:rPr>
        <w:t>右栏</w:t>
      </w:r>
      <w:r>
        <w:t>：LLM 解读结果，支持最多 3 组并发结果卡片</w:t>
      </w:r>
    </w:p>
    <w:p>
      <w:r>
        <w:rPr>
          <w:b/>
        </w:rPr>
        <w:t>核心调试能力：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多模型并行解读</w:t>
            </w:r>
          </w:p>
        </w:tc>
        <w:tc>
          <w:tcPr>
            <w:tcW w:type="dxa" w:w="4320"/>
          </w:tcPr>
          <w:p>
            <w:r>
              <w:t>同一健康数据 + 同一 Skill，多个模型并行运行对比</w:t>
            </w:r>
          </w:p>
        </w:tc>
      </w:tr>
      <w:tr>
        <w:tc>
          <w:tcPr>
            <w:tcW w:type="dxa" w:w="4320"/>
          </w:tcPr>
          <w:p>
            <w:r>
              <w:t>Diff 对比模式</w:t>
            </w:r>
          </w:p>
        </w:tc>
        <w:tc>
          <w:tcPr>
            <w:tcW w:type="dxa" w:w="4320"/>
          </w:tcPr>
          <w:p>
            <w:r>
              <w:t>3 路并发（修改前/修改后/差异分析），语义高亮标注受影响句</w:t>
            </w:r>
          </w:p>
        </w:tc>
      </w:tr>
      <w:tr>
        <w:tc>
          <w:tcPr>
            <w:tcW w:type="dxa" w:w="4320"/>
          </w:tcPr>
          <w:p>
            <w:r>
              <w:t>AI 辅助编辑</w:t>
            </w:r>
          </w:p>
        </w:tc>
        <w:tc>
          <w:tcPr>
            <w:tcW w:type="dxa" w:w="4320"/>
          </w:tcPr>
          <w:p>
            <w:r>
              <w:t>流式生成 Skill 变体建议</w:t>
            </w:r>
          </w:p>
        </w:tc>
      </w:tr>
      <w:tr>
        <w:tc>
          <w:tcPr>
            <w:tcW w:type="dxa" w:w="4320"/>
          </w:tcPr>
          <w:p>
            <w:r>
              <w:t>基线快照</w:t>
            </w:r>
          </w:p>
        </w:tc>
        <w:tc>
          <w:tcPr>
            <w:tcW w:type="dxa" w:w="4320"/>
          </w:tcPr>
          <w:p>
            <w:r>
              <w:t>每次编辑前自动保存 baseline，支持一键回退</w:t>
            </w:r>
          </w:p>
        </w:tc>
      </w:tr>
      <w:tr>
        <w:tc>
          <w:tcPr>
            <w:tcW w:type="dxa" w:w="4320"/>
          </w:tcPr>
          <w:p>
            <w:r>
              <w:t>ZIP 导出</w:t>
            </w:r>
          </w:p>
        </w:tc>
        <w:tc>
          <w:tcPr>
            <w:tcW w:type="dxa" w:w="4320"/>
          </w:tcPr>
          <w:p>
            <w:r>
              <w:t>打包所有 Skills/Prompts 为归档</w:t>
            </w:r>
          </w:p>
        </w:tc>
      </w:tr>
    </w:tbl>
    <w:p>
      <w:pPr>
        <w:pStyle w:val="Heading3"/>
      </w:pPr>
      <w:r>
        <w:t>7.2 HMAC 认证集成</w:t>
      </w:r>
    </w:p>
    <w:p>
      <w:r>
        <w:t>平台接入内部自建模型端点（~6 commits）：</w:t>
      </w:r>
    </w:p>
    <w:p>
      <w:pPr>
        <w:pStyle w:val="ListBullet"/>
      </w:pPr>
      <w:r>
        <w:t>动态 HMAC Header（accessKey + timestamp + SHA256 签名）</w:t>
      </w:r>
    </w:p>
    <w:p>
      <w:pPr>
        <w:pStyle w:val="ListBullet"/>
      </w:pPr>
      <w:r>
        <w:t>支持 glm-5、kimik25 等内部模型</w:t>
      </w:r>
    </w:p>
    <w:p>
      <w:pPr>
        <w:pStyle w:val="ListBullet"/>
      </w:pPr>
      <w:r>
        <w:t>解决了 modelId 映射不一致（openrouter 风格 vs 实际模型名）导致的空输出问题</w:t>
      </w:r>
    </w:p>
    <w:p>
      <w:pPr>
        <w:pStyle w:val="Heading3"/>
      </w:pPr>
      <w:r>
        <w:t>7.3 工程优化</w:t>
      </w:r>
    </w:p>
    <w:p>
      <w:r>
        <w:t>在调试平台开发中解决的工程问题（~15 commits），同样提升了 PHA 主系统质量：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优化项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解决方案</w:t>
            </w:r>
          </w:p>
        </w:tc>
      </w:tr>
      <w:tr>
        <w:tc>
          <w:tcPr>
            <w:tcW w:type="dxa" w:w="2880"/>
          </w:tcPr>
          <w:p>
            <w:r>
              <w:t>SSE 渲染性能</w:t>
            </w:r>
          </w:p>
        </w:tc>
        <w:tc>
          <w:tcPr>
            <w:tcW w:type="dxa" w:w="2880"/>
          </w:tcPr>
          <w:p>
            <w:r>
              <w:t>100KB 全页面重渲染</w:t>
            </w:r>
          </w:p>
        </w:tc>
        <w:tc>
          <w:tcPr>
            <w:tcW w:type="dxa" w:w="2880"/>
          </w:tcPr>
          <w:p>
            <w:r>
              <w:t>delta patch 模式（~100B 增量更新）</w:t>
            </w:r>
          </w:p>
        </w:tc>
      </w:tr>
      <w:tr>
        <w:tc>
          <w:tcPr>
            <w:tcW w:type="dxa" w:w="2880"/>
          </w:tcPr>
          <w:p>
            <w:r>
              <w:t>中文输入兼容</w:t>
            </w:r>
          </w:p>
        </w:tc>
        <w:tc>
          <w:tcPr>
            <w:tcW w:type="dxa" w:w="2880"/>
          </w:tcPr>
          <w:p>
            <w:r>
              <w:t>CodeEditor 中 IME 组合输入被截断</w:t>
            </w:r>
          </w:p>
        </w:tc>
        <w:tc>
          <w:tcPr>
            <w:tcW w:type="dxa" w:w="2880"/>
          </w:tcPr>
          <w:p>
            <w:r>
              <w:t>composition 事件处理</w:t>
            </w:r>
          </w:p>
        </w:tc>
      </w:tr>
      <w:tr>
        <w:tc>
          <w:tcPr>
            <w:tcW w:type="dxa" w:w="2880"/>
          </w:tcPr>
          <w:p>
            <w:r>
              <w:t>导航竞态</w:t>
            </w:r>
          </w:p>
        </w:tc>
        <w:tc>
          <w:tcPr>
            <w:tcW w:type="dxa" w:w="2880"/>
          </w:tcPr>
          <w:p>
            <w:r>
              <w:t>慢页面加载时快速切换导致渲染错乱</w:t>
            </w:r>
          </w:p>
        </w:tc>
        <w:tc>
          <w:tcPr>
            <w:tcW w:type="dxa" w:w="2880"/>
          </w:tcPr>
          <w:p>
            <w:r>
              <w:t>AbortController + signal 检查</w:t>
            </w:r>
          </w:p>
        </w:tc>
      </w:tr>
      <w:tr>
        <w:tc>
          <w:tcPr>
            <w:tcW w:type="dxa" w:w="2880"/>
          </w:tcPr>
          <w:p>
            <w:r>
              <w:t>并发渲染稳定性</w:t>
            </w:r>
          </w:p>
        </w:tc>
        <w:tc>
          <w:tcPr>
            <w:tcW w:type="dxa" w:w="2880"/>
          </w:tcPr>
          <w:p>
            <w:r>
              <w:t>SSE 更新阻塞用户交互</w:t>
            </w:r>
          </w:p>
        </w:tc>
        <w:tc>
          <w:tcPr>
            <w:tcW w:type="dxa" w:w="2880"/>
          </w:tcPr>
          <w:p>
            <w:r>
              <w:t>React startTransition 包裹</w:t>
            </w:r>
          </w:p>
        </w:tc>
      </w:tr>
      <w:tr>
        <w:tc>
          <w:tcPr>
            <w:tcW w:type="dxa" w:w="2880"/>
          </w:tcPr>
          <w:p>
            <w:r>
              <w:t>编辑器焦点保护</w:t>
            </w:r>
          </w:p>
        </w:tc>
        <w:tc>
          <w:tcPr>
            <w:tcW w:type="dxa" w:w="2880"/>
          </w:tcPr>
          <w:p>
            <w:r>
              <w:t>SSE 刷新导致编辑器失焦</w:t>
            </w:r>
          </w:p>
        </w:tc>
        <w:tc>
          <w:tcPr>
            <w:tcW w:type="dxa" w:w="2880"/>
          </w:tcPr>
          <w:p>
            <w:r>
              <w:t>focus 状态检测跳过 value 同步</w:t>
            </w:r>
          </w:p>
        </w:tc>
      </w:tr>
    </w:tbl>
    <w:p>
      <w:pPr>
        <w:pStyle w:val="Heading2"/>
      </w:pPr>
      <w:r>
        <w:t>8. 优化效果总结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优化项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来源分支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效果量化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content=null placeholder</w:t>
            </w:r>
          </w:p>
        </w:tc>
        <w:tc>
          <w:tcPr>
            <w:tcW w:type="dxa" w:w="1728"/>
          </w:tcPr>
          <w:p>
            <w:r>
              <w:t>VL 适配</w:t>
            </w:r>
          </w:p>
        </w:tc>
        <w:tc>
          <w:tcPr>
            <w:tcW w:type="dxa" w:w="1728"/>
          </w:tcPr>
          <w:p>
            <w:r>
              <w:t>diet_photo</w:t>
            </w:r>
          </w:p>
        </w:tc>
        <w:tc>
          <w:tcPr>
            <w:tcW w:type="dxa" w:w="1728"/>
          </w:tcPr>
          <w:p>
            <w:r>
              <w:t>消息格式通过率 57% -&gt; 100%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流式传输即时推送</w:t>
            </w:r>
          </w:p>
        </w:tc>
        <w:tc>
          <w:tcPr>
            <w:tcW w:type="dxa" w:w="1728"/>
          </w:tcPr>
          <w:p>
            <w:r>
              <w:t>VL 适配</w:t>
            </w:r>
          </w:p>
        </w:tc>
        <w:tc>
          <w:tcPr>
            <w:tcW w:type="dxa" w:w="1728"/>
          </w:tcPr>
          <w:p>
            <w:r>
              <w:t>diet_photo</w:t>
            </w:r>
          </w:p>
        </w:tc>
        <w:tc>
          <w:tcPr>
            <w:tcW w:type="dxa" w:w="1728"/>
          </w:tcPr>
          <w:p>
            <w:r>
              <w:t>首 token 延迟 &gt;5s -&gt; &lt;1s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onPayload hook 方案</w:t>
            </w:r>
          </w:p>
        </w:tc>
        <w:tc>
          <w:tcPr>
            <w:tcW w:type="dxa" w:w="1728"/>
          </w:tcPr>
          <w:p>
            <w:r>
              <w:t>VL 适配</w:t>
            </w:r>
          </w:p>
        </w:tc>
        <w:tc>
          <w:tcPr>
            <w:tcW w:type="dxa" w:w="1728"/>
          </w:tcPr>
          <w:p>
            <w:r>
              <w:t>diet_photo</w:t>
            </w:r>
          </w:p>
        </w:tc>
        <w:tc>
          <w:tcPr>
            <w:tcW w:type="dxa" w:w="1728"/>
          </w:tcPr>
          <w:p>
            <w:r>
              <w:t>3 次迭代收敛到最优方案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ECHO 分支 text tag 合成</w:t>
            </w:r>
          </w:p>
        </w:tc>
        <w:tc>
          <w:tcPr>
            <w:tcW w:type="dxa" w:w="1728"/>
          </w:tcPr>
          <w:p>
            <w:r>
              <w:t>VL 适配</w:t>
            </w:r>
          </w:p>
        </w:tc>
        <w:tc>
          <w:tcPr>
            <w:tcW w:type="dxa" w:w="1728"/>
          </w:tcPr>
          <w:p>
            <w:r>
              <w:t>diet_photo</w:t>
            </w:r>
          </w:p>
        </w:tc>
        <w:tc>
          <w:tcPr>
            <w:tcW w:type="dxa" w:w="1728"/>
          </w:tcPr>
          <w:p>
            <w:r>
              <w:t>量化模型工具调用恢复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VL fetch 无条件安装</w:t>
            </w:r>
          </w:p>
        </w:tc>
        <w:tc>
          <w:tcPr>
            <w:tcW w:type="dxa" w:w="1728"/>
          </w:tcPr>
          <w:p>
            <w:r>
              <w:t>VL 适配</w:t>
            </w:r>
          </w:p>
        </w:tc>
        <w:tc>
          <w:tcPr>
            <w:tcW w:type="dxa" w:w="1728"/>
          </w:tcPr>
          <w:p>
            <w:r>
              <w:t>diet_photo</w:t>
            </w:r>
          </w:p>
        </w:tc>
        <w:tc>
          <w:tcPr>
            <w:tcW w:type="dxa" w:w="1728"/>
          </w:tcPr>
          <w:p>
            <w:r>
              <w:t>100% VL 请求经过适配层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睡眠/血压/体成分时区修复</w:t>
            </w:r>
          </w:p>
        </w:tc>
        <w:tc>
          <w:tcPr>
            <w:tcW w:type="dxa" w:w="1728"/>
          </w:tcPr>
          <w:p>
            <w:r>
              <w:t>数据 API</w:t>
            </w:r>
          </w:p>
        </w:tc>
        <w:tc>
          <w:tcPr>
            <w:tcW w:type="dxa" w:w="1728"/>
          </w:tcPr>
          <w:p>
            <w:r>
              <w:t>exercise_record</w:t>
            </w:r>
          </w:p>
        </w:tc>
        <w:tc>
          <w:tcPr>
            <w:tcW w:type="dxa" w:w="1728"/>
          </w:tcPr>
          <w:p>
            <w:r>
              <w:t>6 项时区 bug 修复，数据准确性保障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30 天分块查询</w:t>
            </w:r>
          </w:p>
        </w:tc>
        <w:tc>
          <w:tcPr>
            <w:tcW w:type="dxa" w:w="1728"/>
          </w:tcPr>
          <w:p>
            <w:r>
              <w:t>数据 API</w:t>
            </w:r>
          </w:p>
        </w:tc>
        <w:tc>
          <w:tcPr>
            <w:tcW w:type="dxa" w:w="1728"/>
          </w:tcPr>
          <w:p>
            <w:r>
              <w:t>exercise_record</w:t>
            </w:r>
          </w:p>
        </w:tc>
        <w:tc>
          <w:tcPr>
            <w:tcW w:type="dxa" w:w="1728"/>
          </w:tcPr>
          <w:p>
            <w:r>
              <w:t>4 类 API 消除超时截断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API 日志增强</w:t>
            </w:r>
          </w:p>
        </w:tc>
        <w:tc>
          <w:tcPr>
            <w:tcW w:type="dxa" w:w="1728"/>
          </w:tcPr>
          <w:p>
            <w:r>
              <w:t>数据 API</w:t>
            </w:r>
          </w:p>
        </w:tc>
        <w:tc>
          <w:tcPr>
            <w:tcW w:type="dxa" w:w="1728"/>
          </w:tcPr>
          <w:p>
            <w:r>
              <w:t>exercise_record</w:t>
            </w:r>
          </w:p>
        </w:tc>
        <w:tc>
          <w:tcPr>
            <w:tcW w:type="dxa" w:w="1728"/>
          </w:tcPr>
          <w:p>
            <w:r>
              <w:t>5 项日志增强，故障定位效率提升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工具名消毒</w:t>
            </w:r>
          </w:p>
        </w:tc>
        <w:tc>
          <w:tcPr>
            <w:tcW w:type="dxa" w:w="1728"/>
          </w:tcPr>
          <w:p>
            <w:r>
              <w:t>Agent</w:t>
            </w:r>
          </w:p>
        </w:tc>
        <w:tc>
          <w:tcPr>
            <w:tcW w:type="dxa" w:w="1728"/>
          </w:tcPr>
          <w:p>
            <w:r>
              <w:t>exercise_record</w:t>
            </w:r>
          </w:p>
        </w:tc>
        <w:tc>
          <w:tcPr>
            <w:tcW w:type="dxa" w:w="1728"/>
          </w:tcPr>
          <w:p>
            <w:r>
              <w:t>GLM-5 XML tag 格式兼容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血压随访系统</w:t>
            </w:r>
          </w:p>
        </w:tc>
        <w:tc>
          <w:tcPr>
            <w:tcW w:type="dxa" w:w="1728"/>
          </w:tcPr>
          <w:p>
            <w:r>
              <w:t>Agent</w:t>
            </w:r>
          </w:p>
        </w:tc>
        <w:tc>
          <w:tcPr>
            <w:tcW w:type="dxa" w:w="1728"/>
          </w:tcPr>
          <w:p>
            <w:r>
              <w:t>exercise_record</w:t>
            </w:r>
          </w:p>
        </w:tc>
        <w:tc>
          <w:tcPr>
            <w:tcW w:type="dxa" w:w="1728"/>
          </w:tcPr>
          <w:p>
            <w:r>
              <w:t>新增结构化随访能力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运动记录 + VL 管线</w:t>
            </w:r>
          </w:p>
        </w:tc>
        <w:tc>
          <w:tcPr>
            <w:tcW w:type="dxa" w:w="1728"/>
          </w:tcPr>
          <w:p>
            <w:r>
              <w:t>Agent</w:t>
            </w:r>
          </w:p>
        </w:tc>
        <w:tc>
          <w:tcPr>
            <w:tcW w:type="dxa" w:w="1728"/>
          </w:tcPr>
          <w:p>
            <w:r>
              <w:t>exercise_record</w:t>
            </w:r>
          </w:p>
        </w:tc>
        <w:tc>
          <w:tcPr>
            <w:tcW w:type="dxa" w:w="1728"/>
          </w:tcPr>
          <w:p>
            <w:r>
              <w:t>新增运动场景支持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exec_health_cli 工具</w:t>
            </w:r>
          </w:p>
        </w:tc>
        <w:tc>
          <w:tcPr>
            <w:tcW w:type="dxa" w:w="1728"/>
          </w:tcPr>
          <w:p>
            <w:r>
              <w:t>Agent</w:t>
            </w:r>
          </w:p>
        </w:tc>
        <w:tc>
          <w:tcPr>
            <w:tcW w:type="dxa" w:w="1728"/>
          </w:tcPr>
          <w:p>
            <w:r>
              <w:t>exercise_record</w:t>
            </w:r>
          </w:p>
        </w:tc>
        <w:tc>
          <w:tcPr>
            <w:tcW w:type="dxa" w:w="1728"/>
          </w:tcPr>
          <w:p>
            <w:r>
              <w:t>CLI 路径 + 安全加固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Skill 按需加载</w:t>
            </w:r>
          </w:p>
        </w:tc>
        <w:tc>
          <w:tcPr>
            <w:tcW w:type="dxa" w:w="1728"/>
          </w:tcPr>
          <w:p>
            <w:r>
              <w:t>Prompt</w:t>
            </w:r>
          </w:p>
        </w:tc>
        <w:tc>
          <w:tcPr>
            <w:tcW w:type="dxa" w:w="1728"/>
          </w:tcPr>
          <w:p>
            <w:r>
              <w:t>diet_photo</w:t>
            </w:r>
          </w:p>
        </w:tc>
        <w:tc>
          <w:tcPr>
            <w:tcW w:type="dxa" w:w="1728"/>
          </w:tcPr>
          <w:p>
            <w:r>
              <w:t>system prompt 减少 ~3KB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get_skill 返回精简</w:t>
            </w:r>
          </w:p>
        </w:tc>
        <w:tc>
          <w:tcPr>
            <w:tcW w:type="dxa" w:w="1728"/>
          </w:tcPr>
          <w:p>
            <w:r>
              <w:t>Prompt</w:t>
            </w:r>
          </w:p>
        </w:tc>
        <w:tc>
          <w:tcPr>
            <w:tcW w:type="dxa" w:w="1728"/>
          </w:tcPr>
          <w:p>
            <w:r>
              <w:t>diet_photo</w:t>
            </w:r>
          </w:p>
        </w:tc>
        <w:tc>
          <w:tcPr>
            <w:tcW w:type="dxa" w:w="1728"/>
          </w:tcPr>
          <w:p>
            <w:r>
              <w:t>工具返回 ~30KB -&gt; ~15KB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通用图片流程</w:t>
            </w:r>
          </w:p>
        </w:tc>
        <w:tc>
          <w:tcPr>
            <w:tcW w:type="dxa" w:w="1728"/>
          </w:tcPr>
          <w:p>
            <w:r>
              <w:t>Prompt</w:t>
            </w:r>
          </w:p>
        </w:tc>
        <w:tc>
          <w:tcPr>
            <w:tcW w:type="dxa" w:w="1728"/>
          </w:tcPr>
          <w:p>
            <w:r>
              <w:t>diet_photo</w:t>
            </w:r>
          </w:p>
        </w:tc>
        <w:tc>
          <w:tcPr>
            <w:tcW w:type="dxa" w:w="1728"/>
          </w:tcPr>
          <w:p>
            <w:r>
              <w:t>支持扩展到运动/医学等图片类型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DOC 预处理策略</w:t>
            </w:r>
          </w:p>
        </w:tc>
        <w:tc>
          <w:tcPr>
            <w:tcW w:type="dxa" w:w="1728"/>
          </w:tcPr>
          <w:p>
            <w:r>
              <w:t>数据预处理</w:t>
            </w:r>
          </w:p>
        </w:tc>
        <w:tc>
          <w:tcPr>
            <w:tcW w:type="dxa" w:w="1728"/>
          </w:tcPr>
          <w:p>
            <w:r>
              <w:t>vl-eval</w:t>
            </w:r>
          </w:p>
        </w:tc>
        <w:tc>
          <w:tcPr>
            <w:tcW w:type="dxa" w:w="1728"/>
          </w:tcPr>
          <w:p>
            <w:r>
              <w:t>异常识别 +1.2 分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Workbench 三栏调试</w:t>
            </w:r>
          </w:p>
        </w:tc>
        <w:tc>
          <w:tcPr>
            <w:tcW w:type="dxa" w:w="1728"/>
          </w:tcPr>
          <w:p>
            <w:r>
              <w:t>Skill 平台</w:t>
            </w:r>
          </w:p>
        </w:tc>
        <w:tc>
          <w:tcPr>
            <w:tcW w:type="dxa" w:w="1728"/>
          </w:tcPr>
          <w:p>
            <w:r>
              <w:t>skillfix_xuetang</w:t>
            </w:r>
          </w:p>
        </w:tc>
        <w:tc>
          <w:tcPr>
            <w:tcW w:type="dxa" w:w="1728"/>
          </w:tcPr>
          <w:p>
            <w:r>
              <w:t>Skill 迭代效率提升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HMAC 认证集成</w:t>
            </w:r>
          </w:p>
        </w:tc>
        <w:tc>
          <w:tcPr>
            <w:tcW w:type="dxa" w:w="1728"/>
          </w:tcPr>
          <w:p>
            <w:r>
              <w:t>Skill 平台</w:t>
            </w:r>
          </w:p>
        </w:tc>
        <w:tc>
          <w:tcPr>
            <w:tcW w:type="dxa" w:w="1728"/>
          </w:tcPr>
          <w:p>
            <w:r>
              <w:t>skillfix_xuetang</w:t>
            </w:r>
          </w:p>
        </w:tc>
        <w:tc>
          <w:tcPr>
            <w:tcW w:type="dxa" w:w="1728"/>
          </w:tcPr>
          <w:p>
            <w:r>
              <w:t>内部模型直接调试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SSE delta patch</w:t>
            </w:r>
          </w:p>
        </w:tc>
        <w:tc>
          <w:tcPr>
            <w:tcW w:type="dxa" w:w="1728"/>
          </w:tcPr>
          <w:p>
            <w:r>
              <w:t>Skill 平台</w:t>
            </w:r>
          </w:p>
        </w:tc>
        <w:tc>
          <w:tcPr>
            <w:tcW w:type="dxa" w:w="1728"/>
          </w:tcPr>
          <w:p>
            <w:r>
              <w:t>skillfix_xuetang</w:t>
            </w:r>
          </w:p>
        </w:tc>
        <w:tc>
          <w:tcPr>
            <w:tcW w:type="dxa" w:w="1728"/>
          </w:tcPr>
          <w:p>
            <w:r>
              <w:t>渲染性能 100KB -&gt; ~100B 增量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代码质量优化</w:t>
            </w:r>
          </w:p>
        </w:tc>
        <w:tc>
          <w:tcPr>
            <w:tcW w:type="dxa" w:w="1728"/>
          </w:tcPr>
          <w:p>
            <w:r>
              <w:t>工程</w:t>
            </w:r>
          </w:p>
        </w:tc>
        <w:tc>
          <w:tcPr>
            <w:tcW w:type="dxa" w:w="1728"/>
          </w:tcPr>
          <w:p>
            <w:r>
              <w:t>exercise_record</w:t>
            </w:r>
          </w:p>
        </w:tc>
        <w:tc>
          <w:tcPr>
            <w:tcW w:type="dxa" w:w="1728"/>
          </w:tcPr>
          <w:p>
            <w:r>
              <w:t>CCA 降低 + 测试隔离 + config 只读化</w:t>
            </w:r>
          </w:p>
        </w:tc>
      </w:tr>
    </w:tbl>
    <w:p>
      <w:pPr>
        <w:pStyle w:val="Heading2"/>
      </w:pPr>
      <w:r>
        <w:t>9. 测试与优化闭环</w:t>
      </w:r>
    </w:p>
    <w:p>
      <w:r>
        <w:rPr>
          <w:i/>
          <w:color w:val="666666"/>
        </w:rPr>
        <w:t>[见 Markdown 版本中的 Mermaid 图表]</w:t>
      </w:r>
    </w:p>
    <w:p>
      <w:r>
        <w:t>每个优化措施都可追溯到具体的测试脚本和测试数据，形成「测试驱动优化」的闭环。30+ 项优化覆盖从模型适配层到数据 API 到 Agent 能力到 Prompt 工程的全栈，通过持续的评测验证确保优化效果。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