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2030-1573277959558"/>
      <w:bookmarkEnd w:id="0"/>
      <w:r>
        <w:t>如何协调准确率和效率、平衡自动化方法和人工参与,以最高效的方式构建出最准确的知识图谱,是目前构建知识图谱需要解决的一大难题.</w:t>
      </w:r>
    </w:p>
    <w:p>
      <w:bookmarkStart w:id="1" w:name="8622-1573279116051"/>
      <w:bookmarkEnd w:id="1"/>
      <w:r>
        <w:t>四步法：</w:t>
      </w:r>
    </w:p>
    <w:p>
      <w:bookmarkStart w:id="2" w:name="1935-1573279128608"/>
      <w:bookmarkEnd w:id="2"/>
      <w:r>
        <w:rPr>
          <w:rFonts w:ascii="宋体" w:hAnsi="宋体" w:eastAsia="宋体" w:cs="宋体"/>
        </w:rPr>
        <w:t xml:space="preserve">步骤 </w:t>
      </w:r>
      <w:r>
        <w:t>1:</w:t>
      </w:r>
      <w:r>
        <w:rPr>
          <w:rFonts w:ascii="宋体" w:hAnsi="宋体" w:eastAsia="宋体" w:cs="宋体"/>
        </w:rPr>
        <w:t>领域本体构建</w:t>
      </w:r>
      <w:r>
        <w:t xml:space="preserve">; </w:t>
      </w:r>
      <w:r>
        <w:rPr>
          <w:rFonts w:ascii="宋体" w:hAnsi="宋体" w:eastAsia="宋体" w:cs="宋体"/>
        </w:rPr>
        <w:t>本体构建是指构建出知识图谱的本体结构</w:t>
      </w:r>
      <w:r>
        <w:t>,</w:t>
      </w:r>
      <w:r>
        <w:rPr>
          <w:rFonts w:ascii="宋体" w:hAnsi="宋体" w:eastAsia="宋体" w:cs="宋体"/>
        </w:rPr>
        <w:t>本体结构可以理解为知识图谱的框架</w:t>
      </w:r>
      <w:r>
        <w:t>.</w:t>
      </w:r>
    </w:p>
    <w:p>
      <w:bookmarkStart w:id="3" w:name="1494-1573279126133"/>
      <w:bookmarkEnd w:id="3"/>
      <w:r>
        <w:rPr>
          <w:rFonts w:ascii="宋体" w:hAnsi="宋体" w:eastAsia="宋体" w:cs="宋体"/>
        </w:rPr>
        <w:t xml:space="preserve">步骤 </w:t>
      </w:r>
      <w:r>
        <w:t>2:</w:t>
      </w:r>
      <w:r>
        <w:rPr>
          <w:rFonts w:ascii="宋体" w:hAnsi="宋体" w:eastAsia="宋体" w:cs="宋体"/>
        </w:rPr>
        <w:t>众包半自动语义标注</w:t>
      </w:r>
      <w:r>
        <w:t xml:space="preserve">; </w:t>
      </w:r>
      <w:r>
        <w:rPr>
          <w:rFonts w:ascii="宋体" w:hAnsi="宋体" w:eastAsia="宋体" w:cs="宋体"/>
        </w:rPr>
        <w:t>众包半自动语义标注指的是将文本页面众包给多个标注者</w:t>
      </w:r>
      <w:r>
        <w:t>,</w:t>
      </w:r>
      <w:r>
        <w:rPr>
          <w:rFonts w:ascii="宋体" w:hAnsi="宋体" w:eastAsia="宋体" w:cs="宋体"/>
        </w:rPr>
        <w:t>根据步骤</w:t>
      </w:r>
      <w:r>
        <w:t>1</w:t>
      </w:r>
      <w:r>
        <w:rPr>
          <w:rFonts w:ascii="宋体" w:hAnsi="宋体" w:eastAsia="宋体" w:cs="宋体"/>
        </w:rPr>
        <w:t>构建好的本体</w:t>
      </w:r>
      <w:r>
        <w:t>,</w:t>
      </w:r>
      <w:r>
        <w:rPr>
          <w:rFonts w:ascii="宋体" w:hAnsi="宋体" w:eastAsia="宋体" w:cs="宋体"/>
        </w:rPr>
        <w:t>利用语义标注工具标注得到高质量的标注数据</w:t>
      </w:r>
      <w:r>
        <w:t>.</w:t>
      </w:r>
    </w:p>
    <w:p>
      <w:bookmarkStart w:id="4" w:name="1692-1573279126133"/>
      <w:bookmarkEnd w:id="4"/>
      <w:r>
        <w:rPr>
          <w:rFonts w:ascii="宋体" w:hAnsi="宋体" w:eastAsia="宋体" w:cs="宋体"/>
        </w:rPr>
        <w:t xml:space="preserve">步骤 </w:t>
      </w:r>
      <w:r>
        <w:t>3:</w:t>
      </w:r>
      <w:r>
        <w:rPr>
          <w:rFonts w:ascii="宋体" w:hAnsi="宋体" w:eastAsia="宋体" w:cs="宋体"/>
        </w:rPr>
        <w:t>外源数据补全</w:t>
      </w:r>
      <w:r>
        <w:t xml:space="preserve">; </w:t>
      </w:r>
      <w:r>
        <w:rPr>
          <w:rFonts w:ascii="宋体" w:hAnsi="宋体" w:eastAsia="宋体" w:cs="宋体"/>
        </w:rPr>
        <w:t>外源数据补全是指将其他来源的结构化程度较好的数据按照本体结构处理后</w:t>
      </w:r>
      <w:r>
        <w:t>,</w:t>
      </w:r>
      <w:r>
        <w:rPr>
          <w:rFonts w:ascii="宋体" w:hAnsi="宋体" w:eastAsia="宋体" w:cs="宋体"/>
        </w:rPr>
        <w:t>与标注数据整合在一起</w:t>
      </w:r>
      <w:r>
        <w:t>.</w:t>
      </w:r>
    </w:p>
    <w:p>
      <w:bookmarkStart w:id="5" w:name="5620-1573279126133"/>
      <w:bookmarkEnd w:id="5"/>
      <w:r>
        <w:rPr>
          <w:rFonts w:ascii="宋体" w:hAnsi="宋体" w:eastAsia="宋体" w:cs="宋体"/>
        </w:rPr>
        <w:t xml:space="preserve">步骤 </w:t>
      </w:r>
      <w:r>
        <w:t>4:</w:t>
      </w:r>
      <w:r>
        <w:rPr>
          <w:rFonts w:ascii="宋体" w:hAnsi="宋体" w:eastAsia="宋体" w:cs="宋体"/>
        </w:rPr>
        <w:t>信息抽取</w:t>
      </w:r>
      <w:r>
        <w:t>；</w:t>
      </w:r>
      <w:r>
        <w:rPr>
          <w:rFonts w:ascii="宋体" w:hAnsi="宋体" w:eastAsia="宋体" w:cs="宋体"/>
        </w:rPr>
        <w:t>针对知识图谱中较为稀疏的实体或者关系</w:t>
      </w:r>
      <w:r>
        <w:t>,</w:t>
      </w:r>
      <w:r>
        <w:rPr>
          <w:rFonts w:ascii="宋体" w:hAnsi="宋体" w:eastAsia="宋体" w:cs="宋体"/>
        </w:rPr>
        <w:t>从文本中进行大规模的抽取和补充</w:t>
      </w:r>
    </w:p>
    <w:p>
      <w:bookmarkStart w:id="6" w:name="1369-1573280403087"/>
      <w:bookmarkEnd w:id="6"/>
    </w:p>
    <w:p>
      <w:bookmarkStart w:id="7" w:name="2438-1573280403296"/>
      <w:bookmarkEnd w:id="7"/>
      <w:r>
        <w:rPr>
          <w:rFonts w:ascii="宋体" w:hAnsi="宋体" w:eastAsia="宋体" w:cs="宋体"/>
        </w:rPr>
        <w:t xml:space="preserve">1.本体的概念：共享概念模型的明确形式化规范说明，具有共享化、明确化、概念化和形式化这 </w:t>
      </w:r>
      <w:r>
        <w:t xml:space="preserve">4 </w:t>
      </w:r>
      <w:r>
        <w:rPr>
          <w:rFonts w:ascii="宋体" w:hAnsi="宋体" w:eastAsia="宋体" w:cs="宋体"/>
        </w:rPr>
        <w:t>个基本特征。</w:t>
      </w:r>
    </w:p>
    <w:p>
      <w:bookmarkStart w:id="8" w:name="4740-1573285105612"/>
      <w:bookmarkEnd w:id="8"/>
      <w:r>
        <w:rPr>
          <w:rFonts w:ascii="宋体" w:hAnsi="宋体" w:eastAsia="宋体" w:cs="宋体"/>
          <w:b/>
        </w:rPr>
        <w:t>2</w:t>
      </w:r>
      <w:r>
        <w:rPr>
          <w:rFonts w:ascii="宋体" w:hAnsi="宋体" w:eastAsia="宋体" w:cs="宋体"/>
        </w:rPr>
        <w:t>.</w:t>
      </w:r>
      <w:r>
        <w:rPr>
          <w:rFonts w:ascii="宋体" w:hAnsi="宋体" w:eastAsia="宋体" w:cs="宋体"/>
          <w:b/>
        </w:rPr>
        <w:t>本体构建</w:t>
      </w:r>
      <w:r>
        <w:rPr>
          <w:rFonts w:ascii="宋体" w:hAnsi="宋体" w:eastAsia="宋体" w:cs="宋体"/>
        </w:rPr>
        <w:t>有人工、自动和半自动三种构建方法，本文采用统计方法和无监督方法（半自动）</w:t>
      </w:r>
    </w:p>
    <w:p>
      <w:pPr>
        <w:numPr>
          <w:ilvl w:val="0"/>
          <w:numId w:val="1"/>
        </w:numPr>
      </w:pPr>
      <w:bookmarkStart w:id="9" w:name="5211-1573285125355"/>
      <w:bookmarkEnd w:id="9"/>
      <w:r>
        <w:rPr>
          <w:rFonts w:ascii="宋体" w:hAnsi="宋体" w:eastAsia="宋体" w:cs="宋体"/>
        </w:rPr>
        <w:t>人工构建：由大量领域专家协作完成</w:t>
      </w:r>
    </w:p>
    <w:p>
      <w:pPr>
        <w:numPr>
          <w:ilvl w:val="0"/>
          <w:numId w:val="1"/>
        </w:numPr>
      </w:pPr>
      <w:bookmarkStart w:id="10" w:name="1030-1573285168603"/>
      <w:bookmarkEnd w:id="10"/>
      <w:r>
        <w:rPr>
          <w:rFonts w:ascii="宋体" w:hAnsi="宋体" w:eastAsia="宋体" w:cs="宋体"/>
        </w:rPr>
        <w:t>自动构建：也称为本体学习，利用知识获取技术、机器学习技术、统计技术自动获取本体知识。（A survey on ontology learning research）。</w:t>
      </w:r>
    </w:p>
    <w:p>
      <w:pPr>
        <w:numPr>
          <w:ilvl w:val="0"/>
          <w:numId w:val="1"/>
        </w:numPr>
      </w:pPr>
      <w:bookmarkStart w:id="11" w:name="9724-1573285255131"/>
      <w:bookmarkEnd w:id="11"/>
      <w:r>
        <w:rPr>
          <w:rFonts w:ascii="宋体" w:hAnsi="宋体" w:eastAsia="宋体" w:cs="宋体"/>
        </w:rPr>
        <w:t>半自动构建：自动构建本体的过程中，在用户指导下进行。</w:t>
      </w:r>
    </w:p>
    <w:p>
      <w:bookmarkStart w:id="12" w:name="7840-1573285337405"/>
      <w:bookmarkEnd w:id="12"/>
      <w:r>
        <w:rPr>
          <w:rFonts w:ascii="宋体" w:hAnsi="宋体" w:eastAsia="宋体" w:cs="宋体"/>
          <w:b/>
        </w:rPr>
        <w:t>3.语义标注</w:t>
      </w:r>
    </w:p>
    <w:p>
      <w:bookmarkStart w:id="13" w:name="8858-1573285325835"/>
      <w:bookmarkEnd w:id="13"/>
      <w:r>
        <w:rPr>
          <w:rFonts w:ascii="宋体" w:hAnsi="宋体" w:eastAsia="宋体" w:cs="宋体"/>
        </w:rPr>
        <w:t>根据标注结果的存储方式分为嵌入式存储和独立存储；根据自动化程度分为手工标注、半自动标注和自动标注。</w:t>
      </w:r>
    </w:p>
    <w:p>
      <w:bookmarkStart w:id="14" w:name="8077-1573285623931"/>
      <w:bookmarkEnd w:id="14"/>
      <w:r>
        <w:rPr>
          <w:rFonts w:ascii="宋体" w:hAnsi="宋体" w:eastAsia="宋体" w:cs="宋体"/>
        </w:rPr>
        <w:t>本文采取基于pundit开发的众包半自动语义标注工具。</w:t>
      </w:r>
    </w:p>
    <w:p>
      <w:bookmarkStart w:id="15" w:name="4090-1573285660636"/>
      <w:bookmarkEnd w:id="15"/>
      <w:r>
        <w:rPr>
          <w:rFonts w:ascii="宋体" w:hAnsi="宋体" w:eastAsia="宋体" w:cs="宋体"/>
        </w:rPr>
        <w:t>4.</w:t>
      </w:r>
      <w:r>
        <w:rPr>
          <w:rFonts w:ascii="宋体" w:hAnsi="宋体" w:eastAsia="宋体" w:cs="宋体"/>
          <w:b/>
        </w:rPr>
        <w:t>信息抽取</w:t>
      </w:r>
    </w:p>
    <w:p>
      <w:pPr>
        <w:numPr>
          <w:ilvl w:val="0"/>
          <w:numId w:val="1"/>
        </w:numPr>
      </w:pPr>
      <w:bookmarkStart w:id="16" w:name="3813-1573285705547"/>
      <w:bookmarkEnd w:id="16"/>
      <w:r>
        <w:rPr>
          <w:rFonts w:ascii="宋体" w:hAnsi="宋体" w:eastAsia="宋体" w:cs="宋体"/>
        </w:rPr>
        <w:t>实体抽取：bootstrapping</w:t>
      </w:r>
    </w:p>
    <w:p>
      <w:pPr>
        <w:numPr>
          <w:ilvl w:val="0"/>
          <w:numId w:val="1"/>
        </w:numPr>
      </w:pPr>
      <w:bookmarkStart w:id="17" w:name="8910-1573287048693"/>
      <w:bookmarkEnd w:id="17"/>
      <w:r>
        <w:rPr>
          <w:rFonts w:ascii="宋体" w:hAnsi="宋体" w:eastAsia="宋体" w:cs="宋体"/>
        </w:rPr>
        <w:t>关系抽取：基于规则和方法和基于机器学习的方法（有监督、半监督和无监督）</w:t>
      </w:r>
    </w:p>
    <w:p>
      <w:pPr>
        <w:numPr>
          <w:ilvl w:val="0"/>
          <w:numId w:val="1"/>
        </w:numPr>
      </w:pPr>
      <w:bookmarkStart w:id="18" w:name="1863-1573287093577"/>
      <w:bookmarkEnd w:id="18"/>
      <w:r>
        <w:rPr>
          <w:rFonts w:ascii="宋体" w:hAnsi="宋体" w:eastAsia="宋体" w:cs="宋体"/>
        </w:rPr>
        <w:t>属性抽取可以视为关系抽取</w:t>
      </w:r>
    </w:p>
    <w:p>
      <w:bookmarkStart w:id="19" w:name="2310-1573287172458"/>
      <w:bookmarkEnd w:id="19"/>
      <w:r>
        <w:rPr>
          <w:rFonts w:ascii="宋体" w:hAnsi="宋体" w:eastAsia="宋体" w:cs="宋体"/>
          <w:b/>
        </w:rPr>
        <w:t>5.本体构建具体过程</w:t>
      </w:r>
    </w:p>
    <w:p>
      <w:bookmarkStart w:id="20" w:name="7413-1573287919800"/>
      <w:bookmarkEnd w:id="20"/>
      <w:r>
        <w:rPr>
          <w:rFonts w:ascii="宋体" w:hAnsi="宋体" w:eastAsia="宋体" w:cs="宋体"/>
        </w:rPr>
        <w:t xml:space="preserve">1）归纳领域概念 </w:t>
      </w:r>
    </w:p>
    <w:p>
      <w:bookmarkStart w:id="21" w:name="5732-1573299949519"/>
      <w:bookmarkEnd w:id="21"/>
      <w:r>
        <w:rPr>
          <w:rFonts w:ascii="宋体" w:hAnsi="宋体" w:eastAsia="宋体" w:cs="宋体"/>
        </w:rPr>
        <w:t xml:space="preserve"> 领域的核心概念对应本体中的类（owl:class），三种方法得到核心概念：</w:t>
      </w:r>
    </w:p>
    <w:p>
      <w:pPr>
        <w:numPr>
          <w:ilvl w:val="0"/>
          <w:numId w:val="1"/>
        </w:numPr>
      </w:pPr>
      <w:bookmarkStart w:id="22" w:name="7785-1573288247157"/>
      <w:bookmarkEnd w:id="22"/>
      <w:r>
        <w:rPr>
          <w:rFonts w:ascii="宋体" w:hAnsi="宋体" w:eastAsia="宋体" w:cs="宋体"/>
        </w:rPr>
        <w:t>统计方法得到领域术语，再从领域术语中得到领域核心概念；通过关键词提取算法得到重要术语（TF-IDF算法和 TextRank算法）</w:t>
      </w:r>
    </w:p>
    <w:p>
      <w:pPr>
        <w:numPr>
          <w:ilvl w:val="0"/>
          <w:numId w:val="1"/>
        </w:numPr>
      </w:pPr>
      <w:bookmarkStart w:id="23" w:name="5050-1573287020393"/>
      <w:bookmarkEnd w:id="23"/>
      <w:r>
        <w:rPr>
          <w:rFonts w:ascii="宋体" w:hAnsi="宋体" w:eastAsia="宋体" w:cs="宋体"/>
        </w:rPr>
        <w:t>参考质量较高的知识图谱或数据源，（Schema.org(https://schema.org.cn)、DBpedia(http://mappings.dbpedia.org/server/ontology/classes/) 和 Geonames.Schema.org）</w:t>
      </w:r>
    </w:p>
    <w:p>
      <w:pPr>
        <w:numPr>
          <w:ilvl w:val="0"/>
          <w:numId w:val="1"/>
        </w:numPr>
      </w:pPr>
      <w:bookmarkStart w:id="24" w:name="5030-1573295946328"/>
      <w:bookmarkEnd w:id="24"/>
      <w:r>
        <w:rPr>
          <w:rFonts w:ascii="宋体" w:hAnsi="宋体" w:eastAsia="宋体" w:cs="宋体"/>
        </w:rPr>
        <w:t>众包半自动语义标注步骤中进行完善补充。</w:t>
      </w:r>
    </w:p>
    <w:p>
      <w:bookmarkStart w:id="25" w:name="6843-1573299353071"/>
      <w:bookmarkEnd w:id="25"/>
      <w:r>
        <w:rPr>
          <w:rFonts w:ascii="宋体" w:hAnsi="宋体" w:eastAsia="宋体" w:cs="宋体"/>
        </w:rPr>
        <w:t>2）定义领域关系及其约束</w:t>
      </w:r>
    </w:p>
    <w:p>
      <w:bookmarkStart w:id="26" w:name="4773-1573299392607"/>
      <w:bookmarkEnd w:id="26"/>
      <w:r>
        <w:rPr>
          <w:rFonts w:ascii="宋体" w:hAnsi="宋体" w:eastAsia="宋体" w:cs="宋体"/>
        </w:rPr>
        <w:t>主要可以通过四种方法来定义关系：</w:t>
      </w:r>
    </w:p>
    <w:p>
      <w:pPr>
        <w:numPr>
          <w:ilvl w:val="0"/>
          <w:numId w:val="1"/>
        </w:numPr>
      </w:pPr>
      <w:bookmarkStart w:id="27" w:name="6387-1573299650158"/>
      <w:bookmarkEnd w:id="27"/>
      <w:r>
        <w:rPr>
          <w:rFonts w:ascii="宋体" w:hAnsi="宋体" w:eastAsia="宋体" w:cs="宋体"/>
        </w:rPr>
        <w:t>利用OpenIE工具对文本进行无监督的开放关系抽取</w:t>
      </w:r>
    </w:p>
    <w:p>
      <w:pPr>
        <w:numPr>
          <w:ilvl w:val="0"/>
          <w:numId w:val="1"/>
        </w:numPr>
      </w:pPr>
      <w:r>
        <w:rPr>
          <w:rFonts w:ascii="宋体" w:hAnsi="宋体" w:eastAsia="宋体" w:cs="宋体"/>
        </w:rPr>
        <w:t>(https://stanfordnlp.github.io/CoreNLP/openie.html）</w:t>
      </w:r>
    </w:p>
    <w:p>
      <w:pPr>
        <w:numPr>
          <w:ilvl w:val="0"/>
          <w:numId w:val="1"/>
        </w:numPr>
      </w:pPr>
      <w:bookmarkStart w:id="28" w:name="2074-1573299731390"/>
      <w:bookmarkEnd w:id="28"/>
      <w:r>
        <w:rPr>
          <w:rFonts w:ascii="宋体" w:hAnsi="宋体" w:eastAsia="宋体" w:cs="宋体"/>
        </w:rPr>
        <w:t xml:space="preserve">参考质量较高的知识图谱或数据源 </w:t>
      </w:r>
    </w:p>
    <w:p>
      <w:pPr>
        <w:numPr>
          <w:ilvl w:val="0"/>
          <w:numId w:val="1"/>
        </w:numPr>
      </w:pPr>
      <w:r>
        <w:rPr>
          <w:rFonts w:ascii="宋体" w:hAnsi="宋体" w:eastAsia="宋体" w:cs="宋体"/>
        </w:rPr>
        <w:t>Wikidata(https://www.wikidata.org/wiki/Wikidata:Main_Page)和</w:t>
      </w:r>
    </w:p>
    <w:p>
      <w:bookmarkStart w:id="29" w:name="9664-1573299777442"/>
      <w:bookmarkEnd w:id="29"/>
      <w:r>
        <w:rPr>
          <w:rFonts w:ascii="宋体" w:hAnsi="宋体" w:eastAsia="宋体" w:cs="宋体"/>
        </w:rPr>
        <w:t>Schema.org.Wikidata。</w:t>
      </w:r>
    </w:p>
    <w:p>
      <w:pPr>
        <w:numPr>
          <w:ilvl w:val="0"/>
          <w:numId w:val="1"/>
        </w:numPr>
      </w:pPr>
      <w:bookmarkStart w:id="30" w:name="4136-1573299840064"/>
      <w:bookmarkEnd w:id="30"/>
      <w:r>
        <w:rPr>
          <w:rFonts w:ascii="宋体" w:hAnsi="宋体" w:eastAsia="宋体" w:cs="宋体"/>
        </w:rPr>
        <w:t>根据核心概念和百科的信息框来确定关系。核心概念下的实例再百科中都有对应的信息框，信息框中相同的关系就比较重要。</w:t>
      </w:r>
    </w:p>
    <w:p>
      <w:pPr>
        <w:numPr>
          <w:ilvl w:val="0"/>
          <w:numId w:val="1"/>
        </w:numPr>
      </w:pPr>
      <w:bookmarkStart w:id="31" w:name="9174-1573299935598"/>
      <w:bookmarkEnd w:id="31"/>
      <w:r>
        <w:rPr>
          <w:rFonts w:ascii="宋体" w:hAnsi="宋体" w:eastAsia="宋体" w:cs="宋体"/>
        </w:rPr>
        <w:t>众包半自动语义标注过程中补充新的关系.</w:t>
      </w:r>
    </w:p>
    <w:p>
      <w:bookmarkStart w:id="32" w:name="1934-1573299376736"/>
      <w:bookmarkEnd w:id="32"/>
      <w:r>
        <w:rPr>
          <w:rFonts w:ascii="宋体" w:hAnsi="宋体" w:eastAsia="宋体" w:cs="宋体"/>
        </w:rPr>
        <w:t>3）领域专家对本体进行检查和评估</w:t>
      </w:r>
    </w:p>
    <w:p>
      <w:bookmarkStart w:id="33" w:name="9428-1573299377236"/>
      <w:bookmarkEnd w:id="33"/>
    </w:p>
    <w:p>
      <w:bookmarkStart w:id="34" w:name="6693-1573299377268"/>
      <w:bookmarkEnd w:id="34"/>
    </w:p>
    <w:p>
      <w:bookmarkStart w:id="50" w:name="_GoBack"/>
      <w:bookmarkEnd w:id="50"/>
      <w:bookmarkStart w:id="35" w:name="8026-1573299377300"/>
      <w:bookmarkEnd w:id="35"/>
    </w:p>
    <w:p>
      <w:bookmarkStart w:id="36" w:name="7043-1573299377333"/>
      <w:bookmarkEnd w:id="36"/>
    </w:p>
    <w:p>
      <w:bookmarkStart w:id="37" w:name="5393-1573299377366"/>
      <w:bookmarkEnd w:id="37"/>
    </w:p>
    <w:p>
      <w:bookmarkStart w:id="38" w:name="9763-1573299377400"/>
      <w:bookmarkEnd w:id="38"/>
    </w:p>
    <w:p>
      <w:bookmarkStart w:id="39" w:name="1710-1573299377433"/>
      <w:bookmarkEnd w:id="39"/>
    </w:p>
    <w:p>
      <w:bookmarkStart w:id="40" w:name="6429-1573299377466"/>
      <w:bookmarkEnd w:id="40"/>
    </w:p>
    <w:p>
      <w:bookmarkStart w:id="41" w:name="2570-1573299377501"/>
      <w:bookmarkEnd w:id="41"/>
    </w:p>
    <w:p>
      <w:bookmarkStart w:id="42" w:name="9691-1573299377532"/>
      <w:bookmarkEnd w:id="42"/>
    </w:p>
    <w:p>
      <w:bookmarkStart w:id="43" w:name="3120-1573299377564"/>
      <w:bookmarkEnd w:id="43"/>
    </w:p>
    <w:p>
      <w:bookmarkStart w:id="44" w:name="3478-1573299377597"/>
      <w:bookmarkEnd w:id="44"/>
    </w:p>
    <w:p>
      <w:bookmarkStart w:id="45" w:name="4836-1573299377630"/>
      <w:bookmarkEnd w:id="45"/>
    </w:p>
    <w:p>
      <w:bookmarkStart w:id="46" w:name="6350-1573299377663"/>
      <w:bookmarkEnd w:id="46"/>
    </w:p>
    <w:p>
      <w:bookmarkStart w:id="47" w:name="1172-1573299377696"/>
      <w:bookmarkEnd w:id="47"/>
    </w:p>
    <w:p>
      <w:bookmarkStart w:id="48" w:name="3742-1573299377729"/>
      <w:bookmarkEnd w:id="48"/>
    </w:p>
    <w:p>
      <w:bookmarkStart w:id="49" w:name="2822-1573299377763"/>
      <w:bookmarkEnd w:id="49"/>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compat>
    <w:useFELayout/>
    <w:splitPgBreakAndParaMark/>
    <w:compatSetting w:name="compatibilityMode" w:uri="http://schemas.microsoft.com/office/word" w:val="12"/>
  </w:compat>
  <w:rsids>
    <w:rsidRoot w:val="00000000"/>
    <w:rsid w:val="5D3C22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Office_11.1.0.9175_F1E327BC-269C-435d-A152-05C5408002CA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2019-11-16T04:27:00Z</dcterms:created>
  <dc:creator>Apache POI</dc:creator>
  <cp:lastModifiedBy>kg</cp:lastModifiedBy>
  <dcterms:modified xsi:type="dcterms:W3CDTF">2019-11-16T04:27:25Z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