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代码重构技巧与实践</w:t>
      </w:r>
    </w:p>
    <w:p>
      <w:pPr>
        <w:pStyle w:val="Heading1"/>
      </w:pPr>
      <w:r>
        <w:t>1. 重构的目的</w:t>
      </w:r>
    </w:p>
    <w:p>
      <w:r>
        <w:t>代码重构是在不改变软件外部行为的前提下，改善代码内部结构的过程。目的是提高代码可读性、可维护性和可扩展性，降低技术债务。</w:t>
      </w:r>
    </w:p>
    <w:p>
      <w:pPr>
        <w:pStyle w:val="Heading1"/>
      </w:pPr>
      <w:r>
        <w:t>2. 常见代码坏味道</w:t>
      </w:r>
    </w:p>
    <w:p>
      <w:pPr>
        <w:pStyle w:val="ListBullet"/>
      </w:pPr>
      <w:r>
        <w:t>重复代码: 相同或相似的代码片段</w:t>
      </w:r>
    </w:p>
    <w:p>
      <w:pPr>
        <w:pStyle w:val="ListBullet"/>
      </w:pPr>
      <w:r>
        <w:t>过长函数: 函数功能过多，难以理解</w:t>
      </w:r>
    </w:p>
    <w:p>
      <w:pPr>
        <w:pStyle w:val="ListBullet"/>
      </w:pPr>
      <w:r>
        <w:t>过大类: 类承担过多职责</w:t>
      </w:r>
    </w:p>
    <w:p>
      <w:pPr>
        <w:pStyle w:val="ListBullet"/>
      </w:pPr>
      <w:r>
        <w:t>过长参数列表: 函数参数过多</w:t>
      </w:r>
    </w:p>
    <w:p>
      <w:pPr>
        <w:pStyle w:val="ListBullet"/>
      </w:pPr>
      <w:r>
        <w:t>发散式变化: 一个类因多种原因需要修改</w:t>
      </w:r>
    </w:p>
    <w:p>
      <w:pPr>
        <w:pStyle w:val="ListBullet"/>
      </w:pPr>
      <w:r>
        <w:t>散弹式修改: 一个变化需要修改多个类</w:t>
      </w:r>
    </w:p>
    <w:p>
      <w:pPr>
        <w:pStyle w:val="Heading1"/>
      </w:pPr>
      <w:r>
        <w:t>3. 重构手法</w:t>
      </w:r>
    </w:p>
    <w:p>
      <w:pPr>
        <w:pStyle w:val="ListBullet"/>
      </w:pPr>
      <w:r>
        <w:t>提取函数: 将代码片段提取成独立函数</w:t>
      </w:r>
    </w:p>
    <w:p>
      <w:pPr>
        <w:pStyle w:val="ListBullet"/>
      </w:pPr>
      <w:r>
        <w:t>内联函数: 将简单函数内联到调用处</w:t>
      </w:r>
    </w:p>
    <w:p>
      <w:pPr>
        <w:pStyle w:val="ListBullet"/>
      </w:pPr>
      <w:r>
        <w:t>提取变量: 将复杂表达式提取成变量</w:t>
      </w:r>
    </w:p>
    <w:p>
      <w:pPr>
        <w:pStyle w:val="ListBullet"/>
      </w:pPr>
      <w:r>
        <w:t>重命名: 使用更清晰的命名</w:t>
      </w:r>
    </w:p>
    <w:p>
      <w:pPr>
        <w:pStyle w:val="ListBullet"/>
      </w:pPr>
      <w:r>
        <w:t>移动函数/字段: 将代码移到更合适的位置</w:t>
      </w:r>
    </w:p>
    <w:p>
      <w:pPr>
        <w:pStyle w:val="ListBullet"/>
      </w:pPr>
      <w:r>
        <w:t>提取类: 将大类拆分成小类</w:t>
      </w:r>
    </w:p>
    <w:p>
      <w:pPr>
        <w:pStyle w:val="Heading1"/>
      </w:pPr>
      <w:r>
        <w:t>4. 重构原则</w:t>
      </w:r>
    </w:p>
    <w:p>
      <w:pPr>
        <w:pStyle w:val="ListBullet"/>
      </w:pPr>
      <w:r>
        <w:t>小步前进: 每次只做一个小的改动</w:t>
      </w:r>
    </w:p>
    <w:p>
      <w:pPr>
        <w:pStyle w:val="ListBullet"/>
      </w:pPr>
      <w:r>
        <w:t>测试保护: 重构前确保有充分的测试</w:t>
      </w:r>
    </w:p>
    <w:p>
      <w:pPr>
        <w:pStyle w:val="ListBullet"/>
      </w:pPr>
      <w:r>
        <w:t>持续提交: 每个安全点都提交代码</w:t>
      </w:r>
    </w:p>
    <w:p>
      <w:pPr>
        <w:pStyle w:val="ListBullet"/>
      </w:pPr>
      <w:r>
        <w:t>保持功能: 不在重构时添加新功能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