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C76" w:rsidRPr="00120C7C" w:rsidRDefault="000A6C76" w:rsidP="000A6C76">
      <w:pPr>
        <w:spacing w:after="30" w:line="585" w:lineRule="atLeast"/>
        <w:outlineLvl w:val="0"/>
        <w:rPr>
          <w:rFonts w:ascii="Arial" w:eastAsia="Times New Roman" w:hAnsi="Arial" w:cs="Arial"/>
          <w:b/>
          <w:bCs/>
          <w:color w:val="555555"/>
          <w:kern w:val="36"/>
        </w:rPr>
      </w:pPr>
      <w:r w:rsidRPr="00120C7C">
        <w:rPr>
          <w:rFonts w:ascii="Arial" w:eastAsia="Times New Roman" w:hAnsi="Arial" w:cs="Arial"/>
          <w:b/>
          <w:bCs/>
          <w:color w:val="333332"/>
        </w:rPr>
        <w:t>Misleading Statistics Examples – Discover the Potential for Misuse of Statistics &amp; Data in The Digital Age</w:t>
      </w:r>
      <w:r w:rsidR="00120C7C" w:rsidRPr="00120C7C">
        <w:rPr>
          <w:rFonts w:ascii="Arial" w:eastAsia="Times New Roman" w:hAnsi="Arial" w:cs="Arial"/>
          <w:b/>
          <w:bCs/>
          <w:color w:val="555555"/>
          <w:kern w:val="36"/>
        </w:rPr>
        <w:t>:</w:t>
      </w:r>
    </w:p>
    <w:p w:rsidR="000A6C76" w:rsidRPr="00120C7C" w:rsidRDefault="000A6C76" w:rsidP="000A6C76">
      <w:pPr>
        <w:shd w:val="clear" w:color="auto" w:fill="FFFFFF"/>
        <w:spacing w:after="240" w:line="480" w:lineRule="atLeast"/>
        <w:outlineLvl w:val="1"/>
        <w:rPr>
          <w:rFonts w:ascii="Arial" w:eastAsia="Times New Roman" w:hAnsi="Arial" w:cs="Arial"/>
          <w:b/>
          <w:bCs/>
          <w:color w:val="333332"/>
          <w:sz w:val="22"/>
          <w:szCs w:val="22"/>
        </w:rPr>
      </w:pPr>
      <w:r w:rsidRPr="00120C7C">
        <w:rPr>
          <w:rFonts w:ascii="Arial" w:eastAsia="Times New Roman" w:hAnsi="Arial" w:cs="Arial"/>
          <w:b/>
          <w:bCs/>
          <w:color w:val="333332"/>
          <w:sz w:val="22"/>
          <w:szCs w:val="22"/>
        </w:rPr>
        <w:t>What Is A Misleading Statistic?</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Misleading statistics are simply the misusage – purposeful or not – of a numerical data. The results provide a misleading information to the receiver, who then believes something wrong if he or she does not notice the error or the does not have the full data picture.</w:t>
      </w:r>
    </w:p>
    <w:p w:rsidR="00120C7C" w:rsidRDefault="000A6C76" w:rsidP="00120C7C">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Given the importance of data in today’s rapidly evolving digital world, it is important to be familiar with the basics of misleading statistics and oversight. As an exercise in due diligence, we will review some of the most common forms of misuse of statistics, and various alarming (and sadly, common) misleading statistics examples from public life.</w:t>
      </w:r>
    </w:p>
    <w:p w:rsidR="000A6C76" w:rsidRPr="00120C7C" w:rsidRDefault="000A6C76" w:rsidP="00120C7C">
      <w:pPr>
        <w:shd w:val="clear" w:color="auto" w:fill="FFFFFF"/>
        <w:spacing w:after="360"/>
        <w:jc w:val="both"/>
        <w:rPr>
          <w:rFonts w:ascii="Helvetica" w:eastAsia="Times New Roman" w:hAnsi="Helvetica" w:cs="Times New Roman"/>
          <w:color w:val="000000"/>
        </w:rPr>
      </w:pPr>
      <w:r w:rsidRPr="00120C7C">
        <w:rPr>
          <w:rFonts w:ascii="Arial" w:eastAsia="Times New Roman" w:hAnsi="Arial" w:cs="Arial"/>
          <w:b/>
          <w:bCs/>
          <w:color w:val="333332"/>
          <w:sz w:val="22"/>
          <w:szCs w:val="22"/>
        </w:rPr>
        <w:t>Are Statistics Reliable?</w:t>
      </w:r>
    </w:p>
    <w:p w:rsidR="000A6C76" w:rsidRPr="000A6C76" w:rsidRDefault="00120C7C" w:rsidP="000A6C76">
      <w:pPr>
        <w:shd w:val="clear" w:color="auto" w:fill="FFFFFF"/>
        <w:spacing w:after="360"/>
        <w:jc w:val="both"/>
        <w:rPr>
          <w:rFonts w:ascii="Helvetica" w:eastAsia="Times New Roman" w:hAnsi="Helvetica" w:cs="Times New Roman"/>
          <w:color w:val="000000"/>
        </w:rPr>
      </w:pPr>
      <w:hyperlink r:id="rId5" w:tgtFrame="_blank" w:history="1">
        <w:r w:rsidR="000A6C76" w:rsidRPr="000A6C76">
          <w:rPr>
            <w:rFonts w:ascii="Helvetica" w:eastAsia="Times New Roman" w:hAnsi="Helvetica" w:cs="Times New Roman"/>
            <w:color w:val="009DE0"/>
          </w:rPr>
          <w:t>73.6% of statistics are false</w:t>
        </w:r>
      </w:hyperlink>
      <w:r w:rsidR="000A6C76" w:rsidRPr="000A6C76">
        <w:rPr>
          <w:rFonts w:ascii="Helvetica" w:eastAsia="Times New Roman" w:hAnsi="Helvetica" w:cs="Times New Roman"/>
          <w:color w:val="000000"/>
        </w:rPr>
        <w:t>. Really? No, of course it’s a made-up number (even though such a study would be interesting to know – but again, could have all the flaws it tries at the same time to point out). Statistical reliability is crucial in order to ensure the precision and validity of the analysis. To make sure the reliability is high, there are various techniques to perform – first of them being the control tests, that should have similar results when reproducing an experiment in similar conditions. These controlling measures are essential and should be part of any experiment or survey – unfortunately, that isn’t always the case.</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While numbers don’t lie, they can in-fact be used to mislead with half-truths. This is known as the “misuse of statistics.” It is often assumed that the misuse of statistics is limited to those individuals or companies seeking to gain profit from distorting the truth, be it economics, education or mass media.</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However, the telling of half-truths through study is not only limited to mathematical amateurs. A 2009 investigative survey by Dr. Daniele Fanelli from The University of Edinburgh found that </w:t>
      </w:r>
      <w:hyperlink r:id="rId6" w:tgtFrame="_blank" w:history="1">
        <w:r w:rsidRPr="000A6C76">
          <w:rPr>
            <w:rFonts w:ascii="Helvetica" w:eastAsia="Times New Roman" w:hAnsi="Helvetica" w:cs="Times New Roman"/>
            <w:color w:val="009DE0"/>
          </w:rPr>
          <w:t>33.7% of scientists</w:t>
        </w:r>
      </w:hyperlink>
      <w:r w:rsidRPr="000A6C76">
        <w:rPr>
          <w:rFonts w:ascii="Helvetica" w:eastAsia="Times New Roman" w:hAnsi="Helvetica" w:cs="Times New Roman"/>
          <w:color w:val="000000"/>
        </w:rPr>
        <w:t> surveyed admitted to questionable research practices, including modifying results to improve outcomes, subjective data interpretation, withholding analytical details and dropping observations because of gut feelings…. Scientists!</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 xml:space="preserve">While numbers don’t always have to be fabricated or misleading, it is clear that even societies most trusted numerical gatekeepers are not immune to the carelessness and bias that can arise with statistical interpretation processes. There are different ways how statistics can be misleading that we will detail later. The most common one is of course </w:t>
      </w:r>
      <w:r w:rsidRPr="000A6C76">
        <w:rPr>
          <w:rFonts w:ascii="Helvetica" w:eastAsia="Times New Roman" w:hAnsi="Helvetica" w:cs="Times New Roman"/>
          <w:color w:val="000000"/>
        </w:rPr>
        <w:lastRenderedPageBreak/>
        <w:t>correlation versus causation, that always leaves out another (or two or three) factor that are the actual causation of the problem. Drinking tea increases diabetes by 50%, and baldness raises the cardiovascular disease risk up to 70%! Did we forget to mention the amount of sugar put in the tea, or the fact that baldness and old age are related – just like cardiovascular disease risks and old age?</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So, can statistics be manipulated? They sure can. Do numbers lie? You can be the judge.</w:t>
      </w:r>
    </w:p>
    <w:p w:rsidR="00F26194" w:rsidRPr="00120C7C" w:rsidRDefault="000A6C76" w:rsidP="000A6C76">
      <w:pPr>
        <w:shd w:val="clear" w:color="auto" w:fill="FFFFFF"/>
        <w:spacing w:after="240" w:line="480" w:lineRule="atLeast"/>
        <w:jc w:val="both"/>
        <w:outlineLvl w:val="1"/>
        <w:rPr>
          <w:rFonts w:ascii="Arial" w:eastAsia="Times New Roman" w:hAnsi="Arial" w:cs="Arial"/>
          <w:b/>
          <w:bCs/>
          <w:color w:val="333332"/>
          <w:sz w:val="22"/>
          <w:szCs w:val="22"/>
        </w:rPr>
      </w:pPr>
      <w:r w:rsidRPr="00120C7C">
        <w:rPr>
          <w:rFonts w:ascii="Arial" w:eastAsia="Times New Roman" w:hAnsi="Arial" w:cs="Arial"/>
          <w:b/>
          <w:bCs/>
          <w:color w:val="333332"/>
          <w:sz w:val="22"/>
          <w:szCs w:val="22"/>
        </w:rPr>
        <w:t>How Statistics Can Be Misleading</w:t>
      </w:r>
      <w:r w:rsidR="00EB76C7" w:rsidRPr="00120C7C">
        <w:rPr>
          <w:rFonts w:ascii="Arial" w:eastAsia="Times New Roman" w:hAnsi="Arial" w:cs="Arial"/>
          <w:b/>
          <w:bCs/>
          <w:color w:val="333332"/>
          <w:sz w:val="22"/>
          <w:szCs w:val="22"/>
        </w:rPr>
        <w:t>:</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fldChar w:fldCharType="begin"/>
      </w:r>
      <w:r w:rsidRPr="000A6C76">
        <w:rPr>
          <w:rFonts w:ascii="Helvetica" w:eastAsia="Times New Roman" w:hAnsi="Helvetica" w:cs="Times New Roman"/>
          <w:color w:val="000000"/>
        </w:rPr>
        <w:instrText xml:space="preserve"> INCLUDEPICTURE "https://www.datapine.com/blog/wp-content/uploads/2018/08/common-use-misuse-of-statistics.jpg" \* MERGEFORMATINET </w:instrText>
      </w:r>
      <w:r w:rsidRPr="000A6C76">
        <w:rPr>
          <w:rFonts w:ascii="Helvetica" w:eastAsia="Times New Roman" w:hAnsi="Helvetica" w:cs="Times New Roman"/>
          <w:color w:val="000000"/>
        </w:rPr>
        <w:fldChar w:fldCharType="separate"/>
      </w:r>
      <w:bookmarkStart w:id="0" w:name="_GoBack"/>
      <w:r w:rsidRPr="000A6C76">
        <w:rPr>
          <w:rFonts w:ascii="Helvetica" w:eastAsia="Times New Roman" w:hAnsi="Helvetica" w:cs="Times New Roman"/>
          <w:noProof/>
          <w:color w:val="000000"/>
        </w:rPr>
        <w:drawing>
          <wp:inline distT="0" distB="0" distL="0" distR="0">
            <wp:extent cx="5943600" cy="2019300"/>
            <wp:effectExtent l="0" t="0" r="0" b="0"/>
            <wp:docPr id="9" name="Picture 9" descr="blackboard displaying the common types of misuse of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board displaying the common types of misuse of statist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bookmarkEnd w:id="0"/>
      <w:r w:rsidRPr="000A6C76">
        <w:rPr>
          <w:rFonts w:ascii="Helvetica" w:eastAsia="Times New Roman" w:hAnsi="Helvetica" w:cs="Times New Roman"/>
          <w:color w:val="000000"/>
        </w:rPr>
        <w:fldChar w:fldCharType="end"/>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Remember, misuse of statistics can be accidental or purposeful. While a malicious intent to blur lines with misleading statistics will surely magnify bias, intent is not necessary to create misunderstandings. The misuse of statistics is a much broader problem that now permeates through multiple industries and fields of study. Here are a few potential mishaps that commonly lead to misuse:</w:t>
      </w:r>
    </w:p>
    <w:p w:rsidR="000A6C76" w:rsidRPr="000A6C76" w:rsidRDefault="000A6C76" w:rsidP="000A6C76">
      <w:pPr>
        <w:numPr>
          <w:ilvl w:val="0"/>
          <w:numId w:val="1"/>
        </w:numPr>
        <w:shd w:val="clear" w:color="auto" w:fill="FFFFFF"/>
        <w:spacing w:before="100" w:beforeAutospacing="1" w:after="100" w:afterAutospacing="1"/>
        <w:ind w:left="0"/>
        <w:jc w:val="both"/>
        <w:rPr>
          <w:rFonts w:ascii="Helvetica" w:eastAsia="Times New Roman" w:hAnsi="Helvetica" w:cs="Times New Roman"/>
          <w:color w:val="000000"/>
        </w:rPr>
      </w:pPr>
      <w:r w:rsidRPr="000A6C76">
        <w:rPr>
          <w:rFonts w:ascii="Helvetica" w:eastAsia="Times New Roman" w:hAnsi="Helvetica" w:cs="Times New Roman"/>
          <w:b/>
          <w:bCs/>
          <w:color w:val="000000"/>
        </w:rPr>
        <w:t> Faulty polling</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The manner in which questions are phrased can have a huge impact on the way an audience answers them. Specific wording patterns have a persuasive effect and induce respondents to answer in a predictable manner. For example, on a poll seeking tax opinions, let’s look at the two potential questions:</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 Do you believe that you should be taxed so other citizens don’t have to work?</w:t>
      </w:r>
      <w:r w:rsidRPr="000A6C76">
        <w:rPr>
          <w:rFonts w:ascii="Helvetica" w:eastAsia="Times New Roman" w:hAnsi="Helvetica" w:cs="Times New Roman"/>
          <w:color w:val="000000"/>
        </w:rPr>
        <w:br/>
        <w:t>– Do you think that the government should help those people who cannot find work?</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These two questions are likely to provoke far different responses, even though they deal with the same topic of government assistance. These are examples of “loaded questions.”</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lastRenderedPageBreak/>
        <w:t>A more accurate way of wording the question would be, “Do you support government’s assistance programs for unemployment?” or, (even more neutrally) “What is your point of view regarding unemployment assistance?”</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 xml:space="preserve">The latter two examples of the original questions eliminate any inference or suggestion from the </w:t>
      </w:r>
      <w:proofErr w:type="spellStart"/>
      <w:r w:rsidRPr="000A6C76">
        <w:rPr>
          <w:rFonts w:ascii="Helvetica" w:eastAsia="Times New Roman" w:hAnsi="Helvetica" w:cs="Times New Roman"/>
          <w:color w:val="000000"/>
        </w:rPr>
        <w:t>poller</w:t>
      </w:r>
      <w:proofErr w:type="spellEnd"/>
      <w:r w:rsidRPr="000A6C76">
        <w:rPr>
          <w:rFonts w:ascii="Helvetica" w:eastAsia="Times New Roman" w:hAnsi="Helvetica" w:cs="Times New Roman"/>
          <w:color w:val="000000"/>
        </w:rPr>
        <w:t xml:space="preserve">, and thus, are significantly more impartial. Another unfair method of polling is to ask a </w:t>
      </w:r>
      <w:r w:rsidR="00EB76C7" w:rsidRPr="000A6C76">
        <w:rPr>
          <w:rFonts w:ascii="Helvetica" w:eastAsia="Times New Roman" w:hAnsi="Helvetica" w:cs="Times New Roman"/>
          <w:color w:val="000000"/>
        </w:rPr>
        <w:t>question but</w:t>
      </w:r>
      <w:r w:rsidRPr="000A6C76">
        <w:rPr>
          <w:rFonts w:ascii="Helvetica" w:eastAsia="Times New Roman" w:hAnsi="Helvetica" w:cs="Times New Roman"/>
          <w:color w:val="000000"/>
        </w:rPr>
        <w:t xml:space="preserve"> precede it with a conditional statement or a statement of fact. Staying with our example, that would look like this: “Given the rising costs to the middle class, do you support government assistance programs?”</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A good rule of thumb is to always take polling with a grain of salt, and to try to review the questions that were actually presented. They provide great insight, often more so than the answers.</w:t>
      </w:r>
    </w:p>
    <w:p w:rsidR="000A6C76" w:rsidRPr="000A6C76" w:rsidRDefault="000A6C76" w:rsidP="000A6C76">
      <w:pPr>
        <w:numPr>
          <w:ilvl w:val="0"/>
          <w:numId w:val="2"/>
        </w:numPr>
        <w:shd w:val="clear" w:color="auto" w:fill="FFFFFF"/>
        <w:spacing w:before="100" w:beforeAutospacing="1" w:after="100" w:afterAutospacing="1"/>
        <w:ind w:left="0"/>
        <w:jc w:val="both"/>
        <w:rPr>
          <w:rFonts w:ascii="Helvetica" w:eastAsia="Times New Roman" w:hAnsi="Helvetica" w:cs="Times New Roman"/>
          <w:color w:val="000000"/>
        </w:rPr>
      </w:pPr>
      <w:r w:rsidRPr="000A6C76">
        <w:rPr>
          <w:rFonts w:ascii="Helvetica" w:eastAsia="Times New Roman" w:hAnsi="Helvetica" w:cs="Times New Roman"/>
          <w:b/>
          <w:bCs/>
          <w:color w:val="000000"/>
        </w:rPr>
        <w:t>Flawed correlations</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The problem with correlations is this: if you measure enough variables, eventually it will appear that some of them correlate. As </w:t>
      </w:r>
      <w:hyperlink r:id="rId8" w:tgtFrame="_blank" w:history="1">
        <w:r w:rsidRPr="000A6C76">
          <w:rPr>
            <w:rFonts w:ascii="Helvetica" w:eastAsia="Times New Roman" w:hAnsi="Helvetica" w:cs="Times New Roman"/>
            <w:color w:val="009DE0"/>
          </w:rPr>
          <w:t>one out of twenty</w:t>
        </w:r>
      </w:hyperlink>
      <w:r w:rsidRPr="000A6C76">
        <w:rPr>
          <w:rFonts w:ascii="Helvetica" w:eastAsia="Times New Roman" w:hAnsi="Helvetica" w:cs="Times New Roman"/>
          <w:color w:val="000000"/>
        </w:rPr>
        <w:t> will inevitably be deemed significant without any direct correlation, studies can be manipulated (with enough data) to prove a correlation that does not exist or that is not significant enough to prove causation.</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To illustrate this point further, let’s assume that a study has found a correlation between an increase in car accidents in the state of New York in the month of June (A), and an increase in bear attacks in the state of New York in the month of June (B).</w:t>
      </w:r>
    </w:p>
    <w:p w:rsidR="000A6C76" w:rsidRPr="000A6C76" w:rsidRDefault="000A6C76" w:rsidP="00120C7C">
      <w:pPr>
        <w:shd w:val="clear" w:color="auto" w:fill="FFFFFF"/>
        <w:spacing w:after="360"/>
        <w:rPr>
          <w:rFonts w:ascii="Helvetica" w:eastAsia="Times New Roman" w:hAnsi="Helvetica" w:cs="Times New Roman"/>
          <w:color w:val="000000"/>
        </w:rPr>
      </w:pPr>
      <w:r w:rsidRPr="000A6C76">
        <w:rPr>
          <w:rFonts w:ascii="Helvetica" w:eastAsia="Times New Roman" w:hAnsi="Helvetica" w:cs="Times New Roman"/>
          <w:color w:val="000000"/>
        </w:rPr>
        <w:t>That means there will likely be six possible explanations:</w:t>
      </w:r>
    </w:p>
    <w:p w:rsidR="000A6C76" w:rsidRPr="000A6C76" w:rsidRDefault="000A6C76" w:rsidP="00120C7C">
      <w:pPr>
        <w:shd w:val="clear" w:color="auto" w:fill="FFFFFF"/>
        <w:spacing w:after="360"/>
        <w:rPr>
          <w:rFonts w:ascii="Helvetica" w:eastAsia="Times New Roman" w:hAnsi="Helvetica" w:cs="Times New Roman"/>
          <w:color w:val="000000"/>
        </w:rPr>
      </w:pPr>
      <w:r w:rsidRPr="000A6C76">
        <w:rPr>
          <w:rFonts w:ascii="Helvetica" w:eastAsia="Times New Roman" w:hAnsi="Helvetica" w:cs="Times New Roman"/>
          <w:color w:val="000000"/>
        </w:rPr>
        <w:t>– Car accidents (A) cause bear attacks (B)</w:t>
      </w:r>
      <w:r w:rsidRPr="000A6C76">
        <w:rPr>
          <w:rFonts w:ascii="Helvetica" w:eastAsia="Times New Roman" w:hAnsi="Helvetica" w:cs="Times New Roman"/>
          <w:color w:val="000000"/>
        </w:rPr>
        <w:br/>
        <w:t>– Bear attacks (B) cause car accidents (A)</w:t>
      </w:r>
      <w:r w:rsidRPr="000A6C76">
        <w:rPr>
          <w:rFonts w:ascii="Helvetica" w:eastAsia="Times New Roman" w:hAnsi="Helvetica" w:cs="Times New Roman"/>
          <w:color w:val="000000"/>
        </w:rPr>
        <w:br/>
        <w:t>– Car accidents (A) and bear attacks (B) partly cause each other</w:t>
      </w:r>
      <w:r w:rsidRPr="000A6C76">
        <w:rPr>
          <w:rFonts w:ascii="Helvetica" w:eastAsia="Times New Roman" w:hAnsi="Helvetica" w:cs="Times New Roman"/>
          <w:color w:val="000000"/>
        </w:rPr>
        <w:br/>
        <w:t>– Car accidents (A) and bear attacks (B) are caused by a third factor (C)</w:t>
      </w:r>
      <w:r w:rsidRPr="000A6C76">
        <w:rPr>
          <w:rFonts w:ascii="Helvetica" w:eastAsia="Times New Roman" w:hAnsi="Helvetica" w:cs="Times New Roman"/>
          <w:color w:val="000000"/>
        </w:rPr>
        <w:br/>
        <w:t>– Bear attacks (B) are caused by a third factor (C) which correlates to car accidents (A)</w:t>
      </w:r>
      <w:r w:rsidRPr="000A6C76">
        <w:rPr>
          <w:rFonts w:ascii="Helvetica" w:eastAsia="Times New Roman" w:hAnsi="Helvetica" w:cs="Times New Roman"/>
          <w:color w:val="000000"/>
        </w:rPr>
        <w:br/>
        <w:t>– The correlation is only chance</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Any sensible person would easily identify the fact that car accidents do not cause bear attacks. Each is likely a result of a third factor, that being: an increased population, due to high tourism season in the month of June. It would be preposterous to say that they cause each other… and that is exactly why it is our example. It is easy to see a correlation.</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 xml:space="preserve">But, what about causation? What if the measured variables were different? What if it was something more believable, like Alzheimer’s and old age? Clearly there is a correlation between the two, but is there causation? Many would falsely assume, yes, solely based </w:t>
      </w:r>
      <w:r w:rsidRPr="000A6C76">
        <w:rPr>
          <w:rFonts w:ascii="Helvetica" w:eastAsia="Times New Roman" w:hAnsi="Helvetica" w:cs="Times New Roman"/>
          <w:color w:val="000000"/>
        </w:rPr>
        <w:lastRenderedPageBreak/>
        <w:t>on the strength of the correlation. Tread carefully, for either knowingly or ignorantly, </w:t>
      </w:r>
      <w:hyperlink r:id="rId9" w:tgtFrame="_blank" w:history="1">
        <w:r w:rsidRPr="000A6C76">
          <w:rPr>
            <w:rFonts w:ascii="Helvetica" w:eastAsia="Times New Roman" w:hAnsi="Helvetica" w:cs="Times New Roman"/>
            <w:color w:val="009DE0"/>
          </w:rPr>
          <w:t>correlation hunting</w:t>
        </w:r>
      </w:hyperlink>
      <w:r w:rsidRPr="000A6C76">
        <w:rPr>
          <w:rFonts w:ascii="Helvetica" w:eastAsia="Times New Roman" w:hAnsi="Helvetica" w:cs="Times New Roman"/>
          <w:color w:val="000000"/>
        </w:rPr>
        <w:t> will continue to exist within statistical studies.</w:t>
      </w:r>
    </w:p>
    <w:p w:rsidR="000A6C76" w:rsidRPr="000A6C76" w:rsidRDefault="000A6C76" w:rsidP="000A6C76">
      <w:pPr>
        <w:numPr>
          <w:ilvl w:val="0"/>
          <w:numId w:val="3"/>
        </w:numPr>
        <w:shd w:val="clear" w:color="auto" w:fill="FFFFFF"/>
        <w:spacing w:before="100" w:beforeAutospacing="1" w:after="100" w:afterAutospacing="1"/>
        <w:ind w:left="0"/>
        <w:jc w:val="both"/>
        <w:rPr>
          <w:rFonts w:ascii="Helvetica" w:eastAsia="Times New Roman" w:hAnsi="Helvetica" w:cs="Times New Roman"/>
          <w:color w:val="000000"/>
        </w:rPr>
      </w:pPr>
      <w:r w:rsidRPr="000A6C76">
        <w:rPr>
          <w:rFonts w:ascii="Helvetica" w:eastAsia="Times New Roman" w:hAnsi="Helvetica" w:cs="Times New Roman"/>
          <w:b/>
          <w:bCs/>
          <w:color w:val="000000"/>
        </w:rPr>
        <w:t>Data fishing</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This misleading data example is also referred to as “data dredging” (and related to flawed correlations). It is a data mining technique where extremely large volumes of data are analyzed for the purposes of discovering relationships between data points. Seeking a relationship between data isn’t a data misuse per se, however, doing so without a hypothesis is.</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Data dredging is a self-serving technique often employed for the unethical purpose of circumventing traditional data mining techniques, in order to seek additional data conclusions that do not exist. This is not to say that there is no proper use of data mining, as it can in-fact lead to surprise outliers and interesting analyses. However, more often than not, data dredging is used to assume the existence of data relationships without further study.</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Often times, data fishing results in studies that are highly publicized due to their important or outlandish findings. These studies are </w:t>
      </w:r>
      <w:hyperlink r:id="rId10" w:tgtFrame="_blank" w:history="1">
        <w:r w:rsidRPr="000A6C76">
          <w:rPr>
            <w:rFonts w:ascii="Helvetica" w:eastAsia="Times New Roman" w:hAnsi="Helvetica" w:cs="Times New Roman"/>
            <w:color w:val="009DE0"/>
          </w:rPr>
          <w:t>very soon contradicted</w:t>
        </w:r>
      </w:hyperlink>
      <w:r w:rsidRPr="000A6C76">
        <w:rPr>
          <w:rFonts w:ascii="Helvetica" w:eastAsia="Times New Roman" w:hAnsi="Helvetica" w:cs="Times New Roman"/>
          <w:color w:val="000000"/>
        </w:rPr>
        <w:t xml:space="preserve"> by other important or outlandish findings. These false correlations often leave the general public very </w:t>
      </w:r>
      <w:r w:rsidR="00120C7C" w:rsidRPr="000A6C76">
        <w:rPr>
          <w:rFonts w:ascii="Helvetica" w:eastAsia="Times New Roman" w:hAnsi="Helvetica" w:cs="Times New Roman"/>
          <w:color w:val="000000"/>
        </w:rPr>
        <w:t>confused and</w:t>
      </w:r>
      <w:r w:rsidRPr="000A6C76">
        <w:rPr>
          <w:rFonts w:ascii="Helvetica" w:eastAsia="Times New Roman" w:hAnsi="Helvetica" w:cs="Times New Roman"/>
          <w:color w:val="000000"/>
        </w:rPr>
        <w:t xml:space="preserve"> searching for answers regarding the significance of causation and correlation.</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Likewise, another common practice with data is the omission, meaning that after looking at a large data set of answers, you only pick the ones that are supporting your views and findings and leave out those that contradict it. As mentioned in the beginning of this article, it has been shown that a third of the scientists admitted that they had questionable research practices, including withholding analytical details and modifying results…! But then again, we are facing a study that could itself fall into these 33% of questionable practices, faulty polling, selective bias… It becomes hard to believe any analysis!</w:t>
      </w:r>
    </w:p>
    <w:p w:rsidR="000A6C76" w:rsidRPr="000A6C76" w:rsidRDefault="000A6C76" w:rsidP="000A6C76">
      <w:pPr>
        <w:numPr>
          <w:ilvl w:val="0"/>
          <w:numId w:val="4"/>
        </w:numPr>
        <w:shd w:val="clear" w:color="auto" w:fill="FFFFFF"/>
        <w:spacing w:before="100" w:beforeAutospacing="1" w:after="100" w:afterAutospacing="1"/>
        <w:ind w:left="0"/>
        <w:jc w:val="both"/>
        <w:rPr>
          <w:rFonts w:ascii="Helvetica" w:eastAsia="Times New Roman" w:hAnsi="Helvetica" w:cs="Times New Roman"/>
          <w:color w:val="000000"/>
        </w:rPr>
      </w:pPr>
      <w:r w:rsidRPr="000A6C76">
        <w:rPr>
          <w:rFonts w:ascii="Helvetica" w:eastAsia="Times New Roman" w:hAnsi="Helvetica" w:cs="Times New Roman"/>
          <w:b/>
          <w:bCs/>
          <w:color w:val="000000"/>
        </w:rPr>
        <w:t>Misleading data visualization</w:t>
      </w:r>
    </w:p>
    <w:p w:rsidR="000A6C76" w:rsidRPr="000A6C76" w:rsidRDefault="000A6C76" w:rsidP="00120C7C">
      <w:pPr>
        <w:shd w:val="clear" w:color="auto" w:fill="FFFFFF"/>
        <w:spacing w:after="360"/>
        <w:rPr>
          <w:rFonts w:ascii="Helvetica" w:eastAsia="Times New Roman" w:hAnsi="Helvetica" w:cs="Times New Roman"/>
          <w:color w:val="000000"/>
        </w:rPr>
      </w:pPr>
      <w:r w:rsidRPr="000A6C76">
        <w:rPr>
          <w:rFonts w:ascii="Helvetica" w:eastAsia="Times New Roman" w:hAnsi="Helvetica" w:cs="Times New Roman"/>
          <w:color w:val="000000"/>
        </w:rPr>
        <w:t>Insightful graphs and charts include very basic, but essential, grouping of elements. Whatever the </w:t>
      </w:r>
      <w:hyperlink r:id="rId11" w:tgtFrame="_blank" w:history="1">
        <w:r w:rsidRPr="000A6C76">
          <w:rPr>
            <w:rFonts w:ascii="Helvetica" w:eastAsia="Times New Roman" w:hAnsi="Helvetica" w:cs="Times New Roman"/>
            <w:color w:val="009DE0"/>
          </w:rPr>
          <w:t>types of data visualization</w:t>
        </w:r>
      </w:hyperlink>
      <w:r w:rsidRPr="000A6C76">
        <w:rPr>
          <w:rFonts w:ascii="Helvetica" w:eastAsia="Times New Roman" w:hAnsi="Helvetica" w:cs="Times New Roman"/>
          <w:color w:val="000000"/>
        </w:rPr>
        <w:t> you choose to use, it must convey:</w:t>
      </w:r>
    </w:p>
    <w:p w:rsidR="000A6C76" w:rsidRPr="000A6C76" w:rsidRDefault="000A6C76" w:rsidP="00120C7C">
      <w:pPr>
        <w:shd w:val="clear" w:color="auto" w:fill="FFFFFF"/>
        <w:spacing w:after="360"/>
        <w:rPr>
          <w:rFonts w:ascii="Helvetica" w:eastAsia="Times New Roman" w:hAnsi="Helvetica" w:cs="Times New Roman"/>
          <w:color w:val="000000"/>
        </w:rPr>
      </w:pPr>
      <w:r w:rsidRPr="000A6C76">
        <w:rPr>
          <w:rFonts w:ascii="Helvetica" w:eastAsia="Times New Roman" w:hAnsi="Helvetica" w:cs="Times New Roman"/>
          <w:color w:val="000000"/>
        </w:rPr>
        <w:t>– The scales used</w:t>
      </w:r>
      <w:r w:rsidRPr="000A6C76">
        <w:rPr>
          <w:rFonts w:ascii="Helvetica" w:eastAsia="Times New Roman" w:hAnsi="Helvetica" w:cs="Times New Roman"/>
          <w:color w:val="000000"/>
        </w:rPr>
        <w:br/>
        <w:t>– The starting value (zero or otherwise)</w:t>
      </w:r>
      <w:r w:rsidRPr="000A6C76">
        <w:rPr>
          <w:rFonts w:ascii="Helvetica" w:eastAsia="Times New Roman" w:hAnsi="Helvetica" w:cs="Times New Roman"/>
          <w:color w:val="000000"/>
        </w:rPr>
        <w:br/>
        <w:t>– The method of calculation (e.g., dataset and time period)</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Absent these elements, visual data representations should be viewed with a grain of salt, taking into account the common </w:t>
      </w:r>
      <w:hyperlink r:id="rId12" w:tgtFrame="_blank" w:history="1">
        <w:r w:rsidRPr="000A6C76">
          <w:rPr>
            <w:rFonts w:ascii="Helvetica" w:eastAsia="Times New Roman" w:hAnsi="Helvetica" w:cs="Times New Roman"/>
            <w:color w:val="009DE0"/>
          </w:rPr>
          <w:t>data visualization mistakes</w:t>
        </w:r>
      </w:hyperlink>
      <w:r w:rsidRPr="000A6C76">
        <w:rPr>
          <w:rFonts w:ascii="Helvetica" w:eastAsia="Times New Roman" w:hAnsi="Helvetica" w:cs="Times New Roman"/>
          <w:color w:val="000000"/>
        </w:rPr>
        <w:t xml:space="preserve"> one can make. Intermediate data points should also be </w:t>
      </w:r>
      <w:r w:rsidR="00120C7C" w:rsidRPr="000A6C76">
        <w:rPr>
          <w:rFonts w:ascii="Helvetica" w:eastAsia="Times New Roman" w:hAnsi="Helvetica" w:cs="Times New Roman"/>
          <w:color w:val="000000"/>
        </w:rPr>
        <w:t>identified,</w:t>
      </w:r>
      <w:r w:rsidRPr="000A6C76">
        <w:rPr>
          <w:rFonts w:ascii="Helvetica" w:eastAsia="Times New Roman" w:hAnsi="Helvetica" w:cs="Times New Roman"/>
          <w:color w:val="000000"/>
        </w:rPr>
        <w:t xml:space="preserve"> and context given if it would add value to the </w:t>
      </w:r>
      <w:r w:rsidRPr="000A6C76">
        <w:rPr>
          <w:rFonts w:ascii="Helvetica" w:eastAsia="Times New Roman" w:hAnsi="Helvetica" w:cs="Times New Roman"/>
          <w:color w:val="000000"/>
        </w:rPr>
        <w:lastRenderedPageBreak/>
        <w:t>information presented. With the increasing reliance on intelligent solution automation for variable data point comparisons, best practices (i.e., design and scaling) should be implemented prior to comparing data from different sources, datasets, times and locations.</w:t>
      </w:r>
    </w:p>
    <w:p w:rsidR="000A6C76" w:rsidRPr="000A6C76" w:rsidRDefault="000A6C76" w:rsidP="000A6C76">
      <w:pPr>
        <w:numPr>
          <w:ilvl w:val="0"/>
          <w:numId w:val="5"/>
        </w:numPr>
        <w:shd w:val="clear" w:color="auto" w:fill="FFFFFF"/>
        <w:spacing w:before="100" w:beforeAutospacing="1" w:after="100" w:afterAutospacing="1"/>
        <w:ind w:left="0"/>
        <w:jc w:val="both"/>
        <w:rPr>
          <w:rFonts w:ascii="Helvetica" w:eastAsia="Times New Roman" w:hAnsi="Helvetica" w:cs="Times New Roman"/>
          <w:color w:val="000000"/>
        </w:rPr>
      </w:pPr>
      <w:r w:rsidRPr="000A6C76">
        <w:rPr>
          <w:rFonts w:ascii="Helvetica" w:eastAsia="Times New Roman" w:hAnsi="Helvetica" w:cs="Times New Roman"/>
          <w:b/>
          <w:bCs/>
          <w:color w:val="000000"/>
        </w:rPr>
        <w:t>Purposeful and selective bias</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The last of our most common examples for misuse of statistics and misleading data is, perhaps, the most serious. Purposeful bias is the deliberate attempt to influence data findings without even feigning professional accountability. Bias is most likely to take the form of data omissions or adjustments.</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The selective bias is slightly more discreet for whom does not read the small lines. It usually falls down on the sample of people surveyed. For instance, the nature of the group of people surveyed: asking a class of college student about the legal drinking age, or a group of retired people about the elderly care system. You will end up with a statistical error called “selective bias”.</w:t>
      </w:r>
    </w:p>
    <w:p w:rsidR="000A6C76" w:rsidRPr="000A6C76" w:rsidRDefault="000A6C76" w:rsidP="000A6C76">
      <w:pPr>
        <w:numPr>
          <w:ilvl w:val="0"/>
          <w:numId w:val="6"/>
        </w:numPr>
        <w:shd w:val="clear" w:color="auto" w:fill="FFFFFF"/>
        <w:spacing w:before="100" w:beforeAutospacing="1" w:after="100" w:afterAutospacing="1"/>
        <w:ind w:left="0"/>
        <w:jc w:val="both"/>
        <w:rPr>
          <w:rFonts w:ascii="Helvetica" w:eastAsia="Times New Roman" w:hAnsi="Helvetica" w:cs="Times New Roman"/>
          <w:color w:val="000000"/>
        </w:rPr>
      </w:pPr>
      <w:r w:rsidRPr="000A6C76">
        <w:rPr>
          <w:rFonts w:ascii="Helvetica" w:eastAsia="Times New Roman" w:hAnsi="Helvetica" w:cs="Times New Roman"/>
          <w:b/>
          <w:bCs/>
          <w:color w:val="000000"/>
        </w:rPr>
        <w:t>Using percentage change in combination with a small sample size</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Another way of creating misleading statistics, also linked with the choice of sample discussed above, is the size of said sample. When an experiment or a survey is led on a totally not significant sample size, not only will the results be unusable, but the way of presenting them – namely as percentages – will be totally misleading.</w:t>
      </w:r>
    </w:p>
    <w:p w:rsidR="000A6C76" w:rsidRPr="00120C7C" w:rsidRDefault="000A6C76" w:rsidP="000A6C76">
      <w:pPr>
        <w:shd w:val="clear" w:color="auto" w:fill="FFFFFF"/>
        <w:spacing w:after="240" w:line="480" w:lineRule="atLeast"/>
        <w:jc w:val="both"/>
        <w:outlineLvl w:val="1"/>
        <w:rPr>
          <w:rFonts w:ascii="Arial" w:eastAsia="Times New Roman" w:hAnsi="Arial" w:cs="Arial"/>
          <w:b/>
          <w:bCs/>
          <w:color w:val="333332"/>
          <w:sz w:val="22"/>
          <w:szCs w:val="22"/>
        </w:rPr>
      </w:pPr>
      <w:r w:rsidRPr="00120C7C">
        <w:rPr>
          <w:rFonts w:ascii="Arial" w:eastAsia="Times New Roman" w:hAnsi="Arial" w:cs="Arial"/>
          <w:b/>
          <w:bCs/>
          <w:color w:val="333332"/>
          <w:sz w:val="22"/>
          <w:szCs w:val="22"/>
        </w:rPr>
        <w:t xml:space="preserve">Misleading Statistics Examples </w:t>
      </w:r>
      <w:r w:rsidR="00120C7C" w:rsidRPr="00120C7C">
        <w:rPr>
          <w:rFonts w:ascii="Arial" w:eastAsia="Times New Roman" w:hAnsi="Arial" w:cs="Arial"/>
          <w:b/>
          <w:bCs/>
          <w:color w:val="333332"/>
          <w:sz w:val="22"/>
          <w:szCs w:val="22"/>
        </w:rPr>
        <w:t>in</w:t>
      </w:r>
      <w:r w:rsidRPr="00120C7C">
        <w:rPr>
          <w:rFonts w:ascii="Arial" w:eastAsia="Times New Roman" w:hAnsi="Arial" w:cs="Arial"/>
          <w:b/>
          <w:bCs/>
          <w:color w:val="333332"/>
          <w:sz w:val="22"/>
          <w:szCs w:val="22"/>
        </w:rPr>
        <w:t xml:space="preserve"> Real Life</w:t>
      </w:r>
      <w:r w:rsidR="00120C7C">
        <w:rPr>
          <w:rFonts w:ascii="Arial" w:eastAsia="Times New Roman" w:hAnsi="Arial" w:cs="Arial"/>
          <w:b/>
          <w:bCs/>
          <w:color w:val="333332"/>
          <w:sz w:val="22"/>
          <w:szCs w:val="22"/>
        </w:rPr>
        <w:t>:</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Now that we have reviewed several of the most commons methods of data misuse, let’s look at various digital age examples of misleading statistics across three distinct, but related, spectrums: media and politics, advertising and science. While certain topics listed here are likely to stir emotion depending on one’s point of view, their inclusion is for data demonstration purposes only.</w:t>
      </w:r>
    </w:p>
    <w:p w:rsidR="000A6C76" w:rsidRPr="000A6C76" w:rsidRDefault="000A6C76" w:rsidP="000A6C76">
      <w:pPr>
        <w:numPr>
          <w:ilvl w:val="0"/>
          <w:numId w:val="7"/>
        </w:numPr>
        <w:shd w:val="clear" w:color="auto" w:fill="FFFFFF"/>
        <w:spacing w:before="100" w:beforeAutospacing="1" w:after="100" w:afterAutospacing="1"/>
        <w:ind w:left="0"/>
        <w:jc w:val="both"/>
        <w:rPr>
          <w:rFonts w:ascii="Helvetica" w:eastAsia="Times New Roman" w:hAnsi="Helvetica" w:cs="Times New Roman"/>
          <w:color w:val="000000"/>
        </w:rPr>
      </w:pPr>
      <w:r w:rsidRPr="000A6C76">
        <w:rPr>
          <w:rFonts w:ascii="Helvetica" w:eastAsia="Times New Roman" w:hAnsi="Helvetica" w:cs="Times New Roman"/>
          <w:b/>
          <w:bCs/>
          <w:color w:val="000000"/>
        </w:rPr>
        <w:t>Examples of misleading statistics in the media and politics</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lastRenderedPageBreak/>
        <w:fldChar w:fldCharType="begin"/>
      </w:r>
      <w:r w:rsidRPr="000A6C76">
        <w:rPr>
          <w:rFonts w:ascii="Helvetica" w:eastAsia="Times New Roman" w:hAnsi="Helvetica" w:cs="Times New Roman"/>
          <w:color w:val="000000"/>
        </w:rPr>
        <w:instrText xml:space="preserve"> INCLUDEPICTURE "https://www.datapine.com/blog/wp-content/uploads/2016/08/misleading-statistic-planned-parenthood.jpg" \* MERGEFORMATINET </w:instrText>
      </w:r>
      <w:r w:rsidRPr="000A6C76">
        <w:rPr>
          <w:rFonts w:ascii="Helvetica" w:eastAsia="Times New Roman" w:hAnsi="Helvetica" w:cs="Times New Roman"/>
          <w:color w:val="000000"/>
        </w:rPr>
        <w:fldChar w:fldCharType="separate"/>
      </w:r>
      <w:r w:rsidRPr="000A6C76">
        <w:rPr>
          <w:rFonts w:ascii="Helvetica" w:eastAsia="Times New Roman" w:hAnsi="Helvetica" w:cs="Times New Roman"/>
          <w:noProof/>
          <w:color w:val="000000"/>
        </w:rPr>
        <w:drawing>
          <wp:inline distT="0" distB="0" distL="0" distR="0">
            <wp:extent cx="5943600" cy="1841500"/>
            <wp:effectExtent l="0" t="0" r="0" b="0"/>
            <wp:docPr id="7" name="Picture 7" descr="misleading statistics example in politics: propaganda graph without y-axis created by an anti-abortion group to mislead jud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sleading statistics example in politics: propaganda graph without y-axis created by an anti-abortion group to mislead judg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41500"/>
                    </a:xfrm>
                    <a:prstGeom prst="rect">
                      <a:avLst/>
                    </a:prstGeom>
                    <a:noFill/>
                    <a:ln>
                      <a:noFill/>
                    </a:ln>
                  </pic:spPr>
                </pic:pic>
              </a:graphicData>
            </a:graphic>
          </wp:inline>
        </w:drawing>
      </w:r>
      <w:r w:rsidRPr="000A6C76">
        <w:rPr>
          <w:rFonts w:ascii="Helvetica" w:eastAsia="Times New Roman" w:hAnsi="Helvetica" w:cs="Times New Roman"/>
          <w:color w:val="000000"/>
        </w:rPr>
        <w:fldChar w:fldCharType="end"/>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Misleading statistics in the media are quite common. On Sept. 29, 2015, Republicans from the U.S. Congress questioned Cecile Richards, the president of Planned Parenthood, regarding the misappropriation of $500 million in annual federal funding. The above graph/chart was presented as a point of emphasis.</w:t>
      </w:r>
    </w:p>
    <w:p w:rsidR="00120C7C"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Representative Jason Chaffetz of Utah explained: “In pink, that’s the reduction in the breast exams, and the red is the increase in the abortions. That’s what’s going on in your organization.”</w:t>
      </w:r>
      <w:r w:rsidR="00120C7C">
        <w:rPr>
          <w:rFonts w:ascii="Helvetica" w:eastAsia="Times New Roman" w:hAnsi="Helvetica" w:cs="Times New Roman"/>
          <w:color w:val="000000"/>
        </w:rPr>
        <w:t xml:space="preserve"> </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Based on the structure of the chart, it does in-fact appear to show that the number of abortions since 2006 experienced substantial growth, while the number of cancer screenings substantially decreased. The intent is to convey a shift in focus from cancer screenings to abortion. The chart points appear to indicate that 327,000 abortions are greater in inherent value than 935,573 cancer screenings. Yet, closer examination will reveal that the chart has no defined y-axis. This means that there is no definable justification for the placement of the visible measurement lines.</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fldChar w:fldCharType="begin"/>
      </w:r>
      <w:r w:rsidRPr="000A6C76">
        <w:rPr>
          <w:rFonts w:ascii="Helvetica" w:eastAsia="Times New Roman" w:hAnsi="Helvetica" w:cs="Times New Roman"/>
          <w:color w:val="000000"/>
        </w:rPr>
        <w:instrText xml:space="preserve"> INCLUDEPICTURE "https://www.datapine.com/blog/wp-content/uploads/2016/08/planned-parenthoood-right-scale.png" \* MERGEFORMATINET </w:instrText>
      </w:r>
      <w:r w:rsidRPr="000A6C76">
        <w:rPr>
          <w:rFonts w:ascii="Helvetica" w:eastAsia="Times New Roman" w:hAnsi="Helvetica" w:cs="Times New Roman"/>
          <w:color w:val="000000"/>
        </w:rPr>
        <w:fldChar w:fldCharType="separate"/>
      </w:r>
      <w:r w:rsidRPr="000A6C76">
        <w:rPr>
          <w:rFonts w:ascii="Helvetica" w:eastAsia="Times New Roman" w:hAnsi="Helvetica" w:cs="Times New Roman"/>
          <w:noProof/>
          <w:color w:val="000000"/>
        </w:rPr>
        <w:drawing>
          <wp:inline distT="0" distB="0" distL="0" distR="0">
            <wp:extent cx="5943600" cy="1816100"/>
            <wp:effectExtent l="0" t="0" r="0" b="0"/>
            <wp:docPr id="6" name="Picture 6" descr="correct data visualization showing the planned parenthood as it is with a clearly defined scale and an existing y-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ct data visualization showing the planned parenthood as it is with a clearly defined scale and an existing y-ax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16100"/>
                    </a:xfrm>
                    <a:prstGeom prst="rect">
                      <a:avLst/>
                    </a:prstGeom>
                    <a:noFill/>
                    <a:ln>
                      <a:noFill/>
                    </a:ln>
                  </pic:spPr>
                </pic:pic>
              </a:graphicData>
            </a:graphic>
          </wp:inline>
        </w:drawing>
      </w:r>
      <w:r w:rsidRPr="000A6C76">
        <w:rPr>
          <w:rFonts w:ascii="Helvetica" w:eastAsia="Times New Roman" w:hAnsi="Helvetica" w:cs="Times New Roman"/>
          <w:color w:val="000000"/>
        </w:rPr>
        <w:fldChar w:fldCharType="end"/>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And like this with another valid scale:</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lastRenderedPageBreak/>
        <w:fldChar w:fldCharType="begin"/>
      </w:r>
      <w:r w:rsidRPr="000A6C76">
        <w:rPr>
          <w:rFonts w:ascii="Helvetica" w:eastAsia="Times New Roman" w:hAnsi="Helvetica" w:cs="Times New Roman"/>
          <w:color w:val="000000"/>
        </w:rPr>
        <w:instrText xml:space="preserve"> INCLUDEPICTURE "https://www.datapine.com/blog/wp-content/uploads/2016/08/planned-parenthoood-right-scale2.png" \* MERGEFORMATINET </w:instrText>
      </w:r>
      <w:r w:rsidRPr="000A6C76">
        <w:rPr>
          <w:rFonts w:ascii="Helvetica" w:eastAsia="Times New Roman" w:hAnsi="Helvetica" w:cs="Times New Roman"/>
          <w:color w:val="000000"/>
        </w:rPr>
        <w:fldChar w:fldCharType="separate"/>
      </w:r>
      <w:r w:rsidRPr="000A6C76">
        <w:rPr>
          <w:rFonts w:ascii="Helvetica" w:eastAsia="Times New Roman" w:hAnsi="Helvetica" w:cs="Times New Roman"/>
          <w:noProof/>
          <w:color w:val="000000"/>
        </w:rPr>
        <w:drawing>
          <wp:inline distT="0" distB="0" distL="0" distR="0">
            <wp:extent cx="5943600" cy="1447800"/>
            <wp:effectExtent l="0" t="0" r="0" b="0"/>
            <wp:docPr id="5" name="Picture 5" descr="demonstrating planned parenthood with anoder valide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monstrating planned parenthood with anoder valide sca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r w:rsidRPr="000A6C76">
        <w:rPr>
          <w:rFonts w:ascii="Helvetica" w:eastAsia="Times New Roman" w:hAnsi="Helvetica" w:cs="Times New Roman"/>
          <w:color w:val="000000"/>
        </w:rPr>
        <w:fldChar w:fldCharType="end"/>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Once placed within a clearly defined scale, it becomes evident that while the number of cancer screenings has in fact decreased, it still far outnumbers the quantity of abortion procedures performed yearly. As such, this is a great misleading statistics example, and some could argue bias considering that the chart originated not from the Congressman, but from Americans United for Life, an anti-abortion group. This is just one of many examples of misleading statistics in the media and politics.</w:t>
      </w:r>
    </w:p>
    <w:p w:rsidR="000A6C76" w:rsidRPr="00120C7C" w:rsidRDefault="000A6C76" w:rsidP="00120C7C">
      <w:pPr>
        <w:shd w:val="clear" w:color="auto" w:fill="FFFFFF"/>
        <w:spacing w:after="240" w:line="480" w:lineRule="atLeast"/>
        <w:jc w:val="both"/>
        <w:outlineLvl w:val="1"/>
        <w:rPr>
          <w:rFonts w:ascii="Arial" w:eastAsia="Times New Roman" w:hAnsi="Arial" w:cs="Arial"/>
          <w:b/>
          <w:bCs/>
          <w:color w:val="333332"/>
          <w:sz w:val="22"/>
          <w:szCs w:val="22"/>
        </w:rPr>
      </w:pPr>
      <w:r w:rsidRPr="00120C7C">
        <w:rPr>
          <w:rFonts w:ascii="Arial" w:eastAsia="Times New Roman" w:hAnsi="Arial" w:cs="Arial"/>
          <w:b/>
          <w:bCs/>
          <w:color w:val="333332"/>
          <w:sz w:val="22"/>
          <w:szCs w:val="22"/>
        </w:rPr>
        <w:t>Misuse of Statistics – A Summary</w:t>
      </w:r>
      <w:r w:rsidR="00120C7C">
        <w:rPr>
          <w:rFonts w:ascii="Arial" w:eastAsia="Times New Roman" w:hAnsi="Arial" w:cs="Arial"/>
          <w:b/>
          <w:bCs/>
          <w:color w:val="333332"/>
          <w:sz w:val="22"/>
          <w:szCs w:val="22"/>
        </w:rPr>
        <w:t xml:space="preserve">: </w:t>
      </w:r>
      <w:r w:rsidRPr="000A6C76">
        <w:rPr>
          <w:rFonts w:ascii="Helvetica" w:eastAsia="Times New Roman" w:hAnsi="Helvetica" w:cs="Times New Roman"/>
          <w:color w:val="000000"/>
        </w:rPr>
        <w:t>To the question “can statistics be manipulated?”, we can address 6 methods often used – on purpose or not – that skew the analysis and the results. Here are common types of misuse of statistics:</w:t>
      </w:r>
    </w:p>
    <w:p w:rsidR="000A6C76" w:rsidRPr="000A6C76" w:rsidRDefault="000A6C76" w:rsidP="000A6C76">
      <w:pPr>
        <w:numPr>
          <w:ilvl w:val="0"/>
          <w:numId w:val="10"/>
        </w:numPr>
        <w:shd w:val="clear" w:color="auto" w:fill="FFFFFF"/>
        <w:spacing w:before="100" w:beforeAutospacing="1" w:after="100" w:afterAutospacing="1"/>
        <w:ind w:left="0"/>
        <w:jc w:val="both"/>
        <w:rPr>
          <w:rFonts w:ascii="Helvetica" w:eastAsia="Times New Roman" w:hAnsi="Helvetica" w:cs="Times New Roman"/>
          <w:color w:val="000000"/>
        </w:rPr>
      </w:pPr>
      <w:r w:rsidRPr="000A6C76">
        <w:rPr>
          <w:rFonts w:ascii="Helvetica" w:eastAsia="Times New Roman" w:hAnsi="Helvetica" w:cs="Times New Roman"/>
          <w:color w:val="000000"/>
        </w:rPr>
        <w:t>Faulty polling</w:t>
      </w:r>
    </w:p>
    <w:p w:rsidR="000A6C76" w:rsidRPr="000A6C76" w:rsidRDefault="000A6C76" w:rsidP="000A6C76">
      <w:pPr>
        <w:numPr>
          <w:ilvl w:val="0"/>
          <w:numId w:val="10"/>
        </w:numPr>
        <w:shd w:val="clear" w:color="auto" w:fill="FFFFFF"/>
        <w:spacing w:before="100" w:beforeAutospacing="1" w:after="100" w:afterAutospacing="1"/>
        <w:ind w:left="0"/>
        <w:jc w:val="both"/>
        <w:rPr>
          <w:rFonts w:ascii="Helvetica" w:eastAsia="Times New Roman" w:hAnsi="Helvetica" w:cs="Times New Roman"/>
          <w:color w:val="000000"/>
        </w:rPr>
      </w:pPr>
      <w:r w:rsidRPr="000A6C76">
        <w:rPr>
          <w:rFonts w:ascii="Helvetica" w:eastAsia="Times New Roman" w:hAnsi="Helvetica" w:cs="Times New Roman"/>
          <w:color w:val="000000"/>
        </w:rPr>
        <w:t>Flawed correlations</w:t>
      </w:r>
    </w:p>
    <w:p w:rsidR="000A6C76" w:rsidRPr="000A6C76" w:rsidRDefault="000A6C76" w:rsidP="000A6C76">
      <w:pPr>
        <w:numPr>
          <w:ilvl w:val="0"/>
          <w:numId w:val="10"/>
        </w:numPr>
        <w:shd w:val="clear" w:color="auto" w:fill="FFFFFF"/>
        <w:spacing w:before="100" w:beforeAutospacing="1" w:after="100" w:afterAutospacing="1"/>
        <w:ind w:left="0"/>
        <w:jc w:val="both"/>
        <w:rPr>
          <w:rFonts w:ascii="Helvetica" w:eastAsia="Times New Roman" w:hAnsi="Helvetica" w:cs="Times New Roman"/>
          <w:color w:val="000000"/>
        </w:rPr>
      </w:pPr>
      <w:r w:rsidRPr="000A6C76">
        <w:rPr>
          <w:rFonts w:ascii="Helvetica" w:eastAsia="Times New Roman" w:hAnsi="Helvetica" w:cs="Times New Roman"/>
          <w:color w:val="000000"/>
        </w:rPr>
        <w:t>Data fishing</w:t>
      </w:r>
    </w:p>
    <w:p w:rsidR="000A6C76" w:rsidRPr="000A6C76" w:rsidRDefault="000A6C76" w:rsidP="000A6C76">
      <w:pPr>
        <w:numPr>
          <w:ilvl w:val="0"/>
          <w:numId w:val="10"/>
        </w:numPr>
        <w:shd w:val="clear" w:color="auto" w:fill="FFFFFF"/>
        <w:spacing w:before="100" w:beforeAutospacing="1" w:after="100" w:afterAutospacing="1"/>
        <w:ind w:left="0"/>
        <w:jc w:val="both"/>
        <w:rPr>
          <w:rFonts w:ascii="Helvetica" w:eastAsia="Times New Roman" w:hAnsi="Helvetica" w:cs="Times New Roman"/>
          <w:color w:val="000000"/>
        </w:rPr>
      </w:pPr>
      <w:r w:rsidRPr="000A6C76">
        <w:rPr>
          <w:rFonts w:ascii="Helvetica" w:eastAsia="Times New Roman" w:hAnsi="Helvetica" w:cs="Times New Roman"/>
          <w:color w:val="000000"/>
        </w:rPr>
        <w:t>Misleading data visualization</w:t>
      </w:r>
    </w:p>
    <w:p w:rsidR="000A6C76" w:rsidRPr="000A6C76" w:rsidRDefault="000A6C76" w:rsidP="000A6C76">
      <w:pPr>
        <w:numPr>
          <w:ilvl w:val="0"/>
          <w:numId w:val="10"/>
        </w:numPr>
        <w:shd w:val="clear" w:color="auto" w:fill="FFFFFF"/>
        <w:spacing w:before="100" w:beforeAutospacing="1" w:after="100" w:afterAutospacing="1"/>
        <w:ind w:left="0"/>
        <w:jc w:val="both"/>
        <w:rPr>
          <w:rFonts w:ascii="Helvetica" w:eastAsia="Times New Roman" w:hAnsi="Helvetica" w:cs="Times New Roman"/>
          <w:color w:val="000000"/>
        </w:rPr>
      </w:pPr>
      <w:r w:rsidRPr="000A6C76">
        <w:rPr>
          <w:rFonts w:ascii="Helvetica" w:eastAsia="Times New Roman" w:hAnsi="Helvetica" w:cs="Times New Roman"/>
          <w:color w:val="000000"/>
        </w:rPr>
        <w:t>Purposeful and selective bias</w:t>
      </w:r>
    </w:p>
    <w:p w:rsidR="000A6C76" w:rsidRPr="000A6C76" w:rsidRDefault="000A6C76" w:rsidP="000A6C76">
      <w:pPr>
        <w:numPr>
          <w:ilvl w:val="0"/>
          <w:numId w:val="10"/>
        </w:numPr>
        <w:shd w:val="clear" w:color="auto" w:fill="FFFFFF"/>
        <w:spacing w:before="100" w:beforeAutospacing="1" w:after="100" w:afterAutospacing="1"/>
        <w:ind w:left="0"/>
        <w:jc w:val="both"/>
        <w:rPr>
          <w:rFonts w:ascii="Helvetica" w:eastAsia="Times New Roman" w:hAnsi="Helvetica" w:cs="Times New Roman"/>
          <w:color w:val="000000"/>
        </w:rPr>
      </w:pPr>
      <w:r w:rsidRPr="000A6C76">
        <w:rPr>
          <w:rFonts w:ascii="Helvetica" w:eastAsia="Times New Roman" w:hAnsi="Helvetica" w:cs="Times New Roman"/>
          <w:color w:val="000000"/>
        </w:rPr>
        <w:t>Using percentage change in combination with a small sample size</w:t>
      </w:r>
    </w:p>
    <w:p w:rsidR="00120C7C" w:rsidRDefault="000A6C76" w:rsidP="00120C7C">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Now that you know them, it will be easier to spot them out and question all the stats that are given to you every day. Likewise, in order to ensure you keep a certain distance to the studies and surveys you read, remember the questions to ask yourself – who researched and why, who paid for it, what was the sample.</w:t>
      </w:r>
    </w:p>
    <w:p w:rsidR="000A6C76" w:rsidRPr="000A6C76" w:rsidRDefault="000A6C76" w:rsidP="000A6C76">
      <w:pPr>
        <w:shd w:val="clear" w:color="auto" w:fill="FFFFFF"/>
        <w:spacing w:after="360"/>
        <w:jc w:val="both"/>
        <w:rPr>
          <w:rFonts w:ascii="Helvetica" w:eastAsia="Times New Roman" w:hAnsi="Helvetica" w:cs="Times New Roman"/>
          <w:color w:val="000000"/>
        </w:rPr>
      </w:pPr>
      <w:r w:rsidRPr="00120C7C">
        <w:rPr>
          <w:rFonts w:ascii="Arial" w:eastAsia="Times New Roman" w:hAnsi="Arial" w:cs="Arial"/>
          <w:b/>
          <w:bCs/>
          <w:color w:val="333332"/>
          <w:sz w:val="22"/>
          <w:szCs w:val="22"/>
        </w:rPr>
        <w:t>Transparency and Data-Driven Business Solutions</w:t>
      </w:r>
      <w:r w:rsidR="00120C7C">
        <w:rPr>
          <w:rFonts w:ascii="Helvetica" w:eastAsia="Times New Roman" w:hAnsi="Helvetica" w:cs="Times New Roman"/>
          <w:color w:val="000000"/>
        </w:rPr>
        <w:t xml:space="preserve">: </w:t>
      </w:r>
      <w:r w:rsidRPr="000A6C76">
        <w:rPr>
          <w:rFonts w:ascii="Helvetica" w:eastAsia="Times New Roman" w:hAnsi="Helvetica" w:cs="Times New Roman"/>
          <w:color w:val="000000"/>
        </w:rPr>
        <w:t>While it is quite clear that statistical data has the potential to be misused, it can also ethically drive market value in the digital world. Big data has the ability to provide digital age businesses with a roadmap for efficiency and transparency, and eventually, profitability. Advanced technology solutions like </w:t>
      </w:r>
      <w:hyperlink r:id="rId16" w:tgtFrame="_blank" w:history="1">
        <w:r w:rsidRPr="000A6C76">
          <w:rPr>
            <w:rFonts w:ascii="Helvetica" w:eastAsia="Times New Roman" w:hAnsi="Helvetica" w:cs="Times New Roman"/>
            <w:color w:val="009DE0"/>
          </w:rPr>
          <w:t>online reporting software</w:t>
        </w:r>
      </w:hyperlink>
      <w:r w:rsidRPr="000A6C76">
        <w:rPr>
          <w:rFonts w:ascii="Helvetica" w:eastAsia="Times New Roman" w:hAnsi="Helvetica" w:cs="Times New Roman"/>
          <w:color w:val="000000"/>
        </w:rPr>
        <w:t> can enhance statistical data models, and provide digital age businesses with a step-up on their competition.</w:t>
      </w:r>
    </w:p>
    <w:p w:rsidR="00647C99" w:rsidRPr="00120C7C" w:rsidRDefault="000A6C76" w:rsidP="00120C7C">
      <w:pPr>
        <w:shd w:val="clear" w:color="auto" w:fill="FFFFFF"/>
        <w:spacing w:after="360"/>
        <w:jc w:val="both"/>
        <w:rPr>
          <w:rFonts w:ascii="Helvetica" w:eastAsia="Times New Roman" w:hAnsi="Helvetica" w:cs="Times New Roman"/>
          <w:color w:val="000000"/>
        </w:rPr>
      </w:pPr>
      <w:r w:rsidRPr="000A6C76">
        <w:rPr>
          <w:rFonts w:ascii="Helvetica" w:eastAsia="Times New Roman" w:hAnsi="Helvetica" w:cs="Times New Roman"/>
          <w:color w:val="000000"/>
        </w:rPr>
        <w:t>Whether for market intelligence, customer experience or business reporting, the future of data is now. Take care to apply data responsibly, ethically and visually, and watch your transparent corporate identity grow.</w:t>
      </w:r>
    </w:p>
    <w:sectPr w:rsidR="00647C99" w:rsidRPr="00120C7C" w:rsidSect="00714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7DF"/>
    <w:multiLevelType w:val="multilevel"/>
    <w:tmpl w:val="41D4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809EF"/>
    <w:multiLevelType w:val="multilevel"/>
    <w:tmpl w:val="79D8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552FB"/>
    <w:multiLevelType w:val="multilevel"/>
    <w:tmpl w:val="7902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25127"/>
    <w:multiLevelType w:val="multilevel"/>
    <w:tmpl w:val="F97E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27287"/>
    <w:multiLevelType w:val="multilevel"/>
    <w:tmpl w:val="E8E0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553A7"/>
    <w:multiLevelType w:val="multilevel"/>
    <w:tmpl w:val="F120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F149B4"/>
    <w:multiLevelType w:val="multilevel"/>
    <w:tmpl w:val="97E8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DF543D"/>
    <w:multiLevelType w:val="multilevel"/>
    <w:tmpl w:val="DE6E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3006F5"/>
    <w:multiLevelType w:val="multilevel"/>
    <w:tmpl w:val="053E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8C2312"/>
    <w:multiLevelType w:val="multilevel"/>
    <w:tmpl w:val="35BA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1"/>
  </w:num>
  <w:num w:numId="5">
    <w:abstractNumId w:val="0"/>
  </w:num>
  <w:num w:numId="6">
    <w:abstractNumId w:val="9"/>
  </w:num>
  <w:num w:numId="7">
    <w:abstractNumId w:val="7"/>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C76"/>
    <w:rsid w:val="00002E07"/>
    <w:rsid w:val="00085BB4"/>
    <w:rsid w:val="000A6C76"/>
    <w:rsid w:val="000E6277"/>
    <w:rsid w:val="00120C7C"/>
    <w:rsid w:val="001816B5"/>
    <w:rsid w:val="002F18DE"/>
    <w:rsid w:val="00647C99"/>
    <w:rsid w:val="00714012"/>
    <w:rsid w:val="009C533F"/>
    <w:rsid w:val="00A41F3F"/>
    <w:rsid w:val="00BE7FEC"/>
    <w:rsid w:val="00C06683"/>
    <w:rsid w:val="00D07CAB"/>
    <w:rsid w:val="00D41999"/>
    <w:rsid w:val="00D73245"/>
    <w:rsid w:val="00E47B40"/>
    <w:rsid w:val="00EB76C7"/>
    <w:rsid w:val="00F2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CDE5"/>
  <w15:chartTrackingRefBased/>
  <w15:docId w15:val="{D4950A45-0E30-DB47-84BE-8C2B2821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A6C7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6C7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C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6C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6C7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A6C76"/>
    <w:rPr>
      <w:color w:val="0000FF"/>
      <w:u w:val="single"/>
    </w:rPr>
  </w:style>
  <w:style w:type="character" w:styleId="Emphasis">
    <w:name w:val="Emphasis"/>
    <w:basedOn w:val="DefaultParagraphFont"/>
    <w:uiPriority w:val="20"/>
    <w:qFormat/>
    <w:rsid w:val="000A6C76"/>
    <w:rPr>
      <w:i/>
      <w:iCs/>
    </w:rPr>
  </w:style>
  <w:style w:type="character" w:styleId="Strong">
    <w:name w:val="Strong"/>
    <w:basedOn w:val="DefaultParagraphFont"/>
    <w:uiPriority w:val="22"/>
    <w:qFormat/>
    <w:rsid w:val="000A6C76"/>
    <w:rPr>
      <w:b/>
      <w:bCs/>
    </w:rPr>
  </w:style>
  <w:style w:type="paragraph" w:styleId="BalloonText">
    <w:name w:val="Balloon Text"/>
    <w:basedOn w:val="Normal"/>
    <w:link w:val="BalloonTextChar"/>
    <w:uiPriority w:val="99"/>
    <w:semiHidden/>
    <w:unhideWhenUsed/>
    <w:rsid w:val="000A6C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6C7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8578">
      <w:bodyDiv w:val="1"/>
      <w:marLeft w:val="0"/>
      <w:marRight w:val="0"/>
      <w:marTop w:val="0"/>
      <w:marBottom w:val="0"/>
      <w:divBdr>
        <w:top w:val="none" w:sz="0" w:space="0" w:color="auto"/>
        <w:left w:val="none" w:sz="0" w:space="0" w:color="auto"/>
        <w:bottom w:val="none" w:sz="0" w:space="0" w:color="auto"/>
        <w:right w:val="none" w:sz="0" w:space="0" w:color="auto"/>
      </w:divBdr>
      <w:divsChild>
        <w:div w:id="1268348713">
          <w:marLeft w:val="0"/>
          <w:marRight w:val="0"/>
          <w:marTop w:val="0"/>
          <w:marBottom w:val="0"/>
          <w:divBdr>
            <w:top w:val="none" w:sz="0" w:space="0" w:color="auto"/>
            <w:left w:val="none" w:sz="0" w:space="0" w:color="auto"/>
            <w:bottom w:val="none" w:sz="0" w:space="0" w:color="auto"/>
            <w:right w:val="none" w:sz="0" w:space="0" w:color="auto"/>
          </w:divBdr>
          <w:divsChild>
            <w:div w:id="1153335023">
              <w:marLeft w:val="0"/>
              <w:marRight w:val="0"/>
              <w:marTop w:val="0"/>
              <w:marBottom w:val="300"/>
              <w:divBdr>
                <w:top w:val="single" w:sz="6" w:space="11" w:color="FFFB90"/>
                <w:left w:val="single" w:sz="6" w:space="11" w:color="FFFB90"/>
                <w:bottom w:val="single" w:sz="6" w:space="11" w:color="FFFB90"/>
                <w:right w:val="single" w:sz="6" w:space="11" w:color="FFFB90"/>
              </w:divBdr>
            </w:div>
            <w:div w:id="107048552">
              <w:marLeft w:val="0"/>
              <w:marRight w:val="0"/>
              <w:marTop w:val="0"/>
              <w:marBottom w:val="300"/>
              <w:divBdr>
                <w:top w:val="single" w:sz="6" w:space="11" w:color="FFFB90"/>
                <w:left w:val="single" w:sz="6" w:space="11" w:color="FFFB90"/>
                <w:bottom w:val="single" w:sz="6" w:space="11" w:color="FFFB90"/>
                <w:right w:val="single" w:sz="6" w:space="11" w:color="FFFB90"/>
              </w:divBdr>
            </w:div>
            <w:div w:id="430853879">
              <w:marLeft w:val="0"/>
              <w:marRight w:val="0"/>
              <w:marTop w:val="0"/>
              <w:marBottom w:val="300"/>
              <w:divBdr>
                <w:top w:val="single" w:sz="6" w:space="11" w:color="FFFB90"/>
                <w:left w:val="single" w:sz="6" w:space="11" w:color="FFFB90"/>
                <w:bottom w:val="single" w:sz="6" w:space="11" w:color="FFFB90"/>
                <w:right w:val="single" w:sz="6" w:space="11" w:color="FFFB90"/>
              </w:divBdr>
            </w:div>
            <w:div w:id="178542830">
              <w:marLeft w:val="0"/>
              <w:marRight w:val="0"/>
              <w:marTop w:val="0"/>
              <w:marBottom w:val="300"/>
              <w:divBdr>
                <w:top w:val="single" w:sz="6" w:space="11" w:color="FFFB90"/>
                <w:left w:val="single" w:sz="6" w:space="11" w:color="FFFB90"/>
                <w:bottom w:val="single" w:sz="6" w:space="11" w:color="FFFB90"/>
                <w:right w:val="single" w:sz="6" w:space="11" w:color="FFFB90"/>
              </w:divBdr>
            </w:div>
          </w:divsChild>
        </w:div>
      </w:divsChild>
    </w:div>
    <w:div w:id="771360704">
      <w:bodyDiv w:val="1"/>
      <w:marLeft w:val="0"/>
      <w:marRight w:val="0"/>
      <w:marTop w:val="0"/>
      <w:marBottom w:val="0"/>
      <w:divBdr>
        <w:top w:val="none" w:sz="0" w:space="0" w:color="auto"/>
        <w:left w:val="none" w:sz="0" w:space="0" w:color="auto"/>
        <w:bottom w:val="none" w:sz="0" w:space="0" w:color="auto"/>
        <w:right w:val="none" w:sz="0" w:space="0" w:color="auto"/>
      </w:divBdr>
    </w:div>
    <w:div w:id="1215703934">
      <w:bodyDiv w:val="1"/>
      <w:marLeft w:val="0"/>
      <w:marRight w:val="0"/>
      <w:marTop w:val="0"/>
      <w:marBottom w:val="0"/>
      <w:divBdr>
        <w:top w:val="none" w:sz="0" w:space="0" w:color="auto"/>
        <w:left w:val="none" w:sz="0" w:space="0" w:color="auto"/>
        <w:bottom w:val="none" w:sz="0" w:space="0" w:color="auto"/>
        <w:right w:val="none" w:sz="0" w:space="0" w:color="auto"/>
      </w:divBdr>
    </w:div>
    <w:div w:id="160931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ngroup.com/articles/understanding-statistical-significance/"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datapine.com/blog/common-data-visualization-mistak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atapine.com/online-reporting" TargetMode="External"/><Relationship Id="rId1" Type="http://schemas.openxmlformats.org/officeDocument/2006/relationships/numbering" Target="numbering.xml"/><Relationship Id="rId6" Type="http://schemas.openxmlformats.org/officeDocument/2006/relationships/hyperlink" Target="http://www.ncbi.nlm.nih.gov/pmc/articles/PMC2685008/" TargetMode="External"/><Relationship Id="rId11" Type="http://schemas.openxmlformats.org/officeDocument/2006/relationships/hyperlink" Target="https://www.datapine.com/blog/how-to-choose-the-right-data-visualization-types/" TargetMode="External"/><Relationship Id="rId5" Type="http://schemas.openxmlformats.org/officeDocument/2006/relationships/hyperlink" Target="https://www.businessinsider.com/736-of-all-statistics-are-made-up-2010-2?IR=T" TargetMode="External"/><Relationship Id="rId15" Type="http://schemas.openxmlformats.org/officeDocument/2006/relationships/image" Target="media/image4.png"/><Relationship Id="rId10" Type="http://schemas.openxmlformats.org/officeDocument/2006/relationships/hyperlink" Target="http://www.ncbi.nlm.nih.gov/pmc/articles/PMC1124898/" TargetMode="External"/><Relationship Id="rId4" Type="http://schemas.openxmlformats.org/officeDocument/2006/relationships/webSettings" Target="webSettings.xml"/><Relationship Id="rId9" Type="http://schemas.openxmlformats.org/officeDocument/2006/relationships/hyperlink" Target="https://www.nngroup.com/articles/probability-theory-and-fishing-significanc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Ajai Shukla</dc:creator>
  <cp:keywords/>
  <dc:description/>
  <cp:lastModifiedBy>Ajai Shukla</cp:lastModifiedBy>
  <cp:revision>2</cp:revision>
  <dcterms:created xsi:type="dcterms:W3CDTF">2019-03-09T05:14:00Z</dcterms:created>
  <dcterms:modified xsi:type="dcterms:W3CDTF">2019-03-10T21:32:00Z</dcterms:modified>
</cp:coreProperties>
</file>