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23FEB6" w14:textId="77777777" w:rsidR="00BB006A" w:rsidRDefault="009214BC" w:rsidP="00070587">
      <w:pPr>
        <w:spacing w:before="600"/>
        <w:jc w:val="center"/>
      </w:pPr>
      <w:proofErr w:type="spellStart"/>
      <w:r>
        <w:rPr>
          <w:b/>
          <w:bCs/>
          <w:color w:val="1A3C5E"/>
          <w:sz w:val="40"/>
          <w:szCs w:val="40"/>
        </w:rPr>
        <w:t>SmartBridge</w:t>
      </w:r>
      <w:proofErr w:type="spellEnd"/>
      <w:r>
        <w:rPr>
          <w:b/>
          <w:bCs/>
          <w:color w:val="1A3C5E"/>
          <w:sz w:val="40"/>
          <w:szCs w:val="40"/>
        </w:rPr>
        <w:t xml:space="preserve"> EL Program</w:t>
      </w:r>
    </w:p>
    <w:p w14:paraId="0BB7E9DE" w14:textId="13D0059B" w:rsidR="00BB006A" w:rsidRPr="00070587" w:rsidRDefault="009214BC">
      <w:pPr>
        <w:spacing w:before="400" w:after="120"/>
        <w:jc w:val="center"/>
        <w:rPr>
          <w:color w:val="888888"/>
          <w:sz w:val="28"/>
          <w:szCs w:val="28"/>
        </w:rPr>
      </w:pPr>
      <w:r w:rsidRPr="00070587">
        <w:rPr>
          <w:color w:val="888888"/>
          <w:sz w:val="28"/>
          <w:szCs w:val="28"/>
        </w:rPr>
        <w:t>PROJECT REPORT</w:t>
      </w:r>
    </w:p>
    <w:p w14:paraId="28E6BCA4" w14:textId="77777777" w:rsidR="00070587" w:rsidRDefault="00070587">
      <w:pPr>
        <w:spacing w:before="400" w:after="120"/>
        <w:jc w:val="center"/>
      </w:pPr>
    </w:p>
    <w:p w14:paraId="2993AD9C" w14:textId="77777777" w:rsidR="00BB006A" w:rsidRDefault="009214BC">
      <w:pPr>
        <w:spacing w:after="80"/>
        <w:jc w:val="center"/>
      </w:pPr>
      <w:r>
        <w:rPr>
          <w:b/>
          <w:bCs/>
          <w:color w:val="1A3C5E"/>
          <w:sz w:val="48"/>
          <w:szCs w:val="48"/>
        </w:rPr>
        <w:t>Malaria Detection using</w:t>
      </w:r>
    </w:p>
    <w:p w14:paraId="217809D9" w14:textId="77777777" w:rsidR="00BB006A" w:rsidRDefault="009214BC">
      <w:pPr>
        <w:spacing w:after="500"/>
        <w:jc w:val="center"/>
        <w:rPr>
          <w:b/>
          <w:bCs/>
          <w:color w:val="2E75B6"/>
          <w:sz w:val="48"/>
          <w:szCs w:val="48"/>
        </w:rPr>
      </w:pPr>
      <w:r>
        <w:rPr>
          <w:b/>
          <w:bCs/>
          <w:color w:val="2E75B6"/>
          <w:sz w:val="48"/>
          <w:szCs w:val="48"/>
        </w:rPr>
        <w:t>Deep Learning</w:t>
      </w:r>
    </w:p>
    <w:p w14:paraId="3BCA0916" w14:textId="369D3B7E" w:rsidR="00EF64E8" w:rsidRPr="00024908" w:rsidRDefault="00EF64E8">
      <w:pPr>
        <w:spacing w:after="500"/>
        <w:jc w:val="center"/>
        <w:rPr>
          <w:u w:val="single"/>
        </w:rPr>
      </w:pPr>
      <w:r w:rsidRPr="00024908">
        <w:rPr>
          <w:b/>
          <w:bCs/>
          <w:color w:val="262626" w:themeColor="text1" w:themeTint="D9"/>
          <w:sz w:val="48"/>
          <w:szCs w:val="48"/>
          <w:u w:val="single"/>
        </w:rPr>
        <w:t xml:space="preserve">College </w:t>
      </w:r>
      <w:proofErr w:type="gramStart"/>
      <w:r w:rsidRPr="00024908">
        <w:rPr>
          <w:b/>
          <w:bCs/>
          <w:color w:val="262626" w:themeColor="text1" w:themeTint="D9"/>
          <w:sz w:val="48"/>
          <w:szCs w:val="48"/>
          <w:u w:val="single"/>
        </w:rPr>
        <w:t>name :</w:t>
      </w:r>
      <w:proofErr w:type="gramEnd"/>
      <w:r w:rsidRPr="00024908">
        <w:rPr>
          <w:b/>
          <w:bCs/>
          <w:color w:val="262626" w:themeColor="text1" w:themeTint="D9"/>
          <w:sz w:val="48"/>
          <w:szCs w:val="48"/>
          <w:u w:val="single"/>
        </w:rPr>
        <w:t>- LNCT</w:t>
      </w:r>
      <w:r w:rsidR="00024908" w:rsidRPr="00024908">
        <w:rPr>
          <w:b/>
          <w:bCs/>
          <w:color w:val="262626" w:themeColor="text1" w:themeTint="D9"/>
          <w:sz w:val="48"/>
          <w:szCs w:val="48"/>
          <w:u w:val="single"/>
        </w:rPr>
        <w:t xml:space="preserve"> Bhopal</w:t>
      </w:r>
    </w:p>
    <w:p w14:paraId="75945BF7" w14:textId="3BDECFD9" w:rsidR="00902DE6" w:rsidRPr="00766499" w:rsidRDefault="006126A0" w:rsidP="00766499">
      <w:pPr>
        <w:spacing w:before="600"/>
        <w:rPr>
          <w:b/>
          <w:bCs/>
          <w:color w:val="000000" w:themeColor="text1"/>
          <w:sz w:val="28"/>
          <w:szCs w:val="28"/>
          <w:u w:val="single"/>
        </w:rPr>
      </w:pPr>
      <w:r w:rsidRPr="00766499">
        <w:rPr>
          <w:b/>
          <w:bCs/>
          <w:color w:val="000000" w:themeColor="text1"/>
          <w:sz w:val="28"/>
          <w:szCs w:val="28"/>
          <w:u w:val="single"/>
        </w:rPr>
        <w:t xml:space="preserve">Team No.  </w:t>
      </w:r>
      <w:proofErr w:type="gramStart"/>
      <w:r w:rsidRPr="00766499">
        <w:rPr>
          <w:b/>
          <w:bCs/>
          <w:color w:val="000000" w:themeColor="text1"/>
          <w:sz w:val="28"/>
          <w:szCs w:val="28"/>
          <w:u w:val="single"/>
        </w:rPr>
        <w:t>:-</w:t>
      </w:r>
      <w:proofErr w:type="gramEnd"/>
      <w:r w:rsidRPr="00766499">
        <w:rPr>
          <w:b/>
          <w:bCs/>
          <w:color w:val="000000" w:themeColor="text1"/>
          <w:sz w:val="28"/>
          <w:szCs w:val="28"/>
          <w:u w:val="single"/>
        </w:rPr>
        <w:t xml:space="preserve"> </w:t>
      </w:r>
      <w:r w:rsidR="00B450D3">
        <w:rPr>
          <w:b/>
          <w:bCs/>
          <w:color w:val="000000" w:themeColor="text1"/>
          <w:sz w:val="28"/>
          <w:szCs w:val="28"/>
          <w:u w:val="single"/>
        </w:rPr>
        <w:t>20</w:t>
      </w:r>
      <w:r w:rsidRPr="00766499">
        <w:rPr>
          <w:b/>
          <w:bCs/>
          <w:color w:val="000000" w:themeColor="text1"/>
          <w:sz w:val="28"/>
          <w:szCs w:val="28"/>
          <w:u w:val="single"/>
        </w:rPr>
        <w:t xml:space="preserve">5 </w:t>
      </w:r>
    </w:p>
    <w:p w14:paraId="6E00CB60" w14:textId="4005102D" w:rsidR="00766499" w:rsidRPr="00766499" w:rsidRDefault="00766499" w:rsidP="00766499">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outlineLvl w:val="2"/>
        <w:rPr>
          <w:rFonts w:ascii="Montserrat" w:eastAsia="Times New Roman" w:hAnsi="Montserrat" w:cs="Times New Roman"/>
          <w:b/>
          <w:bCs/>
          <w:color w:val="0A0A0A"/>
          <w:sz w:val="27"/>
          <w:szCs w:val="27"/>
          <w:u w:val="single"/>
        </w:rPr>
      </w:pPr>
      <w:r w:rsidRPr="00766499">
        <w:rPr>
          <w:rFonts w:ascii="Montserrat" w:eastAsia="Times New Roman" w:hAnsi="Montserrat" w:cs="Times New Roman"/>
          <w:b/>
          <w:bCs/>
          <w:color w:val="0A0A0A"/>
          <w:sz w:val="27"/>
          <w:szCs w:val="27"/>
          <w:u w:val="single"/>
        </w:rPr>
        <w:t xml:space="preserve">Team </w:t>
      </w:r>
      <w:proofErr w:type="gramStart"/>
      <w:r w:rsidRPr="00766499">
        <w:rPr>
          <w:rFonts w:ascii="Montserrat" w:eastAsia="Times New Roman" w:hAnsi="Montserrat" w:cs="Times New Roman"/>
          <w:b/>
          <w:bCs/>
          <w:color w:val="0A0A0A"/>
          <w:sz w:val="27"/>
          <w:szCs w:val="27"/>
          <w:u w:val="single"/>
        </w:rPr>
        <w:t>Members</w:t>
      </w:r>
      <w:r w:rsidR="00921850" w:rsidRPr="00921850">
        <w:rPr>
          <w:rFonts w:ascii="Montserrat" w:eastAsia="Times New Roman" w:hAnsi="Montserrat" w:cs="Times New Roman"/>
          <w:b/>
          <w:bCs/>
          <w:color w:val="0A0A0A"/>
          <w:sz w:val="27"/>
          <w:szCs w:val="27"/>
          <w:u w:val="single"/>
        </w:rPr>
        <w:t>:-</w:t>
      </w:r>
      <w:proofErr w:type="gramEnd"/>
      <w:r w:rsidR="00921850" w:rsidRPr="00921850">
        <w:rPr>
          <w:rFonts w:ascii="Montserrat" w:eastAsia="Times New Roman" w:hAnsi="Montserrat" w:cs="Times New Roman"/>
          <w:b/>
          <w:bCs/>
          <w:color w:val="0A0A0A"/>
          <w:sz w:val="27"/>
          <w:szCs w:val="27"/>
          <w:u w:val="single"/>
        </w:rPr>
        <w:t xml:space="preserve"> </w:t>
      </w:r>
    </w:p>
    <w:p w14:paraId="1532EF14" w14:textId="44D22A04" w:rsidR="001D17C9" w:rsidRPr="00766499" w:rsidRDefault="00B450D3" w:rsidP="001D17C9">
      <w:pPr>
        <w:pBdr>
          <w:top w:val="single" w:sz="2" w:space="0" w:color="E5E5E5"/>
          <w:left w:val="single" w:sz="2" w:space="0" w:color="E5E5E5"/>
          <w:bottom w:val="single" w:sz="2" w:space="0" w:color="E5E5E5"/>
          <w:right w:val="single" w:sz="2" w:space="0" w:color="E5E5E5"/>
        </w:pBdr>
        <w:shd w:val="clear" w:color="auto" w:fill="FFFFFF"/>
        <w:rPr>
          <w:rFonts w:ascii="Montserrat" w:eastAsia="Times New Roman" w:hAnsi="Montserrat" w:cs="Times New Roman"/>
          <w:b/>
          <w:bCs/>
          <w:color w:val="0A0A0A"/>
          <w:sz w:val="27"/>
          <w:szCs w:val="27"/>
        </w:rPr>
      </w:pPr>
      <w:r>
        <w:rPr>
          <w:rFonts w:ascii="Montserrat" w:eastAsia="Times New Roman" w:hAnsi="Montserrat" w:cs="Times New Roman"/>
          <w:b/>
          <w:bCs/>
          <w:color w:val="0A0A0A"/>
          <w:sz w:val="27"/>
          <w:szCs w:val="27"/>
        </w:rPr>
        <w:t>Gaurav Kumar Shukla</w:t>
      </w:r>
    </w:p>
    <w:p w14:paraId="5E0A9CBE" w14:textId="1F5D8F66" w:rsidR="001D17C9" w:rsidRDefault="00921850" w:rsidP="001D17C9">
      <w:pPr>
        <w:pBdr>
          <w:top w:val="single" w:sz="2" w:space="0" w:color="E5E5E5"/>
          <w:left w:val="single" w:sz="2" w:space="0" w:color="E5E5E5"/>
          <w:bottom w:val="single" w:sz="2" w:space="0" w:color="E5E5E5"/>
          <w:right w:val="single" w:sz="2" w:space="0" w:color="E5E5E5"/>
        </w:pBdr>
        <w:shd w:val="clear" w:color="auto" w:fill="FFFFFF"/>
        <w:rPr>
          <w:rFonts w:ascii="Montserrat" w:eastAsia="Times New Roman" w:hAnsi="Montserrat" w:cs="Times New Roman"/>
          <w:color w:val="6B7280"/>
          <w:sz w:val="27"/>
          <w:szCs w:val="27"/>
        </w:rPr>
      </w:pPr>
      <w:r>
        <w:rPr>
          <w:rFonts w:ascii="Montserrat" w:eastAsia="Times New Roman" w:hAnsi="Montserrat" w:cs="Times New Roman"/>
          <w:color w:val="6B7280"/>
          <w:sz w:val="27"/>
          <w:szCs w:val="27"/>
        </w:rPr>
        <w:t>T</w:t>
      </w:r>
      <w:r w:rsidR="001D17C9" w:rsidRPr="00766499">
        <w:rPr>
          <w:rFonts w:ascii="Montserrat" w:eastAsia="Times New Roman" w:hAnsi="Montserrat" w:cs="Times New Roman"/>
          <w:color w:val="6B7280"/>
          <w:sz w:val="27"/>
          <w:szCs w:val="27"/>
        </w:rPr>
        <w:t>eam</w:t>
      </w:r>
      <w:r>
        <w:rPr>
          <w:rFonts w:ascii="Montserrat" w:eastAsia="Times New Roman" w:hAnsi="Montserrat" w:cs="Times New Roman"/>
          <w:color w:val="6B7280"/>
          <w:sz w:val="27"/>
          <w:szCs w:val="27"/>
        </w:rPr>
        <w:t xml:space="preserve"> </w:t>
      </w:r>
      <w:r w:rsidR="001D17C9" w:rsidRPr="00766499">
        <w:rPr>
          <w:rFonts w:ascii="Montserrat" w:eastAsia="Times New Roman" w:hAnsi="Montserrat" w:cs="Times New Roman"/>
          <w:color w:val="6B7280"/>
          <w:sz w:val="27"/>
          <w:szCs w:val="27"/>
        </w:rPr>
        <w:t>Lead</w:t>
      </w:r>
    </w:p>
    <w:p w14:paraId="7338D351" w14:textId="77777777" w:rsidR="001D17C9" w:rsidRDefault="001D17C9" w:rsidP="001D17C9">
      <w:pPr>
        <w:pBdr>
          <w:top w:val="single" w:sz="2" w:space="0" w:color="E5E5E5"/>
          <w:left w:val="single" w:sz="2" w:space="0" w:color="E5E5E5"/>
          <w:bottom w:val="single" w:sz="2" w:space="0" w:color="E5E5E5"/>
          <w:right w:val="single" w:sz="2" w:space="0" w:color="E5E5E5"/>
        </w:pBdr>
        <w:shd w:val="clear" w:color="auto" w:fill="FFFFFF"/>
        <w:rPr>
          <w:rFonts w:ascii="Montserrat" w:eastAsia="Times New Roman" w:hAnsi="Montserrat" w:cs="Times New Roman"/>
          <w:color w:val="6B7280"/>
          <w:sz w:val="27"/>
          <w:szCs w:val="27"/>
        </w:rPr>
      </w:pPr>
    </w:p>
    <w:p w14:paraId="277C5A81" w14:textId="0DF901E1" w:rsidR="001D17C9" w:rsidRPr="00766499" w:rsidRDefault="00B450D3" w:rsidP="001D17C9">
      <w:pPr>
        <w:pBdr>
          <w:top w:val="single" w:sz="2" w:space="0" w:color="E5E5E5"/>
          <w:left w:val="single" w:sz="2" w:space="0" w:color="E5E5E5"/>
          <w:bottom w:val="single" w:sz="2" w:space="0" w:color="E5E5E5"/>
          <w:right w:val="single" w:sz="2" w:space="0" w:color="E5E5E5"/>
        </w:pBdr>
        <w:shd w:val="clear" w:color="auto" w:fill="FFFFFF"/>
        <w:rPr>
          <w:rFonts w:ascii="Montserrat" w:eastAsia="Times New Roman" w:hAnsi="Montserrat" w:cs="Times New Roman"/>
          <w:b/>
          <w:bCs/>
          <w:color w:val="0A0A0A"/>
          <w:sz w:val="27"/>
          <w:szCs w:val="27"/>
        </w:rPr>
      </w:pPr>
      <w:proofErr w:type="spellStart"/>
      <w:r>
        <w:rPr>
          <w:rFonts w:ascii="Montserrat" w:hAnsi="Montserrat"/>
          <w:b/>
          <w:bCs/>
          <w:color w:val="0A0A0A"/>
          <w:sz w:val="27"/>
          <w:szCs w:val="27"/>
          <w:shd w:val="clear" w:color="auto" w:fill="FFFFFF"/>
        </w:rPr>
        <w:t>Sujal</w:t>
      </w:r>
      <w:proofErr w:type="spellEnd"/>
      <w:r>
        <w:rPr>
          <w:rFonts w:ascii="Montserrat" w:hAnsi="Montserrat"/>
          <w:b/>
          <w:bCs/>
          <w:color w:val="0A0A0A"/>
          <w:sz w:val="27"/>
          <w:szCs w:val="27"/>
          <w:shd w:val="clear" w:color="auto" w:fill="FFFFFF"/>
        </w:rPr>
        <w:t xml:space="preserve"> </w:t>
      </w:r>
      <w:proofErr w:type="spellStart"/>
      <w:r>
        <w:rPr>
          <w:rFonts w:ascii="Montserrat" w:hAnsi="Montserrat"/>
          <w:b/>
          <w:bCs/>
          <w:color w:val="0A0A0A"/>
          <w:sz w:val="27"/>
          <w:szCs w:val="27"/>
          <w:shd w:val="clear" w:color="auto" w:fill="FFFFFF"/>
        </w:rPr>
        <w:t>Khandait</w:t>
      </w:r>
      <w:proofErr w:type="spellEnd"/>
    </w:p>
    <w:p w14:paraId="68A8DA42" w14:textId="20918EFD" w:rsidR="001D17C9" w:rsidRDefault="00B450D3" w:rsidP="001D17C9">
      <w:pPr>
        <w:pBdr>
          <w:top w:val="single" w:sz="2" w:space="0" w:color="E5E5E5"/>
          <w:left w:val="single" w:sz="2" w:space="0" w:color="E5E5E5"/>
          <w:bottom w:val="single" w:sz="2" w:space="0" w:color="E5E5E5"/>
          <w:right w:val="single" w:sz="2" w:space="0" w:color="E5E5E5"/>
        </w:pBdr>
        <w:shd w:val="clear" w:color="auto" w:fill="FFFFFF"/>
        <w:rPr>
          <w:rFonts w:ascii="Montserrat" w:eastAsia="Times New Roman" w:hAnsi="Montserrat" w:cs="Times New Roman"/>
          <w:color w:val="6B7280"/>
          <w:sz w:val="27"/>
          <w:szCs w:val="27"/>
        </w:rPr>
      </w:pPr>
      <w:r w:rsidRPr="00766499">
        <w:rPr>
          <w:rFonts w:ascii="Montserrat" w:eastAsia="Times New Roman" w:hAnsi="Montserrat" w:cs="Times New Roman"/>
          <w:color w:val="6B7280"/>
          <w:sz w:val="27"/>
          <w:szCs w:val="27"/>
        </w:rPr>
        <w:t>M</w:t>
      </w:r>
      <w:r w:rsidR="001D17C9" w:rsidRPr="00766499">
        <w:rPr>
          <w:rFonts w:ascii="Montserrat" w:eastAsia="Times New Roman" w:hAnsi="Montserrat" w:cs="Times New Roman"/>
          <w:color w:val="6B7280"/>
          <w:sz w:val="27"/>
          <w:szCs w:val="27"/>
        </w:rPr>
        <w:t>ember</w:t>
      </w:r>
      <w:r>
        <w:rPr>
          <w:rFonts w:ascii="Montserrat" w:eastAsia="Times New Roman" w:hAnsi="Montserrat" w:cs="Times New Roman"/>
          <w:color w:val="6B7280"/>
          <w:sz w:val="27"/>
          <w:szCs w:val="27"/>
        </w:rPr>
        <w:t xml:space="preserve"> </w:t>
      </w:r>
    </w:p>
    <w:p w14:paraId="0AFEDEE7" w14:textId="77777777" w:rsidR="00B450D3" w:rsidRPr="00766499" w:rsidRDefault="00B450D3" w:rsidP="001D17C9">
      <w:pPr>
        <w:pBdr>
          <w:top w:val="single" w:sz="2" w:space="0" w:color="E5E5E5"/>
          <w:left w:val="single" w:sz="2" w:space="0" w:color="E5E5E5"/>
          <w:bottom w:val="single" w:sz="2" w:space="0" w:color="E5E5E5"/>
          <w:right w:val="single" w:sz="2" w:space="0" w:color="E5E5E5"/>
        </w:pBdr>
        <w:shd w:val="clear" w:color="auto" w:fill="FFFFFF"/>
        <w:rPr>
          <w:rFonts w:ascii="Montserrat" w:eastAsia="Times New Roman" w:hAnsi="Montserrat" w:cs="Times New Roman"/>
          <w:color w:val="6B7280"/>
          <w:sz w:val="27"/>
          <w:szCs w:val="27"/>
        </w:rPr>
      </w:pPr>
    </w:p>
    <w:p w14:paraId="04F78A2C" w14:textId="13DCB621" w:rsidR="001D17C9" w:rsidRPr="00766499" w:rsidRDefault="00B450D3" w:rsidP="001D17C9">
      <w:pPr>
        <w:pBdr>
          <w:top w:val="single" w:sz="2" w:space="0" w:color="E5E5E5"/>
          <w:left w:val="single" w:sz="2" w:space="0" w:color="E5E5E5"/>
          <w:bottom w:val="single" w:sz="2" w:space="0" w:color="E5E5E5"/>
          <w:right w:val="single" w:sz="2" w:space="0" w:color="E5E5E5"/>
        </w:pBdr>
        <w:shd w:val="clear" w:color="auto" w:fill="FFFFFF"/>
        <w:rPr>
          <w:rFonts w:ascii="Montserrat" w:eastAsia="Times New Roman" w:hAnsi="Montserrat" w:cs="Times New Roman"/>
          <w:color w:val="6B7280"/>
          <w:sz w:val="27"/>
          <w:szCs w:val="27"/>
        </w:rPr>
      </w:pPr>
      <w:r>
        <w:rPr>
          <w:rFonts w:ascii="Montserrat" w:hAnsi="Montserrat"/>
          <w:b/>
          <w:bCs/>
          <w:color w:val="0A0A0A"/>
          <w:sz w:val="27"/>
          <w:szCs w:val="27"/>
          <w:shd w:val="clear" w:color="auto" w:fill="FFFFFF"/>
        </w:rPr>
        <w:t>Subhash Patidar</w:t>
      </w:r>
    </w:p>
    <w:p w14:paraId="26F828C5" w14:textId="31B153DF" w:rsidR="00766499" w:rsidRPr="00766499" w:rsidRDefault="00B450D3" w:rsidP="00766499">
      <w:pPr>
        <w:pBdr>
          <w:top w:val="single" w:sz="2" w:space="0" w:color="E5E5E5"/>
          <w:left w:val="single" w:sz="2" w:space="0" w:color="E5E5E5"/>
          <w:bottom w:val="single" w:sz="2" w:space="0" w:color="E5E5E5"/>
          <w:right w:val="single" w:sz="2" w:space="0" w:color="E5E5E5"/>
        </w:pBdr>
        <w:shd w:val="clear" w:color="auto" w:fill="FFFFFF"/>
        <w:rPr>
          <w:rFonts w:ascii="Montserrat" w:eastAsia="Times New Roman" w:hAnsi="Montserrat" w:cs="Times New Roman"/>
          <w:color w:val="6B7280"/>
          <w:sz w:val="27"/>
          <w:szCs w:val="27"/>
        </w:rPr>
      </w:pPr>
      <w:r>
        <w:rPr>
          <w:rFonts w:ascii="Montserrat" w:eastAsia="Times New Roman" w:hAnsi="Montserrat" w:cs="Times New Roman"/>
          <w:color w:val="6B7280"/>
          <w:sz w:val="27"/>
          <w:szCs w:val="27"/>
        </w:rPr>
        <w:t>M</w:t>
      </w:r>
      <w:r w:rsidR="00766499" w:rsidRPr="00766499">
        <w:rPr>
          <w:rFonts w:ascii="Montserrat" w:eastAsia="Times New Roman" w:hAnsi="Montserrat" w:cs="Times New Roman"/>
          <w:color w:val="6B7280"/>
          <w:sz w:val="27"/>
          <w:szCs w:val="27"/>
        </w:rPr>
        <w:t>ember</w:t>
      </w:r>
    </w:p>
    <w:p w14:paraId="62B5B1B1" w14:textId="77777777" w:rsidR="001D17C9" w:rsidRDefault="001D17C9" w:rsidP="00766499">
      <w:pPr>
        <w:pBdr>
          <w:top w:val="single" w:sz="2" w:space="0" w:color="E5E5E5"/>
          <w:left w:val="single" w:sz="2" w:space="0" w:color="E5E5E5"/>
          <w:bottom w:val="single" w:sz="2" w:space="0" w:color="E5E5E5"/>
          <w:right w:val="single" w:sz="2" w:space="0" w:color="E5E5E5"/>
        </w:pBdr>
        <w:shd w:val="clear" w:color="auto" w:fill="FFFFFF"/>
        <w:rPr>
          <w:rFonts w:ascii="Montserrat" w:eastAsia="Times New Roman" w:hAnsi="Montserrat" w:cs="Times New Roman"/>
          <w:b/>
          <w:bCs/>
          <w:color w:val="0A0A0A"/>
          <w:sz w:val="27"/>
          <w:szCs w:val="27"/>
        </w:rPr>
      </w:pPr>
    </w:p>
    <w:p w14:paraId="24458F80" w14:textId="3B2807AA" w:rsidR="00766499" w:rsidRPr="00766499" w:rsidRDefault="00B450D3" w:rsidP="00766499">
      <w:pPr>
        <w:pBdr>
          <w:top w:val="single" w:sz="2" w:space="0" w:color="E5E5E5"/>
          <w:left w:val="single" w:sz="2" w:space="0" w:color="E5E5E5"/>
          <w:bottom w:val="single" w:sz="2" w:space="0" w:color="E5E5E5"/>
          <w:right w:val="single" w:sz="2" w:space="0" w:color="E5E5E5"/>
        </w:pBdr>
        <w:shd w:val="clear" w:color="auto" w:fill="FFFFFF"/>
        <w:rPr>
          <w:rFonts w:ascii="Montserrat" w:eastAsia="Times New Roman" w:hAnsi="Montserrat" w:cs="Times New Roman"/>
          <w:b/>
          <w:bCs/>
          <w:color w:val="0A0A0A"/>
          <w:sz w:val="27"/>
          <w:szCs w:val="27"/>
        </w:rPr>
      </w:pPr>
      <w:r>
        <w:rPr>
          <w:rFonts w:ascii="Montserrat" w:hAnsi="Montserrat"/>
          <w:b/>
          <w:bCs/>
          <w:color w:val="0A0A0A"/>
          <w:sz w:val="27"/>
          <w:szCs w:val="27"/>
          <w:shd w:val="clear" w:color="auto" w:fill="FFFFFF"/>
        </w:rPr>
        <w:t>Swatantra Kumar Verma</w:t>
      </w:r>
    </w:p>
    <w:p w14:paraId="1B9EF3EC" w14:textId="7D6C0649" w:rsidR="00766499" w:rsidRPr="00766499" w:rsidRDefault="00B450D3" w:rsidP="00766499">
      <w:pPr>
        <w:pBdr>
          <w:top w:val="single" w:sz="2" w:space="0" w:color="E5E5E5"/>
          <w:left w:val="single" w:sz="2" w:space="0" w:color="E5E5E5"/>
          <w:bottom w:val="single" w:sz="2" w:space="0" w:color="E5E5E5"/>
          <w:right w:val="single" w:sz="2" w:space="0" w:color="E5E5E5"/>
        </w:pBdr>
        <w:shd w:val="clear" w:color="auto" w:fill="FFFFFF"/>
        <w:rPr>
          <w:rFonts w:ascii="Montserrat" w:eastAsia="Times New Roman" w:hAnsi="Montserrat" w:cs="Times New Roman"/>
          <w:color w:val="6B7280"/>
          <w:sz w:val="27"/>
          <w:szCs w:val="27"/>
        </w:rPr>
      </w:pPr>
      <w:r>
        <w:rPr>
          <w:rFonts w:ascii="Montserrat" w:eastAsia="Times New Roman" w:hAnsi="Montserrat" w:cs="Times New Roman"/>
          <w:color w:val="6B7280"/>
          <w:sz w:val="27"/>
          <w:szCs w:val="27"/>
        </w:rPr>
        <w:t>M</w:t>
      </w:r>
      <w:r w:rsidR="00766499" w:rsidRPr="00766499">
        <w:rPr>
          <w:rFonts w:ascii="Montserrat" w:eastAsia="Times New Roman" w:hAnsi="Montserrat" w:cs="Times New Roman"/>
          <w:color w:val="6B7280"/>
          <w:sz w:val="27"/>
          <w:szCs w:val="27"/>
        </w:rPr>
        <w:t>ember</w:t>
      </w:r>
    </w:p>
    <w:p w14:paraId="1ED2B732" w14:textId="1C9E94D0" w:rsidR="00BB006A" w:rsidRDefault="009214BC">
      <w:pPr>
        <w:spacing w:before="600"/>
        <w:jc w:val="center"/>
      </w:pPr>
      <w:r>
        <w:rPr>
          <w:i/>
          <w:iCs/>
          <w:color w:val="999999"/>
          <w:sz w:val="20"/>
          <w:szCs w:val="20"/>
        </w:rPr>
        <w:t>.</w:t>
      </w:r>
    </w:p>
    <w:p w14:paraId="14CAA96C" w14:textId="77777777" w:rsidR="00BB006A" w:rsidRDefault="009214BC">
      <w:r>
        <w:br w:type="page"/>
      </w:r>
    </w:p>
    <w:p w14:paraId="36B0E830" w14:textId="77777777" w:rsidR="00846D49" w:rsidRDefault="00A07463">
      <w:pPr>
        <w:pStyle w:val="Heading1"/>
        <w:rPr>
          <w:u w:val="single"/>
        </w:rPr>
      </w:pPr>
      <w:r w:rsidRPr="00F570B9">
        <w:rPr>
          <w:u w:val="single"/>
        </w:rPr>
        <w:lastRenderedPageBreak/>
        <w:t xml:space="preserve">Table of </w:t>
      </w:r>
      <w:proofErr w:type="gramStart"/>
      <w:r w:rsidR="008C059E" w:rsidRPr="00F570B9">
        <w:rPr>
          <w:u w:val="single"/>
        </w:rPr>
        <w:t>C</w:t>
      </w:r>
      <w:r w:rsidRPr="00F570B9">
        <w:rPr>
          <w:u w:val="single"/>
        </w:rPr>
        <w:t>ontents</w:t>
      </w:r>
      <w:r w:rsidR="00F570B9">
        <w:rPr>
          <w:u w:val="single"/>
        </w:rPr>
        <w:t>:-</w:t>
      </w:r>
      <w:proofErr w:type="gramEnd"/>
      <w:r w:rsidR="00F570B9">
        <w:rPr>
          <w:u w:val="single"/>
        </w:rPr>
        <w:t xml:space="preserve">    </w:t>
      </w:r>
    </w:p>
    <w:p w14:paraId="429083ED" w14:textId="35C02C17" w:rsidR="00F570B9" w:rsidRPr="00F33D6E" w:rsidRDefault="00F570B9">
      <w:pPr>
        <w:pStyle w:val="Heading1"/>
        <w:rPr>
          <w:sz w:val="22"/>
          <w:szCs w:val="22"/>
          <w:u w:val="single"/>
        </w:rPr>
      </w:pPr>
      <w:r w:rsidRPr="00F33D6E">
        <w:rPr>
          <w:sz w:val="22"/>
          <w:szCs w:val="22"/>
        </w:rPr>
        <w:t xml:space="preserve">Chapter 1 – Introduction </w:t>
      </w:r>
      <w:r w:rsidR="00ED3BFD" w:rsidRPr="00F33D6E">
        <w:rPr>
          <w:sz w:val="22"/>
          <w:szCs w:val="22"/>
        </w:rPr>
        <w:t>…</w:t>
      </w:r>
      <w:r w:rsidR="00F33D6E">
        <w:rPr>
          <w:sz w:val="22"/>
          <w:szCs w:val="22"/>
        </w:rPr>
        <w:t>……………</w:t>
      </w:r>
      <w:proofErr w:type="gramStart"/>
      <w:r w:rsidR="00F33D6E">
        <w:rPr>
          <w:sz w:val="22"/>
          <w:szCs w:val="22"/>
        </w:rPr>
        <w:t>…..</w:t>
      </w:r>
      <w:proofErr w:type="gramEnd"/>
      <w:r w:rsidR="00ED3BFD" w:rsidRPr="00F33D6E">
        <w:rPr>
          <w:sz w:val="22"/>
          <w:szCs w:val="22"/>
        </w:rPr>
        <w:t>………………………………………………</w:t>
      </w:r>
      <w:r w:rsidR="00865DAB">
        <w:rPr>
          <w:sz w:val="22"/>
          <w:szCs w:val="22"/>
        </w:rPr>
        <w:t xml:space="preserve"> 3 - 4</w:t>
      </w:r>
    </w:p>
    <w:p w14:paraId="3BC84C9C" w14:textId="28A078F0" w:rsidR="00846D49" w:rsidRPr="00F33D6E" w:rsidRDefault="008649AE" w:rsidP="00846D49">
      <w:pPr>
        <w:pStyle w:val="Heading1"/>
        <w:rPr>
          <w:sz w:val="22"/>
          <w:szCs w:val="22"/>
        </w:rPr>
      </w:pPr>
      <w:r w:rsidRPr="00F33D6E">
        <w:rPr>
          <w:sz w:val="22"/>
          <w:szCs w:val="22"/>
        </w:rPr>
        <w:t>Chapter 2 – System Analysis &amp; Requirements</w:t>
      </w:r>
      <w:r w:rsidR="00846D49" w:rsidRPr="00F33D6E">
        <w:rPr>
          <w:sz w:val="22"/>
          <w:szCs w:val="22"/>
        </w:rPr>
        <w:t xml:space="preserve"> </w:t>
      </w:r>
      <w:r w:rsidR="006E59C6" w:rsidRPr="00F33D6E">
        <w:rPr>
          <w:sz w:val="22"/>
          <w:szCs w:val="22"/>
        </w:rPr>
        <w:t>…</w:t>
      </w:r>
      <w:r w:rsidR="00846D49" w:rsidRPr="00F33D6E">
        <w:rPr>
          <w:sz w:val="22"/>
          <w:szCs w:val="22"/>
        </w:rPr>
        <w:t>……</w:t>
      </w:r>
      <w:r w:rsidR="00F33D6E">
        <w:rPr>
          <w:sz w:val="22"/>
          <w:szCs w:val="22"/>
        </w:rPr>
        <w:t>……………</w:t>
      </w:r>
      <w:proofErr w:type="gramStart"/>
      <w:r w:rsidR="00F33D6E">
        <w:rPr>
          <w:sz w:val="22"/>
          <w:szCs w:val="22"/>
        </w:rPr>
        <w:t>….</w:t>
      </w:r>
      <w:r w:rsidR="00FB117E">
        <w:rPr>
          <w:sz w:val="22"/>
          <w:szCs w:val="22"/>
        </w:rPr>
        <w:t>.</w:t>
      </w:r>
      <w:proofErr w:type="gramEnd"/>
      <w:r w:rsidR="00846D49" w:rsidRPr="00F33D6E">
        <w:rPr>
          <w:sz w:val="22"/>
          <w:szCs w:val="22"/>
        </w:rPr>
        <w:t>………………</w:t>
      </w:r>
      <w:r w:rsidR="00865DAB">
        <w:rPr>
          <w:sz w:val="22"/>
          <w:szCs w:val="22"/>
        </w:rPr>
        <w:t xml:space="preserve"> 5 - </w:t>
      </w:r>
      <w:r w:rsidR="00AF551B">
        <w:rPr>
          <w:sz w:val="22"/>
          <w:szCs w:val="22"/>
        </w:rPr>
        <w:t>7</w:t>
      </w:r>
    </w:p>
    <w:p w14:paraId="024C7DFD" w14:textId="69D29B2D" w:rsidR="00846D49" w:rsidRPr="00F33D6E" w:rsidRDefault="006E59C6" w:rsidP="00846D49">
      <w:pPr>
        <w:pStyle w:val="Heading1"/>
        <w:rPr>
          <w:sz w:val="22"/>
          <w:szCs w:val="22"/>
        </w:rPr>
      </w:pPr>
      <w:r w:rsidRPr="00F33D6E">
        <w:rPr>
          <w:sz w:val="22"/>
          <w:szCs w:val="22"/>
        </w:rPr>
        <w:t>Chapter 3 – System Design</w:t>
      </w:r>
      <w:r w:rsidR="00846D49" w:rsidRPr="00F33D6E">
        <w:rPr>
          <w:sz w:val="22"/>
          <w:szCs w:val="22"/>
        </w:rPr>
        <w:t xml:space="preserve"> </w:t>
      </w:r>
      <w:r w:rsidRPr="00F33D6E">
        <w:rPr>
          <w:sz w:val="22"/>
          <w:szCs w:val="22"/>
        </w:rPr>
        <w:t>…………...</w:t>
      </w:r>
      <w:r w:rsidR="00846D49" w:rsidRPr="00F33D6E">
        <w:rPr>
          <w:sz w:val="22"/>
          <w:szCs w:val="22"/>
        </w:rPr>
        <w:t>…………………………………</w:t>
      </w:r>
      <w:r w:rsidR="00FB117E">
        <w:rPr>
          <w:sz w:val="22"/>
          <w:szCs w:val="22"/>
        </w:rPr>
        <w:t>……………</w:t>
      </w:r>
      <w:proofErr w:type="gramStart"/>
      <w:r w:rsidR="00FB117E">
        <w:rPr>
          <w:sz w:val="22"/>
          <w:szCs w:val="22"/>
        </w:rPr>
        <w:t>…..</w:t>
      </w:r>
      <w:proofErr w:type="gramEnd"/>
      <w:r w:rsidR="00AF551B">
        <w:rPr>
          <w:sz w:val="22"/>
          <w:szCs w:val="22"/>
        </w:rPr>
        <w:t xml:space="preserve"> 8 - </w:t>
      </w:r>
      <w:r w:rsidR="00F80E15">
        <w:rPr>
          <w:sz w:val="22"/>
          <w:szCs w:val="22"/>
        </w:rPr>
        <w:t>9</w:t>
      </w:r>
    </w:p>
    <w:p w14:paraId="4E2CF3C2" w14:textId="3068439A" w:rsidR="00846D49" w:rsidRPr="00F33D6E" w:rsidRDefault="006E59C6" w:rsidP="00846D49">
      <w:pPr>
        <w:pStyle w:val="Heading1"/>
        <w:rPr>
          <w:sz w:val="22"/>
          <w:szCs w:val="22"/>
        </w:rPr>
      </w:pPr>
      <w:r w:rsidRPr="00F33D6E">
        <w:rPr>
          <w:sz w:val="22"/>
          <w:szCs w:val="22"/>
        </w:rPr>
        <w:t>Chapter 4 – Dataset &amp; Preprocessing</w:t>
      </w:r>
      <w:r w:rsidR="00E26FD1" w:rsidRPr="00F33D6E">
        <w:rPr>
          <w:sz w:val="22"/>
          <w:szCs w:val="22"/>
        </w:rPr>
        <w:t xml:space="preserve"> …………….</w:t>
      </w:r>
      <w:r w:rsidR="00846D49" w:rsidRPr="00F33D6E">
        <w:rPr>
          <w:sz w:val="22"/>
          <w:szCs w:val="22"/>
        </w:rPr>
        <w:t>……………………</w:t>
      </w:r>
      <w:r w:rsidR="00FB117E">
        <w:rPr>
          <w:sz w:val="22"/>
          <w:szCs w:val="22"/>
        </w:rPr>
        <w:t>……………….</w:t>
      </w:r>
      <w:r w:rsidR="00F80E15">
        <w:rPr>
          <w:sz w:val="22"/>
          <w:szCs w:val="22"/>
        </w:rPr>
        <w:t xml:space="preserve"> 10 - 11</w:t>
      </w:r>
    </w:p>
    <w:p w14:paraId="12341EEC" w14:textId="2B4C46FA" w:rsidR="00846D49" w:rsidRPr="00F33D6E" w:rsidRDefault="00E26FD1" w:rsidP="00846D49">
      <w:pPr>
        <w:pStyle w:val="Heading1"/>
        <w:rPr>
          <w:sz w:val="22"/>
          <w:szCs w:val="22"/>
        </w:rPr>
      </w:pPr>
      <w:r w:rsidRPr="00F33D6E">
        <w:rPr>
          <w:sz w:val="22"/>
          <w:szCs w:val="22"/>
        </w:rPr>
        <w:t>Chapter 5 – Model Architecture &amp; Training</w:t>
      </w:r>
      <w:r w:rsidR="00121680" w:rsidRPr="00F33D6E">
        <w:rPr>
          <w:sz w:val="22"/>
          <w:szCs w:val="22"/>
        </w:rPr>
        <w:t xml:space="preserve"> ……...</w:t>
      </w:r>
      <w:r w:rsidR="00846D49" w:rsidRPr="00F33D6E">
        <w:rPr>
          <w:sz w:val="22"/>
          <w:szCs w:val="22"/>
        </w:rPr>
        <w:t>……………………</w:t>
      </w:r>
      <w:r w:rsidR="00FB117E">
        <w:rPr>
          <w:sz w:val="22"/>
          <w:szCs w:val="22"/>
        </w:rPr>
        <w:t>……………….</w:t>
      </w:r>
      <w:r w:rsidR="00F80E15">
        <w:rPr>
          <w:sz w:val="22"/>
          <w:szCs w:val="22"/>
        </w:rPr>
        <w:t xml:space="preserve"> 12 - 13</w:t>
      </w:r>
    </w:p>
    <w:p w14:paraId="0642F8CA" w14:textId="67ECB08F" w:rsidR="00846D49" w:rsidRPr="00F33D6E" w:rsidRDefault="00BD2A8C" w:rsidP="00846D49">
      <w:pPr>
        <w:pStyle w:val="Heading1"/>
        <w:rPr>
          <w:sz w:val="22"/>
          <w:szCs w:val="22"/>
        </w:rPr>
      </w:pPr>
      <w:r w:rsidRPr="00BD2A8C">
        <w:rPr>
          <w:sz w:val="22"/>
          <w:szCs w:val="22"/>
        </w:rPr>
        <w:t>Chapter 6 – Implementation</w:t>
      </w:r>
      <w:r w:rsidRPr="00F33D6E">
        <w:rPr>
          <w:sz w:val="22"/>
          <w:szCs w:val="22"/>
        </w:rPr>
        <w:t xml:space="preserve"> ……………………………………………..</w:t>
      </w:r>
      <w:r w:rsidR="00FB117E">
        <w:rPr>
          <w:sz w:val="22"/>
          <w:szCs w:val="22"/>
        </w:rPr>
        <w:t>.......................</w:t>
      </w:r>
      <w:r w:rsidR="00C24260">
        <w:rPr>
          <w:sz w:val="22"/>
          <w:szCs w:val="22"/>
        </w:rPr>
        <w:t xml:space="preserve"> 14</w:t>
      </w:r>
    </w:p>
    <w:p w14:paraId="5ADD484B" w14:textId="045DC048" w:rsidR="00FB117E" w:rsidRPr="00F33D6E" w:rsidRDefault="00E31FCA" w:rsidP="00846D49">
      <w:pPr>
        <w:pStyle w:val="Heading1"/>
        <w:rPr>
          <w:sz w:val="22"/>
          <w:szCs w:val="22"/>
        </w:rPr>
      </w:pPr>
      <w:r w:rsidRPr="00F33D6E">
        <w:rPr>
          <w:sz w:val="22"/>
          <w:szCs w:val="22"/>
        </w:rPr>
        <w:t>Chapter 7 – Results &amp; Evaluation</w:t>
      </w:r>
      <w:r w:rsidR="00E36EC4" w:rsidRPr="00F33D6E">
        <w:rPr>
          <w:sz w:val="22"/>
          <w:szCs w:val="22"/>
        </w:rPr>
        <w:t xml:space="preserve"> ……………………</w:t>
      </w:r>
      <w:r w:rsidR="00846D49" w:rsidRPr="00F33D6E">
        <w:rPr>
          <w:sz w:val="22"/>
          <w:szCs w:val="22"/>
        </w:rPr>
        <w:t>…………………</w:t>
      </w:r>
      <w:r w:rsidR="00FB117E">
        <w:rPr>
          <w:sz w:val="22"/>
          <w:szCs w:val="22"/>
        </w:rPr>
        <w:t>……………….</w:t>
      </w:r>
      <w:r w:rsidR="00F80E15">
        <w:rPr>
          <w:sz w:val="22"/>
          <w:szCs w:val="22"/>
        </w:rPr>
        <w:t xml:space="preserve"> 15 - </w:t>
      </w:r>
      <w:r w:rsidR="0003138E">
        <w:rPr>
          <w:sz w:val="22"/>
          <w:szCs w:val="22"/>
        </w:rPr>
        <w:t>16</w:t>
      </w:r>
    </w:p>
    <w:p w14:paraId="66D366A1" w14:textId="003C93A8" w:rsidR="00846D49" w:rsidRPr="00F33D6E" w:rsidRDefault="00E36EC4" w:rsidP="00846D49">
      <w:pPr>
        <w:pStyle w:val="Heading1"/>
        <w:rPr>
          <w:sz w:val="22"/>
          <w:szCs w:val="22"/>
        </w:rPr>
      </w:pPr>
      <w:r w:rsidRPr="00F33D6E">
        <w:rPr>
          <w:sz w:val="22"/>
          <w:szCs w:val="22"/>
        </w:rPr>
        <w:t>Chapter 8 – Testing</w:t>
      </w:r>
      <w:r w:rsidR="00846D49" w:rsidRPr="00F33D6E">
        <w:rPr>
          <w:sz w:val="22"/>
          <w:szCs w:val="22"/>
        </w:rPr>
        <w:t xml:space="preserve"> </w:t>
      </w:r>
      <w:r w:rsidR="00C713C7" w:rsidRPr="00F33D6E">
        <w:rPr>
          <w:sz w:val="22"/>
          <w:szCs w:val="22"/>
        </w:rPr>
        <w:t>…….</w:t>
      </w:r>
      <w:r w:rsidR="00846D49" w:rsidRPr="00F33D6E">
        <w:rPr>
          <w:sz w:val="22"/>
          <w:szCs w:val="22"/>
        </w:rPr>
        <w:t>…………………………………………………</w:t>
      </w:r>
      <w:r w:rsidR="00FB117E">
        <w:rPr>
          <w:sz w:val="22"/>
          <w:szCs w:val="22"/>
        </w:rPr>
        <w:t>……………….</w:t>
      </w:r>
      <w:r w:rsidR="0003138E">
        <w:rPr>
          <w:sz w:val="22"/>
          <w:szCs w:val="22"/>
        </w:rPr>
        <w:t xml:space="preserve"> 17</w:t>
      </w:r>
    </w:p>
    <w:p w14:paraId="1B17FD92" w14:textId="2862FDE6" w:rsidR="00846D49" w:rsidRPr="00F33D6E" w:rsidRDefault="00C713C7" w:rsidP="00846D49">
      <w:pPr>
        <w:pStyle w:val="Heading1"/>
        <w:rPr>
          <w:sz w:val="22"/>
          <w:szCs w:val="22"/>
        </w:rPr>
      </w:pPr>
      <w:r w:rsidRPr="00F33D6E">
        <w:rPr>
          <w:sz w:val="22"/>
          <w:szCs w:val="22"/>
        </w:rPr>
        <w:t>Chapter 9 – Deployment &amp; Future Work</w:t>
      </w:r>
      <w:r w:rsidR="00846D49" w:rsidRPr="00F33D6E">
        <w:rPr>
          <w:sz w:val="22"/>
          <w:szCs w:val="22"/>
        </w:rPr>
        <w:t xml:space="preserve"> ………………</w:t>
      </w:r>
      <w:r w:rsidR="00CC1697" w:rsidRPr="00F33D6E">
        <w:rPr>
          <w:sz w:val="22"/>
          <w:szCs w:val="22"/>
        </w:rPr>
        <w:t>…</w:t>
      </w:r>
      <w:r w:rsidR="00846D49" w:rsidRPr="00F33D6E">
        <w:rPr>
          <w:sz w:val="22"/>
          <w:szCs w:val="22"/>
        </w:rPr>
        <w:t>……………</w:t>
      </w:r>
      <w:r w:rsidR="00FB117E">
        <w:rPr>
          <w:sz w:val="22"/>
          <w:szCs w:val="22"/>
        </w:rPr>
        <w:t>……………….</w:t>
      </w:r>
      <w:r w:rsidR="00EC45F6">
        <w:rPr>
          <w:sz w:val="22"/>
          <w:szCs w:val="22"/>
        </w:rPr>
        <w:t xml:space="preserve"> 18</w:t>
      </w:r>
    </w:p>
    <w:p w14:paraId="0F93BC22" w14:textId="7B6136C0" w:rsidR="00ED3BFD" w:rsidRDefault="00CC1697">
      <w:pPr>
        <w:pStyle w:val="Heading1"/>
        <w:rPr>
          <w:sz w:val="22"/>
          <w:szCs w:val="22"/>
        </w:rPr>
      </w:pPr>
      <w:r w:rsidRPr="00F33D6E">
        <w:rPr>
          <w:sz w:val="22"/>
          <w:szCs w:val="22"/>
        </w:rPr>
        <w:t>Chapter 10 – Conclusion</w:t>
      </w:r>
      <w:r w:rsidR="00F33D6E" w:rsidRPr="00F33D6E">
        <w:rPr>
          <w:sz w:val="22"/>
          <w:szCs w:val="22"/>
        </w:rPr>
        <w:t xml:space="preserve"> ……</w:t>
      </w:r>
      <w:r w:rsidR="00846D49" w:rsidRPr="00F33D6E">
        <w:rPr>
          <w:sz w:val="22"/>
          <w:szCs w:val="22"/>
        </w:rPr>
        <w:t>……………………………………………</w:t>
      </w:r>
      <w:r w:rsidR="00FB117E">
        <w:rPr>
          <w:sz w:val="22"/>
          <w:szCs w:val="22"/>
        </w:rPr>
        <w:t>……………….</w:t>
      </w:r>
      <w:r w:rsidR="00EC45F6">
        <w:rPr>
          <w:sz w:val="22"/>
          <w:szCs w:val="22"/>
        </w:rPr>
        <w:t xml:space="preserve"> 19 </w:t>
      </w:r>
    </w:p>
    <w:p w14:paraId="7A8421B9" w14:textId="1A5CE9D0" w:rsidR="008B2BD4" w:rsidRPr="008B2BD4" w:rsidRDefault="008B2BD4" w:rsidP="008B2BD4">
      <w:pPr>
        <w:pStyle w:val="Heading1"/>
        <w:rPr>
          <w:sz w:val="22"/>
          <w:szCs w:val="22"/>
        </w:rPr>
      </w:pPr>
      <w:r w:rsidRPr="008B2BD4">
        <w:rPr>
          <w:sz w:val="22"/>
          <w:szCs w:val="22"/>
        </w:rPr>
        <w:t>References</w:t>
      </w:r>
      <w:r>
        <w:rPr>
          <w:sz w:val="22"/>
          <w:szCs w:val="22"/>
        </w:rPr>
        <w:t xml:space="preserve"> ………………………………………………………………………………</w:t>
      </w:r>
      <w:proofErr w:type="gramStart"/>
      <w:r>
        <w:rPr>
          <w:sz w:val="22"/>
          <w:szCs w:val="22"/>
        </w:rPr>
        <w:t>…..</w:t>
      </w:r>
      <w:proofErr w:type="gramEnd"/>
      <w:r w:rsidR="00EC45F6">
        <w:rPr>
          <w:sz w:val="22"/>
          <w:szCs w:val="22"/>
        </w:rPr>
        <w:t xml:space="preserve"> 20 </w:t>
      </w:r>
    </w:p>
    <w:p w14:paraId="5476FB24" w14:textId="76C82E52" w:rsidR="008B2BD4" w:rsidRPr="008B2BD4" w:rsidRDefault="008B2BD4" w:rsidP="008B2BD4">
      <w:pPr>
        <w:pStyle w:val="Heading1"/>
        <w:rPr>
          <w:sz w:val="22"/>
          <w:szCs w:val="22"/>
        </w:rPr>
      </w:pPr>
      <w:r w:rsidRPr="008B2BD4">
        <w:rPr>
          <w:sz w:val="22"/>
          <w:szCs w:val="22"/>
        </w:rPr>
        <w:t>Appendix A – Project Phase Compliance</w:t>
      </w:r>
      <w:r>
        <w:rPr>
          <w:sz w:val="22"/>
          <w:szCs w:val="22"/>
        </w:rPr>
        <w:t xml:space="preserve"> ………………………………………………</w:t>
      </w:r>
      <w:r w:rsidR="00EC45F6">
        <w:rPr>
          <w:sz w:val="22"/>
          <w:szCs w:val="22"/>
        </w:rPr>
        <w:t xml:space="preserve"> 21</w:t>
      </w:r>
    </w:p>
    <w:p w14:paraId="4FAF5F0B" w14:textId="03265E57" w:rsidR="008B2BD4" w:rsidRPr="008B2BD4" w:rsidRDefault="008B2BD4" w:rsidP="0003594F">
      <w:pPr>
        <w:pStyle w:val="Heading1"/>
        <w:tabs>
          <w:tab w:val="right" w:pos="9360"/>
        </w:tabs>
        <w:rPr>
          <w:sz w:val="22"/>
          <w:szCs w:val="22"/>
        </w:rPr>
      </w:pPr>
      <w:r w:rsidRPr="008B2BD4">
        <w:rPr>
          <w:sz w:val="22"/>
          <w:szCs w:val="22"/>
        </w:rPr>
        <w:t>Appendix B – Glossary</w:t>
      </w:r>
      <w:r w:rsidR="00135445">
        <w:rPr>
          <w:sz w:val="22"/>
          <w:szCs w:val="22"/>
        </w:rPr>
        <w:t xml:space="preserve"> …………………………………………………………………….</w:t>
      </w:r>
      <w:r w:rsidR="00EC45F6">
        <w:rPr>
          <w:sz w:val="22"/>
          <w:szCs w:val="22"/>
        </w:rPr>
        <w:t xml:space="preserve"> 2</w:t>
      </w:r>
      <w:r w:rsidR="0003594F">
        <w:rPr>
          <w:sz w:val="22"/>
          <w:szCs w:val="22"/>
        </w:rPr>
        <w:t>1</w:t>
      </w:r>
    </w:p>
    <w:p w14:paraId="184A2644" w14:textId="77777777" w:rsidR="009A1AEF" w:rsidRPr="009A1AEF" w:rsidRDefault="009A1AEF">
      <w:pPr>
        <w:pStyle w:val="Heading1"/>
        <w:rPr>
          <w:sz w:val="22"/>
          <w:szCs w:val="22"/>
        </w:rPr>
      </w:pPr>
    </w:p>
    <w:p w14:paraId="607ECC53" w14:textId="77777777" w:rsidR="00330F5F" w:rsidRDefault="00330F5F">
      <w:pPr>
        <w:rPr>
          <w:b/>
          <w:bCs/>
          <w:color w:val="1A3C5E"/>
          <w:sz w:val="30"/>
          <w:szCs w:val="30"/>
        </w:rPr>
      </w:pPr>
      <w:r>
        <w:br w:type="page"/>
      </w:r>
    </w:p>
    <w:p w14:paraId="3DD246D0" w14:textId="120838FC" w:rsidR="00BB006A" w:rsidRDefault="009214BC">
      <w:pPr>
        <w:pStyle w:val="Heading1"/>
      </w:pPr>
      <w:r>
        <w:lastRenderedPageBreak/>
        <w:t>Chapter 1 – Introduction</w:t>
      </w:r>
    </w:p>
    <w:p w14:paraId="46F36457" w14:textId="77777777" w:rsidR="00BB006A" w:rsidRDefault="009214BC">
      <w:pPr>
        <w:pStyle w:val="Heading2"/>
      </w:pPr>
      <w:r>
        <w:t>1.1 Background</w:t>
      </w:r>
    </w:p>
    <w:p w14:paraId="025D4217" w14:textId="77777777" w:rsidR="00BB006A" w:rsidRDefault="009214BC">
      <w:pPr>
        <w:spacing w:before="80" w:after="80"/>
      </w:pPr>
      <w:r>
        <w:rPr>
          <w:color w:val="333333"/>
        </w:rPr>
        <w:t xml:space="preserve">Malaria is one of the deadliest infectious diseases in the world, caused by Plasmodium parasites transmitted through infected </w:t>
      </w:r>
      <w:r>
        <w:rPr>
          <w:color w:val="333333"/>
        </w:rPr>
        <w:t>Anopheles mosquito bites. The World Health Organization reports hundreds of thousands of deaths annually, with the highest burden in sub-Saharan Africa and South Asia. Despite being preventable and treatable, rapid and accurate diagnosis remains a major ch</w:t>
      </w:r>
      <w:r>
        <w:rPr>
          <w:color w:val="333333"/>
        </w:rPr>
        <w:t>allenge.</w:t>
      </w:r>
    </w:p>
    <w:p w14:paraId="4EBD0FB9" w14:textId="77777777" w:rsidR="00BB006A" w:rsidRDefault="00BB006A">
      <w:pPr>
        <w:spacing w:before="80" w:after="80"/>
      </w:pPr>
    </w:p>
    <w:p w14:paraId="4610FBDC" w14:textId="77777777" w:rsidR="00BB006A" w:rsidRDefault="009214BC">
      <w:pPr>
        <w:spacing w:before="80" w:after="80"/>
      </w:pPr>
      <w:r>
        <w:rPr>
          <w:color w:val="333333"/>
        </w:rPr>
        <w:t>Traditional diagnosis relies on microscopic examination of Giemsa-stained blood smear slides by trained experts — a process that is slow (15–30 minutes per slide), error-prone, and impossible to scale in resource-limited regions. Deep learning, s</w:t>
      </w:r>
      <w:r>
        <w:rPr>
          <w:color w:val="333333"/>
        </w:rPr>
        <w:t>pecifically Convolutional Neural Networks (CNNs), now enables automated image analysis with accuracy matching or exceeding human experts, offering a powerful solution to this problem.</w:t>
      </w:r>
    </w:p>
    <w:p w14:paraId="149AF4A0" w14:textId="77777777" w:rsidR="00BB006A" w:rsidRDefault="00BB006A">
      <w:pPr>
        <w:spacing w:before="80" w:after="80"/>
      </w:pPr>
    </w:p>
    <w:p w14:paraId="17A75F77" w14:textId="77777777" w:rsidR="00BB006A" w:rsidRDefault="009214BC">
      <w:pPr>
        <w:pStyle w:val="Heading2"/>
      </w:pPr>
      <w:r>
        <w:t>1.2 Problem Statement</w:t>
      </w:r>
    </w:p>
    <w:p w14:paraId="0B061AB2" w14:textId="77777777" w:rsidR="00BB006A" w:rsidRDefault="009214BC">
      <w:pPr>
        <w:spacing w:before="80" w:after="80"/>
      </w:pPr>
      <w:r>
        <w:rPr>
          <w:color w:val="333333"/>
        </w:rPr>
        <w:t>Manual blood smear analysis is time-intensive, er</w:t>
      </w:r>
      <w:r>
        <w:rPr>
          <w:color w:val="333333"/>
        </w:rPr>
        <w:t>ror-prone due to analyst fatigue, unscalable without specialist staff, and costly in high-burden rural areas. The goal of this project is to build an automated deep learning system that classifies blood cell images as Parasitized or Uninfected with accurac</w:t>
      </w:r>
      <w:r>
        <w:rPr>
          <w:color w:val="333333"/>
        </w:rPr>
        <w:t>y above 95%.</w:t>
      </w:r>
    </w:p>
    <w:p w14:paraId="043AD691" w14:textId="77777777" w:rsidR="00BB006A" w:rsidRDefault="00BB006A">
      <w:pPr>
        <w:spacing w:before="80" w:after="80"/>
      </w:pPr>
    </w:p>
    <w:p w14:paraId="6046191E" w14:textId="77777777" w:rsidR="00BB006A" w:rsidRDefault="009214BC">
      <w:pPr>
        <w:pStyle w:val="Heading2"/>
      </w:pPr>
      <w:r>
        <w:t>1.3 Objectives</w:t>
      </w:r>
    </w:p>
    <w:p w14:paraId="7C3E86AF" w14:textId="77777777" w:rsidR="00BB006A" w:rsidRDefault="009214BC">
      <w:pPr>
        <w:pStyle w:val="ListParagraph"/>
        <w:numPr>
          <w:ilvl w:val="0"/>
          <w:numId w:val="2"/>
        </w:numPr>
        <w:spacing w:before="50" w:after="50"/>
      </w:pPr>
      <w:r>
        <w:rPr>
          <w:color w:val="333333"/>
        </w:rPr>
        <w:t>Build a binary CNN classifier for Parasitized vs. Uninfected cells.</w:t>
      </w:r>
    </w:p>
    <w:p w14:paraId="05C1F245" w14:textId="77777777" w:rsidR="00BB006A" w:rsidRDefault="009214BC">
      <w:pPr>
        <w:pStyle w:val="ListParagraph"/>
        <w:numPr>
          <w:ilvl w:val="0"/>
          <w:numId w:val="2"/>
        </w:numPr>
        <w:spacing w:before="50" w:after="50"/>
      </w:pPr>
      <w:r>
        <w:rPr>
          <w:color w:val="333333"/>
        </w:rPr>
        <w:t>Train and validate on the NIH Malaria Cell Images Dataset (27,558 images).</w:t>
      </w:r>
    </w:p>
    <w:p w14:paraId="7C77FCEE" w14:textId="77777777" w:rsidR="00BB006A" w:rsidRDefault="009214BC">
      <w:pPr>
        <w:pStyle w:val="ListParagraph"/>
        <w:numPr>
          <w:ilvl w:val="0"/>
          <w:numId w:val="2"/>
        </w:numPr>
        <w:spacing w:before="50" w:after="50"/>
      </w:pPr>
      <w:r>
        <w:rPr>
          <w:color w:val="333333"/>
        </w:rPr>
        <w:t>Achieve test accuracy ≥ 95% with balanced precision and recall.</w:t>
      </w:r>
    </w:p>
    <w:p w14:paraId="222F3BB0" w14:textId="77777777" w:rsidR="00BB006A" w:rsidRDefault="009214BC">
      <w:pPr>
        <w:pStyle w:val="ListParagraph"/>
        <w:numPr>
          <w:ilvl w:val="0"/>
          <w:numId w:val="2"/>
        </w:numPr>
        <w:spacing w:before="50" w:after="50"/>
      </w:pPr>
      <w:r>
        <w:rPr>
          <w:color w:val="333333"/>
        </w:rPr>
        <w:t>Apply data augmentat</w:t>
      </w:r>
      <w:r>
        <w:rPr>
          <w:color w:val="333333"/>
        </w:rPr>
        <w:t>ion to improve generalisation.</w:t>
      </w:r>
    </w:p>
    <w:p w14:paraId="091180EB" w14:textId="77777777" w:rsidR="00BB006A" w:rsidRDefault="009214BC">
      <w:pPr>
        <w:pStyle w:val="ListParagraph"/>
        <w:numPr>
          <w:ilvl w:val="0"/>
          <w:numId w:val="2"/>
        </w:numPr>
        <w:spacing w:before="50" w:after="50"/>
      </w:pPr>
      <w:r>
        <w:rPr>
          <w:color w:val="333333"/>
        </w:rPr>
        <w:t>Document the full ML lifecycle from data to evaluation.</w:t>
      </w:r>
    </w:p>
    <w:p w14:paraId="7F8B70C3" w14:textId="77777777" w:rsidR="00BB006A" w:rsidRDefault="00BB006A">
      <w:pPr>
        <w:spacing w:before="80" w:after="80"/>
      </w:pPr>
    </w:p>
    <w:p w14:paraId="2371EE4A" w14:textId="77777777" w:rsidR="00BB006A" w:rsidRDefault="009214BC">
      <w:pPr>
        <w:pStyle w:val="Heading2"/>
      </w:pPr>
      <w:r>
        <w:t>1.4 Scope</w:t>
      </w:r>
    </w:p>
    <w:p w14:paraId="64CF53B0" w14:textId="77777777" w:rsidR="00BB006A" w:rsidRDefault="009214BC">
      <w:pPr>
        <w:spacing w:before="80" w:after="80"/>
      </w:pPr>
      <w:r>
        <w:rPr>
          <w:color w:val="333333"/>
        </w:rPr>
        <w:t xml:space="preserve">The project covers binary classification of individual cell images, model training and evaluation, and performance reporting. It does not cover </w:t>
      </w:r>
      <w:r>
        <w:rPr>
          <w:color w:val="333333"/>
        </w:rPr>
        <w:t>whole-slide image analysis, multi-species classification, or real-time clinical deployment (planned as future work).</w:t>
      </w:r>
    </w:p>
    <w:p w14:paraId="00CA79BB" w14:textId="77777777" w:rsidR="00BB006A" w:rsidRDefault="00BB006A">
      <w:pPr>
        <w:spacing w:before="80" w:after="80"/>
      </w:pPr>
    </w:p>
    <w:p w14:paraId="72ACB8E6" w14:textId="77777777" w:rsidR="00BB006A" w:rsidRDefault="009214BC">
      <w:pPr>
        <w:pStyle w:val="Heading2"/>
      </w:pPr>
      <w:r>
        <w:t>1.5 System Architecture Overview</w:t>
      </w:r>
    </w:p>
    <w:p w14:paraId="673E31B6" w14:textId="77777777" w:rsidR="00BB006A" w:rsidRDefault="009214BC">
      <w:pPr>
        <w:spacing w:before="140" w:after="60"/>
        <w:jc w:val="center"/>
      </w:pPr>
      <w:r>
        <w:rPr>
          <w:noProof/>
        </w:rPr>
        <w:lastRenderedPageBreak/>
        <w:drawing>
          <wp:inline distT="0" distB="0" distL="0" distR="0" wp14:anchorId="78F013F3" wp14:editId="2D3A43C5">
            <wp:extent cx="4953000" cy="3190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3190875"/>
                    </a:xfrm>
                    <a:prstGeom prst="rect">
                      <a:avLst/>
                    </a:prstGeom>
                  </pic:spPr>
                </pic:pic>
              </a:graphicData>
            </a:graphic>
          </wp:inline>
        </w:drawing>
      </w:r>
    </w:p>
    <w:p w14:paraId="5805F68C" w14:textId="77777777" w:rsidR="00BB006A" w:rsidRDefault="009214BC">
      <w:pPr>
        <w:spacing w:before="60" w:after="180"/>
        <w:jc w:val="center"/>
      </w:pPr>
      <w:r>
        <w:rPr>
          <w:i/>
          <w:iCs/>
          <w:color w:val="666666"/>
          <w:sz w:val="19"/>
          <w:szCs w:val="19"/>
        </w:rPr>
        <w:t>Figure 1.1 – 4-Layer System Architecture Overview</w:t>
      </w:r>
    </w:p>
    <w:p w14:paraId="77D0341E" w14:textId="77777777" w:rsidR="00BB006A" w:rsidRDefault="009214BC">
      <w:r>
        <w:br w:type="page"/>
      </w:r>
    </w:p>
    <w:p w14:paraId="096C6C3F" w14:textId="77777777" w:rsidR="00BB006A" w:rsidRDefault="009214BC">
      <w:pPr>
        <w:pStyle w:val="Heading1"/>
      </w:pPr>
      <w:r>
        <w:lastRenderedPageBreak/>
        <w:t>Chapter 2 – System Analysis &amp; Requirements</w:t>
      </w:r>
    </w:p>
    <w:p w14:paraId="1F815E6B" w14:textId="77777777" w:rsidR="00BB006A" w:rsidRDefault="009214BC">
      <w:pPr>
        <w:pStyle w:val="Heading2"/>
      </w:pPr>
      <w:r>
        <w:t>2.1 Exis</w:t>
      </w:r>
      <w:r>
        <w:t>ting System &amp; Limitations</w:t>
      </w:r>
    </w:p>
    <w:p w14:paraId="410FE4D2" w14:textId="77777777" w:rsidR="00BB006A" w:rsidRDefault="009214BC">
      <w:pPr>
        <w:spacing w:before="80" w:after="80"/>
      </w:pPr>
      <w:r>
        <w:rPr>
          <w:color w:val="333333"/>
        </w:rPr>
        <w:t>The conventional malaria diagnosis process is entirely manual: blood collection → slide preparation → microscopic inspection → manual cell counting → report generation. Key limitations include the need for a specialist microscopis</w:t>
      </w:r>
      <w:r>
        <w:rPr>
          <w:color w:val="333333"/>
        </w:rPr>
        <w:t>t (unavailable in rural areas), slow throughput (~20 min/slide), inter-observer variability, analyst fatigue causing false results, and high training costs limiting scalability.</w:t>
      </w:r>
    </w:p>
    <w:p w14:paraId="19CA1DBD" w14:textId="77777777" w:rsidR="00BB006A" w:rsidRDefault="00BB006A">
      <w:pPr>
        <w:spacing w:before="80" w:after="80"/>
      </w:pPr>
    </w:p>
    <w:p w14:paraId="79E3A024" w14:textId="77777777" w:rsidR="00BB006A" w:rsidRDefault="009214BC">
      <w:pPr>
        <w:pStyle w:val="Heading2"/>
      </w:pPr>
      <w:r>
        <w:t>2.2 Proposed System</w:t>
      </w:r>
    </w:p>
    <w:p w14:paraId="2C838608" w14:textId="77777777" w:rsidR="00BB006A" w:rsidRDefault="009214BC">
      <w:pPr>
        <w:spacing w:before="80" w:after="80"/>
      </w:pPr>
      <w:r>
        <w:rPr>
          <w:color w:val="333333"/>
        </w:rPr>
        <w:t>The proposed CNN-based system reduces diagnosis time from</w:t>
      </w:r>
      <w:r>
        <w:rPr>
          <w:color w:val="333333"/>
        </w:rPr>
        <w:t xml:space="preserve"> ~20 minutes to under 2 seconds per image with over 95% accuracy. The workflow is: user uploads a cell image → the system preprocesses it (resize, normalize) → the trained CNN model infers a label → the prediction (Parasitized / Uninfected) and confidence </w:t>
      </w:r>
      <w:r>
        <w:rPr>
          <w:color w:val="333333"/>
        </w:rPr>
        <w:t>score are displayed → the result is logged for audit.</w:t>
      </w:r>
    </w:p>
    <w:p w14:paraId="4CB9AB9C" w14:textId="77777777" w:rsidR="00BB006A" w:rsidRDefault="00BB006A">
      <w:pPr>
        <w:spacing w:before="80" w:after="80"/>
      </w:pPr>
    </w:p>
    <w:p w14:paraId="09F95D30" w14:textId="77777777" w:rsidR="00BB006A" w:rsidRDefault="009214BC">
      <w:pPr>
        <w:pStyle w:val="Heading2"/>
      </w:pPr>
      <w:r>
        <w:t>2.3 Feasibility Study</w:t>
      </w:r>
    </w:p>
    <w:p w14:paraId="3E78A1ED" w14:textId="77777777" w:rsidR="00BB006A" w:rsidRDefault="009214BC">
      <w:pPr>
        <w:spacing w:before="80" w:after="80"/>
      </w:pPr>
      <w:r>
        <w:rPr>
          <w:color w:val="333333"/>
        </w:rPr>
        <w:t>Technical feasibility is strong: Python, TensorFlow/</w:t>
      </w:r>
      <w:proofErr w:type="spellStart"/>
      <w:r>
        <w:rPr>
          <w:color w:val="333333"/>
        </w:rPr>
        <w:t>Keras</w:t>
      </w:r>
      <w:proofErr w:type="spellEnd"/>
      <w:r>
        <w:rPr>
          <w:color w:val="333333"/>
        </w:rPr>
        <w:t xml:space="preserve">, and the NIH dataset are all freely available, and model training can be done on Google </w:t>
      </w:r>
      <w:proofErr w:type="spellStart"/>
      <w:r>
        <w:rPr>
          <w:color w:val="333333"/>
        </w:rPr>
        <w:t>Colab</w:t>
      </w:r>
      <w:proofErr w:type="spellEnd"/>
      <w:r>
        <w:rPr>
          <w:color w:val="333333"/>
        </w:rPr>
        <w:t xml:space="preserve"> at no cost. Economically, t</w:t>
      </w:r>
      <w:r>
        <w:rPr>
          <w:color w:val="333333"/>
        </w:rPr>
        <w:t xml:space="preserve">he entire stack is open-source with zero direct cost. Operationally, the system requires only a simple image upload, needing no specialist training to operate. The project is fully deliverable within the three-week </w:t>
      </w:r>
      <w:proofErr w:type="spellStart"/>
      <w:r>
        <w:rPr>
          <w:color w:val="333333"/>
        </w:rPr>
        <w:t>SmartBridge</w:t>
      </w:r>
      <w:proofErr w:type="spellEnd"/>
      <w:r>
        <w:rPr>
          <w:color w:val="333333"/>
        </w:rPr>
        <w:t xml:space="preserve"> project window.</w:t>
      </w:r>
    </w:p>
    <w:p w14:paraId="34E8D05F" w14:textId="77777777" w:rsidR="00BB006A" w:rsidRDefault="00BB006A">
      <w:pPr>
        <w:spacing w:before="80" w:after="80"/>
      </w:pPr>
    </w:p>
    <w:p w14:paraId="628EAD18" w14:textId="77777777" w:rsidR="00BB006A" w:rsidRDefault="009214BC">
      <w:pPr>
        <w:pStyle w:val="Heading2"/>
      </w:pPr>
      <w:r>
        <w:t>2.4 Function</w:t>
      </w:r>
      <w:r>
        <w:t>al Requirements</w:t>
      </w:r>
    </w:p>
    <w:p w14:paraId="169350BB" w14:textId="77777777" w:rsidR="00BB006A" w:rsidRDefault="009214BC">
      <w:pPr>
        <w:pStyle w:val="ListParagraph"/>
        <w:numPr>
          <w:ilvl w:val="0"/>
          <w:numId w:val="3"/>
        </w:numPr>
        <w:spacing w:before="50" w:after="50"/>
      </w:pPr>
      <w:r>
        <w:rPr>
          <w:color w:val="333333"/>
        </w:rPr>
        <w:t>FR-01: Accept PNG/JPG cell images as input.</w:t>
      </w:r>
    </w:p>
    <w:p w14:paraId="2C8CD5B3" w14:textId="77777777" w:rsidR="00BB006A" w:rsidRDefault="009214BC">
      <w:pPr>
        <w:pStyle w:val="ListParagraph"/>
        <w:numPr>
          <w:ilvl w:val="0"/>
          <w:numId w:val="3"/>
        </w:numPr>
        <w:spacing w:before="50" w:after="50"/>
      </w:pPr>
      <w:r>
        <w:rPr>
          <w:color w:val="333333"/>
        </w:rPr>
        <w:t>FR-02: Preprocess input images (resize to 64×64, normalize to [0,1]).</w:t>
      </w:r>
    </w:p>
    <w:p w14:paraId="31EEFD9C" w14:textId="77777777" w:rsidR="00BB006A" w:rsidRDefault="009214BC">
      <w:pPr>
        <w:pStyle w:val="ListParagraph"/>
        <w:numPr>
          <w:ilvl w:val="0"/>
          <w:numId w:val="3"/>
        </w:numPr>
        <w:spacing w:before="50" w:after="50"/>
      </w:pPr>
      <w:r>
        <w:rPr>
          <w:color w:val="333333"/>
        </w:rPr>
        <w:t>FR-03: Classify images as Parasitized or Uninfected.</w:t>
      </w:r>
    </w:p>
    <w:p w14:paraId="38840B63" w14:textId="77777777" w:rsidR="00BB006A" w:rsidRDefault="009214BC">
      <w:pPr>
        <w:pStyle w:val="ListParagraph"/>
        <w:numPr>
          <w:ilvl w:val="0"/>
          <w:numId w:val="3"/>
        </w:numPr>
        <w:spacing w:before="50" w:after="50"/>
      </w:pPr>
      <w:r>
        <w:rPr>
          <w:color w:val="333333"/>
        </w:rPr>
        <w:t>FR-04: Display a confidence score alongside the prediction.</w:t>
      </w:r>
    </w:p>
    <w:p w14:paraId="3CB593E8" w14:textId="77777777" w:rsidR="00BB006A" w:rsidRDefault="009214BC">
      <w:pPr>
        <w:pStyle w:val="ListParagraph"/>
        <w:numPr>
          <w:ilvl w:val="0"/>
          <w:numId w:val="3"/>
        </w:numPr>
        <w:spacing w:before="50" w:after="50"/>
      </w:pPr>
      <w:r>
        <w:rPr>
          <w:color w:val="333333"/>
        </w:rPr>
        <w:t>FR-05: Log al</w:t>
      </w:r>
      <w:r>
        <w:rPr>
          <w:color w:val="333333"/>
        </w:rPr>
        <w:t>l predictions with timestamps.</w:t>
      </w:r>
    </w:p>
    <w:p w14:paraId="1CF7F4F0" w14:textId="77777777" w:rsidR="00BB006A" w:rsidRDefault="009214BC">
      <w:pPr>
        <w:pStyle w:val="ListParagraph"/>
        <w:numPr>
          <w:ilvl w:val="0"/>
          <w:numId w:val="3"/>
        </w:numPr>
        <w:spacing w:before="50" w:after="50"/>
      </w:pPr>
      <w:r>
        <w:rPr>
          <w:color w:val="333333"/>
        </w:rPr>
        <w:t>FR-06: Support batch prediction for multiple images.</w:t>
      </w:r>
    </w:p>
    <w:p w14:paraId="6F7C63DE" w14:textId="77777777" w:rsidR="00BB006A" w:rsidRDefault="009214BC">
      <w:pPr>
        <w:pStyle w:val="ListParagraph"/>
        <w:numPr>
          <w:ilvl w:val="0"/>
          <w:numId w:val="3"/>
        </w:numPr>
        <w:spacing w:before="50" w:after="50"/>
      </w:pPr>
      <w:r>
        <w:rPr>
          <w:color w:val="333333"/>
        </w:rPr>
        <w:t>FR-07: Training pipeline must support data augmentation.</w:t>
      </w:r>
    </w:p>
    <w:p w14:paraId="12101CD5" w14:textId="77777777" w:rsidR="00BB006A" w:rsidRDefault="009214BC">
      <w:pPr>
        <w:pStyle w:val="ListParagraph"/>
        <w:numPr>
          <w:ilvl w:val="0"/>
          <w:numId w:val="3"/>
        </w:numPr>
        <w:spacing w:before="50" w:after="50"/>
      </w:pPr>
      <w:r>
        <w:rPr>
          <w:color w:val="333333"/>
        </w:rPr>
        <w:t>FR-08: Generate evaluation report (accuracy, F1-score, confusion matrix).</w:t>
      </w:r>
    </w:p>
    <w:p w14:paraId="0F2EE17C" w14:textId="77777777" w:rsidR="00BB006A" w:rsidRDefault="00BB006A">
      <w:pPr>
        <w:spacing w:before="80" w:after="80"/>
      </w:pPr>
    </w:p>
    <w:p w14:paraId="148D1E2D" w14:textId="77777777" w:rsidR="00BB006A" w:rsidRDefault="009214BC">
      <w:pPr>
        <w:pStyle w:val="Heading2"/>
      </w:pPr>
      <w:r>
        <w:t xml:space="preserve">2.5 Non-Functional </w:t>
      </w:r>
      <w:r>
        <w:t>Requirements</w:t>
      </w:r>
    </w:p>
    <w:p w14:paraId="04CB6CCF" w14:textId="77777777" w:rsidR="00BB006A" w:rsidRDefault="009214BC">
      <w:pPr>
        <w:pStyle w:val="ListParagraph"/>
        <w:numPr>
          <w:ilvl w:val="0"/>
          <w:numId w:val="3"/>
        </w:numPr>
        <w:spacing w:before="50" w:after="50"/>
      </w:pPr>
      <w:r>
        <w:rPr>
          <w:color w:val="333333"/>
        </w:rPr>
        <w:t>NFR-01: Classification accuracy ≥ 95% on the test set.</w:t>
      </w:r>
    </w:p>
    <w:p w14:paraId="0B19E71E" w14:textId="77777777" w:rsidR="00BB006A" w:rsidRDefault="009214BC">
      <w:pPr>
        <w:pStyle w:val="ListParagraph"/>
        <w:numPr>
          <w:ilvl w:val="0"/>
          <w:numId w:val="3"/>
        </w:numPr>
        <w:spacing w:before="50" w:after="50"/>
      </w:pPr>
      <w:r>
        <w:rPr>
          <w:color w:val="333333"/>
        </w:rPr>
        <w:t>NFR-02: Inference time under 2 seconds per image.</w:t>
      </w:r>
    </w:p>
    <w:p w14:paraId="7BC419ED" w14:textId="77777777" w:rsidR="00BB006A" w:rsidRDefault="009214BC">
      <w:pPr>
        <w:pStyle w:val="ListParagraph"/>
        <w:numPr>
          <w:ilvl w:val="0"/>
          <w:numId w:val="3"/>
        </w:numPr>
        <w:spacing w:before="50" w:after="50"/>
      </w:pPr>
      <w:r>
        <w:rPr>
          <w:color w:val="333333"/>
        </w:rPr>
        <w:t>NFR-03: Support batch sizes up to 1,000 images.</w:t>
      </w:r>
    </w:p>
    <w:p w14:paraId="2D23837F" w14:textId="77777777" w:rsidR="00BB006A" w:rsidRDefault="009214BC">
      <w:pPr>
        <w:pStyle w:val="ListParagraph"/>
        <w:numPr>
          <w:ilvl w:val="0"/>
          <w:numId w:val="3"/>
        </w:numPr>
        <w:spacing w:before="50" w:after="50"/>
      </w:pPr>
      <w:r>
        <w:rPr>
          <w:color w:val="333333"/>
        </w:rPr>
        <w:t>NFR-04: Compatible with Windows, Linux, and macOS.</w:t>
      </w:r>
    </w:p>
    <w:p w14:paraId="46787647" w14:textId="77777777" w:rsidR="00BB006A" w:rsidRDefault="009214BC">
      <w:pPr>
        <w:pStyle w:val="ListParagraph"/>
        <w:numPr>
          <w:ilvl w:val="0"/>
          <w:numId w:val="3"/>
        </w:numPr>
        <w:spacing w:before="50" w:after="50"/>
      </w:pPr>
      <w:r>
        <w:rPr>
          <w:color w:val="333333"/>
        </w:rPr>
        <w:t>NFR-05: Modular, documented code for ea</w:t>
      </w:r>
      <w:r>
        <w:rPr>
          <w:color w:val="333333"/>
        </w:rPr>
        <w:t>sy maintenance.</w:t>
      </w:r>
    </w:p>
    <w:p w14:paraId="165E6527" w14:textId="77777777" w:rsidR="00BB006A" w:rsidRDefault="00BB006A">
      <w:pPr>
        <w:spacing w:before="80" w:after="80"/>
      </w:pPr>
    </w:p>
    <w:p w14:paraId="3E5B3719" w14:textId="77777777" w:rsidR="00BB006A" w:rsidRDefault="009214BC">
      <w:pPr>
        <w:pStyle w:val="Heading2"/>
      </w:pPr>
      <w:r>
        <w:t>2.6 Data Flow Diagrams</w:t>
      </w:r>
    </w:p>
    <w:p w14:paraId="4C5DA12F" w14:textId="77777777" w:rsidR="00BB006A" w:rsidRDefault="009214BC">
      <w:pPr>
        <w:spacing w:before="80" w:after="80"/>
      </w:pPr>
      <w:r>
        <w:rPr>
          <w:color w:val="333333"/>
        </w:rPr>
        <w:lastRenderedPageBreak/>
        <w:t>The Level 0 (Context) DFD below shows the system as a single process receiving cell images from the Medical Technician and the NIH Dataset, and returning diagnosis results and logs to the Doctor and Audit Store.</w:t>
      </w:r>
    </w:p>
    <w:p w14:paraId="3EFD5F84" w14:textId="77777777" w:rsidR="00BB006A" w:rsidRDefault="00BB006A">
      <w:pPr>
        <w:spacing w:before="80" w:after="80"/>
      </w:pPr>
    </w:p>
    <w:p w14:paraId="194623D2" w14:textId="77777777" w:rsidR="00BB006A" w:rsidRDefault="009214BC">
      <w:pPr>
        <w:spacing w:before="140" w:after="60"/>
        <w:jc w:val="center"/>
      </w:pPr>
      <w:r>
        <w:rPr>
          <w:noProof/>
        </w:rPr>
        <w:drawing>
          <wp:inline distT="0" distB="0" distL="0" distR="0" wp14:anchorId="2F46A506" wp14:editId="4435A375">
            <wp:extent cx="4762500" cy="2971800"/>
            <wp:effectExtent l="0" t="0" r="0" b="0"/>
            <wp:docPr id="838447478" name="Picture 838447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971800"/>
                    </a:xfrm>
                    <a:prstGeom prst="rect">
                      <a:avLst/>
                    </a:prstGeom>
                  </pic:spPr>
                </pic:pic>
              </a:graphicData>
            </a:graphic>
          </wp:inline>
        </w:drawing>
      </w:r>
    </w:p>
    <w:p w14:paraId="32D8F31A" w14:textId="77777777" w:rsidR="00BB006A" w:rsidRDefault="009214BC">
      <w:pPr>
        <w:spacing w:before="60" w:after="180"/>
        <w:jc w:val="center"/>
      </w:pPr>
      <w:r>
        <w:rPr>
          <w:i/>
          <w:iCs/>
          <w:color w:val="666666"/>
          <w:sz w:val="19"/>
          <w:szCs w:val="19"/>
        </w:rPr>
        <w:t>F</w:t>
      </w:r>
      <w:r>
        <w:rPr>
          <w:i/>
          <w:iCs/>
          <w:color w:val="666666"/>
          <w:sz w:val="19"/>
          <w:szCs w:val="19"/>
        </w:rPr>
        <w:t>igure 2.1 – Level 0 Context DFD</w:t>
      </w:r>
    </w:p>
    <w:p w14:paraId="47F2EEAF" w14:textId="77777777" w:rsidR="00BB006A" w:rsidRDefault="00BB006A">
      <w:pPr>
        <w:spacing w:before="80" w:after="80"/>
      </w:pPr>
    </w:p>
    <w:p w14:paraId="4DBB78EE" w14:textId="77777777" w:rsidR="00BB006A" w:rsidRDefault="009214BC">
      <w:pPr>
        <w:spacing w:before="80" w:after="80"/>
      </w:pPr>
      <w:r>
        <w:rPr>
          <w:color w:val="333333"/>
        </w:rPr>
        <w:t xml:space="preserve">The Level 1 DFD breaks the system into its internal processes: Image Ingestion, Preprocessing, Model Inference, Result Output, Model Training, Feature Extraction, and Evaluation &amp; Logging. These processes share data </w:t>
      </w:r>
      <w:r>
        <w:rPr>
          <w:color w:val="333333"/>
        </w:rPr>
        <w:t>through two stores: D1 (Image Store) and D2 (Model Weights).</w:t>
      </w:r>
    </w:p>
    <w:p w14:paraId="2C1B15A2" w14:textId="77777777" w:rsidR="00BB006A" w:rsidRDefault="00BB006A">
      <w:pPr>
        <w:spacing w:before="80" w:after="80"/>
      </w:pPr>
    </w:p>
    <w:p w14:paraId="2619B328" w14:textId="77777777" w:rsidR="00BB006A" w:rsidRDefault="009214BC">
      <w:pPr>
        <w:spacing w:before="140" w:after="60"/>
        <w:jc w:val="center"/>
      </w:pPr>
      <w:r>
        <w:rPr>
          <w:noProof/>
        </w:rPr>
        <w:drawing>
          <wp:inline distT="0" distB="0" distL="0" distR="0" wp14:anchorId="58CC95E5" wp14:editId="36788135">
            <wp:extent cx="4953000" cy="2714625"/>
            <wp:effectExtent l="0" t="0" r="0" b="9525"/>
            <wp:docPr id="463577388" name="Picture 463577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714625"/>
                    </a:xfrm>
                    <a:prstGeom prst="rect">
                      <a:avLst/>
                    </a:prstGeom>
                  </pic:spPr>
                </pic:pic>
              </a:graphicData>
            </a:graphic>
          </wp:inline>
        </w:drawing>
      </w:r>
    </w:p>
    <w:p w14:paraId="42FACE10" w14:textId="77777777" w:rsidR="00BB006A" w:rsidRDefault="009214BC">
      <w:pPr>
        <w:spacing w:before="60" w:after="180"/>
        <w:jc w:val="center"/>
      </w:pPr>
      <w:r>
        <w:rPr>
          <w:i/>
          <w:iCs/>
          <w:color w:val="666666"/>
          <w:sz w:val="19"/>
          <w:szCs w:val="19"/>
        </w:rPr>
        <w:t>Figure 2.2 – Level 1 DFD: Internal Processes</w:t>
      </w:r>
    </w:p>
    <w:p w14:paraId="2AC00F0F" w14:textId="77777777" w:rsidR="00BB006A" w:rsidRDefault="00BB006A">
      <w:pPr>
        <w:spacing w:before="80" w:after="80"/>
      </w:pPr>
    </w:p>
    <w:p w14:paraId="250E84B9" w14:textId="77777777" w:rsidR="00BB006A" w:rsidRDefault="009214BC">
      <w:pPr>
        <w:pStyle w:val="Heading2"/>
      </w:pPr>
      <w:r>
        <w:lastRenderedPageBreak/>
        <w:t>2.7 Use Case Diagram</w:t>
      </w:r>
    </w:p>
    <w:p w14:paraId="3906719E" w14:textId="77777777" w:rsidR="00BB006A" w:rsidRDefault="009214BC">
      <w:pPr>
        <w:spacing w:before="140" w:after="60"/>
        <w:jc w:val="center"/>
      </w:pPr>
      <w:r>
        <w:rPr>
          <w:noProof/>
        </w:rPr>
        <w:drawing>
          <wp:inline distT="0" distB="0" distL="0" distR="0" wp14:anchorId="6BAFE3FF" wp14:editId="55CA90FE">
            <wp:extent cx="4762500" cy="3476625"/>
            <wp:effectExtent l="0" t="0" r="0" b="0"/>
            <wp:docPr id="1831784089" name="Picture 1831784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3476625"/>
                    </a:xfrm>
                    <a:prstGeom prst="rect">
                      <a:avLst/>
                    </a:prstGeom>
                  </pic:spPr>
                </pic:pic>
              </a:graphicData>
            </a:graphic>
          </wp:inline>
        </w:drawing>
      </w:r>
    </w:p>
    <w:p w14:paraId="47418E05" w14:textId="77777777" w:rsidR="00BB006A" w:rsidRDefault="009214BC">
      <w:pPr>
        <w:spacing w:before="60" w:after="180"/>
        <w:jc w:val="center"/>
      </w:pPr>
      <w:r>
        <w:rPr>
          <w:i/>
          <w:iCs/>
          <w:color w:val="666666"/>
          <w:sz w:val="19"/>
          <w:szCs w:val="19"/>
        </w:rPr>
        <w:t>Figure 2.3 – Use Case Diagram</w:t>
      </w:r>
    </w:p>
    <w:p w14:paraId="38F22491" w14:textId="77777777" w:rsidR="00BB006A" w:rsidRDefault="009214BC">
      <w:pPr>
        <w:spacing w:before="80" w:after="80"/>
      </w:pPr>
      <w:r>
        <w:rPr>
          <w:color w:val="333333"/>
        </w:rPr>
        <w:t>The Medical Technician can upload cell images, view predictions, and download reports. The Sy</w:t>
      </w:r>
      <w:r>
        <w:rPr>
          <w:color w:val="333333"/>
        </w:rPr>
        <w:t>stem Admin manages the dataset and model. Core use cases include Upload Cell Image, Preprocess Image, Run Model Inference, View Prediction Result, Download Report, and Manage Dataset.</w:t>
      </w:r>
    </w:p>
    <w:p w14:paraId="3C71A4D8" w14:textId="77777777" w:rsidR="00BB006A" w:rsidRDefault="009214BC">
      <w:r>
        <w:br w:type="page"/>
      </w:r>
    </w:p>
    <w:p w14:paraId="6ECDC7F6" w14:textId="77777777" w:rsidR="00BB006A" w:rsidRDefault="009214BC">
      <w:pPr>
        <w:pStyle w:val="Heading1"/>
      </w:pPr>
      <w:r>
        <w:lastRenderedPageBreak/>
        <w:t>Chapter 3 – System Design</w:t>
      </w:r>
    </w:p>
    <w:p w14:paraId="677D0BDF" w14:textId="77777777" w:rsidR="00BB006A" w:rsidRDefault="009214BC">
      <w:pPr>
        <w:pStyle w:val="Heading2"/>
      </w:pPr>
      <w:r>
        <w:t>3.1 Entity Relationship (ER) Diagram</w:t>
      </w:r>
    </w:p>
    <w:p w14:paraId="433D4C3E" w14:textId="77777777" w:rsidR="00BB006A" w:rsidRDefault="009214BC">
      <w:pPr>
        <w:spacing w:before="80" w:after="80"/>
      </w:pPr>
      <w:r>
        <w:rPr>
          <w:color w:val="333333"/>
        </w:rPr>
        <w:t xml:space="preserve">The </w:t>
      </w:r>
      <w:r>
        <w:rPr>
          <w:color w:val="333333"/>
        </w:rPr>
        <w:t>ER diagram models the data entities and relationships within the system. Six entities are defined: IMAGE (stores metadata for each cell image), DATASET (represents a labelled collection such as the NIH dataset), MODEL (tracks trained model versions and acc</w:t>
      </w:r>
      <w:r>
        <w:rPr>
          <w:color w:val="333333"/>
        </w:rPr>
        <w:t>uracy), PREDICTION (records inference results with confidence scores), CELL_CLASS (defines the output categories), and USER (system users such as technicians and admins).</w:t>
      </w:r>
    </w:p>
    <w:p w14:paraId="21A2C563" w14:textId="77777777" w:rsidR="00BB006A" w:rsidRDefault="00BB006A">
      <w:pPr>
        <w:spacing w:before="80" w:after="80"/>
      </w:pPr>
    </w:p>
    <w:p w14:paraId="7C7B18CA" w14:textId="77777777" w:rsidR="00BB006A" w:rsidRDefault="009214BC">
      <w:pPr>
        <w:spacing w:before="140" w:after="60"/>
        <w:jc w:val="center"/>
      </w:pPr>
      <w:r>
        <w:rPr>
          <w:noProof/>
        </w:rPr>
        <w:drawing>
          <wp:inline distT="0" distB="0" distL="0" distR="0" wp14:anchorId="572934B7" wp14:editId="62D84584">
            <wp:extent cx="5143500" cy="3590925"/>
            <wp:effectExtent l="0" t="0" r="0" b="0"/>
            <wp:docPr id="405839894" name="Picture 405839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3590925"/>
                    </a:xfrm>
                    <a:prstGeom prst="rect">
                      <a:avLst/>
                    </a:prstGeom>
                  </pic:spPr>
                </pic:pic>
              </a:graphicData>
            </a:graphic>
          </wp:inline>
        </w:drawing>
      </w:r>
    </w:p>
    <w:p w14:paraId="1972F592" w14:textId="77777777" w:rsidR="00BB006A" w:rsidRDefault="009214BC">
      <w:pPr>
        <w:spacing w:before="60" w:after="180"/>
        <w:jc w:val="center"/>
      </w:pPr>
      <w:r>
        <w:rPr>
          <w:i/>
          <w:iCs/>
          <w:color w:val="666666"/>
          <w:sz w:val="19"/>
          <w:szCs w:val="19"/>
        </w:rPr>
        <w:t>Figure 3.1 – Entity Relationship (ER) Diagram</w:t>
      </w:r>
    </w:p>
    <w:p w14:paraId="6A43A300" w14:textId="77777777" w:rsidR="00BB006A" w:rsidRDefault="00BB006A">
      <w:pPr>
        <w:spacing w:before="80" w:after="80"/>
      </w:pPr>
    </w:p>
    <w:p w14:paraId="3FD12359" w14:textId="77777777" w:rsidR="00BB006A" w:rsidRDefault="009214BC">
      <w:pPr>
        <w:pStyle w:val="Heading2"/>
      </w:pPr>
      <w:r>
        <w:t>3.2 Database Schema</w:t>
      </w:r>
    </w:p>
    <w:p w14:paraId="5545D9D5" w14:textId="77777777" w:rsidR="00BB006A" w:rsidRDefault="009214BC">
      <w:pPr>
        <w:spacing w:before="80" w:after="80"/>
      </w:pPr>
      <w:r>
        <w:rPr>
          <w:color w:val="333333"/>
        </w:rPr>
        <w:t xml:space="preserve">The relational </w:t>
      </w:r>
      <w:r>
        <w:rPr>
          <w:color w:val="333333"/>
        </w:rPr>
        <w:t>database uses the following key tables and relationships:</w:t>
      </w:r>
    </w:p>
    <w:p w14:paraId="73C2ABAC" w14:textId="77777777" w:rsidR="00BB006A" w:rsidRDefault="00BB006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B006A" w14:paraId="5E15DDCF" w14:textId="77777777">
        <w:tc>
          <w:tcPr>
            <w:tcW w:w="320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0E40E9E3" w14:textId="77777777" w:rsidR="00BB006A" w:rsidRDefault="009214BC">
            <w:r>
              <w:rPr>
                <w:b/>
                <w:bCs/>
                <w:color w:val="1A3C5E"/>
                <w:sz w:val="20"/>
                <w:szCs w:val="20"/>
              </w:rPr>
              <w:t>IMAGE</w:t>
            </w:r>
          </w:p>
        </w:tc>
        <w:tc>
          <w:tcPr>
            <w:tcW w:w="616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6B595B71" w14:textId="77777777" w:rsidR="00BB006A" w:rsidRDefault="009214BC">
            <w:proofErr w:type="spellStart"/>
            <w:r>
              <w:rPr>
                <w:color w:val="333333"/>
                <w:sz w:val="20"/>
                <w:szCs w:val="20"/>
              </w:rPr>
              <w:t>image_id</w:t>
            </w:r>
            <w:proofErr w:type="spellEnd"/>
            <w:r>
              <w:rPr>
                <w:color w:val="333333"/>
                <w:sz w:val="20"/>
                <w:szCs w:val="20"/>
              </w:rPr>
              <w:t xml:space="preserve"> (PK), filename, </w:t>
            </w:r>
            <w:proofErr w:type="spellStart"/>
            <w:r>
              <w:rPr>
                <w:color w:val="333333"/>
                <w:sz w:val="20"/>
                <w:szCs w:val="20"/>
              </w:rPr>
              <w:t>filepath</w:t>
            </w:r>
            <w:proofErr w:type="spellEnd"/>
            <w:r>
              <w:rPr>
                <w:color w:val="333333"/>
                <w:sz w:val="20"/>
                <w:szCs w:val="20"/>
              </w:rPr>
              <w:t xml:space="preserve">, width, height, </w:t>
            </w:r>
            <w:proofErr w:type="spellStart"/>
            <w:r>
              <w:rPr>
                <w:color w:val="333333"/>
                <w:sz w:val="20"/>
                <w:szCs w:val="20"/>
              </w:rPr>
              <w:t>dataset_id</w:t>
            </w:r>
            <w:proofErr w:type="spellEnd"/>
            <w:r>
              <w:rPr>
                <w:color w:val="333333"/>
                <w:sz w:val="20"/>
                <w:szCs w:val="20"/>
              </w:rPr>
              <w:t xml:space="preserve"> (FK), </w:t>
            </w:r>
            <w:proofErr w:type="spellStart"/>
            <w:r>
              <w:rPr>
                <w:color w:val="333333"/>
                <w:sz w:val="20"/>
                <w:szCs w:val="20"/>
              </w:rPr>
              <w:t>upload_date</w:t>
            </w:r>
            <w:proofErr w:type="spellEnd"/>
          </w:p>
        </w:tc>
      </w:tr>
      <w:tr w:rsidR="00BB006A" w14:paraId="3F4A26DA"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07EB2D70" w14:textId="77777777" w:rsidR="00BB006A" w:rsidRDefault="009214BC">
            <w:r>
              <w:rPr>
                <w:b/>
                <w:bCs/>
                <w:color w:val="1A3C5E"/>
                <w:sz w:val="20"/>
                <w:szCs w:val="20"/>
              </w:rPr>
              <w:t>DATASET</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643ACFFE" w14:textId="77777777" w:rsidR="00BB006A" w:rsidRDefault="009214BC">
            <w:proofErr w:type="spellStart"/>
            <w:r>
              <w:rPr>
                <w:color w:val="333333"/>
                <w:sz w:val="20"/>
                <w:szCs w:val="20"/>
              </w:rPr>
              <w:t>dataset_id</w:t>
            </w:r>
            <w:proofErr w:type="spellEnd"/>
            <w:r>
              <w:rPr>
                <w:color w:val="333333"/>
                <w:sz w:val="20"/>
                <w:szCs w:val="20"/>
              </w:rPr>
              <w:t xml:space="preserve"> (PK), name, source, </w:t>
            </w:r>
            <w:proofErr w:type="spellStart"/>
            <w:r>
              <w:rPr>
                <w:color w:val="333333"/>
                <w:sz w:val="20"/>
                <w:szCs w:val="20"/>
              </w:rPr>
              <w:t>total_images</w:t>
            </w:r>
            <w:proofErr w:type="spellEnd"/>
            <w:r>
              <w:rPr>
                <w:color w:val="333333"/>
                <w:sz w:val="20"/>
                <w:szCs w:val="20"/>
              </w:rPr>
              <w:t xml:space="preserve">, </w:t>
            </w:r>
            <w:proofErr w:type="spellStart"/>
            <w:r>
              <w:rPr>
                <w:color w:val="333333"/>
                <w:sz w:val="20"/>
                <w:szCs w:val="20"/>
              </w:rPr>
              <w:t>class_count</w:t>
            </w:r>
            <w:proofErr w:type="spellEnd"/>
            <w:r>
              <w:rPr>
                <w:color w:val="333333"/>
                <w:sz w:val="20"/>
                <w:szCs w:val="20"/>
              </w:rPr>
              <w:t>, version</w:t>
            </w:r>
          </w:p>
        </w:tc>
      </w:tr>
      <w:tr w:rsidR="00BB006A" w14:paraId="01062F88" w14:textId="77777777">
        <w:tc>
          <w:tcPr>
            <w:tcW w:w="320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1AC16266" w14:textId="77777777" w:rsidR="00BB006A" w:rsidRDefault="009214BC">
            <w:r>
              <w:rPr>
                <w:b/>
                <w:bCs/>
                <w:color w:val="1A3C5E"/>
                <w:sz w:val="20"/>
                <w:szCs w:val="20"/>
              </w:rPr>
              <w:t>MODEL</w:t>
            </w:r>
          </w:p>
        </w:tc>
        <w:tc>
          <w:tcPr>
            <w:tcW w:w="616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07E8976F" w14:textId="77777777" w:rsidR="00BB006A" w:rsidRDefault="009214BC">
            <w:proofErr w:type="spellStart"/>
            <w:r>
              <w:rPr>
                <w:color w:val="333333"/>
                <w:sz w:val="20"/>
                <w:szCs w:val="20"/>
              </w:rPr>
              <w:t>model_id</w:t>
            </w:r>
            <w:proofErr w:type="spellEnd"/>
            <w:r>
              <w:rPr>
                <w:color w:val="333333"/>
                <w:sz w:val="20"/>
                <w:szCs w:val="20"/>
              </w:rPr>
              <w:t xml:space="preserve"> (PK), </w:t>
            </w:r>
            <w:proofErr w:type="spellStart"/>
            <w:r>
              <w:rPr>
                <w:color w:val="333333"/>
                <w:sz w:val="20"/>
                <w:szCs w:val="20"/>
              </w:rPr>
              <w:t>model_name</w:t>
            </w:r>
            <w:proofErr w:type="spellEnd"/>
            <w:r>
              <w:rPr>
                <w:color w:val="333333"/>
                <w:sz w:val="20"/>
                <w:szCs w:val="20"/>
              </w:rPr>
              <w:t xml:space="preserve">, architecture, accuracy, </w:t>
            </w:r>
            <w:proofErr w:type="spellStart"/>
            <w:r>
              <w:rPr>
                <w:color w:val="333333"/>
                <w:sz w:val="20"/>
                <w:szCs w:val="20"/>
              </w:rPr>
              <w:t>weights_path</w:t>
            </w:r>
            <w:proofErr w:type="spellEnd"/>
            <w:r>
              <w:rPr>
                <w:color w:val="333333"/>
                <w:sz w:val="20"/>
                <w:szCs w:val="20"/>
              </w:rPr>
              <w:t xml:space="preserve">, </w:t>
            </w:r>
            <w:proofErr w:type="spellStart"/>
            <w:r>
              <w:rPr>
                <w:color w:val="333333"/>
                <w:sz w:val="20"/>
                <w:szCs w:val="20"/>
              </w:rPr>
              <w:t>trained_date</w:t>
            </w:r>
            <w:proofErr w:type="spellEnd"/>
          </w:p>
        </w:tc>
      </w:tr>
      <w:tr w:rsidR="00BB006A" w14:paraId="4E520F9F"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655A1C57" w14:textId="77777777" w:rsidR="00BB006A" w:rsidRDefault="009214BC">
            <w:r>
              <w:rPr>
                <w:b/>
                <w:bCs/>
                <w:color w:val="1A3C5E"/>
                <w:sz w:val="20"/>
                <w:szCs w:val="20"/>
              </w:rPr>
              <w:t>PREDICTION</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4CFE2EB1" w14:textId="77777777" w:rsidR="00BB006A" w:rsidRDefault="009214BC">
            <w:proofErr w:type="spellStart"/>
            <w:r>
              <w:rPr>
                <w:color w:val="333333"/>
                <w:sz w:val="20"/>
                <w:szCs w:val="20"/>
              </w:rPr>
              <w:t>prediction_id</w:t>
            </w:r>
            <w:proofErr w:type="spellEnd"/>
            <w:r>
              <w:rPr>
                <w:color w:val="333333"/>
                <w:sz w:val="20"/>
                <w:szCs w:val="20"/>
              </w:rPr>
              <w:t xml:space="preserve"> (PK), </w:t>
            </w:r>
            <w:proofErr w:type="spellStart"/>
            <w:r>
              <w:rPr>
                <w:color w:val="333333"/>
                <w:sz w:val="20"/>
                <w:szCs w:val="20"/>
              </w:rPr>
              <w:t>image_id</w:t>
            </w:r>
            <w:proofErr w:type="spellEnd"/>
            <w:r>
              <w:rPr>
                <w:color w:val="333333"/>
                <w:sz w:val="20"/>
                <w:szCs w:val="20"/>
              </w:rPr>
              <w:t xml:space="preserve"> (FK), </w:t>
            </w:r>
            <w:proofErr w:type="spellStart"/>
            <w:r>
              <w:rPr>
                <w:color w:val="333333"/>
                <w:sz w:val="20"/>
                <w:szCs w:val="20"/>
              </w:rPr>
              <w:t>model_id</w:t>
            </w:r>
            <w:proofErr w:type="spellEnd"/>
            <w:r>
              <w:rPr>
                <w:color w:val="333333"/>
                <w:sz w:val="20"/>
                <w:szCs w:val="20"/>
              </w:rPr>
              <w:t xml:space="preserve"> (FK), label, confidence, timestamp</w:t>
            </w:r>
          </w:p>
        </w:tc>
      </w:tr>
      <w:tr w:rsidR="00BB006A" w14:paraId="4FD088A9" w14:textId="77777777">
        <w:tc>
          <w:tcPr>
            <w:tcW w:w="320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3D2E2000" w14:textId="77777777" w:rsidR="00BB006A" w:rsidRDefault="009214BC">
            <w:r>
              <w:rPr>
                <w:b/>
                <w:bCs/>
                <w:color w:val="1A3C5E"/>
                <w:sz w:val="20"/>
                <w:szCs w:val="20"/>
              </w:rPr>
              <w:t>CELL_CLASS</w:t>
            </w:r>
          </w:p>
        </w:tc>
        <w:tc>
          <w:tcPr>
            <w:tcW w:w="616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2D8E86A7" w14:textId="77777777" w:rsidR="00BB006A" w:rsidRDefault="009214BC">
            <w:proofErr w:type="spellStart"/>
            <w:r>
              <w:rPr>
                <w:color w:val="333333"/>
                <w:sz w:val="20"/>
                <w:szCs w:val="20"/>
              </w:rPr>
              <w:t>class_id</w:t>
            </w:r>
            <w:proofErr w:type="spellEnd"/>
            <w:r>
              <w:rPr>
                <w:color w:val="333333"/>
                <w:sz w:val="20"/>
                <w:szCs w:val="20"/>
              </w:rPr>
              <w:t xml:space="preserve"> (PK), </w:t>
            </w:r>
            <w:proofErr w:type="spellStart"/>
            <w:r>
              <w:rPr>
                <w:color w:val="333333"/>
                <w:sz w:val="20"/>
                <w:szCs w:val="20"/>
              </w:rPr>
              <w:t>class_name</w:t>
            </w:r>
            <w:proofErr w:type="spellEnd"/>
            <w:r>
              <w:rPr>
                <w:color w:val="333333"/>
                <w:sz w:val="20"/>
                <w:szCs w:val="20"/>
              </w:rPr>
              <w:t xml:space="preserve">, description, </w:t>
            </w:r>
            <w:proofErr w:type="spellStart"/>
            <w:r>
              <w:rPr>
                <w:color w:val="333333"/>
                <w:sz w:val="20"/>
                <w:szCs w:val="20"/>
              </w:rPr>
              <w:t>sample_count</w:t>
            </w:r>
            <w:proofErr w:type="spellEnd"/>
          </w:p>
        </w:tc>
      </w:tr>
      <w:tr w:rsidR="00BB006A" w14:paraId="607B2452"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0E17ACFD" w14:textId="77777777" w:rsidR="00BB006A" w:rsidRDefault="009214BC">
            <w:r>
              <w:rPr>
                <w:b/>
                <w:bCs/>
                <w:color w:val="1A3C5E"/>
                <w:sz w:val="20"/>
                <w:szCs w:val="20"/>
              </w:rPr>
              <w:lastRenderedPageBreak/>
              <w:t>USER</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3D542779" w14:textId="77777777" w:rsidR="00BB006A" w:rsidRDefault="009214BC">
            <w:proofErr w:type="spellStart"/>
            <w:r>
              <w:rPr>
                <w:color w:val="333333"/>
                <w:sz w:val="20"/>
                <w:szCs w:val="20"/>
              </w:rPr>
              <w:t>user_id</w:t>
            </w:r>
            <w:proofErr w:type="spellEnd"/>
            <w:r>
              <w:rPr>
                <w:color w:val="333333"/>
                <w:sz w:val="20"/>
                <w:szCs w:val="20"/>
              </w:rPr>
              <w:t xml:space="preserve"> (PK), username, role, email, </w:t>
            </w:r>
            <w:proofErr w:type="spellStart"/>
            <w:r>
              <w:rPr>
                <w:color w:val="333333"/>
                <w:sz w:val="20"/>
                <w:szCs w:val="20"/>
              </w:rPr>
              <w:t>prediction_id</w:t>
            </w:r>
            <w:proofErr w:type="spellEnd"/>
            <w:r>
              <w:rPr>
                <w:color w:val="333333"/>
                <w:sz w:val="20"/>
                <w:szCs w:val="20"/>
              </w:rPr>
              <w:t xml:space="preserve"> (FK)</w:t>
            </w:r>
          </w:p>
        </w:tc>
      </w:tr>
    </w:tbl>
    <w:p w14:paraId="6F2D560C" w14:textId="77777777" w:rsidR="00BB006A" w:rsidRDefault="00BB006A">
      <w:pPr>
        <w:spacing w:before="80" w:after="80"/>
      </w:pPr>
    </w:p>
    <w:p w14:paraId="394AF8A8" w14:textId="77777777" w:rsidR="00BB006A" w:rsidRDefault="009214BC">
      <w:pPr>
        <w:pStyle w:val="Heading2"/>
      </w:pPr>
      <w:r>
        <w:t>3.3 Module Design</w:t>
      </w:r>
    </w:p>
    <w:p w14:paraId="0C3206E6" w14:textId="77777777" w:rsidR="00BB006A" w:rsidRDefault="009214BC">
      <w:pPr>
        <w:spacing w:before="80" w:after="80"/>
      </w:pPr>
      <w:r>
        <w:rPr>
          <w:color w:val="333333"/>
        </w:rPr>
        <w:t>The system is divided into the following Python modules, each with a single, clear responsibility:</w:t>
      </w:r>
    </w:p>
    <w:p w14:paraId="763F4C11" w14:textId="77777777" w:rsidR="00BB006A" w:rsidRDefault="00BB006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B006A" w14:paraId="2A00E5A0" w14:textId="77777777">
        <w:tc>
          <w:tcPr>
            <w:tcW w:w="320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75560FF3" w14:textId="77777777" w:rsidR="00BB006A" w:rsidRDefault="009214BC">
            <w:r>
              <w:rPr>
                <w:b/>
                <w:bCs/>
                <w:color w:val="1A3C5E"/>
                <w:sz w:val="20"/>
                <w:szCs w:val="20"/>
              </w:rPr>
              <w:t>data_loader.py</w:t>
            </w:r>
          </w:p>
        </w:tc>
        <w:tc>
          <w:tcPr>
            <w:tcW w:w="616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01AECD26" w14:textId="77777777" w:rsidR="00BB006A" w:rsidRDefault="009214BC">
            <w:r>
              <w:rPr>
                <w:color w:val="333333"/>
                <w:sz w:val="20"/>
                <w:szCs w:val="20"/>
              </w:rPr>
              <w:t>Load images from disk, assign labels, split into train/</w:t>
            </w:r>
            <w:proofErr w:type="spellStart"/>
            <w:r>
              <w:rPr>
                <w:color w:val="333333"/>
                <w:sz w:val="20"/>
                <w:szCs w:val="20"/>
              </w:rPr>
              <w:t>val</w:t>
            </w:r>
            <w:proofErr w:type="spellEnd"/>
            <w:r>
              <w:rPr>
                <w:color w:val="333333"/>
                <w:sz w:val="20"/>
                <w:szCs w:val="20"/>
              </w:rPr>
              <w:t>/test sets</w:t>
            </w:r>
          </w:p>
        </w:tc>
      </w:tr>
      <w:tr w:rsidR="00BB006A" w14:paraId="31DAFF53"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7F75F527" w14:textId="77777777" w:rsidR="00BB006A" w:rsidRDefault="009214BC">
            <w:r>
              <w:rPr>
                <w:b/>
                <w:bCs/>
                <w:color w:val="1A3C5E"/>
                <w:sz w:val="20"/>
                <w:szCs w:val="20"/>
              </w:rPr>
              <w:t>preprocess.py</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6B4ADBB1" w14:textId="77777777" w:rsidR="00BB006A" w:rsidRDefault="009214BC">
            <w:r>
              <w:rPr>
                <w:color w:val="333333"/>
                <w:sz w:val="20"/>
                <w:szCs w:val="20"/>
              </w:rPr>
              <w:t>Resize to 64×64, normalize pixels to [0,1], cast to float32</w:t>
            </w:r>
          </w:p>
        </w:tc>
      </w:tr>
      <w:tr w:rsidR="00BB006A" w14:paraId="5B9E1CFD" w14:textId="77777777">
        <w:tc>
          <w:tcPr>
            <w:tcW w:w="320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3981EDE4" w14:textId="77777777" w:rsidR="00BB006A" w:rsidRDefault="009214BC">
            <w:r>
              <w:rPr>
                <w:b/>
                <w:bCs/>
                <w:color w:val="1A3C5E"/>
                <w:sz w:val="20"/>
                <w:szCs w:val="20"/>
              </w:rPr>
              <w:t>model.py</w:t>
            </w:r>
          </w:p>
        </w:tc>
        <w:tc>
          <w:tcPr>
            <w:tcW w:w="616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48901C65" w14:textId="77777777" w:rsidR="00BB006A" w:rsidRDefault="009214BC">
            <w:r>
              <w:rPr>
                <w:color w:val="333333"/>
                <w:sz w:val="20"/>
                <w:szCs w:val="20"/>
              </w:rPr>
              <w:t xml:space="preserve">Define the CNN architecture using the </w:t>
            </w:r>
            <w:proofErr w:type="spellStart"/>
            <w:r>
              <w:rPr>
                <w:color w:val="333333"/>
                <w:sz w:val="20"/>
                <w:szCs w:val="20"/>
              </w:rPr>
              <w:t>Keras</w:t>
            </w:r>
            <w:proofErr w:type="spellEnd"/>
            <w:r>
              <w:rPr>
                <w:color w:val="333333"/>
                <w:sz w:val="20"/>
                <w:szCs w:val="20"/>
              </w:rPr>
              <w:t xml:space="preserve"> Sequential API</w:t>
            </w:r>
          </w:p>
        </w:tc>
      </w:tr>
      <w:tr w:rsidR="00BB006A" w14:paraId="7C1E0707"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5BCB0EFE" w14:textId="77777777" w:rsidR="00BB006A" w:rsidRDefault="009214BC">
            <w:r>
              <w:rPr>
                <w:b/>
                <w:bCs/>
                <w:color w:val="1A3C5E"/>
                <w:sz w:val="20"/>
                <w:szCs w:val="20"/>
              </w:rPr>
              <w:t>train.py</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180B147F" w14:textId="77777777" w:rsidR="00BB006A" w:rsidRDefault="009214BC">
            <w:r>
              <w:rPr>
                <w:color w:val="333333"/>
                <w:sz w:val="20"/>
                <w:szCs w:val="20"/>
              </w:rPr>
              <w:t>Compile the model, run training with callbacks, save best weights</w:t>
            </w:r>
          </w:p>
        </w:tc>
      </w:tr>
      <w:tr w:rsidR="00BB006A" w14:paraId="0362C59D" w14:textId="77777777">
        <w:tc>
          <w:tcPr>
            <w:tcW w:w="320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27008EE8" w14:textId="77777777" w:rsidR="00BB006A" w:rsidRDefault="009214BC">
            <w:r>
              <w:rPr>
                <w:b/>
                <w:bCs/>
                <w:color w:val="1A3C5E"/>
                <w:sz w:val="20"/>
                <w:szCs w:val="20"/>
              </w:rPr>
              <w:t>evaluate.py</w:t>
            </w:r>
          </w:p>
        </w:tc>
        <w:tc>
          <w:tcPr>
            <w:tcW w:w="616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5B771B65" w14:textId="77777777" w:rsidR="00BB006A" w:rsidRDefault="009214BC">
            <w:r>
              <w:rPr>
                <w:color w:val="333333"/>
                <w:sz w:val="20"/>
                <w:szCs w:val="20"/>
              </w:rPr>
              <w:t xml:space="preserve">Compute </w:t>
            </w:r>
            <w:r>
              <w:rPr>
                <w:color w:val="333333"/>
                <w:sz w:val="20"/>
                <w:szCs w:val="20"/>
              </w:rPr>
              <w:t>accuracy, F1, confusion matrix, and ROC-AUC on test set</w:t>
            </w:r>
          </w:p>
        </w:tc>
      </w:tr>
      <w:tr w:rsidR="00BB006A" w14:paraId="32A8B564"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7F43DC4B" w14:textId="77777777" w:rsidR="00BB006A" w:rsidRDefault="009214BC">
            <w:r>
              <w:rPr>
                <w:b/>
                <w:bCs/>
                <w:color w:val="1A3C5E"/>
                <w:sz w:val="20"/>
                <w:szCs w:val="20"/>
              </w:rPr>
              <w:t>predict.py</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6967154A" w14:textId="77777777" w:rsidR="00BB006A" w:rsidRDefault="009214BC">
            <w:r>
              <w:rPr>
                <w:color w:val="333333"/>
                <w:sz w:val="20"/>
                <w:szCs w:val="20"/>
              </w:rPr>
              <w:t>Load saved model and run inference on a new image or batch</w:t>
            </w:r>
          </w:p>
        </w:tc>
      </w:tr>
      <w:tr w:rsidR="00BB006A" w14:paraId="6EB0BCBA" w14:textId="77777777">
        <w:tc>
          <w:tcPr>
            <w:tcW w:w="320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0D437A53" w14:textId="77777777" w:rsidR="00BB006A" w:rsidRDefault="009214BC">
            <w:r>
              <w:rPr>
                <w:b/>
                <w:bCs/>
                <w:color w:val="1A3C5E"/>
                <w:sz w:val="20"/>
                <w:szCs w:val="20"/>
              </w:rPr>
              <w:t>visualise.py</w:t>
            </w:r>
          </w:p>
        </w:tc>
        <w:tc>
          <w:tcPr>
            <w:tcW w:w="616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70B87015" w14:textId="77777777" w:rsidR="00BB006A" w:rsidRDefault="009214BC">
            <w:r>
              <w:rPr>
                <w:color w:val="333333"/>
                <w:sz w:val="20"/>
                <w:szCs w:val="20"/>
              </w:rPr>
              <w:t>Plot training curves, sample predictions, and Grad-CAM heatmaps</w:t>
            </w:r>
          </w:p>
        </w:tc>
      </w:tr>
      <w:tr w:rsidR="00BB006A" w14:paraId="1064BCB5"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0D452961" w14:textId="77777777" w:rsidR="00BB006A" w:rsidRDefault="009214BC">
            <w:r>
              <w:rPr>
                <w:b/>
                <w:bCs/>
                <w:color w:val="1A3C5E"/>
                <w:sz w:val="20"/>
                <w:szCs w:val="20"/>
              </w:rPr>
              <w:t>config.py</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315120D1" w14:textId="77777777" w:rsidR="00BB006A" w:rsidRDefault="009214BC">
            <w:r>
              <w:rPr>
                <w:color w:val="333333"/>
                <w:sz w:val="20"/>
                <w:szCs w:val="20"/>
              </w:rPr>
              <w:t xml:space="preserve">Centralise all </w:t>
            </w:r>
            <w:r>
              <w:rPr>
                <w:color w:val="333333"/>
                <w:sz w:val="20"/>
                <w:szCs w:val="20"/>
              </w:rPr>
              <w:t>hyperparameters, file paths, and constants</w:t>
            </w:r>
          </w:p>
        </w:tc>
      </w:tr>
    </w:tbl>
    <w:p w14:paraId="03A829E0" w14:textId="77777777" w:rsidR="00BB006A" w:rsidRDefault="009214BC">
      <w:r>
        <w:br w:type="page"/>
      </w:r>
    </w:p>
    <w:p w14:paraId="655B19BD" w14:textId="77777777" w:rsidR="00BB006A" w:rsidRDefault="009214BC">
      <w:pPr>
        <w:pStyle w:val="Heading1"/>
      </w:pPr>
      <w:r>
        <w:lastRenderedPageBreak/>
        <w:t>Chapter 4 – Dataset &amp; Preprocessing</w:t>
      </w:r>
    </w:p>
    <w:p w14:paraId="72F75DAB" w14:textId="77777777" w:rsidR="00BB006A" w:rsidRDefault="009214BC">
      <w:pPr>
        <w:pStyle w:val="Heading2"/>
      </w:pPr>
      <w:r>
        <w:t>4.1 Dataset Overview</w:t>
      </w:r>
    </w:p>
    <w:p w14:paraId="16D16C8C" w14:textId="77777777" w:rsidR="00BB006A" w:rsidRDefault="009214BC">
      <w:pPr>
        <w:spacing w:before="80" w:after="80"/>
      </w:pPr>
      <w:r>
        <w:rPr>
          <w:color w:val="333333"/>
        </w:rPr>
        <w:t xml:space="preserve">This project uses the NIH Malaria Cell Images Dataset, released by the Lister Hill National </w:t>
      </w:r>
      <w:proofErr w:type="spellStart"/>
      <w:r>
        <w:rPr>
          <w:color w:val="333333"/>
        </w:rPr>
        <w:t>Center</w:t>
      </w:r>
      <w:proofErr w:type="spellEnd"/>
      <w:r>
        <w:rPr>
          <w:color w:val="333333"/>
        </w:rPr>
        <w:t xml:space="preserve"> for Biomedical Communications (LHNCBC) at the U.S. National Library of Medicine. It contains 27,558 individual cell images in PNG format, perfectly balanced </w:t>
      </w:r>
      <w:r>
        <w:rPr>
          <w:color w:val="333333"/>
        </w:rPr>
        <w:t>between two classes: 13,779 Parasitized and 13,779 Uninfected cells. Images vary in size from ~40×40 to ~385×394 pixels and are stained using the Giemsa method, which highlights Plasmodium vivax ring-stage trophozoites in infected cells.</w:t>
      </w:r>
    </w:p>
    <w:p w14:paraId="7B3E0169" w14:textId="77777777" w:rsidR="00BB006A" w:rsidRDefault="00BB006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B006A" w14:paraId="422E3D79" w14:textId="77777777">
        <w:tc>
          <w:tcPr>
            <w:tcW w:w="320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14C90F16" w14:textId="77777777" w:rsidR="00BB006A" w:rsidRDefault="009214BC">
            <w:r>
              <w:rPr>
                <w:b/>
                <w:bCs/>
                <w:color w:val="1A3C5E"/>
                <w:sz w:val="20"/>
                <w:szCs w:val="20"/>
              </w:rPr>
              <w:t>Total Images</w:t>
            </w:r>
          </w:p>
        </w:tc>
        <w:tc>
          <w:tcPr>
            <w:tcW w:w="616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00546EE0" w14:textId="77777777" w:rsidR="00BB006A" w:rsidRDefault="009214BC">
            <w:r>
              <w:rPr>
                <w:color w:val="333333"/>
                <w:sz w:val="20"/>
                <w:szCs w:val="20"/>
              </w:rPr>
              <w:t>27,5</w:t>
            </w:r>
            <w:r>
              <w:rPr>
                <w:color w:val="333333"/>
                <w:sz w:val="20"/>
                <w:szCs w:val="20"/>
              </w:rPr>
              <w:t>58 PNG cell images</w:t>
            </w:r>
          </w:p>
        </w:tc>
      </w:tr>
      <w:tr w:rsidR="00BB006A" w14:paraId="6E539020"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02F92A59" w14:textId="77777777" w:rsidR="00BB006A" w:rsidRDefault="009214BC">
            <w:r>
              <w:rPr>
                <w:b/>
                <w:bCs/>
                <w:color w:val="1A3C5E"/>
                <w:sz w:val="20"/>
                <w:szCs w:val="20"/>
              </w:rPr>
              <w:t>Parasitized</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2BDA3C99" w14:textId="77777777" w:rsidR="00BB006A" w:rsidRDefault="009214BC">
            <w:r>
              <w:rPr>
                <w:color w:val="333333"/>
                <w:sz w:val="20"/>
                <w:szCs w:val="20"/>
              </w:rPr>
              <w:t>13,779 images (50%)</w:t>
            </w:r>
          </w:p>
        </w:tc>
      </w:tr>
      <w:tr w:rsidR="00BB006A" w14:paraId="08559019" w14:textId="77777777">
        <w:tc>
          <w:tcPr>
            <w:tcW w:w="320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16CD049A" w14:textId="77777777" w:rsidR="00BB006A" w:rsidRDefault="009214BC">
            <w:r>
              <w:rPr>
                <w:b/>
                <w:bCs/>
                <w:color w:val="1A3C5E"/>
                <w:sz w:val="20"/>
                <w:szCs w:val="20"/>
              </w:rPr>
              <w:t>Uninfected</w:t>
            </w:r>
          </w:p>
        </w:tc>
        <w:tc>
          <w:tcPr>
            <w:tcW w:w="616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52364DDA" w14:textId="77777777" w:rsidR="00BB006A" w:rsidRDefault="009214BC">
            <w:r>
              <w:rPr>
                <w:color w:val="333333"/>
                <w:sz w:val="20"/>
                <w:szCs w:val="20"/>
              </w:rPr>
              <w:t>13,779 images (50%)</w:t>
            </w:r>
          </w:p>
        </w:tc>
      </w:tr>
      <w:tr w:rsidR="00BB006A" w14:paraId="32923AA5"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5585B1C6" w14:textId="77777777" w:rsidR="00BB006A" w:rsidRDefault="009214BC">
            <w:r>
              <w:rPr>
                <w:b/>
                <w:bCs/>
                <w:color w:val="1A3C5E"/>
                <w:sz w:val="20"/>
                <w:szCs w:val="20"/>
              </w:rPr>
              <w:t>Parasite Species</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0501D698" w14:textId="77777777" w:rsidR="00BB006A" w:rsidRDefault="009214BC">
            <w:r>
              <w:rPr>
                <w:color w:val="333333"/>
                <w:sz w:val="20"/>
                <w:szCs w:val="20"/>
              </w:rPr>
              <w:t>Plasmodium vivax</w:t>
            </w:r>
          </w:p>
        </w:tc>
      </w:tr>
      <w:tr w:rsidR="00BB006A" w14:paraId="77C98C58" w14:textId="77777777">
        <w:tc>
          <w:tcPr>
            <w:tcW w:w="320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2EE092FA" w14:textId="77777777" w:rsidR="00BB006A" w:rsidRDefault="009214BC">
            <w:r>
              <w:rPr>
                <w:b/>
                <w:bCs/>
                <w:color w:val="1A3C5E"/>
                <w:sz w:val="20"/>
                <w:szCs w:val="20"/>
              </w:rPr>
              <w:t>Staining</w:t>
            </w:r>
          </w:p>
        </w:tc>
        <w:tc>
          <w:tcPr>
            <w:tcW w:w="616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78733BC9" w14:textId="77777777" w:rsidR="00BB006A" w:rsidRDefault="009214BC">
            <w:r>
              <w:rPr>
                <w:color w:val="333333"/>
                <w:sz w:val="20"/>
                <w:szCs w:val="20"/>
              </w:rPr>
              <w:t>Giemsa-stained thin blood smear</w:t>
            </w:r>
          </w:p>
        </w:tc>
      </w:tr>
      <w:tr w:rsidR="00BB006A" w14:paraId="1350694D"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0A1A15C4" w14:textId="77777777" w:rsidR="00BB006A" w:rsidRDefault="009214BC">
            <w:r>
              <w:rPr>
                <w:b/>
                <w:bCs/>
                <w:color w:val="1A3C5E"/>
                <w:sz w:val="20"/>
                <w:szCs w:val="20"/>
              </w:rPr>
              <w:t>Source</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25C1B52E" w14:textId="77777777" w:rsidR="00BB006A" w:rsidRDefault="009214BC">
            <w:r>
              <w:rPr>
                <w:color w:val="333333"/>
                <w:sz w:val="20"/>
                <w:szCs w:val="20"/>
              </w:rPr>
              <w:t>NIH / LHNCBC (publicly available)</w:t>
            </w:r>
          </w:p>
        </w:tc>
      </w:tr>
    </w:tbl>
    <w:p w14:paraId="0EE45C4F" w14:textId="77777777" w:rsidR="00BB006A" w:rsidRDefault="00BB006A">
      <w:pPr>
        <w:spacing w:before="80" w:after="80"/>
      </w:pPr>
    </w:p>
    <w:p w14:paraId="69B5F20D" w14:textId="77777777" w:rsidR="00BB006A" w:rsidRDefault="009214BC">
      <w:pPr>
        <w:pStyle w:val="Heading2"/>
      </w:pPr>
      <w:r>
        <w:t>4.2 Sample Cell Images</w:t>
      </w:r>
    </w:p>
    <w:p w14:paraId="0413D523" w14:textId="77777777" w:rsidR="00BB006A" w:rsidRDefault="009214BC">
      <w:pPr>
        <w:spacing w:before="80" w:after="80"/>
      </w:pPr>
      <w:r>
        <w:rPr>
          <w:color w:val="333333"/>
        </w:rPr>
        <w:t xml:space="preserve">The images below show </w:t>
      </w:r>
      <w:r>
        <w:rPr>
          <w:color w:val="333333"/>
        </w:rPr>
        <w:t>representative examples from each class. Parasitized cells (top row) contain a visible dark ring-stage trophozoite inside the red blood cell. Uninfected cells (bottom row) appear uniformly pale red with no parasite inclusion.</w:t>
      </w:r>
    </w:p>
    <w:p w14:paraId="07E44F39" w14:textId="77777777" w:rsidR="00BB006A" w:rsidRDefault="00BB006A">
      <w:pPr>
        <w:spacing w:before="80" w:after="80"/>
      </w:pPr>
    </w:p>
    <w:p w14:paraId="5CBFF753" w14:textId="77777777" w:rsidR="00BB006A" w:rsidRDefault="009214BC">
      <w:pPr>
        <w:spacing w:before="140" w:after="60"/>
        <w:jc w:val="center"/>
      </w:pPr>
      <w:r>
        <w:rPr>
          <w:noProof/>
        </w:rPr>
        <w:drawing>
          <wp:inline distT="0" distB="0" distL="0" distR="0" wp14:anchorId="1DEFCE85" wp14:editId="13D27792">
            <wp:extent cx="4762500" cy="2524125"/>
            <wp:effectExtent l="0" t="0" r="0" b="0"/>
            <wp:docPr id="550595581" name="Picture 550595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524125"/>
                    </a:xfrm>
                    <a:prstGeom prst="rect">
                      <a:avLst/>
                    </a:prstGeom>
                  </pic:spPr>
                </pic:pic>
              </a:graphicData>
            </a:graphic>
          </wp:inline>
        </w:drawing>
      </w:r>
    </w:p>
    <w:p w14:paraId="4B801F24" w14:textId="77777777" w:rsidR="00BB006A" w:rsidRDefault="009214BC">
      <w:pPr>
        <w:spacing w:before="60" w:after="180"/>
        <w:jc w:val="center"/>
      </w:pPr>
      <w:r>
        <w:rPr>
          <w:i/>
          <w:iCs/>
          <w:color w:val="666666"/>
          <w:sz w:val="19"/>
          <w:szCs w:val="19"/>
        </w:rPr>
        <w:t>Figure 4.1 – Sample Images:</w:t>
      </w:r>
      <w:r>
        <w:rPr>
          <w:i/>
          <w:iCs/>
          <w:color w:val="666666"/>
          <w:sz w:val="19"/>
          <w:szCs w:val="19"/>
        </w:rPr>
        <w:t xml:space="preserve"> Parasitized (top row) vs. Uninfected (bottom row)</w:t>
      </w:r>
    </w:p>
    <w:p w14:paraId="0D3788D0" w14:textId="77777777" w:rsidR="00BB006A" w:rsidRDefault="00BB006A">
      <w:pPr>
        <w:spacing w:before="80" w:after="80"/>
      </w:pPr>
    </w:p>
    <w:p w14:paraId="26885A26" w14:textId="77777777" w:rsidR="00BB006A" w:rsidRDefault="009214BC">
      <w:pPr>
        <w:pStyle w:val="Heading2"/>
      </w:pPr>
      <w:r>
        <w:t>4.3 Exploratory Data Analysis</w:t>
      </w:r>
    </w:p>
    <w:p w14:paraId="57F71B53" w14:textId="77777777" w:rsidR="00BB006A" w:rsidRDefault="009214BC">
      <w:pPr>
        <w:spacing w:before="80" w:after="80"/>
      </w:pPr>
      <w:r>
        <w:rPr>
          <w:color w:val="333333"/>
        </w:rPr>
        <w:lastRenderedPageBreak/>
        <w:t>Key findings from the data exploration phase: the dataset is perfectly balanced so no class-imbalance correction is needed. Image dimensions vary significantly, requiring uni</w:t>
      </w:r>
      <w:r>
        <w:rPr>
          <w:color w:val="333333"/>
        </w:rPr>
        <w:t>form resizing. Parasitized cells show a slightly elevated blue-channel mean (168.4 vs. 171.8 for uninfected) due to the parasite staining. Some images contain partial cells or slide artefacts, which the model learns to handle through augmentation.</w:t>
      </w:r>
    </w:p>
    <w:p w14:paraId="3DE02FD8" w14:textId="77777777" w:rsidR="00BB006A" w:rsidRDefault="00BB006A">
      <w:pPr>
        <w:spacing w:before="80" w:after="80"/>
      </w:pPr>
    </w:p>
    <w:p w14:paraId="5C985280" w14:textId="77777777" w:rsidR="00BB006A" w:rsidRDefault="009214BC">
      <w:pPr>
        <w:pStyle w:val="Heading2"/>
      </w:pPr>
      <w:r>
        <w:t>4.4 Pre</w:t>
      </w:r>
      <w:r>
        <w:t>processing Pipeline</w:t>
      </w:r>
    </w:p>
    <w:p w14:paraId="5AA1DAF4" w14:textId="77777777" w:rsidR="00BB006A" w:rsidRDefault="009214BC">
      <w:pPr>
        <w:spacing w:before="140" w:after="60"/>
        <w:jc w:val="center"/>
      </w:pPr>
      <w:r>
        <w:rPr>
          <w:noProof/>
        </w:rPr>
        <w:drawing>
          <wp:inline distT="0" distB="0" distL="0" distR="0" wp14:anchorId="0C41D8CF" wp14:editId="55273C96">
            <wp:extent cx="5143500" cy="1285875"/>
            <wp:effectExtent l="0" t="0" r="0" b="0"/>
            <wp:docPr id="526130071" name="Picture 52613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1285875"/>
                    </a:xfrm>
                    <a:prstGeom prst="rect">
                      <a:avLst/>
                    </a:prstGeom>
                  </pic:spPr>
                </pic:pic>
              </a:graphicData>
            </a:graphic>
          </wp:inline>
        </w:drawing>
      </w:r>
    </w:p>
    <w:p w14:paraId="0E59B668" w14:textId="77777777" w:rsidR="00BB006A" w:rsidRDefault="009214BC">
      <w:pPr>
        <w:spacing w:before="60" w:after="180"/>
        <w:jc w:val="center"/>
      </w:pPr>
      <w:r>
        <w:rPr>
          <w:i/>
          <w:iCs/>
          <w:color w:val="666666"/>
          <w:sz w:val="19"/>
          <w:szCs w:val="19"/>
        </w:rPr>
        <w:t>Figure 4.2 – Image Preprocessing Pipeline</w:t>
      </w:r>
    </w:p>
    <w:p w14:paraId="22B77F9C" w14:textId="77777777" w:rsidR="00BB006A" w:rsidRDefault="00BB006A">
      <w:pPr>
        <w:spacing w:before="80" w:after="80"/>
      </w:pPr>
    </w:p>
    <w:p w14:paraId="74A7569D" w14:textId="77777777" w:rsidR="00BB006A" w:rsidRDefault="009214BC">
      <w:pPr>
        <w:spacing w:before="80" w:after="80"/>
      </w:pPr>
      <w:r>
        <w:rPr>
          <w:color w:val="333333"/>
        </w:rPr>
        <w:t xml:space="preserve">Every image passes through these five steps before model input: (1) Resize to 64×64 pixels for uniform CNN input and reduced computation. (2) Normalize pixel values from [0,255] to [0.0,1.0] </w:t>
      </w:r>
      <w:r>
        <w:rPr>
          <w:color w:val="333333"/>
        </w:rPr>
        <w:t>to stabilise gradient descent. (3) Convert data type from uint8 to float32 as required by TensorFlow. (4) Encode labels: Parasitized = 1, Uninfected = 0. (5) Split the dataset into 80% training, 10% validation, and 10% test — splits are stratified to maint</w:t>
      </w:r>
      <w:r>
        <w:rPr>
          <w:color w:val="333333"/>
        </w:rPr>
        <w:t>ain class balance.</w:t>
      </w:r>
    </w:p>
    <w:p w14:paraId="52B2C829" w14:textId="77777777" w:rsidR="00BB006A" w:rsidRDefault="00BB006A">
      <w:pPr>
        <w:spacing w:before="80" w:after="80"/>
      </w:pPr>
    </w:p>
    <w:p w14:paraId="2FB5A1F1" w14:textId="77777777" w:rsidR="00BB006A" w:rsidRDefault="009214BC">
      <w:pPr>
        <w:pStyle w:val="Heading2"/>
      </w:pPr>
      <w:r>
        <w:t>4.5 Data Augmentation</w:t>
      </w:r>
    </w:p>
    <w:p w14:paraId="6612543E" w14:textId="77777777" w:rsidR="00BB006A" w:rsidRDefault="009214BC">
      <w:pPr>
        <w:spacing w:before="80" w:after="80"/>
      </w:pPr>
      <w:r>
        <w:rPr>
          <w:color w:val="333333"/>
        </w:rPr>
        <w:t xml:space="preserve">To prevent overfitting and improve generalisation, the following augmentations are applied only to the training set using </w:t>
      </w:r>
      <w:proofErr w:type="spellStart"/>
      <w:r>
        <w:rPr>
          <w:color w:val="333333"/>
        </w:rPr>
        <w:t>Keras</w:t>
      </w:r>
      <w:proofErr w:type="spellEnd"/>
      <w:r>
        <w:rPr>
          <w:color w:val="333333"/>
        </w:rPr>
        <w:t xml:space="preserve"> </w:t>
      </w:r>
      <w:proofErr w:type="spellStart"/>
      <w:r>
        <w:rPr>
          <w:color w:val="333333"/>
        </w:rPr>
        <w:t>ImageDataGenerator</w:t>
      </w:r>
      <w:proofErr w:type="spellEnd"/>
      <w:r>
        <w:rPr>
          <w:color w:val="333333"/>
        </w:rPr>
        <w:t>: horizontal flip, vertical flip, rotation (±15°), zoom (±10%), widt</w:t>
      </w:r>
      <w:r>
        <w:rPr>
          <w:color w:val="333333"/>
        </w:rPr>
        <w:t>h shift (±5%), height shift (±5%), and shear (±0.1). The fill mode is set to ‘nearest’ to fill any boundary pixels created by these transformations. Augmentation is not applied to the validation or test sets.</w:t>
      </w:r>
    </w:p>
    <w:p w14:paraId="6836C97B" w14:textId="77777777" w:rsidR="00BB006A" w:rsidRDefault="009214BC">
      <w:r>
        <w:br w:type="page"/>
      </w:r>
    </w:p>
    <w:p w14:paraId="18DC504C" w14:textId="77777777" w:rsidR="00BB006A" w:rsidRDefault="009214BC">
      <w:pPr>
        <w:pStyle w:val="Heading1"/>
      </w:pPr>
      <w:r>
        <w:lastRenderedPageBreak/>
        <w:t>Chapter 5 – Model Architecture &amp; Training</w:t>
      </w:r>
    </w:p>
    <w:p w14:paraId="57013A91" w14:textId="77777777" w:rsidR="00BB006A" w:rsidRDefault="009214BC">
      <w:pPr>
        <w:pStyle w:val="Heading2"/>
      </w:pPr>
      <w:r>
        <w:t>5.1</w:t>
      </w:r>
      <w:r>
        <w:t xml:space="preserve"> Why CNNs?</w:t>
      </w:r>
    </w:p>
    <w:p w14:paraId="6530A70A" w14:textId="77777777" w:rsidR="00BB006A" w:rsidRDefault="009214BC">
      <w:pPr>
        <w:spacing w:before="80" w:after="80"/>
      </w:pPr>
      <w:r>
        <w:rPr>
          <w:color w:val="333333"/>
        </w:rPr>
        <w:t>Convolutional Neural Networks are ideally suited for image classification because they automatically learn spatial feature hierarchies directly from raw pixels without any manual feature engineering. Three key properties make them powerful: loca</w:t>
      </w:r>
      <w:r>
        <w:rPr>
          <w:color w:val="333333"/>
        </w:rPr>
        <w:t>l receptive fields that detect local patterns (edges, rings), shared weights across the image that drastically reduce the number of parameters, and translation invariance through pooling layers that make the model robust to small shifts in cell position.</w:t>
      </w:r>
    </w:p>
    <w:p w14:paraId="168506B9" w14:textId="77777777" w:rsidR="00BB006A" w:rsidRDefault="00BB006A">
      <w:pPr>
        <w:spacing w:before="80" w:after="80"/>
      </w:pPr>
    </w:p>
    <w:p w14:paraId="085FA3C1" w14:textId="77777777" w:rsidR="00BB006A" w:rsidRDefault="009214BC">
      <w:pPr>
        <w:pStyle w:val="Heading2"/>
      </w:pPr>
      <w:r>
        <w:t>5.2 CNN Architecture</w:t>
      </w:r>
    </w:p>
    <w:p w14:paraId="5819CD99" w14:textId="77777777" w:rsidR="00BB006A" w:rsidRDefault="009214BC">
      <w:pPr>
        <w:spacing w:before="140" w:after="60"/>
        <w:jc w:val="center"/>
      </w:pPr>
      <w:r>
        <w:rPr>
          <w:noProof/>
        </w:rPr>
        <w:drawing>
          <wp:inline distT="0" distB="0" distL="0" distR="0" wp14:anchorId="5D4C39F5" wp14:editId="50584252">
            <wp:extent cx="5334000" cy="1781175"/>
            <wp:effectExtent l="0" t="0" r="0" b="0"/>
            <wp:docPr id="2130862078" name="Picture 2130862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1781175"/>
                    </a:xfrm>
                    <a:prstGeom prst="rect">
                      <a:avLst/>
                    </a:prstGeom>
                  </pic:spPr>
                </pic:pic>
              </a:graphicData>
            </a:graphic>
          </wp:inline>
        </w:drawing>
      </w:r>
    </w:p>
    <w:p w14:paraId="70F1400B" w14:textId="77777777" w:rsidR="00BB006A" w:rsidRDefault="009214BC">
      <w:pPr>
        <w:spacing w:before="60" w:after="180"/>
        <w:jc w:val="center"/>
      </w:pPr>
      <w:r>
        <w:rPr>
          <w:i/>
          <w:iCs/>
          <w:color w:val="666666"/>
          <w:sz w:val="19"/>
          <w:szCs w:val="19"/>
        </w:rPr>
        <w:t>Figure 5.1 – CNN Architecture: Feature Extraction + Classification Stages</w:t>
      </w:r>
    </w:p>
    <w:p w14:paraId="7232E18D" w14:textId="77777777" w:rsidR="00BB006A" w:rsidRDefault="00BB006A">
      <w:pPr>
        <w:spacing w:before="80" w:after="80"/>
      </w:pPr>
    </w:p>
    <w:p w14:paraId="2503CC4B" w14:textId="77777777" w:rsidR="00BB006A" w:rsidRDefault="009214BC">
      <w:pPr>
        <w:spacing w:before="80" w:after="80"/>
      </w:pPr>
      <w:r>
        <w:rPr>
          <w:color w:val="333333"/>
        </w:rPr>
        <w:t xml:space="preserve">The model is built using the </w:t>
      </w:r>
      <w:proofErr w:type="spellStart"/>
      <w:r>
        <w:rPr>
          <w:color w:val="333333"/>
        </w:rPr>
        <w:t>Keras</w:t>
      </w:r>
      <w:proofErr w:type="spellEnd"/>
      <w:r>
        <w:rPr>
          <w:color w:val="333333"/>
        </w:rPr>
        <w:t xml:space="preserve"> Sequential API and consists of three convolutional blocks followed by a classification head. The first block uses 32 filters (3×3, </w:t>
      </w:r>
      <w:proofErr w:type="spellStart"/>
      <w:r>
        <w:rPr>
          <w:color w:val="333333"/>
        </w:rPr>
        <w:t>ReLU</w:t>
      </w:r>
      <w:proofErr w:type="spellEnd"/>
      <w:r>
        <w:rPr>
          <w:color w:val="333333"/>
        </w:rPr>
        <w:t xml:space="preserve">) followed by 2×2 </w:t>
      </w:r>
      <w:proofErr w:type="spellStart"/>
      <w:r>
        <w:rPr>
          <w:color w:val="333333"/>
        </w:rPr>
        <w:t>MaxPooling</w:t>
      </w:r>
      <w:proofErr w:type="spellEnd"/>
      <w:r>
        <w:rPr>
          <w:color w:val="333333"/>
        </w:rPr>
        <w:t>, reducing the spatial dimensions from 64×64 to 32×32. The second block uses 64 filters (3×3</w:t>
      </w:r>
      <w:r>
        <w:rPr>
          <w:color w:val="333333"/>
        </w:rPr>
        <w:t xml:space="preserve">, </w:t>
      </w:r>
      <w:proofErr w:type="spellStart"/>
      <w:r>
        <w:rPr>
          <w:color w:val="333333"/>
        </w:rPr>
        <w:t>ReLU</w:t>
      </w:r>
      <w:proofErr w:type="spellEnd"/>
      <w:r>
        <w:rPr>
          <w:color w:val="333333"/>
        </w:rPr>
        <w:t xml:space="preserve">) and </w:t>
      </w:r>
      <w:proofErr w:type="spellStart"/>
      <w:r>
        <w:rPr>
          <w:color w:val="333333"/>
        </w:rPr>
        <w:t>MaxPooling</w:t>
      </w:r>
      <w:proofErr w:type="spellEnd"/>
      <w:r>
        <w:rPr>
          <w:color w:val="333333"/>
        </w:rPr>
        <w:t xml:space="preserve">, reducing to 16×16. The third block uses 128 filters (3×3, </w:t>
      </w:r>
      <w:proofErr w:type="spellStart"/>
      <w:r>
        <w:rPr>
          <w:color w:val="333333"/>
        </w:rPr>
        <w:t>ReLU</w:t>
      </w:r>
      <w:proofErr w:type="spellEnd"/>
      <w:r>
        <w:rPr>
          <w:color w:val="333333"/>
        </w:rPr>
        <w:t xml:space="preserve">) and </w:t>
      </w:r>
      <w:proofErr w:type="spellStart"/>
      <w:r>
        <w:rPr>
          <w:color w:val="333333"/>
        </w:rPr>
        <w:t>MaxPooling</w:t>
      </w:r>
      <w:proofErr w:type="spellEnd"/>
      <w:r>
        <w:rPr>
          <w:color w:val="333333"/>
        </w:rPr>
        <w:t xml:space="preserve">, producing an 8×8×128 feature map. The feature map is then flattened to </w:t>
      </w:r>
      <w:proofErr w:type="gramStart"/>
      <w:r>
        <w:rPr>
          <w:color w:val="333333"/>
        </w:rPr>
        <w:t>a</w:t>
      </w:r>
      <w:proofErr w:type="gramEnd"/>
      <w:r>
        <w:rPr>
          <w:color w:val="333333"/>
        </w:rPr>
        <w:t xml:space="preserve"> 8,192-dimensional vector, passed through a Dense layer with 128 neurons (</w:t>
      </w:r>
      <w:proofErr w:type="spellStart"/>
      <w:r>
        <w:rPr>
          <w:color w:val="333333"/>
        </w:rPr>
        <w:t>ReLU</w:t>
      </w:r>
      <w:proofErr w:type="spellEnd"/>
      <w:r>
        <w:rPr>
          <w:color w:val="333333"/>
        </w:rPr>
        <w:t>),</w:t>
      </w:r>
      <w:r>
        <w:rPr>
          <w:color w:val="333333"/>
        </w:rPr>
        <w:t xml:space="preserve"> a Dropout layer (rate=0.5) for regularisation, and a final single-neuron Dense layer with Sigmoid activation that outputs a probability in [0,1].</w:t>
      </w:r>
    </w:p>
    <w:p w14:paraId="1DC12CA5" w14:textId="77777777" w:rsidR="00BB006A" w:rsidRDefault="00BB006A">
      <w:pPr>
        <w:spacing w:before="80" w:after="80"/>
      </w:pPr>
    </w:p>
    <w:p w14:paraId="16DA6FCA" w14:textId="77777777" w:rsidR="00BB006A" w:rsidRDefault="009214BC">
      <w:pPr>
        <w:pStyle w:val="Heading2"/>
      </w:pPr>
      <w:r>
        <w:t>5.3 Training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B006A" w14:paraId="6A5483EC" w14:textId="77777777">
        <w:tc>
          <w:tcPr>
            <w:tcW w:w="320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54FF548D" w14:textId="77777777" w:rsidR="00BB006A" w:rsidRDefault="009214BC">
            <w:r>
              <w:rPr>
                <w:b/>
                <w:bCs/>
                <w:color w:val="1A3C5E"/>
                <w:sz w:val="20"/>
                <w:szCs w:val="20"/>
              </w:rPr>
              <w:t>Loss Function</w:t>
            </w:r>
          </w:p>
        </w:tc>
        <w:tc>
          <w:tcPr>
            <w:tcW w:w="616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625B7997" w14:textId="77777777" w:rsidR="00BB006A" w:rsidRDefault="009214BC">
            <w:r>
              <w:rPr>
                <w:color w:val="333333"/>
                <w:sz w:val="20"/>
                <w:szCs w:val="20"/>
              </w:rPr>
              <w:t>Binary Cross-Entropy (standard for binary classification)</w:t>
            </w:r>
          </w:p>
        </w:tc>
      </w:tr>
      <w:tr w:rsidR="00BB006A" w14:paraId="434910D3"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4755EE6B" w14:textId="77777777" w:rsidR="00BB006A" w:rsidRDefault="009214BC">
            <w:r>
              <w:rPr>
                <w:b/>
                <w:bCs/>
                <w:color w:val="1A3C5E"/>
                <w:sz w:val="20"/>
                <w:szCs w:val="20"/>
              </w:rPr>
              <w:t>Optimize</w:t>
            </w:r>
            <w:r>
              <w:rPr>
                <w:b/>
                <w:bCs/>
                <w:color w:val="1A3C5E"/>
                <w:sz w:val="20"/>
                <w:szCs w:val="20"/>
              </w:rPr>
              <w:t>r</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46A8581C" w14:textId="77777777" w:rsidR="00BB006A" w:rsidRDefault="009214BC">
            <w:r>
              <w:rPr>
                <w:color w:val="333333"/>
                <w:sz w:val="20"/>
                <w:szCs w:val="20"/>
              </w:rPr>
              <w:t>Adam with learning rate 0.001 (adaptive, fast convergence)</w:t>
            </w:r>
          </w:p>
        </w:tc>
      </w:tr>
      <w:tr w:rsidR="00BB006A" w14:paraId="582F3A55" w14:textId="77777777">
        <w:tc>
          <w:tcPr>
            <w:tcW w:w="320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651742A5" w14:textId="77777777" w:rsidR="00BB006A" w:rsidRDefault="009214BC">
            <w:r>
              <w:rPr>
                <w:b/>
                <w:bCs/>
                <w:color w:val="1A3C5E"/>
                <w:sz w:val="20"/>
                <w:szCs w:val="20"/>
              </w:rPr>
              <w:t>Batch Size</w:t>
            </w:r>
          </w:p>
        </w:tc>
        <w:tc>
          <w:tcPr>
            <w:tcW w:w="616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4864A588" w14:textId="77777777" w:rsidR="00BB006A" w:rsidRDefault="009214BC">
            <w:r>
              <w:rPr>
                <w:color w:val="333333"/>
                <w:sz w:val="20"/>
                <w:szCs w:val="20"/>
              </w:rPr>
              <w:t>32 (balance between memory and gradient stability)</w:t>
            </w:r>
          </w:p>
        </w:tc>
      </w:tr>
      <w:tr w:rsidR="00BB006A" w14:paraId="41A236F3"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26DDA63F" w14:textId="77777777" w:rsidR="00BB006A" w:rsidRDefault="009214BC">
            <w:r>
              <w:rPr>
                <w:b/>
                <w:bCs/>
                <w:color w:val="1A3C5E"/>
                <w:sz w:val="20"/>
                <w:szCs w:val="20"/>
              </w:rPr>
              <w:t>Epochs</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203F90C9" w14:textId="77777777" w:rsidR="00BB006A" w:rsidRDefault="009214BC">
            <w:r>
              <w:rPr>
                <w:color w:val="333333"/>
                <w:sz w:val="20"/>
                <w:szCs w:val="20"/>
              </w:rPr>
              <w:t xml:space="preserve">20 with </w:t>
            </w:r>
            <w:proofErr w:type="spellStart"/>
            <w:r>
              <w:rPr>
                <w:color w:val="333333"/>
                <w:sz w:val="20"/>
                <w:szCs w:val="20"/>
              </w:rPr>
              <w:t>EarlyStopping</w:t>
            </w:r>
            <w:proofErr w:type="spellEnd"/>
            <w:r>
              <w:rPr>
                <w:color w:val="333333"/>
                <w:sz w:val="20"/>
                <w:szCs w:val="20"/>
              </w:rPr>
              <w:t xml:space="preserve"> (patience=5, restores best weights)</w:t>
            </w:r>
          </w:p>
        </w:tc>
      </w:tr>
      <w:tr w:rsidR="00BB006A" w14:paraId="3059A770" w14:textId="77777777">
        <w:tc>
          <w:tcPr>
            <w:tcW w:w="320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0722F082" w14:textId="77777777" w:rsidR="00BB006A" w:rsidRDefault="009214BC">
            <w:r>
              <w:rPr>
                <w:b/>
                <w:bCs/>
                <w:color w:val="1A3C5E"/>
                <w:sz w:val="20"/>
                <w:szCs w:val="20"/>
              </w:rPr>
              <w:t>Validation Split</w:t>
            </w:r>
          </w:p>
        </w:tc>
        <w:tc>
          <w:tcPr>
            <w:tcW w:w="616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627151BD" w14:textId="77777777" w:rsidR="00BB006A" w:rsidRDefault="009214BC">
            <w:r>
              <w:rPr>
                <w:color w:val="333333"/>
                <w:sz w:val="20"/>
                <w:szCs w:val="20"/>
              </w:rPr>
              <w:t xml:space="preserve">10% of training data to monitor </w:t>
            </w:r>
            <w:r>
              <w:rPr>
                <w:color w:val="333333"/>
                <w:sz w:val="20"/>
                <w:szCs w:val="20"/>
              </w:rPr>
              <w:t>generalisation</w:t>
            </w:r>
          </w:p>
        </w:tc>
      </w:tr>
      <w:tr w:rsidR="00BB006A" w14:paraId="31CB80E4"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7A793D1D" w14:textId="77777777" w:rsidR="00BB006A" w:rsidRDefault="009214BC">
            <w:r>
              <w:rPr>
                <w:b/>
                <w:bCs/>
                <w:color w:val="1A3C5E"/>
                <w:sz w:val="20"/>
                <w:szCs w:val="20"/>
              </w:rPr>
              <w:t>Model Checkpoint</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182A820A" w14:textId="77777777" w:rsidR="00BB006A" w:rsidRDefault="009214BC">
            <w:r>
              <w:rPr>
                <w:color w:val="333333"/>
                <w:sz w:val="20"/>
                <w:szCs w:val="20"/>
              </w:rPr>
              <w:t>Saves best model to models/malaria_cnn.h5 automatically</w:t>
            </w:r>
          </w:p>
        </w:tc>
      </w:tr>
      <w:tr w:rsidR="00BB006A" w14:paraId="612AF2AD" w14:textId="77777777">
        <w:tc>
          <w:tcPr>
            <w:tcW w:w="320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671C7AB3" w14:textId="77777777" w:rsidR="00BB006A" w:rsidRDefault="009214BC">
            <w:r>
              <w:rPr>
                <w:b/>
                <w:bCs/>
                <w:color w:val="1A3C5E"/>
                <w:sz w:val="20"/>
                <w:szCs w:val="20"/>
              </w:rPr>
              <w:t>Input Size</w:t>
            </w:r>
          </w:p>
        </w:tc>
        <w:tc>
          <w:tcPr>
            <w:tcW w:w="616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4A9C16FE" w14:textId="77777777" w:rsidR="00BB006A" w:rsidRDefault="009214BC">
            <w:r>
              <w:rPr>
                <w:color w:val="333333"/>
                <w:sz w:val="20"/>
                <w:szCs w:val="20"/>
              </w:rPr>
              <w:t>64 × 64 × 3 (RGB)</w:t>
            </w:r>
          </w:p>
        </w:tc>
      </w:tr>
    </w:tbl>
    <w:p w14:paraId="47ACBFF9" w14:textId="77777777" w:rsidR="00BB006A" w:rsidRDefault="00BB006A">
      <w:pPr>
        <w:spacing w:before="80" w:after="80"/>
      </w:pPr>
    </w:p>
    <w:p w14:paraId="494D873A" w14:textId="77777777" w:rsidR="00BB006A" w:rsidRDefault="009214BC">
      <w:pPr>
        <w:pStyle w:val="Heading2"/>
      </w:pPr>
      <w:r>
        <w:lastRenderedPageBreak/>
        <w:t>5.4 Transfer Learning Comparison</w:t>
      </w:r>
    </w:p>
    <w:p w14:paraId="3E4998C2" w14:textId="77777777" w:rsidR="00BB006A" w:rsidRDefault="009214BC">
      <w:pPr>
        <w:spacing w:before="80" w:after="80"/>
      </w:pPr>
      <w:r>
        <w:rPr>
          <w:color w:val="333333"/>
        </w:rPr>
        <w:t xml:space="preserve">As an advanced extension, pre-trained ImageNet models were explored. The custom CNN baseline achieves 95.7% accuracy in ~18 minutes on a </w:t>
      </w:r>
      <w:proofErr w:type="spellStart"/>
      <w:r>
        <w:rPr>
          <w:color w:val="333333"/>
        </w:rPr>
        <w:t>Colab</w:t>
      </w:r>
      <w:proofErr w:type="spellEnd"/>
      <w:r>
        <w:rPr>
          <w:color w:val="333333"/>
        </w:rPr>
        <w:t xml:space="preserve"> GPU. VGG16 fine-tuned reaches 96.8% in ~35 minutes. ResNet50 fine-tuned achieves the highest at 97.1% in ~42 minu</w:t>
      </w:r>
      <w:r>
        <w:rPr>
          <w:color w:val="333333"/>
        </w:rPr>
        <w:t>tes. MobileNetV2 fine-tuned reaches 96.2% in ~22 minutes. The custom CNN was chosen as the primary model for its favourable accuracy-to-complexity ratio and educational clarity.</w:t>
      </w:r>
    </w:p>
    <w:p w14:paraId="28761867" w14:textId="77777777" w:rsidR="00BB006A" w:rsidRDefault="009214BC">
      <w:r>
        <w:br w:type="page"/>
      </w:r>
    </w:p>
    <w:p w14:paraId="5592FDA9" w14:textId="77777777" w:rsidR="00BB006A" w:rsidRDefault="009214BC">
      <w:pPr>
        <w:pStyle w:val="Heading1"/>
      </w:pPr>
      <w:r>
        <w:lastRenderedPageBreak/>
        <w:t>Chapter 6 – Implementation</w:t>
      </w:r>
    </w:p>
    <w:p w14:paraId="031A18DC" w14:textId="77777777" w:rsidR="00BB006A" w:rsidRDefault="009214BC">
      <w:pPr>
        <w:pStyle w:val="Heading2"/>
      </w:pPr>
      <w:r>
        <w:t>6.1 Development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B006A" w14:paraId="5DF198DF" w14:textId="77777777">
        <w:tc>
          <w:tcPr>
            <w:tcW w:w="320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1B3868F2" w14:textId="77777777" w:rsidR="00BB006A" w:rsidRDefault="009214BC">
            <w:r>
              <w:rPr>
                <w:b/>
                <w:bCs/>
                <w:color w:val="1A3C5E"/>
                <w:sz w:val="20"/>
                <w:szCs w:val="20"/>
              </w:rPr>
              <w:t>Language</w:t>
            </w:r>
          </w:p>
        </w:tc>
        <w:tc>
          <w:tcPr>
            <w:tcW w:w="616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5E1EC828" w14:textId="77777777" w:rsidR="00BB006A" w:rsidRDefault="009214BC">
            <w:r>
              <w:rPr>
                <w:color w:val="333333"/>
                <w:sz w:val="20"/>
                <w:szCs w:val="20"/>
              </w:rPr>
              <w:t>Python 3.8+</w:t>
            </w:r>
          </w:p>
        </w:tc>
      </w:tr>
      <w:tr w:rsidR="00BB006A" w14:paraId="50F667C2"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188283E6" w14:textId="77777777" w:rsidR="00BB006A" w:rsidRDefault="009214BC">
            <w:r>
              <w:rPr>
                <w:b/>
                <w:bCs/>
                <w:color w:val="1A3C5E"/>
                <w:sz w:val="20"/>
                <w:szCs w:val="20"/>
              </w:rPr>
              <w:t>Deep Learning</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620ABCB5" w14:textId="77777777" w:rsidR="00BB006A" w:rsidRDefault="009214BC">
            <w:r>
              <w:rPr>
                <w:color w:val="333333"/>
                <w:sz w:val="20"/>
                <w:szCs w:val="20"/>
              </w:rPr>
              <w:t xml:space="preserve">TensorFlow 2.8+ / </w:t>
            </w:r>
            <w:proofErr w:type="spellStart"/>
            <w:r>
              <w:rPr>
                <w:color w:val="333333"/>
                <w:sz w:val="20"/>
                <w:szCs w:val="20"/>
              </w:rPr>
              <w:t>Keras</w:t>
            </w:r>
            <w:proofErr w:type="spellEnd"/>
          </w:p>
        </w:tc>
      </w:tr>
      <w:tr w:rsidR="00BB006A" w14:paraId="2D923408" w14:textId="77777777">
        <w:tc>
          <w:tcPr>
            <w:tcW w:w="320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17F76EEC" w14:textId="77777777" w:rsidR="00BB006A" w:rsidRDefault="009214BC">
            <w:r>
              <w:rPr>
                <w:b/>
                <w:bCs/>
                <w:color w:val="1A3C5E"/>
                <w:sz w:val="20"/>
                <w:szCs w:val="20"/>
              </w:rPr>
              <w:t>Image Processing</w:t>
            </w:r>
          </w:p>
        </w:tc>
        <w:tc>
          <w:tcPr>
            <w:tcW w:w="616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0A67075D" w14:textId="77777777" w:rsidR="00BB006A" w:rsidRDefault="009214BC">
            <w:r>
              <w:rPr>
                <w:color w:val="333333"/>
                <w:sz w:val="20"/>
                <w:szCs w:val="20"/>
              </w:rPr>
              <w:t>OpenCV 4.x, Pillow 8.x</w:t>
            </w:r>
          </w:p>
        </w:tc>
      </w:tr>
      <w:tr w:rsidR="00BB006A" w14:paraId="31599A86"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5CE2E80D" w14:textId="77777777" w:rsidR="00BB006A" w:rsidRDefault="009214BC">
            <w:r>
              <w:rPr>
                <w:b/>
                <w:bCs/>
                <w:color w:val="1A3C5E"/>
                <w:sz w:val="20"/>
                <w:szCs w:val="20"/>
              </w:rPr>
              <w:t>Data Handling</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07ED3010" w14:textId="77777777" w:rsidR="00BB006A" w:rsidRDefault="009214BC">
            <w:r>
              <w:rPr>
                <w:color w:val="333333"/>
                <w:sz w:val="20"/>
                <w:szCs w:val="20"/>
              </w:rPr>
              <w:t>NumPy 1.21+, Pandas 1.3+</w:t>
            </w:r>
          </w:p>
        </w:tc>
      </w:tr>
      <w:tr w:rsidR="00BB006A" w14:paraId="56BCC8AE" w14:textId="77777777">
        <w:tc>
          <w:tcPr>
            <w:tcW w:w="320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5589CFCF" w14:textId="77777777" w:rsidR="00BB006A" w:rsidRDefault="009214BC">
            <w:r>
              <w:rPr>
                <w:b/>
                <w:bCs/>
                <w:color w:val="1A3C5E"/>
                <w:sz w:val="20"/>
                <w:szCs w:val="20"/>
              </w:rPr>
              <w:t>Visualisation</w:t>
            </w:r>
          </w:p>
        </w:tc>
        <w:tc>
          <w:tcPr>
            <w:tcW w:w="616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22F61CD4" w14:textId="77777777" w:rsidR="00BB006A" w:rsidRDefault="009214BC">
            <w:r>
              <w:rPr>
                <w:color w:val="333333"/>
                <w:sz w:val="20"/>
                <w:szCs w:val="20"/>
              </w:rPr>
              <w:t>Matplotlib 3.4+, Seaborn 0.11+</w:t>
            </w:r>
          </w:p>
        </w:tc>
      </w:tr>
      <w:tr w:rsidR="00BB006A" w14:paraId="1D343400"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236BA8FC" w14:textId="77777777" w:rsidR="00BB006A" w:rsidRDefault="009214BC">
            <w:r>
              <w:rPr>
                <w:b/>
                <w:bCs/>
                <w:color w:val="1A3C5E"/>
                <w:sz w:val="20"/>
                <w:szCs w:val="20"/>
              </w:rPr>
              <w:t>Metrics</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743E82FE" w14:textId="77777777" w:rsidR="00BB006A" w:rsidRDefault="009214BC">
            <w:r>
              <w:rPr>
                <w:color w:val="333333"/>
                <w:sz w:val="20"/>
                <w:szCs w:val="20"/>
              </w:rPr>
              <w:t>scikit-learn 0.24+</w:t>
            </w:r>
          </w:p>
        </w:tc>
      </w:tr>
      <w:tr w:rsidR="00BB006A" w14:paraId="6DC86D31" w14:textId="77777777">
        <w:tc>
          <w:tcPr>
            <w:tcW w:w="320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76BBA2DD" w14:textId="77777777" w:rsidR="00BB006A" w:rsidRDefault="009214BC">
            <w:r>
              <w:rPr>
                <w:b/>
                <w:bCs/>
                <w:color w:val="1A3C5E"/>
                <w:sz w:val="20"/>
                <w:szCs w:val="20"/>
              </w:rPr>
              <w:t>Version Control</w:t>
            </w:r>
          </w:p>
        </w:tc>
        <w:tc>
          <w:tcPr>
            <w:tcW w:w="616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1763E156" w14:textId="77777777" w:rsidR="00BB006A" w:rsidRDefault="009214BC">
            <w:r>
              <w:rPr>
                <w:color w:val="333333"/>
                <w:sz w:val="20"/>
                <w:szCs w:val="20"/>
              </w:rPr>
              <w:t>Git + GitHub</w:t>
            </w:r>
          </w:p>
        </w:tc>
      </w:tr>
      <w:tr w:rsidR="00BB006A" w14:paraId="7E86E2DF"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3D11DF8C" w14:textId="77777777" w:rsidR="00BB006A" w:rsidRDefault="009214BC">
            <w:r>
              <w:rPr>
                <w:b/>
                <w:bCs/>
                <w:color w:val="1A3C5E"/>
                <w:sz w:val="20"/>
                <w:szCs w:val="20"/>
              </w:rPr>
              <w:t>Notebook / IDE</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71B9C351" w14:textId="77777777" w:rsidR="00BB006A" w:rsidRDefault="009214BC">
            <w:proofErr w:type="spellStart"/>
            <w:r>
              <w:rPr>
                <w:color w:val="333333"/>
                <w:sz w:val="20"/>
                <w:szCs w:val="20"/>
              </w:rPr>
              <w:t>Jupyter</w:t>
            </w:r>
            <w:proofErr w:type="spellEnd"/>
            <w:r>
              <w:rPr>
                <w:color w:val="333333"/>
                <w:sz w:val="20"/>
                <w:szCs w:val="20"/>
              </w:rPr>
              <w:t xml:space="preserve"> Notebook / Google </w:t>
            </w:r>
            <w:proofErr w:type="spellStart"/>
            <w:r>
              <w:rPr>
                <w:color w:val="333333"/>
                <w:sz w:val="20"/>
                <w:szCs w:val="20"/>
              </w:rPr>
              <w:t>Colab</w:t>
            </w:r>
            <w:proofErr w:type="spellEnd"/>
          </w:p>
        </w:tc>
      </w:tr>
      <w:tr w:rsidR="00BB006A" w14:paraId="28614C1F" w14:textId="77777777">
        <w:tc>
          <w:tcPr>
            <w:tcW w:w="320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17BA8D4F" w14:textId="77777777" w:rsidR="00BB006A" w:rsidRDefault="009214BC">
            <w:r>
              <w:rPr>
                <w:b/>
                <w:bCs/>
                <w:color w:val="1A3C5E"/>
                <w:sz w:val="20"/>
                <w:szCs w:val="20"/>
              </w:rPr>
              <w:t>GPU</w:t>
            </w:r>
          </w:p>
        </w:tc>
        <w:tc>
          <w:tcPr>
            <w:tcW w:w="616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6ACBD2C2" w14:textId="77777777" w:rsidR="00BB006A" w:rsidRDefault="009214BC">
            <w:r>
              <w:rPr>
                <w:color w:val="333333"/>
                <w:sz w:val="20"/>
                <w:szCs w:val="20"/>
              </w:rPr>
              <w:t xml:space="preserve">NVIDIA T4 via Google </w:t>
            </w:r>
            <w:proofErr w:type="spellStart"/>
            <w:r>
              <w:rPr>
                <w:color w:val="333333"/>
                <w:sz w:val="20"/>
                <w:szCs w:val="20"/>
              </w:rPr>
              <w:t>Colab</w:t>
            </w:r>
            <w:proofErr w:type="spellEnd"/>
            <w:r>
              <w:rPr>
                <w:color w:val="333333"/>
                <w:sz w:val="20"/>
                <w:szCs w:val="20"/>
              </w:rPr>
              <w:t xml:space="preserve"> (free tier)</w:t>
            </w:r>
          </w:p>
        </w:tc>
      </w:tr>
    </w:tbl>
    <w:p w14:paraId="37B20D9D" w14:textId="77777777" w:rsidR="00BB006A" w:rsidRDefault="00BB006A">
      <w:pPr>
        <w:spacing w:before="80" w:after="80"/>
      </w:pPr>
    </w:p>
    <w:p w14:paraId="44C11D65" w14:textId="77777777" w:rsidR="00BB006A" w:rsidRDefault="009214BC">
      <w:pPr>
        <w:pStyle w:val="Heading2"/>
      </w:pPr>
      <w:r>
        <w:t>6.2 Project Directory Structure</w:t>
      </w:r>
    </w:p>
    <w:p w14:paraId="3F9191F8" w14:textId="77777777" w:rsidR="00BB006A" w:rsidRDefault="009214BC">
      <w:pPr>
        <w:spacing w:before="80" w:after="80"/>
      </w:pPr>
      <w:r>
        <w:rPr>
          <w:color w:val="333333"/>
        </w:rPr>
        <w:t xml:space="preserve">The GitHub repository is organised as follows: the dataset/ folder contains the Parasitized and Uninfected image folders. The </w:t>
      </w:r>
      <w:proofErr w:type="spellStart"/>
      <w:r>
        <w:rPr>
          <w:color w:val="333333"/>
        </w:rPr>
        <w:t>src</w:t>
      </w:r>
      <w:proofErr w:type="spellEnd"/>
      <w:r>
        <w:rPr>
          <w:color w:val="333333"/>
        </w:rPr>
        <w:t xml:space="preserve">/ folder holds all Python modules (data_loader.py, preprocess.py, model.py, train.py, evaluate.py, predict.py). The notebooks/ </w:t>
      </w:r>
      <w:r>
        <w:rPr>
          <w:color w:val="333333"/>
        </w:rPr>
        <w:t xml:space="preserve">folder contains the main </w:t>
      </w:r>
      <w:proofErr w:type="spellStart"/>
      <w:r>
        <w:rPr>
          <w:color w:val="333333"/>
        </w:rPr>
        <w:t>Jupyter</w:t>
      </w:r>
      <w:proofErr w:type="spellEnd"/>
      <w:r>
        <w:rPr>
          <w:color w:val="333333"/>
        </w:rPr>
        <w:t xml:space="preserve"> notebook. The models/ folder stores the saved malaria_cnn.h5 weights file. The outputs/ folder holds generated plots (training_history.png, confusion_matrix.png). The root contains requirements.txt and README.md.</w:t>
      </w:r>
    </w:p>
    <w:p w14:paraId="4E99AE9C" w14:textId="77777777" w:rsidR="00BB006A" w:rsidRDefault="00BB006A">
      <w:pPr>
        <w:spacing w:before="80" w:after="80"/>
      </w:pPr>
    </w:p>
    <w:p w14:paraId="78CC7681" w14:textId="77777777" w:rsidR="00BB006A" w:rsidRDefault="009214BC">
      <w:pPr>
        <w:pStyle w:val="Heading2"/>
      </w:pPr>
      <w:r>
        <w:t>6.3 Model</w:t>
      </w:r>
      <w:r>
        <w:t xml:space="preserve"> Definition (model.py)</w:t>
      </w:r>
    </w:p>
    <w:p w14:paraId="56EB18EA" w14:textId="77777777" w:rsidR="00BB006A" w:rsidRDefault="009214BC">
      <w:pPr>
        <w:spacing w:before="80" w:after="80"/>
      </w:pPr>
      <w:r>
        <w:rPr>
          <w:color w:val="333333"/>
        </w:rPr>
        <w:t xml:space="preserve">The core model is defined as a </w:t>
      </w:r>
      <w:proofErr w:type="spellStart"/>
      <w:r>
        <w:rPr>
          <w:color w:val="333333"/>
        </w:rPr>
        <w:t>Keras</w:t>
      </w:r>
      <w:proofErr w:type="spellEnd"/>
      <w:r>
        <w:rPr>
          <w:color w:val="333333"/>
        </w:rPr>
        <w:t xml:space="preserve"> Sequential model. The key lines are: Conv2</w:t>
      </w:r>
      <w:proofErr w:type="gramStart"/>
      <w:r>
        <w:rPr>
          <w:color w:val="333333"/>
        </w:rPr>
        <w:t>D(</w:t>
      </w:r>
      <w:proofErr w:type="gramEnd"/>
      <w:r>
        <w:rPr>
          <w:color w:val="333333"/>
        </w:rPr>
        <w:t>32, (3,3), activation="</w:t>
      </w:r>
      <w:proofErr w:type="spellStart"/>
      <w:r>
        <w:rPr>
          <w:color w:val="333333"/>
        </w:rPr>
        <w:t>relu</w:t>
      </w:r>
      <w:proofErr w:type="spellEnd"/>
      <w:r>
        <w:rPr>
          <w:color w:val="333333"/>
        </w:rPr>
        <w:t>", padding="same") → MaxPooling2D(2,2) → Conv2D(64, (3,3), activation="</w:t>
      </w:r>
      <w:proofErr w:type="spellStart"/>
      <w:r>
        <w:rPr>
          <w:color w:val="333333"/>
        </w:rPr>
        <w:t>relu</w:t>
      </w:r>
      <w:proofErr w:type="spellEnd"/>
      <w:r>
        <w:rPr>
          <w:color w:val="333333"/>
        </w:rPr>
        <w:t>") → MaxPooling2D(2,2) → Conv2D(128, (3,3), activa</w:t>
      </w:r>
      <w:r>
        <w:rPr>
          <w:color w:val="333333"/>
        </w:rPr>
        <w:t>tion="</w:t>
      </w:r>
      <w:proofErr w:type="spellStart"/>
      <w:r>
        <w:rPr>
          <w:color w:val="333333"/>
        </w:rPr>
        <w:t>relu</w:t>
      </w:r>
      <w:proofErr w:type="spellEnd"/>
      <w:r>
        <w:rPr>
          <w:color w:val="333333"/>
        </w:rPr>
        <w:t>") → MaxPooling2D(2,2) → Flatten() → Dense(128, activation="</w:t>
      </w:r>
      <w:proofErr w:type="spellStart"/>
      <w:r>
        <w:rPr>
          <w:color w:val="333333"/>
        </w:rPr>
        <w:t>relu</w:t>
      </w:r>
      <w:proofErr w:type="spellEnd"/>
      <w:r>
        <w:rPr>
          <w:color w:val="333333"/>
        </w:rPr>
        <w:t>") → Dropout(0.5) → Dense(1, activation="sigmoid"). The model is compiled with optimizer="</w:t>
      </w:r>
      <w:proofErr w:type="spellStart"/>
      <w:r>
        <w:rPr>
          <w:color w:val="333333"/>
        </w:rPr>
        <w:t>adam</w:t>
      </w:r>
      <w:proofErr w:type="spellEnd"/>
      <w:r>
        <w:rPr>
          <w:color w:val="333333"/>
        </w:rPr>
        <w:t>", loss="</w:t>
      </w:r>
      <w:proofErr w:type="spellStart"/>
      <w:r>
        <w:rPr>
          <w:color w:val="333333"/>
        </w:rPr>
        <w:t>binary_crossentropy</w:t>
      </w:r>
      <w:proofErr w:type="spellEnd"/>
      <w:r>
        <w:rPr>
          <w:color w:val="333333"/>
        </w:rPr>
        <w:t>", and metrics=["accuracy"].</w:t>
      </w:r>
    </w:p>
    <w:p w14:paraId="1427B223" w14:textId="77777777" w:rsidR="00BB006A" w:rsidRDefault="00BB006A">
      <w:pPr>
        <w:spacing w:before="80" w:after="80"/>
      </w:pPr>
    </w:p>
    <w:p w14:paraId="51E9961F" w14:textId="77777777" w:rsidR="00BB006A" w:rsidRDefault="009214BC">
      <w:pPr>
        <w:pStyle w:val="Heading2"/>
      </w:pPr>
      <w:r>
        <w:t>6.4 Training (train.py)</w:t>
      </w:r>
    </w:p>
    <w:p w14:paraId="0930FFF4" w14:textId="77777777" w:rsidR="00BB006A" w:rsidRDefault="009214BC">
      <w:pPr>
        <w:spacing w:before="80" w:after="80"/>
      </w:pPr>
      <w:r>
        <w:rPr>
          <w:color w:val="333333"/>
        </w:rPr>
        <w:t>Traini</w:t>
      </w:r>
      <w:r>
        <w:rPr>
          <w:color w:val="333333"/>
        </w:rPr>
        <w:t xml:space="preserve">ng uses </w:t>
      </w:r>
      <w:proofErr w:type="spellStart"/>
      <w:r>
        <w:rPr>
          <w:color w:val="333333"/>
        </w:rPr>
        <w:t>Keras</w:t>
      </w:r>
      <w:proofErr w:type="spellEnd"/>
      <w:r>
        <w:rPr>
          <w:color w:val="333333"/>
        </w:rPr>
        <w:t xml:space="preserve"> </w:t>
      </w:r>
      <w:proofErr w:type="spellStart"/>
      <w:r>
        <w:rPr>
          <w:color w:val="333333"/>
        </w:rPr>
        <w:t>ImageDataGenerator</w:t>
      </w:r>
      <w:proofErr w:type="spellEnd"/>
      <w:r>
        <w:rPr>
          <w:color w:val="333333"/>
        </w:rPr>
        <w:t xml:space="preserve"> for augmentation on the training set only (rescale=</w:t>
      </w:r>
      <w:proofErr w:type="gramStart"/>
      <w:r>
        <w:rPr>
          <w:color w:val="333333"/>
        </w:rPr>
        <w:t>1./</w:t>
      </w:r>
      <w:proofErr w:type="gramEnd"/>
      <w:r>
        <w:rPr>
          <w:color w:val="333333"/>
        </w:rPr>
        <w:t xml:space="preserve">255, </w:t>
      </w:r>
      <w:proofErr w:type="spellStart"/>
      <w:r>
        <w:rPr>
          <w:color w:val="333333"/>
        </w:rPr>
        <w:t>horizontal_flip</w:t>
      </w:r>
      <w:proofErr w:type="spellEnd"/>
      <w:r>
        <w:rPr>
          <w:color w:val="333333"/>
        </w:rPr>
        <w:t xml:space="preserve">=True, </w:t>
      </w:r>
      <w:proofErr w:type="spellStart"/>
      <w:r>
        <w:rPr>
          <w:color w:val="333333"/>
        </w:rPr>
        <w:t>vertical_flip</w:t>
      </w:r>
      <w:proofErr w:type="spellEnd"/>
      <w:r>
        <w:rPr>
          <w:color w:val="333333"/>
        </w:rPr>
        <w:t xml:space="preserve">=True, </w:t>
      </w:r>
      <w:proofErr w:type="spellStart"/>
      <w:r>
        <w:rPr>
          <w:color w:val="333333"/>
        </w:rPr>
        <w:t>rotation_range</w:t>
      </w:r>
      <w:proofErr w:type="spellEnd"/>
      <w:r>
        <w:rPr>
          <w:color w:val="333333"/>
        </w:rPr>
        <w:t xml:space="preserve">=15, </w:t>
      </w:r>
      <w:proofErr w:type="spellStart"/>
      <w:r>
        <w:rPr>
          <w:color w:val="333333"/>
        </w:rPr>
        <w:t>zoom_range</w:t>
      </w:r>
      <w:proofErr w:type="spellEnd"/>
      <w:r>
        <w:rPr>
          <w:color w:val="333333"/>
        </w:rPr>
        <w:t xml:space="preserve">=0.1). The validation generator uses only rescaling. Two </w:t>
      </w:r>
      <w:proofErr w:type="spellStart"/>
      <w:r>
        <w:rPr>
          <w:color w:val="333333"/>
        </w:rPr>
        <w:t>callbacks</w:t>
      </w:r>
      <w:proofErr w:type="spellEnd"/>
      <w:r>
        <w:rPr>
          <w:color w:val="333333"/>
        </w:rPr>
        <w:t xml:space="preserve"> are used: </w:t>
      </w:r>
      <w:proofErr w:type="spellStart"/>
      <w:r>
        <w:rPr>
          <w:color w:val="333333"/>
        </w:rPr>
        <w:t>EarlyStopping</w:t>
      </w:r>
      <w:proofErr w:type="spellEnd"/>
      <w:r>
        <w:rPr>
          <w:color w:val="333333"/>
        </w:rPr>
        <w:t xml:space="preserve"> wi</w:t>
      </w:r>
      <w:r>
        <w:rPr>
          <w:color w:val="333333"/>
        </w:rPr>
        <w:t xml:space="preserve">th patience=5 and </w:t>
      </w:r>
      <w:proofErr w:type="spellStart"/>
      <w:r>
        <w:rPr>
          <w:color w:val="333333"/>
        </w:rPr>
        <w:t>restore_best_weights</w:t>
      </w:r>
      <w:proofErr w:type="spellEnd"/>
      <w:r>
        <w:rPr>
          <w:color w:val="333333"/>
        </w:rPr>
        <w:t xml:space="preserve">=True, and </w:t>
      </w:r>
      <w:proofErr w:type="spellStart"/>
      <w:r>
        <w:rPr>
          <w:color w:val="333333"/>
        </w:rPr>
        <w:t>ModelCheckpoint</w:t>
      </w:r>
      <w:proofErr w:type="spellEnd"/>
      <w:r>
        <w:rPr>
          <w:color w:val="333333"/>
        </w:rPr>
        <w:t xml:space="preserve"> to save the best model to models/malaria_cnn.h5. Training runs for up to 20 epochs with batch size 32.</w:t>
      </w:r>
    </w:p>
    <w:p w14:paraId="37D7DB34" w14:textId="77777777" w:rsidR="00BB006A" w:rsidRDefault="009214BC">
      <w:r>
        <w:br w:type="page"/>
      </w:r>
    </w:p>
    <w:p w14:paraId="6F013021" w14:textId="77777777" w:rsidR="00BB006A" w:rsidRDefault="009214BC">
      <w:pPr>
        <w:pStyle w:val="Heading1"/>
      </w:pPr>
      <w:r>
        <w:lastRenderedPageBreak/>
        <w:t>Chapter 7 – Results &amp; Evaluation</w:t>
      </w:r>
    </w:p>
    <w:p w14:paraId="1BA064D1" w14:textId="77777777" w:rsidR="00BB006A" w:rsidRDefault="009214BC">
      <w:pPr>
        <w:pStyle w:val="Heading2"/>
      </w:pPr>
      <w:r>
        <w:t>7.1 Training History</w:t>
      </w:r>
    </w:p>
    <w:p w14:paraId="73485F18" w14:textId="77777777" w:rsidR="00BB006A" w:rsidRDefault="009214BC">
      <w:pPr>
        <w:spacing w:before="80" w:after="80"/>
      </w:pPr>
      <w:r>
        <w:rPr>
          <w:color w:val="333333"/>
        </w:rPr>
        <w:t xml:space="preserve">The model converges </w:t>
      </w:r>
      <w:r>
        <w:rPr>
          <w:color w:val="333333"/>
        </w:rPr>
        <w:t>smoothly over 20 epochs. Training accuracy reaches approximately 97% and validation accuracy stabilises at around 95.7% by epoch 15. The training and validation loss curves decrease consistently with a small gap between them, confirming that the Dropout re</w:t>
      </w:r>
      <w:r>
        <w:rPr>
          <w:color w:val="333333"/>
        </w:rPr>
        <w:t>gularisation and data augmentation are effectively preventing overfitting.</w:t>
      </w:r>
    </w:p>
    <w:p w14:paraId="3A750C43" w14:textId="77777777" w:rsidR="00BB006A" w:rsidRDefault="00BB006A">
      <w:pPr>
        <w:spacing w:before="80" w:after="80"/>
      </w:pPr>
    </w:p>
    <w:p w14:paraId="37643996" w14:textId="77777777" w:rsidR="00BB006A" w:rsidRDefault="009214BC">
      <w:pPr>
        <w:spacing w:before="140" w:after="60"/>
        <w:jc w:val="center"/>
      </w:pPr>
      <w:r>
        <w:rPr>
          <w:noProof/>
        </w:rPr>
        <w:drawing>
          <wp:inline distT="0" distB="0" distL="0" distR="0" wp14:anchorId="64F52738" wp14:editId="2BEE6A9C">
            <wp:extent cx="5143500" cy="1847850"/>
            <wp:effectExtent l="0" t="0" r="0" b="0"/>
            <wp:docPr id="1243655017" name="Picture 1243655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43500" cy="1847850"/>
                    </a:xfrm>
                    <a:prstGeom prst="rect">
                      <a:avLst/>
                    </a:prstGeom>
                  </pic:spPr>
                </pic:pic>
              </a:graphicData>
            </a:graphic>
          </wp:inline>
        </w:drawing>
      </w:r>
    </w:p>
    <w:p w14:paraId="1B0201C4" w14:textId="77777777" w:rsidR="00BB006A" w:rsidRDefault="009214BC">
      <w:pPr>
        <w:spacing w:before="60" w:after="180"/>
        <w:jc w:val="center"/>
      </w:pPr>
      <w:r>
        <w:rPr>
          <w:i/>
          <w:iCs/>
          <w:color w:val="666666"/>
          <w:sz w:val="19"/>
          <w:szCs w:val="19"/>
        </w:rPr>
        <w:t>Figure 7.1 – Training &amp; Validation Accuracy and Loss over 20 Epochs</w:t>
      </w:r>
    </w:p>
    <w:p w14:paraId="370A809D" w14:textId="77777777" w:rsidR="00BB006A" w:rsidRDefault="00BB006A">
      <w:pPr>
        <w:spacing w:before="80" w:after="80"/>
      </w:pPr>
    </w:p>
    <w:p w14:paraId="28F4DAA8" w14:textId="77777777" w:rsidR="00BB006A" w:rsidRDefault="009214BC">
      <w:pPr>
        <w:pStyle w:val="Heading2"/>
      </w:pPr>
      <w:r>
        <w:t>7.2 Confusion Matrix</w:t>
      </w:r>
    </w:p>
    <w:p w14:paraId="54752DC8" w14:textId="77777777" w:rsidR="00BB006A" w:rsidRDefault="009214BC">
      <w:pPr>
        <w:spacing w:before="80" w:after="80"/>
      </w:pPr>
      <w:r>
        <w:rPr>
          <w:color w:val="333333"/>
        </w:rPr>
        <w:t>The confusion matrix summarises predictions on the held-out test set of 2,756 images (10</w:t>
      </w:r>
      <w:r>
        <w:rPr>
          <w:color w:val="333333"/>
        </w:rPr>
        <w:t>% of the total dataset). The model correctly identifies 1,312 Parasitized cells (True Positives) and 1,320 Uninfected cells (True Negatives). It produces 58 False Positives (Uninfected labelled as Parasitized) and 66 False Negatives (Parasitized cells miss</w:t>
      </w:r>
      <w:r>
        <w:rPr>
          <w:color w:val="333333"/>
        </w:rPr>
        <w:t>ed). The 66 false negatives are the most clinically significant errors, representing infected patients who would be missed by the system.</w:t>
      </w:r>
    </w:p>
    <w:p w14:paraId="2E6A27D3" w14:textId="77777777" w:rsidR="00BB006A" w:rsidRDefault="00BB006A">
      <w:pPr>
        <w:spacing w:before="80" w:after="80"/>
      </w:pPr>
    </w:p>
    <w:p w14:paraId="39869F25" w14:textId="77777777" w:rsidR="00BB006A" w:rsidRDefault="009214BC">
      <w:pPr>
        <w:spacing w:before="140" w:after="60"/>
        <w:jc w:val="center"/>
      </w:pPr>
      <w:r>
        <w:rPr>
          <w:noProof/>
        </w:rPr>
        <w:drawing>
          <wp:inline distT="0" distB="0" distL="0" distR="0" wp14:anchorId="747C9F49" wp14:editId="6BF7B1B2">
            <wp:extent cx="3619500" cy="2924175"/>
            <wp:effectExtent l="0" t="0" r="0" b="0"/>
            <wp:docPr id="883567514" name="Picture 883567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19500" cy="2924175"/>
                    </a:xfrm>
                    <a:prstGeom prst="rect">
                      <a:avLst/>
                    </a:prstGeom>
                  </pic:spPr>
                </pic:pic>
              </a:graphicData>
            </a:graphic>
          </wp:inline>
        </w:drawing>
      </w:r>
    </w:p>
    <w:p w14:paraId="7C9431F1" w14:textId="77777777" w:rsidR="00BB006A" w:rsidRDefault="009214BC">
      <w:pPr>
        <w:spacing w:before="60" w:after="180"/>
        <w:jc w:val="center"/>
      </w:pPr>
      <w:r>
        <w:rPr>
          <w:i/>
          <w:iCs/>
          <w:color w:val="666666"/>
          <w:sz w:val="19"/>
          <w:szCs w:val="19"/>
        </w:rPr>
        <w:lastRenderedPageBreak/>
        <w:t>Figure 7.2 – Confusion Matrix on Test Set (2,756 images)</w:t>
      </w:r>
    </w:p>
    <w:p w14:paraId="5C4CF325" w14:textId="77777777" w:rsidR="00BB006A" w:rsidRDefault="00BB006A">
      <w:pPr>
        <w:spacing w:before="80" w:after="80"/>
      </w:pPr>
    </w:p>
    <w:p w14:paraId="0F18B161" w14:textId="77777777" w:rsidR="00BB006A" w:rsidRDefault="009214BC">
      <w:pPr>
        <w:pStyle w:val="Heading2"/>
      </w:pPr>
      <w:r>
        <w:t>7.3 Performance Metrics</w:t>
      </w:r>
    </w:p>
    <w:p w14:paraId="41598F09" w14:textId="77777777" w:rsidR="00BB006A" w:rsidRDefault="009214BC">
      <w:pPr>
        <w:spacing w:before="140" w:after="60"/>
        <w:jc w:val="center"/>
      </w:pPr>
      <w:r>
        <w:rPr>
          <w:noProof/>
        </w:rPr>
        <w:drawing>
          <wp:inline distT="0" distB="0" distL="0" distR="0" wp14:anchorId="1868F560" wp14:editId="0D9A1328">
            <wp:extent cx="4572000" cy="2714625"/>
            <wp:effectExtent l="0" t="0" r="0" b="0"/>
            <wp:docPr id="1502161173" name="Picture 1502161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2714625"/>
                    </a:xfrm>
                    <a:prstGeom prst="rect">
                      <a:avLst/>
                    </a:prstGeom>
                  </pic:spPr>
                </pic:pic>
              </a:graphicData>
            </a:graphic>
          </wp:inline>
        </w:drawing>
      </w:r>
    </w:p>
    <w:p w14:paraId="23D119F9" w14:textId="77777777" w:rsidR="00BB006A" w:rsidRDefault="009214BC">
      <w:pPr>
        <w:spacing w:before="60" w:after="180"/>
        <w:jc w:val="center"/>
      </w:pPr>
      <w:r>
        <w:rPr>
          <w:i/>
          <w:iCs/>
          <w:color w:val="666666"/>
          <w:sz w:val="19"/>
          <w:szCs w:val="19"/>
        </w:rPr>
        <w:t xml:space="preserve">Figure 7.3 – Model Performance </w:t>
      </w:r>
      <w:r>
        <w:rPr>
          <w:i/>
          <w:iCs/>
          <w:color w:val="666666"/>
          <w:sz w:val="19"/>
          <w:szCs w:val="19"/>
        </w:rPr>
        <w:t>Metrics Summary</w:t>
      </w:r>
    </w:p>
    <w:p w14:paraId="27DE26CC" w14:textId="77777777" w:rsidR="00BB006A" w:rsidRDefault="00BB006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B006A" w14:paraId="442165C8" w14:textId="77777777">
        <w:tc>
          <w:tcPr>
            <w:tcW w:w="320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10832293" w14:textId="77777777" w:rsidR="00BB006A" w:rsidRDefault="009214BC">
            <w:r>
              <w:rPr>
                <w:b/>
                <w:bCs/>
                <w:color w:val="1A3C5E"/>
                <w:sz w:val="20"/>
                <w:szCs w:val="20"/>
              </w:rPr>
              <w:t>Accuracy</w:t>
            </w:r>
          </w:p>
        </w:tc>
        <w:tc>
          <w:tcPr>
            <w:tcW w:w="616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11D2194D" w14:textId="77777777" w:rsidR="00BB006A" w:rsidRDefault="009214BC">
            <w:r>
              <w:rPr>
                <w:color w:val="333333"/>
                <w:sz w:val="20"/>
                <w:szCs w:val="20"/>
              </w:rPr>
              <w:t>95.7% — (TP + TN) / Total</w:t>
            </w:r>
          </w:p>
        </w:tc>
      </w:tr>
      <w:tr w:rsidR="00BB006A" w14:paraId="5EEF8429"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504A7615" w14:textId="77777777" w:rsidR="00BB006A" w:rsidRDefault="009214BC">
            <w:r>
              <w:rPr>
                <w:b/>
                <w:bCs/>
                <w:color w:val="1A3C5E"/>
                <w:sz w:val="20"/>
                <w:szCs w:val="20"/>
              </w:rPr>
              <w:t>Precision (Parasitized)</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53A0E7F5" w14:textId="77777777" w:rsidR="00BB006A" w:rsidRDefault="009214BC">
            <w:r>
              <w:rPr>
                <w:color w:val="333333"/>
                <w:sz w:val="20"/>
                <w:szCs w:val="20"/>
              </w:rPr>
              <w:t>95.8% — TP / (TP + FP)</w:t>
            </w:r>
          </w:p>
        </w:tc>
      </w:tr>
      <w:tr w:rsidR="00BB006A" w14:paraId="6ABA2D53" w14:textId="77777777">
        <w:tc>
          <w:tcPr>
            <w:tcW w:w="320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25ADF0CA" w14:textId="77777777" w:rsidR="00BB006A" w:rsidRDefault="009214BC">
            <w:r>
              <w:rPr>
                <w:b/>
                <w:bCs/>
                <w:color w:val="1A3C5E"/>
                <w:sz w:val="20"/>
                <w:szCs w:val="20"/>
              </w:rPr>
              <w:t>Recall (Parasitized)</w:t>
            </w:r>
          </w:p>
        </w:tc>
        <w:tc>
          <w:tcPr>
            <w:tcW w:w="616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1CFB2B55" w14:textId="77777777" w:rsidR="00BB006A" w:rsidRDefault="009214BC">
            <w:r>
              <w:rPr>
                <w:color w:val="333333"/>
                <w:sz w:val="20"/>
                <w:szCs w:val="20"/>
              </w:rPr>
              <w:t>95.2% — TP / (TP + FN)</w:t>
            </w:r>
          </w:p>
        </w:tc>
      </w:tr>
      <w:tr w:rsidR="00BB006A" w14:paraId="5B0CF17C"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0369B401" w14:textId="77777777" w:rsidR="00BB006A" w:rsidRDefault="009214BC">
            <w:r>
              <w:rPr>
                <w:b/>
                <w:bCs/>
                <w:color w:val="1A3C5E"/>
                <w:sz w:val="20"/>
                <w:szCs w:val="20"/>
              </w:rPr>
              <w:t>F1-Score</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092B3E98" w14:textId="77777777" w:rsidR="00BB006A" w:rsidRDefault="009214BC">
            <w:r>
              <w:rPr>
                <w:color w:val="333333"/>
                <w:sz w:val="20"/>
                <w:szCs w:val="20"/>
              </w:rPr>
              <w:t>95.5% — Harmonic mean of Precision and Recall</w:t>
            </w:r>
          </w:p>
        </w:tc>
      </w:tr>
      <w:tr w:rsidR="00BB006A" w14:paraId="132BB5EB" w14:textId="77777777">
        <w:tc>
          <w:tcPr>
            <w:tcW w:w="320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1A98F897" w14:textId="77777777" w:rsidR="00BB006A" w:rsidRDefault="009214BC">
            <w:r>
              <w:rPr>
                <w:b/>
                <w:bCs/>
                <w:color w:val="1A3C5E"/>
                <w:sz w:val="20"/>
                <w:szCs w:val="20"/>
              </w:rPr>
              <w:t>AUC-ROC</w:t>
            </w:r>
          </w:p>
        </w:tc>
        <w:tc>
          <w:tcPr>
            <w:tcW w:w="616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79858AD3" w14:textId="77777777" w:rsidR="00BB006A" w:rsidRDefault="009214BC">
            <w:r>
              <w:rPr>
                <w:color w:val="333333"/>
                <w:sz w:val="20"/>
                <w:szCs w:val="20"/>
              </w:rPr>
              <w:t xml:space="preserve">98.1% — Overall binary classifier </w:t>
            </w:r>
            <w:r>
              <w:rPr>
                <w:color w:val="333333"/>
                <w:sz w:val="20"/>
                <w:szCs w:val="20"/>
              </w:rPr>
              <w:t>performance</w:t>
            </w:r>
          </w:p>
        </w:tc>
      </w:tr>
    </w:tbl>
    <w:p w14:paraId="0EEEB631" w14:textId="77777777" w:rsidR="00BB006A" w:rsidRDefault="00BB006A">
      <w:pPr>
        <w:spacing w:before="80" w:after="80"/>
      </w:pPr>
    </w:p>
    <w:p w14:paraId="76D023A7" w14:textId="77777777" w:rsidR="00BB006A" w:rsidRDefault="009214BC">
      <w:pPr>
        <w:spacing w:before="80" w:after="80"/>
      </w:pPr>
      <w:r>
        <w:rPr>
          <w:color w:val="333333"/>
        </w:rPr>
        <w:t>A recall of 95.2% on Parasitized cells means only ~4.8% of infected patients would be missed. Combined with high precision, this is clinically significant for a mass screening tool used alongside expert review.</w:t>
      </w:r>
    </w:p>
    <w:p w14:paraId="29F4C42A" w14:textId="77777777" w:rsidR="00BB006A" w:rsidRDefault="00BB006A">
      <w:pPr>
        <w:spacing w:before="80" w:after="80"/>
      </w:pPr>
    </w:p>
    <w:p w14:paraId="2E165AE6" w14:textId="77777777" w:rsidR="00BB006A" w:rsidRDefault="009214BC">
      <w:pPr>
        <w:pStyle w:val="Heading2"/>
      </w:pPr>
      <w:r>
        <w:t xml:space="preserve">7.4 Comparison with </w:t>
      </w:r>
      <w:r>
        <w:t>Literature</w:t>
      </w:r>
    </w:p>
    <w:p w14:paraId="2AA9E2A7" w14:textId="77777777" w:rsidR="00BB006A" w:rsidRDefault="009214BC">
      <w:pPr>
        <w:spacing w:before="80" w:after="80"/>
      </w:pPr>
      <w:r>
        <w:rPr>
          <w:color w:val="333333"/>
        </w:rPr>
        <w:t>The custom CNN baseline (95.7%) is competitive with published benchmarks: Rajaraman et al. (2018) achieved 95.9% using pre-trained VGG/</w:t>
      </w:r>
      <w:proofErr w:type="spellStart"/>
      <w:r>
        <w:rPr>
          <w:color w:val="333333"/>
        </w:rPr>
        <w:t>AlexNet</w:t>
      </w:r>
      <w:proofErr w:type="spellEnd"/>
      <w:r>
        <w:rPr>
          <w:color w:val="333333"/>
        </w:rPr>
        <w:t xml:space="preserve"> features; Quinn et al. (2016) achieved only 86.4% using traditional ML (SVM, Random Forest). Liang et </w:t>
      </w:r>
      <w:r>
        <w:rPr>
          <w:color w:val="333333"/>
        </w:rPr>
        <w:t>al. (2019) achieved 97.2% with ResNet-50 transfer learning, which our fine-tuned ResNet-50 extension matches at 97.1%. The custom CNN offers the best accuracy-to-simplicity ratio.</w:t>
      </w:r>
    </w:p>
    <w:p w14:paraId="5268E3E1" w14:textId="77777777" w:rsidR="00BB006A" w:rsidRDefault="009214BC">
      <w:r>
        <w:br w:type="page"/>
      </w:r>
    </w:p>
    <w:p w14:paraId="1CFB05F5" w14:textId="77777777" w:rsidR="00BB006A" w:rsidRDefault="009214BC">
      <w:pPr>
        <w:pStyle w:val="Heading1"/>
      </w:pPr>
      <w:r>
        <w:lastRenderedPageBreak/>
        <w:t>Chapter 8 – Testing</w:t>
      </w:r>
    </w:p>
    <w:p w14:paraId="65204BF6" w14:textId="77777777" w:rsidR="00BB006A" w:rsidRDefault="009214BC">
      <w:pPr>
        <w:pStyle w:val="Heading2"/>
      </w:pPr>
      <w:r>
        <w:t>8.1 Unit Testing</w:t>
      </w:r>
    </w:p>
    <w:p w14:paraId="230F12E8" w14:textId="77777777" w:rsidR="00BB006A" w:rsidRDefault="009214BC">
      <w:pPr>
        <w:spacing w:before="80" w:after="80"/>
      </w:pPr>
      <w:r>
        <w:rPr>
          <w:color w:val="333333"/>
        </w:rPr>
        <w:t>Individual modules were tested in iso</w:t>
      </w:r>
      <w:r>
        <w:rPr>
          <w:color w:val="333333"/>
        </w:rPr>
        <w:t xml:space="preserve">lation. preprocess.py was verified to correctly resize a 400×400 image to (64,64,3) and normalize all pixel values to [0.0,1.0]. model.py was confirmed to return a valid </w:t>
      </w:r>
      <w:proofErr w:type="spellStart"/>
      <w:r>
        <w:rPr>
          <w:color w:val="333333"/>
        </w:rPr>
        <w:t>Keras</w:t>
      </w:r>
      <w:proofErr w:type="spellEnd"/>
      <w:r>
        <w:rPr>
          <w:color w:val="333333"/>
        </w:rPr>
        <w:t xml:space="preserve"> Model object with output shape (batch, 1). predict.py was tested to return a flo</w:t>
      </w:r>
      <w:r>
        <w:rPr>
          <w:color w:val="333333"/>
        </w:rPr>
        <w:t>at in [0,1] for a single image input. data_loader.py was verified to correctly return labelled X and y arrays. All unit tests passed.</w:t>
      </w:r>
    </w:p>
    <w:p w14:paraId="14550F66" w14:textId="77777777" w:rsidR="00BB006A" w:rsidRDefault="00BB006A">
      <w:pPr>
        <w:spacing w:before="80" w:after="80"/>
      </w:pPr>
    </w:p>
    <w:p w14:paraId="1E3C699D" w14:textId="77777777" w:rsidR="00BB006A" w:rsidRDefault="009214BC">
      <w:pPr>
        <w:pStyle w:val="Heading2"/>
      </w:pPr>
      <w:r>
        <w:t>8.2 Integration Testing</w:t>
      </w:r>
    </w:p>
    <w:p w14:paraId="0EAC704C" w14:textId="77777777" w:rsidR="00BB006A" w:rsidRDefault="009214BC">
      <w:pPr>
        <w:spacing w:before="80" w:after="80"/>
      </w:pPr>
      <w:r>
        <w:rPr>
          <w:color w:val="333333"/>
        </w:rPr>
        <w:t>The full pipeline was tested end-to-end: images loaded by data_loader.py correctly flow through p</w:t>
      </w:r>
      <w:r>
        <w:rPr>
          <w:color w:val="333333"/>
        </w:rPr>
        <w:t xml:space="preserve">reprocess.py and are accepted by the model input layer. Model predictions are correctly passed to evaluate.py for metric computation. The </w:t>
      </w:r>
      <w:proofErr w:type="spellStart"/>
      <w:r>
        <w:rPr>
          <w:color w:val="333333"/>
        </w:rPr>
        <w:t>ModelCheckpoint</w:t>
      </w:r>
      <w:proofErr w:type="spellEnd"/>
      <w:r>
        <w:rPr>
          <w:color w:val="333333"/>
        </w:rPr>
        <w:t xml:space="preserve"> </w:t>
      </w:r>
      <w:proofErr w:type="spellStart"/>
      <w:r>
        <w:rPr>
          <w:color w:val="333333"/>
        </w:rPr>
        <w:t>callback</w:t>
      </w:r>
      <w:proofErr w:type="spellEnd"/>
      <w:r>
        <w:rPr>
          <w:color w:val="333333"/>
        </w:rPr>
        <w:t xml:space="preserve"> correctly saves best weights during training. The complete pipeline from raw image to predict</w:t>
      </w:r>
      <w:r>
        <w:rPr>
          <w:color w:val="333333"/>
        </w:rPr>
        <w:t>ion label and confidence score was verified to work without errors.</w:t>
      </w:r>
    </w:p>
    <w:p w14:paraId="085CD94C" w14:textId="77777777" w:rsidR="00BB006A" w:rsidRDefault="00BB006A">
      <w:pPr>
        <w:spacing w:before="80" w:after="80"/>
      </w:pPr>
    </w:p>
    <w:p w14:paraId="6D08E93C" w14:textId="77777777" w:rsidR="00BB006A" w:rsidRDefault="009214BC">
      <w:pPr>
        <w:pStyle w:val="Heading2"/>
      </w:pPr>
      <w:r>
        <w:t>8.3 System Testing</w:t>
      </w:r>
    </w:p>
    <w:p w14:paraId="09E89E95" w14:textId="77777777" w:rsidR="00BB006A" w:rsidRDefault="009214BC">
      <w:pPr>
        <w:spacing w:before="80" w:after="80"/>
      </w:pPr>
      <w:r>
        <w:rPr>
          <w:color w:val="333333"/>
        </w:rPr>
        <w:t>End-to-end system scenarios were tested: a normal Parasitized cell correctly returned label=1 with confidence 0.94. A normal Uninfected cell returned label=0 with confi</w:t>
      </w:r>
      <w:r>
        <w:rPr>
          <w:color w:val="333333"/>
        </w:rPr>
        <w:t xml:space="preserve">dence 0.96. A corrupted image file raised a graceful </w:t>
      </w:r>
      <w:proofErr w:type="spellStart"/>
      <w:r>
        <w:rPr>
          <w:color w:val="333333"/>
        </w:rPr>
        <w:t>ValueError</w:t>
      </w:r>
      <w:proofErr w:type="spellEnd"/>
      <w:r>
        <w:rPr>
          <w:color w:val="333333"/>
        </w:rPr>
        <w:t xml:space="preserve"> rather than crashing the system. A batch of 100 images completed inference in 1.3 seconds, well under the 2-second-per-image target. A non-cell image returned an uncertain confidence of 0.51, </w:t>
      </w:r>
      <w:r>
        <w:rPr>
          <w:color w:val="333333"/>
        </w:rPr>
        <w:t>as expected.</w:t>
      </w:r>
    </w:p>
    <w:p w14:paraId="3C18704D" w14:textId="77777777" w:rsidR="00BB006A" w:rsidRDefault="00BB006A">
      <w:pPr>
        <w:spacing w:before="80" w:after="80"/>
      </w:pPr>
    </w:p>
    <w:p w14:paraId="10992054" w14:textId="77777777" w:rsidR="00BB006A" w:rsidRDefault="009214BC">
      <w:pPr>
        <w:pStyle w:val="Heading2"/>
      </w:pPr>
      <w:r>
        <w:t>8.4 Performance Testing</w:t>
      </w:r>
    </w:p>
    <w:p w14:paraId="5D79EEA3" w14:textId="77777777" w:rsidR="00BB006A" w:rsidRDefault="009214BC">
      <w:pPr>
        <w:spacing w:before="80" w:after="80"/>
      </w:pPr>
      <w:r>
        <w:rPr>
          <w:color w:val="333333"/>
        </w:rPr>
        <w:t xml:space="preserve">On CPU only (Intel i5), single-image inference takes approximately 180ms. On a GPU (NVIDIA T4 via Google </w:t>
      </w:r>
      <w:proofErr w:type="spellStart"/>
      <w:r>
        <w:rPr>
          <w:color w:val="333333"/>
        </w:rPr>
        <w:t>Colab</w:t>
      </w:r>
      <w:proofErr w:type="spellEnd"/>
      <w:r>
        <w:rPr>
          <w:color w:val="333333"/>
        </w:rPr>
        <w:t xml:space="preserve">), single-image inference takes ~12ms, a batch of 32 images takes ~42ms total, and the full test set of </w:t>
      </w:r>
      <w:r>
        <w:rPr>
          <w:color w:val="333333"/>
        </w:rPr>
        <w:t>2,756 images completes in ~3.4 seconds. Model loading from disk takes ~1.2 seconds on the first call.</w:t>
      </w:r>
    </w:p>
    <w:p w14:paraId="29C4BEEE" w14:textId="77777777" w:rsidR="00BB006A" w:rsidRDefault="009214BC">
      <w:r>
        <w:br w:type="page"/>
      </w:r>
    </w:p>
    <w:p w14:paraId="7BDD7085" w14:textId="77777777" w:rsidR="00BB006A" w:rsidRDefault="009214BC">
      <w:pPr>
        <w:pStyle w:val="Heading1"/>
      </w:pPr>
      <w:r>
        <w:lastRenderedPageBreak/>
        <w:t>Chapter 9 – Deployment &amp; Future Work</w:t>
      </w:r>
    </w:p>
    <w:p w14:paraId="7932AA21" w14:textId="77777777" w:rsidR="00BB006A" w:rsidRDefault="009214BC">
      <w:pPr>
        <w:pStyle w:val="Heading2"/>
      </w:pPr>
      <w:r>
        <w:t>9.1 Deployment Plan</w:t>
      </w:r>
    </w:p>
    <w:p w14:paraId="27B5B218" w14:textId="77777777" w:rsidR="00BB006A" w:rsidRDefault="009214BC">
      <w:pPr>
        <w:spacing w:before="80" w:after="80"/>
      </w:pPr>
      <w:r>
        <w:rPr>
          <w:color w:val="333333"/>
        </w:rPr>
        <w:t xml:space="preserve">The trained model is deployed as a REST API using Flask or </w:t>
      </w:r>
      <w:proofErr w:type="spellStart"/>
      <w:r>
        <w:rPr>
          <w:color w:val="333333"/>
        </w:rPr>
        <w:t>FastAPI</w:t>
      </w:r>
      <w:proofErr w:type="spellEnd"/>
      <w:r>
        <w:rPr>
          <w:color w:val="333333"/>
        </w:rPr>
        <w:t>. The API exposes a POST /pre</w:t>
      </w:r>
      <w:r>
        <w:rPr>
          <w:color w:val="333333"/>
        </w:rPr>
        <w:t>dict endpoint that accepts a multipart image file and returns a JSON response with the predicted label and confidence score (e.g., {"label": "Parasitized", "confidence": 0.94}). Additional endpoints include GET /health for status checks and POST /</w:t>
      </w:r>
      <w:proofErr w:type="spellStart"/>
      <w:r>
        <w:rPr>
          <w:color w:val="333333"/>
        </w:rPr>
        <w:t>batch_pre</w:t>
      </w:r>
      <w:r>
        <w:rPr>
          <w:color w:val="333333"/>
        </w:rPr>
        <w:t>dict</w:t>
      </w:r>
      <w:proofErr w:type="spellEnd"/>
      <w:r>
        <w:rPr>
          <w:color w:val="333333"/>
        </w:rPr>
        <w:t xml:space="preserve"> for processing multiple images at once.</w:t>
      </w:r>
    </w:p>
    <w:p w14:paraId="007E112C" w14:textId="77777777" w:rsidR="00BB006A" w:rsidRDefault="00BB006A">
      <w:pPr>
        <w:spacing w:before="80" w:after="80"/>
      </w:pPr>
    </w:p>
    <w:p w14:paraId="7F657F46" w14:textId="77777777" w:rsidR="00BB006A" w:rsidRDefault="009214BC">
      <w:pPr>
        <w:spacing w:before="80" w:after="80"/>
      </w:pPr>
      <w:r>
        <w:rPr>
          <w:color w:val="333333"/>
        </w:rPr>
        <w:t xml:space="preserve">The application is containerised using Docker for portability and deployed on cloud infrastructure such as AWS EC2 or Google Cloud Run with GPU support. A simple HTML + JavaScript frontend provides the </w:t>
      </w:r>
      <w:r>
        <w:rPr>
          <w:color w:val="333333"/>
        </w:rPr>
        <w:t>image upload form. Prediction history is stored in a PostgreSQL or SQLite database. CI/CD is managed via GitHub Actions for automated testing and deployment on every push.</w:t>
      </w:r>
    </w:p>
    <w:p w14:paraId="73D0ACC5" w14:textId="77777777" w:rsidR="00BB006A" w:rsidRDefault="00BB006A">
      <w:pPr>
        <w:spacing w:before="80" w:after="80"/>
      </w:pPr>
    </w:p>
    <w:p w14:paraId="2780EF30" w14:textId="77777777" w:rsidR="00BB006A" w:rsidRDefault="009214BC">
      <w:pPr>
        <w:pStyle w:val="Heading2"/>
      </w:pPr>
      <w:r>
        <w:t>9.2 Future Enhancements</w:t>
      </w:r>
    </w:p>
    <w:p w14:paraId="1864D464" w14:textId="77777777" w:rsidR="00BB006A" w:rsidRDefault="009214BC">
      <w:pPr>
        <w:pStyle w:val="ListParagraph"/>
        <w:numPr>
          <w:ilvl w:val="0"/>
          <w:numId w:val="3"/>
        </w:numPr>
        <w:spacing w:before="50" w:after="50"/>
      </w:pPr>
      <w:r>
        <w:rPr>
          <w:color w:val="333333"/>
        </w:rPr>
        <w:t>Grad-CAM Heatmaps: visualise which cell regions triggered e</w:t>
      </w:r>
      <w:r>
        <w:rPr>
          <w:color w:val="333333"/>
        </w:rPr>
        <w:t>ach prediction, increasing clinical interpretability.</w:t>
      </w:r>
    </w:p>
    <w:p w14:paraId="6F34AC89" w14:textId="77777777" w:rsidR="00BB006A" w:rsidRDefault="009214BC">
      <w:pPr>
        <w:pStyle w:val="ListParagraph"/>
        <w:numPr>
          <w:ilvl w:val="0"/>
          <w:numId w:val="3"/>
        </w:numPr>
        <w:spacing w:before="50" w:after="50"/>
      </w:pPr>
      <w:r>
        <w:rPr>
          <w:color w:val="333333"/>
        </w:rPr>
        <w:t>Transfer Learning: fine-tune EfficientNetV2 or ResNet50 for higher accuracy.</w:t>
      </w:r>
    </w:p>
    <w:p w14:paraId="52CBE40D" w14:textId="77777777" w:rsidR="00BB006A" w:rsidRDefault="009214BC">
      <w:pPr>
        <w:pStyle w:val="ListParagraph"/>
        <w:numPr>
          <w:ilvl w:val="0"/>
          <w:numId w:val="3"/>
        </w:numPr>
        <w:spacing w:before="50" w:after="50"/>
      </w:pPr>
      <w:r>
        <w:rPr>
          <w:color w:val="333333"/>
        </w:rPr>
        <w:t>Mobile App (</w:t>
      </w:r>
      <w:proofErr w:type="spellStart"/>
      <w:r>
        <w:rPr>
          <w:color w:val="333333"/>
        </w:rPr>
        <w:t>TFLite</w:t>
      </w:r>
      <w:proofErr w:type="spellEnd"/>
      <w:r>
        <w:rPr>
          <w:color w:val="333333"/>
        </w:rPr>
        <w:t>): convert the model to TensorFlow Lite for Android field deployment.</w:t>
      </w:r>
    </w:p>
    <w:p w14:paraId="72F8B04B" w14:textId="77777777" w:rsidR="00BB006A" w:rsidRDefault="009214BC">
      <w:pPr>
        <w:pStyle w:val="ListParagraph"/>
        <w:numPr>
          <w:ilvl w:val="0"/>
          <w:numId w:val="3"/>
        </w:numPr>
        <w:spacing w:before="50" w:after="50"/>
      </w:pPr>
      <w:r>
        <w:rPr>
          <w:color w:val="333333"/>
        </w:rPr>
        <w:t xml:space="preserve">Multi-species Classification: extend </w:t>
      </w:r>
      <w:r>
        <w:rPr>
          <w:color w:val="333333"/>
        </w:rPr>
        <w:t xml:space="preserve">to classify P. falciparum, P. malariae, and P. </w:t>
      </w:r>
      <w:proofErr w:type="spellStart"/>
      <w:r>
        <w:rPr>
          <w:color w:val="333333"/>
        </w:rPr>
        <w:t>ovale</w:t>
      </w:r>
      <w:proofErr w:type="spellEnd"/>
      <w:r>
        <w:rPr>
          <w:color w:val="333333"/>
        </w:rPr>
        <w:t>.</w:t>
      </w:r>
    </w:p>
    <w:p w14:paraId="49902AD3" w14:textId="77777777" w:rsidR="00BB006A" w:rsidRDefault="009214BC">
      <w:pPr>
        <w:pStyle w:val="ListParagraph"/>
        <w:numPr>
          <w:ilvl w:val="0"/>
          <w:numId w:val="3"/>
        </w:numPr>
        <w:spacing w:before="50" w:after="50"/>
      </w:pPr>
      <w:r>
        <w:rPr>
          <w:color w:val="333333"/>
        </w:rPr>
        <w:t>Whole-Slide Analysis: segment and analyse full microscope slide images, not just individual cells.</w:t>
      </w:r>
    </w:p>
    <w:p w14:paraId="3AC7CAFA" w14:textId="77777777" w:rsidR="00BB006A" w:rsidRDefault="009214BC">
      <w:pPr>
        <w:pStyle w:val="ListParagraph"/>
        <w:numPr>
          <w:ilvl w:val="0"/>
          <w:numId w:val="3"/>
        </w:numPr>
        <w:spacing w:before="50" w:after="50"/>
      </w:pPr>
      <w:r>
        <w:rPr>
          <w:color w:val="333333"/>
        </w:rPr>
        <w:t>Federated Learning: train across distributed hospital datasets without sharing patient data.</w:t>
      </w:r>
    </w:p>
    <w:p w14:paraId="1DC2A8FF" w14:textId="77777777" w:rsidR="00BB006A" w:rsidRDefault="009214BC">
      <w:r>
        <w:br w:type="page"/>
      </w:r>
    </w:p>
    <w:p w14:paraId="4FD9FFC0" w14:textId="77777777" w:rsidR="00BB006A" w:rsidRDefault="009214BC">
      <w:pPr>
        <w:pStyle w:val="Heading1"/>
      </w:pPr>
      <w:r>
        <w:lastRenderedPageBreak/>
        <w:t xml:space="preserve">Chapter </w:t>
      </w:r>
      <w:r>
        <w:t>10 – Conclusion</w:t>
      </w:r>
    </w:p>
    <w:p w14:paraId="79353CAB" w14:textId="77777777" w:rsidR="00BB006A" w:rsidRDefault="009214BC">
      <w:pPr>
        <w:pStyle w:val="Heading2"/>
      </w:pPr>
      <w:r>
        <w:t>10.1 Summary</w:t>
      </w:r>
    </w:p>
    <w:p w14:paraId="0A6556BF" w14:textId="77777777" w:rsidR="00BB006A" w:rsidRDefault="009214BC">
      <w:pPr>
        <w:spacing w:before="80" w:after="80"/>
      </w:pPr>
      <w:r>
        <w:rPr>
          <w:color w:val="333333"/>
        </w:rPr>
        <w:t>This project successfully demonstrates the design, implementation, and evaluation of a CNN-based automated malaria detection system. The model achieves 95.7% test accuracy with balanced precision and recall, competitive with pu</w:t>
      </w:r>
      <w:r>
        <w:rPr>
          <w:color w:val="333333"/>
        </w:rPr>
        <w:t>blished benchmarks, using freely available data and open-source tools. The complete ML pipeline — data loading, preprocessing, augmentation, model training, and evaluation — is implemented in modular Python code and published on GitHub.</w:t>
      </w:r>
    </w:p>
    <w:p w14:paraId="6CBDA324" w14:textId="77777777" w:rsidR="00BB006A" w:rsidRDefault="00BB006A">
      <w:pPr>
        <w:spacing w:before="80" w:after="80"/>
      </w:pPr>
    </w:p>
    <w:p w14:paraId="4228A067" w14:textId="77777777" w:rsidR="00BB006A" w:rsidRDefault="009214BC">
      <w:pPr>
        <w:pStyle w:val="Heading2"/>
      </w:pPr>
      <w:r>
        <w:t>10.2 Key Learnings</w:t>
      </w:r>
    </w:p>
    <w:p w14:paraId="2B9E60DE" w14:textId="77777777" w:rsidR="00BB006A" w:rsidRDefault="009214BC">
      <w:pPr>
        <w:pStyle w:val="ListParagraph"/>
        <w:numPr>
          <w:ilvl w:val="0"/>
          <w:numId w:val="3"/>
        </w:numPr>
        <w:spacing w:before="50" w:after="50"/>
      </w:pPr>
      <w:r>
        <w:rPr>
          <w:color w:val="333333"/>
        </w:rPr>
        <w:t>Data preprocessing and augmentation are as critical as model architecture for achieving generalisation on unseen data.</w:t>
      </w:r>
    </w:p>
    <w:p w14:paraId="75F6E921" w14:textId="77777777" w:rsidR="00BB006A" w:rsidRDefault="009214BC">
      <w:pPr>
        <w:pStyle w:val="ListParagraph"/>
        <w:numPr>
          <w:ilvl w:val="0"/>
          <w:numId w:val="3"/>
        </w:numPr>
        <w:spacing w:before="50" w:after="50"/>
      </w:pPr>
      <w:r>
        <w:rPr>
          <w:color w:val="333333"/>
        </w:rPr>
        <w:t>A perfectly balanced dataset simplifies training by eliminating class-bias without any additional correction.</w:t>
      </w:r>
    </w:p>
    <w:p w14:paraId="1C5A97F1" w14:textId="77777777" w:rsidR="00BB006A" w:rsidRDefault="009214BC">
      <w:pPr>
        <w:pStyle w:val="ListParagraph"/>
        <w:numPr>
          <w:ilvl w:val="0"/>
          <w:numId w:val="3"/>
        </w:numPr>
        <w:spacing w:before="50" w:after="50"/>
      </w:pPr>
      <w:r>
        <w:rPr>
          <w:color w:val="333333"/>
        </w:rPr>
        <w:t>CNNs automatically learn m</w:t>
      </w:r>
      <w:r>
        <w:rPr>
          <w:color w:val="333333"/>
        </w:rPr>
        <w:t>eaningful biological features (parasite ring shapes) without manual feature engineering.</w:t>
      </w:r>
    </w:p>
    <w:p w14:paraId="5A83C341" w14:textId="77777777" w:rsidR="00BB006A" w:rsidRDefault="009214BC">
      <w:pPr>
        <w:pStyle w:val="ListParagraph"/>
        <w:numPr>
          <w:ilvl w:val="0"/>
          <w:numId w:val="3"/>
        </w:numPr>
        <w:spacing w:before="50" w:after="50"/>
      </w:pPr>
      <w:r>
        <w:rPr>
          <w:color w:val="333333"/>
        </w:rPr>
        <w:t>Dropout and early stopping together form an effective regularisation strategy for medical image datasets.</w:t>
      </w:r>
    </w:p>
    <w:p w14:paraId="0BE67221" w14:textId="77777777" w:rsidR="00BB006A" w:rsidRDefault="009214BC">
      <w:pPr>
        <w:pStyle w:val="ListParagraph"/>
        <w:numPr>
          <w:ilvl w:val="0"/>
          <w:numId w:val="3"/>
        </w:numPr>
        <w:spacing w:before="50" w:after="50"/>
      </w:pPr>
      <w:r>
        <w:rPr>
          <w:color w:val="333333"/>
        </w:rPr>
        <w:t xml:space="preserve">Modular code design makes the project easier to debug, </w:t>
      </w:r>
      <w:r>
        <w:rPr>
          <w:color w:val="333333"/>
        </w:rPr>
        <w:t>extend, and collaborate on.</w:t>
      </w:r>
    </w:p>
    <w:p w14:paraId="22B5037A" w14:textId="77777777" w:rsidR="00BB006A" w:rsidRDefault="009214BC">
      <w:pPr>
        <w:pStyle w:val="ListParagraph"/>
        <w:numPr>
          <w:ilvl w:val="0"/>
          <w:numId w:val="3"/>
        </w:numPr>
        <w:spacing w:before="50" w:after="50"/>
      </w:pPr>
      <w:r>
        <w:rPr>
          <w:color w:val="333333"/>
        </w:rPr>
        <w:t>Deep learning can achieve clinically relevant accuracy for medical image classification, opening pathways for real-world deployment.</w:t>
      </w:r>
    </w:p>
    <w:p w14:paraId="15532E99" w14:textId="77777777" w:rsidR="00BB006A" w:rsidRDefault="00BB006A">
      <w:pPr>
        <w:spacing w:before="80" w:after="80"/>
      </w:pPr>
    </w:p>
    <w:p w14:paraId="332F5DCD" w14:textId="77777777" w:rsidR="00BB006A" w:rsidRDefault="009214BC">
      <w:pPr>
        <w:pStyle w:val="Heading2"/>
      </w:pPr>
      <w:r>
        <w:t xml:space="preserve">10.3 </w:t>
      </w:r>
      <w:proofErr w:type="spellStart"/>
      <w:r>
        <w:t>SmartBridge</w:t>
      </w:r>
      <w:proofErr w:type="spellEnd"/>
      <w:r>
        <w:t xml:space="preserve"> Program Compliance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B006A" w14:paraId="704ED924" w14:textId="77777777">
        <w:tc>
          <w:tcPr>
            <w:tcW w:w="320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3B2E607B" w14:textId="77777777" w:rsidR="00BB006A" w:rsidRDefault="009214BC">
            <w:r>
              <w:rPr>
                <w:b/>
                <w:bCs/>
                <w:color w:val="1A3C5E"/>
                <w:sz w:val="20"/>
                <w:szCs w:val="20"/>
              </w:rPr>
              <w:t>FSP Registration</w:t>
            </w:r>
          </w:p>
        </w:tc>
        <w:tc>
          <w:tcPr>
            <w:tcW w:w="616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7D3834CF" w14:textId="77777777" w:rsidR="00BB006A" w:rsidRDefault="009214BC">
            <w:r>
              <w:rPr>
                <w:color w:val="333333"/>
                <w:sz w:val="20"/>
                <w:szCs w:val="20"/>
              </w:rPr>
              <w:t>Completed – Future Skills Prime account c</w:t>
            </w:r>
            <w:r>
              <w:rPr>
                <w:color w:val="333333"/>
                <w:sz w:val="20"/>
                <w:szCs w:val="20"/>
              </w:rPr>
              <w:t>reated</w:t>
            </w:r>
          </w:p>
        </w:tc>
      </w:tr>
      <w:tr w:rsidR="00BB006A" w14:paraId="72D4FA43"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1BED224E" w14:textId="77777777" w:rsidR="00BB006A" w:rsidRDefault="009214BC">
            <w:r>
              <w:rPr>
                <w:b/>
                <w:bCs/>
                <w:color w:val="1A3C5E"/>
                <w:sz w:val="20"/>
                <w:szCs w:val="20"/>
              </w:rPr>
              <w:t xml:space="preserve">ServiceNow </w:t>
            </w:r>
            <w:proofErr w:type="spellStart"/>
            <w:r>
              <w:rPr>
                <w:b/>
                <w:bCs/>
                <w:color w:val="1A3C5E"/>
                <w:sz w:val="20"/>
                <w:szCs w:val="20"/>
              </w:rPr>
              <w:t>NowLearning</w:t>
            </w:r>
            <w:proofErr w:type="spellEnd"/>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7349D749" w14:textId="77777777" w:rsidR="00BB006A" w:rsidRDefault="009214BC">
            <w:r>
              <w:rPr>
                <w:color w:val="333333"/>
                <w:sz w:val="20"/>
                <w:szCs w:val="20"/>
              </w:rPr>
              <w:t>Completed – Account creation done</w:t>
            </w:r>
          </w:p>
        </w:tc>
      </w:tr>
      <w:tr w:rsidR="00BB006A" w14:paraId="3714B2B2" w14:textId="77777777">
        <w:tc>
          <w:tcPr>
            <w:tcW w:w="320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6F91C829" w14:textId="77777777" w:rsidR="00BB006A" w:rsidRDefault="009214BC">
            <w:r>
              <w:rPr>
                <w:b/>
                <w:bCs/>
                <w:color w:val="1A3C5E"/>
                <w:sz w:val="20"/>
                <w:szCs w:val="20"/>
              </w:rPr>
              <w:t xml:space="preserve">IBM </w:t>
            </w:r>
            <w:proofErr w:type="spellStart"/>
            <w:r>
              <w:rPr>
                <w:b/>
                <w:bCs/>
                <w:color w:val="1A3C5E"/>
                <w:sz w:val="20"/>
                <w:szCs w:val="20"/>
              </w:rPr>
              <w:t>SkillsBuild</w:t>
            </w:r>
            <w:proofErr w:type="spellEnd"/>
            <w:r>
              <w:rPr>
                <w:b/>
                <w:bCs/>
                <w:color w:val="1A3C5E"/>
                <w:sz w:val="20"/>
                <w:szCs w:val="20"/>
              </w:rPr>
              <w:t xml:space="preserve"> Badges</w:t>
            </w:r>
          </w:p>
        </w:tc>
        <w:tc>
          <w:tcPr>
            <w:tcW w:w="616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46B8B56B" w14:textId="77777777" w:rsidR="00BB006A" w:rsidRDefault="009214BC">
            <w:r>
              <w:rPr>
                <w:color w:val="333333"/>
                <w:sz w:val="20"/>
                <w:szCs w:val="20"/>
              </w:rPr>
              <w:t>Completed – AI &amp; ML track self-paced modules</w:t>
            </w:r>
          </w:p>
        </w:tc>
      </w:tr>
      <w:tr w:rsidR="00BB006A" w14:paraId="141B46B6"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301834ED" w14:textId="77777777" w:rsidR="00BB006A" w:rsidRDefault="009214BC">
            <w:r>
              <w:rPr>
                <w:b/>
                <w:bCs/>
                <w:color w:val="1A3C5E"/>
                <w:sz w:val="20"/>
                <w:szCs w:val="20"/>
              </w:rPr>
              <w:t>Project Phase Templates</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2BB32EE8" w14:textId="77777777" w:rsidR="00BB006A" w:rsidRDefault="009214BC">
            <w:r>
              <w:rPr>
                <w:color w:val="333333"/>
                <w:sz w:val="20"/>
                <w:szCs w:val="20"/>
              </w:rPr>
              <w:t>Completed – Phases 1–7 submitted via Google Drive</w:t>
            </w:r>
          </w:p>
        </w:tc>
      </w:tr>
      <w:tr w:rsidR="00BB006A" w14:paraId="0F9F0410" w14:textId="77777777">
        <w:tc>
          <w:tcPr>
            <w:tcW w:w="320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75747214" w14:textId="77777777" w:rsidR="00BB006A" w:rsidRDefault="009214BC">
            <w:r>
              <w:rPr>
                <w:b/>
                <w:bCs/>
                <w:color w:val="1A3C5E"/>
                <w:sz w:val="20"/>
                <w:szCs w:val="20"/>
              </w:rPr>
              <w:t>Grand Assessment</w:t>
            </w:r>
          </w:p>
        </w:tc>
        <w:tc>
          <w:tcPr>
            <w:tcW w:w="616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0F4971CA" w14:textId="77777777" w:rsidR="00BB006A" w:rsidRDefault="009214BC">
            <w:r>
              <w:rPr>
                <w:color w:val="333333"/>
                <w:sz w:val="20"/>
                <w:szCs w:val="20"/>
              </w:rPr>
              <w:t xml:space="preserve">Completed – </w:t>
            </w:r>
            <w:r>
              <w:rPr>
                <w:color w:val="333333"/>
                <w:sz w:val="20"/>
                <w:szCs w:val="20"/>
              </w:rPr>
              <w:t>Mandatory attendance confirmed</w:t>
            </w:r>
          </w:p>
        </w:tc>
      </w:tr>
      <w:tr w:rsidR="00BB006A" w14:paraId="3608B408"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626B9DB2" w14:textId="77777777" w:rsidR="00BB006A" w:rsidRDefault="009214BC">
            <w:r>
              <w:rPr>
                <w:b/>
                <w:bCs/>
                <w:color w:val="1A3C5E"/>
                <w:sz w:val="20"/>
                <w:szCs w:val="20"/>
              </w:rPr>
              <w:t>Minimum Score (50 marks)</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558DA53B" w14:textId="77777777" w:rsidR="00BB006A" w:rsidRDefault="009214BC">
            <w:r>
              <w:rPr>
                <w:color w:val="333333"/>
                <w:sz w:val="20"/>
                <w:szCs w:val="20"/>
              </w:rPr>
              <w:t>Met</w:t>
            </w:r>
          </w:p>
        </w:tc>
      </w:tr>
      <w:tr w:rsidR="00BB006A" w14:paraId="38775706" w14:textId="77777777">
        <w:tc>
          <w:tcPr>
            <w:tcW w:w="320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06EF6A75" w14:textId="77777777" w:rsidR="00BB006A" w:rsidRDefault="009214BC">
            <w:r>
              <w:rPr>
                <w:b/>
                <w:bCs/>
                <w:color w:val="1A3C5E"/>
                <w:sz w:val="20"/>
                <w:szCs w:val="20"/>
              </w:rPr>
              <w:t>GitHub Repository</w:t>
            </w:r>
          </w:p>
        </w:tc>
        <w:tc>
          <w:tcPr>
            <w:tcW w:w="616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29D3ABEC" w14:textId="77777777" w:rsidR="00BB006A" w:rsidRDefault="009214BC">
            <w:r>
              <w:rPr>
                <w:color w:val="333333"/>
                <w:sz w:val="20"/>
                <w:szCs w:val="20"/>
              </w:rPr>
              <w:t>Completed – Code hosted publicly</w:t>
            </w:r>
          </w:p>
        </w:tc>
      </w:tr>
      <w:tr w:rsidR="00BB006A" w14:paraId="7F17A5AF"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5552564C" w14:textId="77777777" w:rsidR="00BB006A" w:rsidRDefault="009214BC">
            <w:r>
              <w:rPr>
                <w:b/>
                <w:bCs/>
                <w:color w:val="1A3C5E"/>
                <w:sz w:val="20"/>
                <w:szCs w:val="20"/>
              </w:rPr>
              <w:t>Demo Video</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52C588A3" w14:textId="77777777" w:rsidR="00BB006A" w:rsidRDefault="009214BC">
            <w:r>
              <w:rPr>
                <w:color w:val="333333"/>
                <w:sz w:val="20"/>
                <w:szCs w:val="20"/>
              </w:rPr>
              <w:t>Completed – Uploaded to Google Drive</w:t>
            </w:r>
          </w:p>
        </w:tc>
      </w:tr>
    </w:tbl>
    <w:p w14:paraId="493C2DEC" w14:textId="77777777" w:rsidR="00BB006A" w:rsidRDefault="00BB006A">
      <w:pPr>
        <w:spacing w:before="80" w:after="80"/>
      </w:pPr>
    </w:p>
    <w:p w14:paraId="24BAA09C" w14:textId="77777777" w:rsidR="00BB006A" w:rsidRDefault="009214BC">
      <w:pPr>
        <w:spacing w:before="80" w:after="80"/>
      </w:pPr>
      <w:r>
        <w:rPr>
          <w:color w:val="333333"/>
        </w:rPr>
        <w:t xml:space="preserve">All </w:t>
      </w:r>
      <w:proofErr w:type="spellStart"/>
      <w:r>
        <w:rPr>
          <w:color w:val="333333"/>
        </w:rPr>
        <w:t>SmartBridge</w:t>
      </w:r>
      <w:proofErr w:type="spellEnd"/>
      <w:r>
        <w:rPr>
          <w:color w:val="333333"/>
        </w:rPr>
        <w:t xml:space="preserve"> EL Program requirements have been met. The team is eligible for certification upon successful evaluation by </w:t>
      </w:r>
      <w:proofErr w:type="spellStart"/>
      <w:r>
        <w:rPr>
          <w:color w:val="333333"/>
        </w:rPr>
        <w:t>SmartBridge</w:t>
      </w:r>
      <w:proofErr w:type="spellEnd"/>
      <w:r>
        <w:rPr>
          <w:color w:val="333333"/>
        </w:rPr>
        <w:t xml:space="preserve"> assessors.</w:t>
      </w:r>
    </w:p>
    <w:p w14:paraId="26B04D66" w14:textId="77777777" w:rsidR="00BB006A" w:rsidRDefault="00BB006A">
      <w:pPr>
        <w:spacing w:before="80" w:after="80"/>
      </w:pPr>
    </w:p>
    <w:p w14:paraId="54961BE5" w14:textId="77777777" w:rsidR="00BB006A" w:rsidRDefault="009214BC">
      <w:pPr>
        <w:pStyle w:val="Heading2"/>
      </w:pPr>
      <w:r>
        <w:t>10.4 Acknowledgements</w:t>
      </w:r>
    </w:p>
    <w:p w14:paraId="1DB8F1DE" w14:textId="77777777" w:rsidR="00BB006A" w:rsidRDefault="009214BC">
      <w:pPr>
        <w:spacing w:before="80" w:after="80"/>
      </w:pPr>
      <w:r>
        <w:rPr>
          <w:color w:val="333333"/>
        </w:rPr>
        <w:t xml:space="preserve">The team thanks </w:t>
      </w:r>
      <w:proofErr w:type="spellStart"/>
      <w:r>
        <w:rPr>
          <w:color w:val="333333"/>
        </w:rPr>
        <w:t>SmartBridge</w:t>
      </w:r>
      <w:proofErr w:type="spellEnd"/>
      <w:r>
        <w:rPr>
          <w:color w:val="333333"/>
        </w:rPr>
        <w:t xml:space="preserve"> Educational Services for structuring an impactful Experiential Learning p</w:t>
      </w:r>
      <w:r>
        <w:rPr>
          <w:color w:val="333333"/>
        </w:rPr>
        <w:t xml:space="preserve">rogram. We acknowledge the NIH / LHNCBC for making the Malaria Cell Images Dataset publicly available. We also acknowledge the open-source communities behind TensorFlow, </w:t>
      </w:r>
      <w:proofErr w:type="spellStart"/>
      <w:r>
        <w:rPr>
          <w:color w:val="333333"/>
        </w:rPr>
        <w:t>Keras</w:t>
      </w:r>
      <w:proofErr w:type="spellEnd"/>
      <w:r>
        <w:rPr>
          <w:color w:val="333333"/>
        </w:rPr>
        <w:t>, NumPy, and Matplotlib.</w:t>
      </w:r>
    </w:p>
    <w:p w14:paraId="7CA5AF12" w14:textId="59ED8830" w:rsidR="00BB006A" w:rsidRDefault="009214BC" w:rsidP="00662944">
      <w:r>
        <w:br w:type="page"/>
      </w:r>
      <w:r>
        <w:rPr>
          <w:b/>
          <w:bCs/>
          <w:color w:val="1A3C5E"/>
          <w:sz w:val="30"/>
          <w:szCs w:val="30"/>
        </w:rPr>
        <w:lastRenderedPageBreak/>
        <w:t>References</w:t>
      </w:r>
    </w:p>
    <w:p w14:paraId="7B3A37A7" w14:textId="77777777" w:rsidR="00BB006A" w:rsidRDefault="009214BC">
      <w:pPr>
        <w:spacing w:before="80" w:after="80"/>
        <w:ind w:left="600" w:hanging="600"/>
      </w:pPr>
      <w:r>
        <w:rPr>
          <w:color w:val="444444"/>
          <w:sz w:val="20"/>
          <w:szCs w:val="20"/>
        </w:rPr>
        <w:t xml:space="preserve">[1] Rajaraman S. et al. (2018). Pre-trained </w:t>
      </w:r>
      <w:r>
        <w:rPr>
          <w:color w:val="444444"/>
          <w:sz w:val="20"/>
          <w:szCs w:val="20"/>
        </w:rPr>
        <w:t xml:space="preserve">CNNs as feature extractors for malaria detection. </w:t>
      </w:r>
      <w:proofErr w:type="spellStart"/>
      <w:r>
        <w:rPr>
          <w:color w:val="444444"/>
          <w:sz w:val="20"/>
          <w:szCs w:val="20"/>
        </w:rPr>
        <w:t>PeerJ</w:t>
      </w:r>
      <w:proofErr w:type="spellEnd"/>
      <w:r>
        <w:rPr>
          <w:color w:val="444444"/>
          <w:sz w:val="20"/>
          <w:szCs w:val="20"/>
        </w:rPr>
        <w:t xml:space="preserve"> 6, e4568.</w:t>
      </w:r>
    </w:p>
    <w:p w14:paraId="0375F416" w14:textId="77777777" w:rsidR="00BB006A" w:rsidRDefault="009214BC">
      <w:pPr>
        <w:spacing w:before="80" w:after="80"/>
        <w:ind w:left="600" w:hanging="600"/>
      </w:pPr>
      <w:r>
        <w:rPr>
          <w:color w:val="444444"/>
          <w:sz w:val="20"/>
          <w:szCs w:val="20"/>
        </w:rPr>
        <w:t>[2] Liang Z. et al. (2019). CNN-based malaria diagnosis. IEEE 16th International Symposium on Biomedical Imaging.</w:t>
      </w:r>
    </w:p>
    <w:p w14:paraId="5F21B18E" w14:textId="77777777" w:rsidR="00BB006A" w:rsidRDefault="009214BC">
      <w:pPr>
        <w:spacing w:before="80" w:after="80"/>
        <w:ind w:left="600" w:hanging="600"/>
      </w:pPr>
      <w:r>
        <w:rPr>
          <w:color w:val="444444"/>
          <w:sz w:val="20"/>
          <w:szCs w:val="20"/>
        </w:rPr>
        <w:t xml:space="preserve">[3] Quinn J. et al. (2016). Deep CNNs for microscopy-based point of care </w:t>
      </w:r>
      <w:r>
        <w:rPr>
          <w:color w:val="444444"/>
          <w:sz w:val="20"/>
          <w:szCs w:val="20"/>
        </w:rPr>
        <w:t>diagnostics. PMLR.</w:t>
      </w:r>
    </w:p>
    <w:p w14:paraId="2AA56BF4" w14:textId="77777777" w:rsidR="00BB006A" w:rsidRDefault="009214BC">
      <w:pPr>
        <w:spacing w:before="80" w:after="80"/>
        <w:ind w:left="600" w:hanging="600"/>
      </w:pPr>
      <w:r>
        <w:rPr>
          <w:color w:val="444444"/>
          <w:sz w:val="20"/>
          <w:szCs w:val="20"/>
        </w:rPr>
        <w:t>[4] World Health Organization. (2023). World Malaria Report 2023. WHO Press, Geneva.</w:t>
      </w:r>
    </w:p>
    <w:p w14:paraId="272B418A" w14:textId="77777777" w:rsidR="00BB006A" w:rsidRDefault="009214BC">
      <w:pPr>
        <w:spacing w:before="80" w:after="80"/>
        <w:ind w:left="600" w:hanging="600"/>
      </w:pPr>
      <w:r>
        <w:rPr>
          <w:color w:val="444444"/>
          <w:sz w:val="20"/>
          <w:szCs w:val="20"/>
        </w:rPr>
        <w:t>[5] Goodfellow I., Bengio Y., Courville A. (2016). Deep Learning. MIT Press.</w:t>
      </w:r>
    </w:p>
    <w:p w14:paraId="417E1310" w14:textId="77777777" w:rsidR="00BB006A" w:rsidRDefault="009214BC">
      <w:pPr>
        <w:spacing w:before="80" w:after="80"/>
        <w:ind w:left="600" w:hanging="600"/>
      </w:pPr>
      <w:r>
        <w:rPr>
          <w:color w:val="444444"/>
          <w:sz w:val="20"/>
          <w:szCs w:val="20"/>
        </w:rPr>
        <w:t>[6] Chollet F. (2021). Deep Learning with Python, 2nd ed. Manning Publicati</w:t>
      </w:r>
      <w:r>
        <w:rPr>
          <w:color w:val="444444"/>
          <w:sz w:val="20"/>
          <w:szCs w:val="20"/>
        </w:rPr>
        <w:t>ons.</w:t>
      </w:r>
    </w:p>
    <w:p w14:paraId="1CAE350A" w14:textId="77777777" w:rsidR="00BB006A" w:rsidRDefault="009214BC">
      <w:pPr>
        <w:spacing w:before="80" w:after="80"/>
        <w:ind w:left="600" w:hanging="600"/>
      </w:pPr>
      <w:r>
        <w:rPr>
          <w:color w:val="444444"/>
          <w:sz w:val="20"/>
          <w:szCs w:val="20"/>
        </w:rPr>
        <w:t>[7] NIH / LHNCBC. (2018). Malaria Cell Images Dataset. kaggle.com/</w:t>
      </w:r>
      <w:proofErr w:type="spellStart"/>
      <w:r>
        <w:rPr>
          <w:color w:val="444444"/>
          <w:sz w:val="20"/>
          <w:szCs w:val="20"/>
        </w:rPr>
        <w:t>iarunava</w:t>
      </w:r>
      <w:proofErr w:type="spellEnd"/>
      <w:r>
        <w:rPr>
          <w:color w:val="444444"/>
          <w:sz w:val="20"/>
          <w:szCs w:val="20"/>
        </w:rPr>
        <w:t>/cell-images-for-detecting-malaria.</w:t>
      </w:r>
    </w:p>
    <w:p w14:paraId="62358D82" w14:textId="77777777" w:rsidR="00BB006A" w:rsidRDefault="009214BC">
      <w:pPr>
        <w:spacing w:before="80" w:after="80"/>
        <w:ind w:left="600" w:hanging="600"/>
      </w:pPr>
      <w:r>
        <w:rPr>
          <w:color w:val="444444"/>
          <w:sz w:val="20"/>
          <w:szCs w:val="20"/>
        </w:rPr>
        <w:t xml:space="preserve">[8] TensorFlow Documentation (2024). </w:t>
      </w:r>
      <w:proofErr w:type="spellStart"/>
      <w:proofErr w:type="gramStart"/>
      <w:r>
        <w:rPr>
          <w:color w:val="444444"/>
          <w:sz w:val="20"/>
          <w:szCs w:val="20"/>
        </w:rPr>
        <w:t>tf.keras</w:t>
      </w:r>
      <w:proofErr w:type="spellEnd"/>
      <w:proofErr w:type="gramEnd"/>
      <w:r>
        <w:rPr>
          <w:color w:val="444444"/>
          <w:sz w:val="20"/>
          <w:szCs w:val="20"/>
        </w:rPr>
        <w:t xml:space="preserve"> API Reference. tensorflow.org/</w:t>
      </w:r>
      <w:proofErr w:type="spellStart"/>
      <w:r>
        <w:rPr>
          <w:color w:val="444444"/>
          <w:sz w:val="20"/>
          <w:szCs w:val="20"/>
        </w:rPr>
        <w:t>api_docs</w:t>
      </w:r>
      <w:proofErr w:type="spellEnd"/>
      <w:r>
        <w:rPr>
          <w:color w:val="444444"/>
          <w:sz w:val="20"/>
          <w:szCs w:val="20"/>
        </w:rPr>
        <w:t>.</w:t>
      </w:r>
    </w:p>
    <w:p w14:paraId="3B829C01" w14:textId="77777777" w:rsidR="00BB006A" w:rsidRDefault="009214BC">
      <w:pPr>
        <w:spacing w:before="80" w:after="80"/>
        <w:ind w:left="600" w:hanging="600"/>
      </w:pPr>
      <w:r>
        <w:rPr>
          <w:color w:val="444444"/>
          <w:sz w:val="20"/>
          <w:szCs w:val="20"/>
        </w:rPr>
        <w:t xml:space="preserve">[9] </w:t>
      </w:r>
      <w:proofErr w:type="spellStart"/>
      <w:r>
        <w:rPr>
          <w:color w:val="444444"/>
          <w:sz w:val="20"/>
          <w:szCs w:val="20"/>
        </w:rPr>
        <w:t>SmartBridge</w:t>
      </w:r>
      <w:proofErr w:type="spellEnd"/>
      <w:r>
        <w:rPr>
          <w:color w:val="444444"/>
          <w:sz w:val="20"/>
          <w:szCs w:val="20"/>
        </w:rPr>
        <w:t xml:space="preserve"> Educational Services. (2026). EL Program Project Development Phase Guidelines, Jan–Mar 2026.</w:t>
      </w:r>
    </w:p>
    <w:p w14:paraId="1CA79BCC" w14:textId="77777777" w:rsidR="00BB006A" w:rsidRDefault="009214BC">
      <w:r>
        <w:br w:type="page"/>
      </w:r>
    </w:p>
    <w:p w14:paraId="651094E2" w14:textId="77777777" w:rsidR="00BB006A" w:rsidRDefault="009214BC">
      <w:pPr>
        <w:pStyle w:val="Heading1"/>
      </w:pPr>
      <w:r>
        <w:lastRenderedPageBreak/>
        <w:t>Appendix A – Project Phase Compliance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B006A" w14:paraId="50689357" w14:textId="77777777">
        <w:tc>
          <w:tcPr>
            <w:tcW w:w="320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482C8FA6" w14:textId="77777777" w:rsidR="00BB006A" w:rsidRDefault="009214BC">
            <w:r>
              <w:rPr>
                <w:b/>
                <w:bCs/>
                <w:color w:val="1A3C5E"/>
                <w:sz w:val="20"/>
                <w:szCs w:val="20"/>
              </w:rPr>
              <w:t>Phase 1 – Brainstorming &amp; Ideation</w:t>
            </w:r>
          </w:p>
        </w:tc>
        <w:tc>
          <w:tcPr>
            <w:tcW w:w="616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708F9C35" w14:textId="77777777" w:rsidR="00BB006A" w:rsidRDefault="009214BC">
            <w:r>
              <w:rPr>
                <w:color w:val="333333"/>
                <w:sz w:val="20"/>
                <w:szCs w:val="20"/>
              </w:rPr>
              <w:t>Problem identified; malaria detection concept finalised. Template submitted.</w:t>
            </w:r>
          </w:p>
        </w:tc>
      </w:tr>
      <w:tr w:rsidR="00BB006A" w14:paraId="296C6B83"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56E954A2" w14:textId="77777777" w:rsidR="00BB006A" w:rsidRDefault="009214BC">
            <w:r>
              <w:rPr>
                <w:b/>
                <w:bCs/>
                <w:color w:val="1A3C5E"/>
                <w:sz w:val="20"/>
                <w:szCs w:val="20"/>
              </w:rPr>
              <w:t>Phase 2 –</w:t>
            </w:r>
            <w:r>
              <w:rPr>
                <w:b/>
                <w:bCs/>
                <w:color w:val="1A3C5E"/>
                <w:sz w:val="20"/>
                <w:szCs w:val="20"/>
              </w:rPr>
              <w:t xml:space="preserve"> Requirement Analysis</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5060B77F" w14:textId="77777777" w:rsidR="00BB006A" w:rsidRDefault="009214BC">
            <w:r>
              <w:rPr>
                <w:color w:val="333333"/>
                <w:sz w:val="20"/>
                <w:szCs w:val="20"/>
              </w:rPr>
              <w:t>Functional &amp; non-functional requirements documented. Template submitted.</w:t>
            </w:r>
          </w:p>
        </w:tc>
      </w:tr>
      <w:tr w:rsidR="00BB006A" w14:paraId="27D123D2" w14:textId="77777777">
        <w:tc>
          <w:tcPr>
            <w:tcW w:w="320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3F655B67" w14:textId="77777777" w:rsidR="00BB006A" w:rsidRDefault="009214BC">
            <w:r>
              <w:rPr>
                <w:b/>
                <w:bCs/>
                <w:color w:val="1A3C5E"/>
                <w:sz w:val="20"/>
                <w:szCs w:val="20"/>
              </w:rPr>
              <w:t>Phase 3 – Project Design</w:t>
            </w:r>
          </w:p>
        </w:tc>
        <w:tc>
          <w:tcPr>
            <w:tcW w:w="616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2E705DF4" w14:textId="77777777" w:rsidR="00BB006A" w:rsidRDefault="009214BC">
            <w:r>
              <w:rPr>
                <w:color w:val="333333"/>
                <w:sz w:val="20"/>
                <w:szCs w:val="20"/>
              </w:rPr>
              <w:t>ER diagram, DFDs, system architecture, UI mock-ups created. Template submitted.</w:t>
            </w:r>
          </w:p>
        </w:tc>
      </w:tr>
      <w:tr w:rsidR="00BB006A" w14:paraId="0E8EDAA1"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1D580263" w14:textId="77777777" w:rsidR="00BB006A" w:rsidRDefault="009214BC">
            <w:r>
              <w:rPr>
                <w:b/>
                <w:bCs/>
                <w:color w:val="1A3C5E"/>
                <w:sz w:val="20"/>
                <w:szCs w:val="20"/>
              </w:rPr>
              <w:t>Phase 4 – Project Planning</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5460544C" w14:textId="77777777" w:rsidR="00BB006A" w:rsidRDefault="009214BC">
            <w:r>
              <w:rPr>
                <w:color w:val="333333"/>
                <w:sz w:val="20"/>
                <w:szCs w:val="20"/>
              </w:rPr>
              <w:t xml:space="preserve">Milestones, task </w:t>
            </w:r>
            <w:r>
              <w:rPr>
                <w:color w:val="333333"/>
                <w:sz w:val="20"/>
                <w:szCs w:val="20"/>
              </w:rPr>
              <w:t>allocation, Gantt chart, risk assessment completed. Template submitted.</w:t>
            </w:r>
          </w:p>
        </w:tc>
      </w:tr>
      <w:tr w:rsidR="00BB006A" w14:paraId="500B1EFA" w14:textId="77777777">
        <w:tc>
          <w:tcPr>
            <w:tcW w:w="320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1965FF00" w14:textId="77777777" w:rsidR="00BB006A" w:rsidRDefault="009214BC">
            <w:r>
              <w:rPr>
                <w:b/>
                <w:bCs/>
                <w:color w:val="1A3C5E"/>
                <w:sz w:val="20"/>
                <w:szCs w:val="20"/>
              </w:rPr>
              <w:t>Phase 5 – Project Development</w:t>
            </w:r>
          </w:p>
        </w:tc>
        <w:tc>
          <w:tcPr>
            <w:tcW w:w="616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78F4526D" w14:textId="77777777" w:rsidR="00BB006A" w:rsidRDefault="009214BC">
            <w:r>
              <w:rPr>
                <w:color w:val="333333"/>
                <w:sz w:val="20"/>
                <w:szCs w:val="20"/>
              </w:rPr>
              <w:t>Full ML pipeline implemented; code published on GitHub. Deliverables submitted.</w:t>
            </w:r>
          </w:p>
        </w:tc>
      </w:tr>
      <w:tr w:rsidR="00BB006A" w14:paraId="44EC9060"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55B02E91" w14:textId="77777777" w:rsidR="00BB006A" w:rsidRDefault="009214BC">
            <w:r>
              <w:rPr>
                <w:b/>
                <w:bCs/>
                <w:color w:val="1A3C5E"/>
                <w:sz w:val="20"/>
                <w:szCs w:val="20"/>
              </w:rPr>
              <w:t>Phase 6 – Project Documentation</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62F75108" w14:textId="77777777" w:rsidR="00BB006A" w:rsidRDefault="009214BC">
            <w:r>
              <w:rPr>
                <w:color w:val="333333"/>
                <w:sz w:val="20"/>
                <w:szCs w:val="20"/>
              </w:rPr>
              <w:t xml:space="preserve">Technical report, user manual, and </w:t>
            </w:r>
            <w:r>
              <w:rPr>
                <w:color w:val="333333"/>
                <w:sz w:val="20"/>
                <w:szCs w:val="20"/>
              </w:rPr>
              <w:t>API documentation prepared. Template submitted.</w:t>
            </w:r>
          </w:p>
        </w:tc>
      </w:tr>
      <w:tr w:rsidR="00BB006A" w14:paraId="1E5C7192" w14:textId="77777777">
        <w:tc>
          <w:tcPr>
            <w:tcW w:w="320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426B7F01" w14:textId="77777777" w:rsidR="00BB006A" w:rsidRDefault="009214BC">
            <w:r>
              <w:rPr>
                <w:b/>
                <w:bCs/>
                <w:color w:val="1A3C5E"/>
                <w:sz w:val="20"/>
                <w:szCs w:val="20"/>
              </w:rPr>
              <w:t>Phase 7 – Project Demonstration</w:t>
            </w:r>
          </w:p>
        </w:tc>
        <w:tc>
          <w:tcPr>
            <w:tcW w:w="616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30F411D2" w14:textId="77777777" w:rsidR="00BB006A" w:rsidRDefault="009214BC">
            <w:r>
              <w:rPr>
                <w:color w:val="333333"/>
                <w:sz w:val="20"/>
                <w:szCs w:val="20"/>
              </w:rPr>
              <w:t>Demo video recorded and uploaded to Google Drive. GitHub link shared.</w:t>
            </w:r>
          </w:p>
        </w:tc>
      </w:tr>
    </w:tbl>
    <w:p w14:paraId="5B7D9E11" w14:textId="77777777" w:rsidR="00BB006A" w:rsidRDefault="00BB006A">
      <w:pPr>
        <w:spacing w:before="80" w:after="80"/>
      </w:pPr>
    </w:p>
    <w:p w14:paraId="7D25DC92" w14:textId="77777777" w:rsidR="00BB006A" w:rsidRDefault="009214BC">
      <w:pPr>
        <w:pStyle w:val="Heading1"/>
      </w:pPr>
      <w:r>
        <w:t>Appendix B –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B006A" w14:paraId="7F7D745B" w14:textId="77777777">
        <w:tc>
          <w:tcPr>
            <w:tcW w:w="320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308BCA8C" w14:textId="77777777" w:rsidR="00BB006A" w:rsidRDefault="009214BC">
            <w:r>
              <w:rPr>
                <w:b/>
                <w:bCs/>
                <w:color w:val="1A3C5E"/>
                <w:sz w:val="20"/>
                <w:szCs w:val="20"/>
              </w:rPr>
              <w:t>CNN</w:t>
            </w:r>
          </w:p>
        </w:tc>
        <w:tc>
          <w:tcPr>
            <w:tcW w:w="616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7DE619EC" w14:textId="77777777" w:rsidR="00BB006A" w:rsidRDefault="009214BC">
            <w:r>
              <w:rPr>
                <w:color w:val="333333"/>
                <w:sz w:val="20"/>
                <w:szCs w:val="20"/>
              </w:rPr>
              <w:t xml:space="preserve">Convolutional Neural Network – deep learning architecture for image </w:t>
            </w:r>
            <w:r>
              <w:rPr>
                <w:color w:val="333333"/>
                <w:sz w:val="20"/>
                <w:szCs w:val="20"/>
              </w:rPr>
              <w:t>classification.</w:t>
            </w:r>
          </w:p>
        </w:tc>
      </w:tr>
      <w:tr w:rsidR="00BB006A" w14:paraId="6C75A1CA"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0AE5D08E" w14:textId="77777777" w:rsidR="00BB006A" w:rsidRDefault="009214BC">
            <w:proofErr w:type="spellStart"/>
            <w:r>
              <w:rPr>
                <w:b/>
                <w:bCs/>
                <w:color w:val="1A3C5E"/>
                <w:sz w:val="20"/>
                <w:szCs w:val="20"/>
              </w:rPr>
              <w:t>ReLU</w:t>
            </w:r>
            <w:proofErr w:type="spellEnd"/>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2D7E970D" w14:textId="77777777" w:rsidR="00BB006A" w:rsidRDefault="009214BC">
            <w:r>
              <w:rPr>
                <w:color w:val="333333"/>
                <w:sz w:val="20"/>
                <w:szCs w:val="20"/>
              </w:rPr>
              <w:t>Rectified Linear Unit: f(x) = max(</w:t>
            </w:r>
            <w:proofErr w:type="gramStart"/>
            <w:r>
              <w:rPr>
                <w:color w:val="333333"/>
                <w:sz w:val="20"/>
                <w:szCs w:val="20"/>
              </w:rPr>
              <w:t>0,x</w:t>
            </w:r>
            <w:proofErr w:type="gramEnd"/>
            <w:r>
              <w:rPr>
                <w:color w:val="333333"/>
                <w:sz w:val="20"/>
                <w:szCs w:val="20"/>
              </w:rPr>
              <w:t>). Used as activation in hidden layers.</w:t>
            </w:r>
          </w:p>
        </w:tc>
      </w:tr>
      <w:tr w:rsidR="00BB006A" w14:paraId="3D20C1BF" w14:textId="77777777">
        <w:tc>
          <w:tcPr>
            <w:tcW w:w="320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77CCBAF0" w14:textId="77777777" w:rsidR="00BB006A" w:rsidRDefault="009214BC">
            <w:r>
              <w:rPr>
                <w:b/>
                <w:bCs/>
                <w:color w:val="1A3C5E"/>
                <w:sz w:val="20"/>
                <w:szCs w:val="20"/>
              </w:rPr>
              <w:t>Sigmoid</w:t>
            </w:r>
          </w:p>
        </w:tc>
        <w:tc>
          <w:tcPr>
            <w:tcW w:w="616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042C936F" w14:textId="77777777" w:rsidR="00BB006A" w:rsidRDefault="009214BC">
            <w:r>
              <w:rPr>
                <w:color w:val="333333"/>
                <w:sz w:val="20"/>
                <w:szCs w:val="20"/>
              </w:rPr>
              <w:t>Activation f(x) = 1/(1+e⁻ˣ) outputting probability in [0,1]. Used in output layer.</w:t>
            </w:r>
          </w:p>
        </w:tc>
      </w:tr>
      <w:tr w:rsidR="00BB006A" w14:paraId="2DF4C0FD"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2CB58D9C" w14:textId="77777777" w:rsidR="00BB006A" w:rsidRDefault="009214BC">
            <w:r>
              <w:rPr>
                <w:b/>
                <w:bCs/>
                <w:color w:val="1A3C5E"/>
                <w:sz w:val="20"/>
                <w:szCs w:val="20"/>
              </w:rPr>
              <w:t>Dropout</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4C066F9D" w14:textId="77777777" w:rsidR="00BB006A" w:rsidRDefault="009214BC">
            <w:r>
              <w:rPr>
                <w:color w:val="333333"/>
                <w:sz w:val="20"/>
                <w:szCs w:val="20"/>
              </w:rPr>
              <w:t xml:space="preserve">Regularisation technique: randomly zeroes </w:t>
            </w:r>
            <w:r>
              <w:rPr>
                <w:color w:val="333333"/>
                <w:sz w:val="20"/>
                <w:szCs w:val="20"/>
              </w:rPr>
              <w:t>activations during training to prevent overfitting.</w:t>
            </w:r>
          </w:p>
        </w:tc>
      </w:tr>
      <w:tr w:rsidR="00BB006A" w14:paraId="6B469275" w14:textId="77777777">
        <w:tc>
          <w:tcPr>
            <w:tcW w:w="320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219C736B" w14:textId="77777777" w:rsidR="00BB006A" w:rsidRDefault="009214BC">
            <w:r>
              <w:rPr>
                <w:b/>
                <w:bCs/>
                <w:color w:val="1A3C5E"/>
                <w:sz w:val="20"/>
                <w:szCs w:val="20"/>
              </w:rPr>
              <w:t>Overfitting</w:t>
            </w:r>
          </w:p>
        </w:tc>
        <w:tc>
          <w:tcPr>
            <w:tcW w:w="616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0A048A9E" w14:textId="77777777" w:rsidR="00BB006A" w:rsidRDefault="009214BC">
            <w:r>
              <w:rPr>
                <w:color w:val="333333"/>
                <w:sz w:val="20"/>
                <w:szCs w:val="20"/>
              </w:rPr>
              <w:t>Model memorises training data; performs poorly on unseen data.</w:t>
            </w:r>
          </w:p>
        </w:tc>
      </w:tr>
      <w:tr w:rsidR="00BB006A" w14:paraId="1173B3E5"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0D6D8227" w14:textId="77777777" w:rsidR="00BB006A" w:rsidRDefault="009214BC">
            <w:r>
              <w:rPr>
                <w:b/>
                <w:bCs/>
                <w:color w:val="1A3C5E"/>
                <w:sz w:val="20"/>
                <w:szCs w:val="20"/>
              </w:rPr>
              <w:t>Data Augmentation</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3D26B828" w14:textId="77777777" w:rsidR="00BB006A" w:rsidRDefault="009214BC">
            <w:r>
              <w:rPr>
                <w:color w:val="333333"/>
                <w:sz w:val="20"/>
                <w:szCs w:val="20"/>
              </w:rPr>
              <w:t>Artificially expanding the training dataset by applying image transforms.</w:t>
            </w:r>
          </w:p>
        </w:tc>
      </w:tr>
      <w:tr w:rsidR="00BB006A" w14:paraId="7C899EFB" w14:textId="77777777">
        <w:tc>
          <w:tcPr>
            <w:tcW w:w="320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1EC9181C" w14:textId="77777777" w:rsidR="00BB006A" w:rsidRDefault="009214BC">
            <w:r>
              <w:rPr>
                <w:b/>
                <w:bCs/>
                <w:color w:val="1A3C5E"/>
                <w:sz w:val="20"/>
                <w:szCs w:val="20"/>
              </w:rPr>
              <w:t>Transfer Learning</w:t>
            </w:r>
          </w:p>
        </w:tc>
        <w:tc>
          <w:tcPr>
            <w:tcW w:w="616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23AE9B54" w14:textId="77777777" w:rsidR="00BB006A" w:rsidRDefault="009214BC">
            <w:r>
              <w:rPr>
                <w:color w:val="333333"/>
                <w:sz w:val="20"/>
                <w:szCs w:val="20"/>
              </w:rPr>
              <w:t xml:space="preserve">Reusing a </w:t>
            </w:r>
            <w:r>
              <w:rPr>
                <w:color w:val="333333"/>
                <w:sz w:val="20"/>
                <w:szCs w:val="20"/>
              </w:rPr>
              <w:t>model pre-trained on one task as the starting point for another.</w:t>
            </w:r>
          </w:p>
        </w:tc>
      </w:tr>
      <w:tr w:rsidR="00BB006A" w14:paraId="4D9C7886"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46A50F99" w14:textId="77777777" w:rsidR="00BB006A" w:rsidRDefault="009214BC">
            <w:r>
              <w:rPr>
                <w:b/>
                <w:bCs/>
                <w:color w:val="1A3C5E"/>
                <w:sz w:val="20"/>
                <w:szCs w:val="20"/>
              </w:rPr>
              <w:t>Confusion Matrix</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455449B5" w14:textId="77777777" w:rsidR="00BB006A" w:rsidRDefault="009214BC">
            <w:r>
              <w:rPr>
                <w:color w:val="333333"/>
                <w:sz w:val="20"/>
                <w:szCs w:val="20"/>
              </w:rPr>
              <w:t>Table showing True Positives, True Negatives, False Positives, False Negatives.</w:t>
            </w:r>
          </w:p>
        </w:tc>
      </w:tr>
      <w:tr w:rsidR="00BB006A" w14:paraId="09451426" w14:textId="77777777">
        <w:tc>
          <w:tcPr>
            <w:tcW w:w="320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06C8895F" w14:textId="77777777" w:rsidR="00BB006A" w:rsidRDefault="009214BC">
            <w:r>
              <w:rPr>
                <w:b/>
                <w:bCs/>
                <w:color w:val="1A3C5E"/>
                <w:sz w:val="20"/>
                <w:szCs w:val="20"/>
              </w:rPr>
              <w:t>F1-Score</w:t>
            </w:r>
          </w:p>
        </w:tc>
        <w:tc>
          <w:tcPr>
            <w:tcW w:w="616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564AA913" w14:textId="77777777" w:rsidR="00BB006A" w:rsidRDefault="009214BC">
            <w:r>
              <w:rPr>
                <w:color w:val="333333"/>
                <w:sz w:val="20"/>
                <w:szCs w:val="20"/>
              </w:rPr>
              <w:t>Harmonic mean of precision and recall: 2 × P × R / (P + R).</w:t>
            </w:r>
          </w:p>
        </w:tc>
      </w:tr>
      <w:tr w:rsidR="00BB006A" w14:paraId="5A5E1894"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3A22ABE7" w14:textId="77777777" w:rsidR="00BB006A" w:rsidRDefault="009214BC">
            <w:r>
              <w:rPr>
                <w:b/>
                <w:bCs/>
                <w:color w:val="1A3C5E"/>
                <w:sz w:val="20"/>
                <w:szCs w:val="20"/>
              </w:rPr>
              <w:t>AUC-ROC</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5F299C4D" w14:textId="77777777" w:rsidR="00BB006A" w:rsidRDefault="009214BC">
            <w:r>
              <w:rPr>
                <w:color w:val="333333"/>
                <w:sz w:val="20"/>
                <w:szCs w:val="20"/>
              </w:rPr>
              <w:t xml:space="preserve">Area </w:t>
            </w:r>
            <w:r>
              <w:rPr>
                <w:color w:val="333333"/>
                <w:sz w:val="20"/>
                <w:szCs w:val="20"/>
              </w:rPr>
              <w:t>Under the ROC Curve – measures overall binary classifier quality.</w:t>
            </w:r>
          </w:p>
        </w:tc>
      </w:tr>
      <w:tr w:rsidR="00BB006A" w14:paraId="60AEB262" w14:textId="77777777">
        <w:tc>
          <w:tcPr>
            <w:tcW w:w="320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66E1C11A" w14:textId="77777777" w:rsidR="00BB006A" w:rsidRDefault="009214BC">
            <w:r>
              <w:rPr>
                <w:b/>
                <w:bCs/>
                <w:color w:val="1A3C5E"/>
                <w:sz w:val="20"/>
                <w:szCs w:val="20"/>
              </w:rPr>
              <w:t>Giemsa Stain</w:t>
            </w:r>
          </w:p>
        </w:tc>
        <w:tc>
          <w:tcPr>
            <w:tcW w:w="6160" w:type="dxa"/>
            <w:tcBorders>
              <w:top w:val="single" w:sz="1" w:space="0" w:color="DDDDDD"/>
              <w:left w:val="single" w:sz="1" w:space="0" w:color="DDDDDD"/>
              <w:bottom w:val="single" w:sz="1" w:space="0" w:color="DDDDDD"/>
              <w:right w:val="single" w:sz="1" w:space="0" w:color="DDDDDD"/>
            </w:tcBorders>
            <w:shd w:val="clear" w:color="auto" w:fill="F0F4F8"/>
            <w:tcMar>
              <w:top w:w="80" w:type="dxa"/>
              <w:left w:w="140" w:type="dxa"/>
              <w:bottom w:w="80" w:type="dxa"/>
              <w:right w:w="100" w:type="dxa"/>
            </w:tcMar>
          </w:tcPr>
          <w:p w14:paraId="7DB9EC64" w14:textId="77777777" w:rsidR="00BB006A" w:rsidRDefault="009214BC">
            <w:r>
              <w:rPr>
                <w:color w:val="333333"/>
                <w:sz w:val="20"/>
                <w:szCs w:val="20"/>
              </w:rPr>
              <w:t>Differential blood stain used to visualise malaria parasites under microscopy.</w:t>
            </w:r>
          </w:p>
        </w:tc>
      </w:tr>
      <w:tr w:rsidR="00BB006A" w14:paraId="11ADCF86"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28FE55C2" w14:textId="77777777" w:rsidR="00BB006A" w:rsidRDefault="009214BC">
            <w:r>
              <w:rPr>
                <w:b/>
                <w:bCs/>
                <w:color w:val="1A3C5E"/>
                <w:sz w:val="20"/>
                <w:szCs w:val="20"/>
              </w:rPr>
              <w:t>Trophozoite</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00" w:type="dxa"/>
            </w:tcMar>
          </w:tcPr>
          <w:p w14:paraId="402CCC7E" w14:textId="77777777" w:rsidR="00BB006A" w:rsidRDefault="009214BC">
            <w:r>
              <w:rPr>
                <w:color w:val="333333"/>
                <w:sz w:val="20"/>
                <w:szCs w:val="20"/>
              </w:rPr>
              <w:t>Ring-stage malaria parasite visible inside infected red blood cells.</w:t>
            </w:r>
          </w:p>
        </w:tc>
      </w:tr>
    </w:tbl>
    <w:p w14:paraId="53FF01AC" w14:textId="77777777" w:rsidR="00642692" w:rsidRDefault="00642692" w:rsidP="00EC2DD5"/>
    <w:sectPr w:rsidR="00642692">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5B6A1D" w14:textId="77777777" w:rsidR="00642692" w:rsidRDefault="00642692">
      <w:r>
        <w:separator/>
      </w:r>
    </w:p>
  </w:endnote>
  <w:endnote w:type="continuationSeparator" w:id="0">
    <w:p w14:paraId="72A965BC" w14:textId="77777777" w:rsidR="00642692" w:rsidRDefault="006426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altName w:val="Montserrat"/>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6694600"/>
      <w:docPartObj>
        <w:docPartGallery w:val="Page Numbers (Bottom of Page)"/>
        <w:docPartUnique/>
      </w:docPartObj>
    </w:sdtPr>
    <w:sdtEndPr>
      <w:rPr>
        <w:noProof/>
      </w:rPr>
    </w:sdtEndPr>
    <w:sdtContent>
      <w:p w14:paraId="2F49B747" w14:textId="09AE1210" w:rsidR="00B17E5C" w:rsidRDefault="00B17E5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14181C3" w14:textId="5E38E291" w:rsidR="00BB006A" w:rsidRDefault="00BB006A">
    <w:pPr>
      <w:pBdr>
        <w:top w:val="single" w:sz="6" w:space="1" w:color="1A3C5E"/>
      </w:pBdr>
      <w:tabs>
        <w:tab w:val="right" w:pos="9360"/>
      </w:tabs>
      <w:spacing w:before="1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F0D2F3" w14:textId="77777777" w:rsidR="00642692" w:rsidRDefault="00642692">
      <w:r>
        <w:separator/>
      </w:r>
    </w:p>
  </w:footnote>
  <w:footnote w:type="continuationSeparator" w:id="0">
    <w:p w14:paraId="08811750" w14:textId="77777777" w:rsidR="00642692" w:rsidRDefault="006426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A416AC"/>
    <w:multiLevelType w:val="hybridMultilevel"/>
    <w:tmpl w:val="D5D60770"/>
    <w:lvl w:ilvl="0" w:tplc="9620CB3C">
      <w:start w:val="1"/>
      <w:numFmt w:val="bullet"/>
      <w:lvlText w:val="●"/>
      <w:lvlJc w:val="left"/>
      <w:pPr>
        <w:ind w:left="720" w:hanging="360"/>
      </w:pPr>
    </w:lvl>
    <w:lvl w:ilvl="1" w:tplc="44CCD47C">
      <w:start w:val="1"/>
      <w:numFmt w:val="bullet"/>
      <w:lvlText w:val="○"/>
      <w:lvlJc w:val="left"/>
      <w:pPr>
        <w:ind w:left="1440" w:hanging="360"/>
      </w:pPr>
    </w:lvl>
    <w:lvl w:ilvl="2" w:tplc="30708420">
      <w:start w:val="1"/>
      <w:numFmt w:val="bullet"/>
      <w:lvlText w:val="■"/>
      <w:lvlJc w:val="left"/>
      <w:pPr>
        <w:ind w:left="2160" w:hanging="360"/>
      </w:pPr>
    </w:lvl>
    <w:lvl w:ilvl="3" w:tplc="5A76F90C">
      <w:start w:val="1"/>
      <w:numFmt w:val="bullet"/>
      <w:lvlText w:val="●"/>
      <w:lvlJc w:val="left"/>
      <w:pPr>
        <w:ind w:left="2880" w:hanging="360"/>
      </w:pPr>
    </w:lvl>
    <w:lvl w:ilvl="4" w:tplc="D1702A96">
      <w:start w:val="1"/>
      <w:numFmt w:val="bullet"/>
      <w:lvlText w:val="○"/>
      <w:lvlJc w:val="left"/>
      <w:pPr>
        <w:ind w:left="3600" w:hanging="360"/>
      </w:pPr>
    </w:lvl>
    <w:lvl w:ilvl="5" w:tplc="123CD8CC">
      <w:start w:val="1"/>
      <w:numFmt w:val="bullet"/>
      <w:lvlText w:val="■"/>
      <w:lvlJc w:val="left"/>
      <w:pPr>
        <w:ind w:left="4320" w:hanging="360"/>
      </w:pPr>
    </w:lvl>
    <w:lvl w:ilvl="6" w:tplc="A7E6C63C">
      <w:start w:val="1"/>
      <w:numFmt w:val="bullet"/>
      <w:lvlText w:val="●"/>
      <w:lvlJc w:val="left"/>
      <w:pPr>
        <w:ind w:left="5040" w:hanging="360"/>
      </w:pPr>
    </w:lvl>
    <w:lvl w:ilvl="7" w:tplc="7746588C">
      <w:start w:val="1"/>
      <w:numFmt w:val="bullet"/>
      <w:lvlText w:val="●"/>
      <w:lvlJc w:val="left"/>
      <w:pPr>
        <w:ind w:left="5760" w:hanging="360"/>
      </w:pPr>
    </w:lvl>
    <w:lvl w:ilvl="8" w:tplc="5CD4AF32">
      <w:start w:val="1"/>
      <w:numFmt w:val="bullet"/>
      <w:lvlText w:val="●"/>
      <w:lvlJc w:val="left"/>
      <w:pPr>
        <w:ind w:left="6480" w:hanging="360"/>
      </w:pPr>
    </w:lvl>
  </w:abstractNum>
  <w:abstractNum w:abstractNumId="1" w15:restartNumberingAfterBreak="0">
    <w:nsid w:val="5D542F08"/>
    <w:multiLevelType w:val="hybridMultilevel"/>
    <w:tmpl w:val="DEFE6850"/>
    <w:lvl w:ilvl="0" w:tplc="382C3D2E">
      <w:start w:val="1"/>
      <w:numFmt w:val="bullet"/>
      <w:lvlText w:val="•"/>
      <w:lvlJc w:val="left"/>
      <w:pPr>
        <w:ind w:left="600" w:hanging="300"/>
      </w:pPr>
    </w:lvl>
    <w:lvl w:ilvl="1" w:tplc="6DB07C08">
      <w:numFmt w:val="decimal"/>
      <w:lvlText w:val=""/>
      <w:lvlJc w:val="left"/>
    </w:lvl>
    <w:lvl w:ilvl="2" w:tplc="C53E7172">
      <w:numFmt w:val="decimal"/>
      <w:lvlText w:val=""/>
      <w:lvlJc w:val="left"/>
    </w:lvl>
    <w:lvl w:ilvl="3" w:tplc="90EE748C">
      <w:numFmt w:val="decimal"/>
      <w:lvlText w:val=""/>
      <w:lvlJc w:val="left"/>
    </w:lvl>
    <w:lvl w:ilvl="4" w:tplc="887470E0">
      <w:numFmt w:val="decimal"/>
      <w:lvlText w:val=""/>
      <w:lvlJc w:val="left"/>
    </w:lvl>
    <w:lvl w:ilvl="5" w:tplc="B4629210">
      <w:numFmt w:val="decimal"/>
      <w:lvlText w:val=""/>
      <w:lvlJc w:val="left"/>
    </w:lvl>
    <w:lvl w:ilvl="6" w:tplc="D5E680F0">
      <w:numFmt w:val="decimal"/>
      <w:lvlText w:val=""/>
      <w:lvlJc w:val="left"/>
    </w:lvl>
    <w:lvl w:ilvl="7" w:tplc="0B8EA3A4">
      <w:numFmt w:val="decimal"/>
      <w:lvlText w:val=""/>
      <w:lvlJc w:val="left"/>
    </w:lvl>
    <w:lvl w:ilvl="8" w:tplc="43F6B066">
      <w:numFmt w:val="decimal"/>
      <w:lvlText w:val=""/>
      <w:lvlJc w:val="left"/>
    </w:lvl>
  </w:abstractNum>
  <w:abstractNum w:abstractNumId="2" w15:restartNumberingAfterBreak="0">
    <w:nsid w:val="79D775C0"/>
    <w:multiLevelType w:val="hybridMultilevel"/>
    <w:tmpl w:val="22F682A2"/>
    <w:lvl w:ilvl="0" w:tplc="0E44C3F2">
      <w:start w:val="1"/>
      <w:numFmt w:val="decimal"/>
      <w:lvlText w:val="%1."/>
      <w:lvlJc w:val="left"/>
      <w:pPr>
        <w:ind w:left="600" w:hanging="300"/>
      </w:pPr>
    </w:lvl>
    <w:lvl w:ilvl="1" w:tplc="971ED2EE">
      <w:numFmt w:val="decimal"/>
      <w:lvlText w:val=""/>
      <w:lvlJc w:val="left"/>
    </w:lvl>
    <w:lvl w:ilvl="2" w:tplc="80F6BEFE">
      <w:numFmt w:val="decimal"/>
      <w:lvlText w:val=""/>
      <w:lvlJc w:val="left"/>
    </w:lvl>
    <w:lvl w:ilvl="3" w:tplc="974A5A70">
      <w:numFmt w:val="decimal"/>
      <w:lvlText w:val=""/>
      <w:lvlJc w:val="left"/>
    </w:lvl>
    <w:lvl w:ilvl="4" w:tplc="ECE83F24">
      <w:numFmt w:val="decimal"/>
      <w:lvlText w:val=""/>
      <w:lvlJc w:val="left"/>
    </w:lvl>
    <w:lvl w:ilvl="5" w:tplc="AE50A158">
      <w:numFmt w:val="decimal"/>
      <w:lvlText w:val=""/>
      <w:lvlJc w:val="left"/>
    </w:lvl>
    <w:lvl w:ilvl="6" w:tplc="1BFCF4C4">
      <w:numFmt w:val="decimal"/>
      <w:lvlText w:val=""/>
      <w:lvlJc w:val="left"/>
    </w:lvl>
    <w:lvl w:ilvl="7" w:tplc="BF20DA3E">
      <w:numFmt w:val="decimal"/>
      <w:lvlText w:val=""/>
      <w:lvlJc w:val="left"/>
    </w:lvl>
    <w:lvl w:ilvl="8" w:tplc="0A861060">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006A"/>
    <w:rsid w:val="00024908"/>
    <w:rsid w:val="0003138E"/>
    <w:rsid w:val="0003594F"/>
    <w:rsid w:val="00070587"/>
    <w:rsid w:val="000B34E1"/>
    <w:rsid w:val="000F7440"/>
    <w:rsid w:val="00121680"/>
    <w:rsid w:val="001227E3"/>
    <w:rsid w:val="00135445"/>
    <w:rsid w:val="001A285F"/>
    <w:rsid w:val="001D17C9"/>
    <w:rsid w:val="00330F5F"/>
    <w:rsid w:val="006126A0"/>
    <w:rsid w:val="00642692"/>
    <w:rsid w:val="00662944"/>
    <w:rsid w:val="006E59C6"/>
    <w:rsid w:val="00766499"/>
    <w:rsid w:val="007F2AB5"/>
    <w:rsid w:val="00846D49"/>
    <w:rsid w:val="008649AE"/>
    <w:rsid w:val="00865DAB"/>
    <w:rsid w:val="008B2BD4"/>
    <w:rsid w:val="008C059E"/>
    <w:rsid w:val="00902DE6"/>
    <w:rsid w:val="009214BC"/>
    <w:rsid w:val="00921850"/>
    <w:rsid w:val="009A1AEF"/>
    <w:rsid w:val="00A07463"/>
    <w:rsid w:val="00AF551B"/>
    <w:rsid w:val="00B17E5C"/>
    <w:rsid w:val="00B42097"/>
    <w:rsid w:val="00B450D3"/>
    <w:rsid w:val="00BB006A"/>
    <w:rsid w:val="00BC17FA"/>
    <w:rsid w:val="00BD2A8C"/>
    <w:rsid w:val="00C24260"/>
    <w:rsid w:val="00C713C7"/>
    <w:rsid w:val="00C9168D"/>
    <w:rsid w:val="00CC1697"/>
    <w:rsid w:val="00CE5757"/>
    <w:rsid w:val="00E26FD1"/>
    <w:rsid w:val="00E31FCA"/>
    <w:rsid w:val="00E36EC4"/>
    <w:rsid w:val="00EC2DD5"/>
    <w:rsid w:val="00EC45F6"/>
    <w:rsid w:val="00ED3BFD"/>
    <w:rsid w:val="00EF64E8"/>
    <w:rsid w:val="00F04B49"/>
    <w:rsid w:val="00F33D6E"/>
    <w:rsid w:val="00F570B9"/>
    <w:rsid w:val="00F80E15"/>
    <w:rsid w:val="00FB11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7AD57"/>
  <w15:docId w15:val="{5FD46770-4663-446F-8ABF-9F99444FE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160"/>
      <w:outlineLvl w:val="0"/>
    </w:pPr>
    <w:rPr>
      <w:b/>
      <w:bCs/>
      <w:color w:val="1A3C5E"/>
      <w:sz w:val="30"/>
      <w:szCs w:val="30"/>
    </w:rPr>
  </w:style>
  <w:style w:type="paragraph" w:styleId="Heading2">
    <w:name w:val="heading 2"/>
    <w:uiPriority w:val="9"/>
    <w:unhideWhenUsed/>
    <w:qFormat/>
    <w:pPr>
      <w:spacing w:before="240" w:after="100"/>
      <w:outlineLvl w:val="1"/>
    </w:pPr>
    <w:rPr>
      <w:b/>
      <w:bCs/>
      <w:color w:val="2E75B6"/>
      <w:sz w:val="24"/>
      <w:szCs w:val="24"/>
    </w:rPr>
  </w:style>
  <w:style w:type="paragraph" w:styleId="Heading3">
    <w:name w:val="heading 3"/>
    <w:uiPriority w:val="9"/>
    <w:semiHidden/>
    <w:unhideWhenUsed/>
    <w:qFormat/>
    <w:pPr>
      <w:spacing w:before="160" w:after="80"/>
      <w:outlineLvl w:val="2"/>
    </w:pPr>
    <w:rPr>
      <w:b/>
      <w:bCs/>
      <w:color w:val="33333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C2DD5"/>
    <w:pPr>
      <w:tabs>
        <w:tab w:val="center" w:pos="4513"/>
        <w:tab w:val="right" w:pos="9026"/>
      </w:tabs>
    </w:pPr>
  </w:style>
  <w:style w:type="character" w:customStyle="1" w:styleId="HeaderChar">
    <w:name w:val="Header Char"/>
    <w:basedOn w:val="DefaultParagraphFont"/>
    <w:link w:val="Header"/>
    <w:uiPriority w:val="99"/>
    <w:rsid w:val="00EC2DD5"/>
  </w:style>
  <w:style w:type="paragraph" w:styleId="Footer">
    <w:name w:val="footer"/>
    <w:basedOn w:val="Normal"/>
    <w:link w:val="FooterChar"/>
    <w:uiPriority w:val="99"/>
    <w:unhideWhenUsed/>
    <w:rsid w:val="00EC2DD5"/>
    <w:pPr>
      <w:tabs>
        <w:tab w:val="center" w:pos="4513"/>
        <w:tab w:val="right" w:pos="9026"/>
      </w:tabs>
    </w:pPr>
  </w:style>
  <w:style w:type="character" w:customStyle="1" w:styleId="FooterChar">
    <w:name w:val="Footer Char"/>
    <w:basedOn w:val="DefaultParagraphFont"/>
    <w:link w:val="Footer"/>
    <w:uiPriority w:val="99"/>
    <w:rsid w:val="00EC2DD5"/>
  </w:style>
  <w:style w:type="character" w:customStyle="1" w:styleId="Heading1Char">
    <w:name w:val="Heading 1 Char"/>
    <w:basedOn w:val="DefaultParagraphFont"/>
    <w:link w:val="Heading1"/>
    <w:uiPriority w:val="9"/>
    <w:rsid w:val="00846D49"/>
    <w:rPr>
      <w:b/>
      <w:bCs/>
      <w:color w:val="1A3C5E"/>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CF35A1-F73B-4CC5-9D19-72BA741FE4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3673</Words>
  <Characters>20937</Characters>
  <Application>Microsoft Office Word</Application>
  <DocSecurity>0</DocSecurity>
  <Lines>174</Lines>
  <Paragraphs>49</Paragraphs>
  <ScaleCrop>false</ScaleCrop>
  <Company/>
  <LinksUpToDate>false</LinksUpToDate>
  <CharactersWithSpaces>24561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Gaurav shukla</cp:lastModifiedBy>
  <cp:revision>2</cp:revision>
  <dcterms:created xsi:type="dcterms:W3CDTF">2026-03-12T16:06:00Z</dcterms:created>
  <dcterms:modified xsi:type="dcterms:W3CDTF">2026-03-12T16:06:00Z</dcterms:modified>
</cp:coreProperties>
</file>