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054" w:rsidRDefault="002A2054" w:rsidP="002A2054">
      <w:pPr>
        <w:jc w:val="center"/>
        <w:rPr>
          <w:rFonts w:ascii="Times New Roman" w:hAnsi="Times New Roman" w:cs="Times New Roman"/>
          <w:sz w:val="144"/>
          <w:szCs w:val="144"/>
        </w:rPr>
      </w:pPr>
    </w:p>
    <w:p w:rsidR="002A2054" w:rsidRDefault="002A2054" w:rsidP="002A2054">
      <w:pPr>
        <w:jc w:val="center"/>
        <w:rPr>
          <w:rFonts w:ascii="Times New Roman" w:hAnsi="Times New Roman" w:cs="Times New Roman"/>
          <w:sz w:val="144"/>
          <w:szCs w:val="144"/>
        </w:rPr>
      </w:pPr>
    </w:p>
    <w:p w:rsidR="002A2054" w:rsidRDefault="002A2054" w:rsidP="002A2054">
      <w:pPr>
        <w:jc w:val="center"/>
        <w:rPr>
          <w:rFonts w:ascii="Times New Roman" w:hAnsi="Times New Roman" w:cs="Times New Roman"/>
          <w:sz w:val="144"/>
          <w:szCs w:val="144"/>
        </w:rPr>
      </w:pPr>
      <w:r w:rsidRPr="002A2054">
        <w:rPr>
          <w:rFonts w:ascii="Times New Roman" w:hAnsi="Times New Roman" w:cs="Times New Roman"/>
          <w:sz w:val="144"/>
          <w:szCs w:val="144"/>
        </w:rPr>
        <w:t>H</w:t>
      </w:r>
      <w:r>
        <w:rPr>
          <w:rFonts w:ascii="Times New Roman" w:hAnsi="Times New Roman" w:cs="Times New Roman"/>
          <w:sz w:val="144"/>
          <w:szCs w:val="144"/>
        </w:rPr>
        <w:t xml:space="preserve">igh </w:t>
      </w:r>
      <w:r w:rsidRPr="002A2054">
        <w:rPr>
          <w:rFonts w:ascii="Times New Roman" w:hAnsi="Times New Roman" w:cs="Times New Roman"/>
          <w:sz w:val="144"/>
          <w:szCs w:val="144"/>
        </w:rPr>
        <w:t>L</w:t>
      </w:r>
      <w:r>
        <w:rPr>
          <w:rFonts w:ascii="Times New Roman" w:hAnsi="Times New Roman" w:cs="Times New Roman"/>
          <w:sz w:val="144"/>
          <w:szCs w:val="144"/>
        </w:rPr>
        <w:t>evel</w:t>
      </w:r>
    </w:p>
    <w:p w:rsidR="002016FD" w:rsidRDefault="002A2054" w:rsidP="002A2054">
      <w:pPr>
        <w:jc w:val="center"/>
        <w:rPr>
          <w:rFonts w:ascii="Times New Roman" w:hAnsi="Times New Roman" w:cs="Times New Roman"/>
          <w:sz w:val="144"/>
          <w:szCs w:val="144"/>
        </w:rPr>
      </w:pPr>
      <w:r w:rsidRPr="002A2054">
        <w:rPr>
          <w:rFonts w:ascii="Times New Roman" w:hAnsi="Times New Roman" w:cs="Times New Roman"/>
          <w:sz w:val="144"/>
          <w:szCs w:val="144"/>
        </w:rPr>
        <w:t>D</w:t>
      </w:r>
      <w:r>
        <w:rPr>
          <w:rFonts w:ascii="Times New Roman" w:hAnsi="Times New Roman" w:cs="Times New Roman"/>
          <w:sz w:val="144"/>
          <w:szCs w:val="144"/>
        </w:rPr>
        <w:t>ocumentation</w:t>
      </w:r>
    </w:p>
    <w:p w:rsidR="002A2054" w:rsidRDefault="002A2054" w:rsidP="002A2054">
      <w:pPr>
        <w:jc w:val="center"/>
        <w:rPr>
          <w:rFonts w:ascii="Times New Roman" w:hAnsi="Times New Roman" w:cs="Times New Roman"/>
          <w:sz w:val="144"/>
          <w:szCs w:val="144"/>
        </w:rPr>
      </w:pPr>
    </w:p>
    <w:p w:rsidR="002A2054" w:rsidRDefault="002A2054">
      <w:pPr>
        <w:rPr>
          <w:rFonts w:ascii="Times New Roman" w:hAnsi="Times New Roman" w:cs="Times New Roman"/>
          <w:sz w:val="144"/>
          <w:szCs w:val="144"/>
        </w:rPr>
      </w:pPr>
    </w:p>
    <w:p w:rsidR="002A2054" w:rsidRPr="002A2054" w:rsidRDefault="002A2054">
      <w:pPr>
        <w:rPr>
          <w:rFonts w:ascii="Times New Roman" w:hAnsi="Times New Roman" w:cs="Times New Roman"/>
          <w:sz w:val="28"/>
          <w:szCs w:val="28"/>
        </w:rPr>
      </w:pPr>
    </w:p>
    <w:p w:rsidR="002A2054" w:rsidRDefault="002A2054">
      <w:pPr>
        <w:rPr>
          <w:rFonts w:ascii="Times New Roman" w:hAnsi="Times New Roman" w:cs="Times New Roman"/>
          <w:sz w:val="32"/>
          <w:szCs w:val="32"/>
        </w:rPr>
      </w:pPr>
      <w:r>
        <w:rPr>
          <w:rFonts w:ascii="Times New Roman" w:hAnsi="Times New Roman" w:cs="Times New Roman"/>
          <w:sz w:val="32"/>
          <w:szCs w:val="32"/>
        </w:rPr>
        <w:lastRenderedPageBreak/>
        <w:t>Content:</w:t>
      </w:r>
    </w:p>
    <w:p w:rsidR="002A2054" w:rsidRDefault="002A2054" w:rsidP="002A205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Introduction</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Why this high level documentation</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Scope</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Definitions</w:t>
      </w:r>
    </w:p>
    <w:p w:rsidR="002A2054" w:rsidRDefault="002A2054" w:rsidP="002A205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General Description</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Product Persepctive</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Problem Statement</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Proposed solution</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Further improvements</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Technical Requirements</w:t>
      </w:r>
    </w:p>
    <w:p w:rsidR="002A2054" w:rsidRPr="004B78B7" w:rsidRDefault="004B78B7" w:rsidP="004B78B7">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Tools used</w:t>
      </w:r>
    </w:p>
    <w:p w:rsidR="002A2054" w:rsidRDefault="002A2054" w:rsidP="002A205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Design Details</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Process flow</w:t>
      </w:r>
    </w:p>
    <w:p w:rsidR="002A2054" w:rsidRDefault="002A2054" w:rsidP="002A2054">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Model Training and evaluation</w:t>
      </w:r>
    </w:p>
    <w:p w:rsidR="002A2054" w:rsidRDefault="002A2054" w:rsidP="002A2054">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Deployment Process</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Event Log</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Error Handling</w:t>
      </w:r>
    </w:p>
    <w:p w:rsidR="002A2054" w:rsidRDefault="00972D51"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Performance</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Reusability</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Application Compatibility</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Resource Utilization</w:t>
      </w:r>
    </w:p>
    <w:p w:rsidR="002A2054" w:rsidRDefault="002A2054" w:rsidP="002A205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Deployment</w:t>
      </w:r>
    </w:p>
    <w:p w:rsidR="002A2054" w:rsidRDefault="002A2054" w:rsidP="002A205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Dashboards</w:t>
      </w:r>
    </w:p>
    <w:p w:rsidR="002A2054" w:rsidRPr="002C1BA6" w:rsidRDefault="002A2054" w:rsidP="002C1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Conclusion</w:t>
      </w:r>
    </w:p>
    <w:p w:rsidR="002C1BA6" w:rsidRPr="002C1BA6" w:rsidRDefault="002C1BA6" w:rsidP="002C1BA6">
      <w:pPr>
        <w:rPr>
          <w:rFonts w:ascii="Times New Roman" w:hAnsi="Times New Roman" w:cs="Times New Roman"/>
          <w:sz w:val="32"/>
          <w:szCs w:val="32"/>
        </w:rPr>
      </w:pPr>
    </w:p>
    <w:p w:rsidR="002C1BA6" w:rsidRDefault="002C1BA6">
      <w:pPr>
        <w:rPr>
          <w:rFonts w:ascii="Times New Roman" w:hAnsi="Times New Roman" w:cs="Times New Roman"/>
          <w:sz w:val="32"/>
          <w:szCs w:val="32"/>
        </w:rPr>
      </w:pPr>
      <w:r w:rsidRPr="002C1BA6">
        <w:rPr>
          <w:rFonts w:ascii="Times New Roman" w:hAnsi="Times New Roman" w:cs="Times New Roman"/>
          <w:b/>
          <w:sz w:val="32"/>
          <w:szCs w:val="32"/>
          <w:u w:val="single"/>
        </w:rPr>
        <w:t>Abstract:</w:t>
      </w:r>
      <w:r>
        <w:rPr>
          <w:rFonts w:ascii="Times New Roman" w:hAnsi="Times New Roman" w:cs="Times New Roman"/>
          <w:b/>
          <w:sz w:val="32"/>
          <w:szCs w:val="32"/>
          <w:u w:val="single"/>
        </w:rPr>
        <w:t xml:space="preserve"> </w:t>
      </w:r>
    </w:p>
    <w:p w:rsidR="002C1BA6" w:rsidRDefault="002C1BA6">
      <w:pPr>
        <w:rPr>
          <w:rFonts w:ascii="Times New Roman" w:hAnsi="Times New Roman" w:cs="Times New Roman"/>
          <w:sz w:val="32"/>
          <w:szCs w:val="32"/>
        </w:rPr>
      </w:pPr>
      <w:r>
        <w:rPr>
          <w:rFonts w:ascii="Times New Roman" w:hAnsi="Times New Roman" w:cs="Times New Roman"/>
          <w:sz w:val="32"/>
          <w:szCs w:val="32"/>
        </w:rPr>
        <w:lastRenderedPageBreak/>
        <w:t xml:space="preserve">At present the </w:t>
      </w:r>
      <w:r w:rsidRPr="002C1BA6">
        <w:rPr>
          <w:rFonts w:ascii="Times New Roman" w:hAnsi="Times New Roman" w:cs="Times New Roman"/>
          <w:sz w:val="32"/>
          <w:szCs w:val="32"/>
        </w:rPr>
        <w:t xml:space="preserve"> insurance is a flourishing industry, with several national and international players. The insurance sector was opened up for private participation on the ground that in spite of enormous contributions made by the public sector to expand the coverage and spread awareness about insurance, the interests of the consumers would be better served.</w:t>
      </w:r>
      <w:r w:rsidRPr="002C1BA6">
        <w:t xml:space="preserve"> </w:t>
      </w:r>
      <w:r w:rsidRPr="002C1BA6">
        <w:rPr>
          <w:rFonts w:ascii="Times New Roman" w:hAnsi="Times New Roman" w:cs="Times New Roman"/>
          <w:sz w:val="32"/>
          <w:szCs w:val="32"/>
        </w:rPr>
        <w:t>Our model builds upon the micro-level contract structure issued by the insurer, and aims to capture the risk exhibited by the aggregation of policyholders. This distinguishes from traditional risk theory that uses random-walk-type model, and also enhances risk evaluation in actuarial pricing practice by incorporating the dynamic arrivals of policyholders in emerging cost analysis. The simulation methodology relies on our model’s connection to infinite-server queues with non-homogeneous cost under heavy traffic. We will construct a sequential importance sampler with provable efficiency, along with large deviations asymptotics.</w:t>
      </w:r>
    </w:p>
    <w:p w:rsidR="001E7267" w:rsidRDefault="001E7267">
      <w:pPr>
        <w:rPr>
          <w:rFonts w:ascii="Times New Roman" w:hAnsi="Times New Roman" w:cs="Times New Roman"/>
          <w:sz w:val="32"/>
          <w:szCs w:val="32"/>
        </w:rPr>
      </w:pPr>
    </w:p>
    <w:p w:rsidR="001E7267" w:rsidRDefault="001E7267">
      <w:pPr>
        <w:rPr>
          <w:rFonts w:ascii="Times New Roman" w:hAnsi="Times New Roman" w:cs="Times New Roman"/>
          <w:sz w:val="32"/>
          <w:szCs w:val="32"/>
        </w:rPr>
      </w:pPr>
    </w:p>
    <w:p w:rsidR="001E7267" w:rsidRDefault="001E7267">
      <w:pPr>
        <w:rPr>
          <w:rFonts w:ascii="Times New Roman" w:hAnsi="Times New Roman" w:cs="Times New Roman"/>
          <w:sz w:val="32"/>
          <w:szCs w:val="32"/>
        </w:rPr>
      </w:pPr>
    </w:p>
    <w:p w:rsidR="001E7267" w:rsidRDefault="001E7267">
      <w:pPr>
        <w:rPr>
          <w:rFonts w:ascii="Times New Roman" w:hAnsi="Times New Roman" w:cs="Times New Roman"/>
          <w:sz w:val="32"/>
          <w:szCs w:val="32"/>
        </w:rPr>
      </w:pPr>
    </w:p>
    <w:p w:rsidR="001E7267" w:rsidRDefault="001E7267">
      <w:pPr>
        <w:rPr>
          <w:rFonts w:ascii="Times New Roman" w:hAnsi="Times New Roman" w:cs="Times New Roman"/>
          <w:sz w:val="32"/>
          <w:szCs w:val="32"/>
        </w:rPr>
      </w:pPr>
    </w:p>
    <w:p w:rsidR="001E7267" w:rsidRDefault="001E7267">
      <w:pPr>
        <w:rPr>
          <w:rFonts w:ascii="Times New Roman" w:hAnsi="Times New Roman" w:cs="Times New Roman"/>
          <w:sz w:val="32"/>
          <w:szCs w:val="32"/>
        </w:rPr>
      </w:pPr>
    </w:p>
    <w:p w:rsidR="001E7267" w:rsidRDefault="001E7267">
      <w:pPr>
        <w:rPr>
          <w:rFonts w:ascii="Times New Roman" w:hAnsi="Times New Roman" w:cs="Times New Roman"/>
          <w:sz w:val="32"/>
          <w:szCs w:val="32"/>
        </w:rPr>
      </w:pPr>
    </w:p>
    <w:p w:rsidR="005E28CF" w:rsidRDefault="005E28CF">
      <w:pPr>
        <w:rPr>
          <w:rFonts w:ascii="Times New Roman" w:hAnsi="Times New Roman" w:cs="Times New Roman"/>
          <w:sz w:val="32"/>
          <w:szCs w:val="32"/>
        </w:rPr>
      </w:pPr>
    </w:p>
    <w:p w:rsidR="005E28CF" w:rsidRDefault="005E28CF">
      <w:pPr>
        <w:rPr>
          <w:rFonts w:ascii="Times New Roman" w:hAnsi="Times New Roman" w:cs="Times New Roman"/>
          <w:sz w:val="32"/>
          <w:szCs w:val="32"/>
        </w:rPr>
      </w:pPr>
    </w:p>
    <w:p w:rsidR="001E7267" w:rsidRDefault="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r w:rsidRPr="001E7267">
        <w:rPr>
          <w:rFonts w:ascii="Times New Roman" w:hAnsi="Times New Roman" w:cs="Times New Roman"/>
          <w:b/>
          <w:sz w:val="32"/>
          <w:szCs w:val="32"/>
          <w:u w:val="single"/>
        </w:rPr>
        <w:lastRenderedPageBreak/>
        <w:t>Introduction:</w:t>
      </w:r>
      <w:r>
        <w:rPr>
          <w:rFonts w:ascii="Times New Roman" w:hAnsi="Times New Roman" w:cs="Times New Roman"/>
          <w:b/>
          <w:sz w:val="32"/>
          <w:szCs w:val="32"/>
          <w:u w:val="single"/>
        </w:rPr>
        <w:t xml:space="preserve"> </w:t>
      </w:r>
    </w:p>
    <w:p w:rsidR="001E7267" w:rsidRDefault="001E7267" w:rsidP="001E7267">
      <w:pPr>
        <w:pStyle w:val="ListParagraph"/>
        <w:numPr>
          <w:ilvl w:val="0"/>
          <w:numId w:val="4"/>
        </w:numPr>
        <w:rPr>
          <w:rFonts w:ascii="Times New Roman" w:hAnsi="Times New Roman" w:cs="Times New Roman"/>
          <w:sz w:val="32"/>
          <w:szCs w:val="32"/>
        </w:rPr>
      </w:pPr>
      <w:r w:rsidRPr="001E7267">
        <w:rPr>
          <w:rFonts w:ascii="Times New Roman" w:hAnsi="Times New Roman" w:cs="Times New Roman"/>
          <w:sz w:val="32"/>
          <w:szCs w:val="32"/>
        </w:rPr>
        <w:t>Why this High Level Documentation?</w:t>
      </w:r>
    </w:p>
    <w:p w:rsidR="001E7267" w:rsidRDefault="001E7267" w:rsidP="001E7267">
      <w:pPr>
        <w:ind w:left="360"/>
        <w:rPr>
          <w:rFonts w:ascii="Times New Roman" w:hAnsi="Times New Roman" w:cs="Times New Roman"/>
          <w:sz w:val="32"/>
          <w:szCs w:val="32"/>
        </w:rPr>
      </w:pPr>
      <w:r>
        <w:rPr>
          <w:rFonts w:ascii="Times New Roman" w:hAnsi="Times New Roman" w:cs="Times New Roman"/>
          <w:sz w:val="32"/>
          <w:szCs w:val="32"/>
        </w:rPr>
        <w:t>The purpose of this HLD documentation is to add the necessary details to the current project description to represent a suitable modeling code. This document is also intended to help detect contradictions prior to coding, and can be used as a reference manual for how the modules interact at a high level.</w:t>
      </w:r>
    </w:p>
    <w:p w:rsidR="001E7267" w:rsidRDefault="001E7267" w:rsidP="001E7267">
      <w:pPr>
        <w:ind w:left="360"/>
        <w:rPr>
          <w:rFonts w:ascii="Times New Roman" w:hAnsi="Times New Roman" w:cs="Times New Roman"/>
          <w:sz w:val="32"/>
          <w:szCs w:val="32"/>
        </w:rPr>
      </w:pPr>
      <w:r>
        <w:rPr>
          <w:rFonts w:ascii="Times New Roman" w:hAnsi="Times New Roman" w:cs="Times New Roman"/>
          <w:sz w:val="32"/>
          <w:szCs w:val="32"/>
        </w:rPr>
        <w:t xml:space="preserve">The HLD will: </w:t>
      </w:r>
    </w:p>
    <w:p w:rsidR="001E7267" w:rsidRDefault="001E7267" w:rsidP="001E726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Present all the design aspects and define them in details.</w:t>
      </w:r>
    </w:p>
    <w:p w:rsidR="001E7267" w:rsidRDefault="001E7267" w:rsidP="001E726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Describe the user interface being implemented.</w:t>
      </w:r>
    </w:p>
    <w:p w:rsidR="001E7267" w:rsidRDefault="001E7267" w:rsidP="001E726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Describe hardware and software interface.</w:t>
      </w:r>
    </w:p>
    <w:p w:rsidR="001E7267" w:rsidRDefault="001E7267" w:rsidP="001E726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Describe the preformance requirements.</w:t>
      </w:r>
    </w:p>
    <w:p w:rsidR="001E7267" w:rsidRDefault="001E7267" w:rsidP="001E726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Include the design features and architecture of the projects.</w:t>
      </w:r>
    </w:p>
    <w:p w:rsidR="001E7267" w:rsidRDefault="001E7267" w:rsidP="001E726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List and describe the non-funcrional attributes like:</w:t>
      </w:r>
    </w:p>
    <w:p w:rsidR="001E7267" w:rsidRDefault="001E7267" w:rsidP="001E7267">
      <w:pPr>
        <w:pStyle w:val="ListParagraph"/>
        <w:numPr>
          <w:ilvl w:val="1"/>
          <w:numId w:val="5"/>
        </w:numPr>
        <w:rPr>
          <w:rFonts w:ascii="Times New Roman" w:hAnsi="Times New Roman" w:cs="Times New Roman"/>
          <w:sz w:val="32"/>
          <w:szCs w:val="32"/>
        </w:rPr>
      </w:pPr>
      <w:r>
        <w:rPr>
          <w:rFonts w:ascii="Times New Roman" w:hAnsi="Times New Roman" w:cs="Times New Roman"/>
          <w:sz w:val="32"/>
          <w:szCs w:val="32"/>
        </w:rPr>
        <w:t>Security</w:t>
      </w:r>
    </w:p>
    <w:p w:rsidR="001E7267" w:rsidRDefault="001E7267" w:rsidP="001E7267">
      <w:pPr>
        <w:pStyle w:val="ListParagraph"/>
        <w:numPr>
          <w:ilvl w:val="1"/>
          <w:numId w:val="5"/>
        </w:numPr>
        <w:rPr>
          <w:rFonts w:ascii="Times New Roman" w:hAnsi="Times New Roman" w:cs="Times New Roman"/>
          <w:sz w:val="32"/>
          <w:szCs w:val="32"/>
        </w:rPr>
      </w:pPr>
      <w:r>
        <w:rPr>
          <w:rFonts w:ascii="Times New Roman" w:hAnsi="Times New Roman" w:cs="Times New Roman"/>
          <w:sz w:val="32"/>
          <w:szCs w:val="32"/>
        </w:rPr>
        <w:t>Reliability</w:t>
      </w:r>
    </w:p>
    <w:p w:rsidR="001E7267" w:rsidRDefault="001E7267" w:rsidP="001E7267">
      <w:pPr>
        <w:pStyle w:val="ListParagraph"/>
        <w:numPr>
          <w:ilvl w:val="1"/>
          <w:numId w:val="5"/>
        </w:numPr>
        <w:rPr>
          <w:rFonts w:ascii="Times New Roman" w:hAnsi="Times New Roman" w:cs="Times New Roman"/>
          <w:sz w:val="32"/>
          <w:szCs w:val="32"/>
        </w:rPr>
      </w:pPr>
      <w:r>
        <w:rPr>
          <w:rFonts w:ascii="Times New Roman" w:hAnsi="Times New Roman" w:cs="Times New Roman"/>
          <w:sz w:val="32"/>
          <w:szCs w:val="32"/>
        </w:rPr>
        <w:t>Maintainability</w:t>
      </w:r>
    </w:p>
    <w:p w:rsidR="001E7267" w:rsidRDefault="001E7267" w:rsidP="001E7267">
      <w:pPr>
        <w:pStyle w:val="ListParagraph"/>
        <w:numPr>
          <w:ilvl w:val="1"/>
          <w:numId w:val="5"/>
        </w:numPr>
        <w:rPr>
          <w:rFonts w:ascii="Times New Roman" w:hAnsi="Times New Roman" w:cs="Times New Roman"/>
          <w:sz w:val="32"/>
          <w:szCs w:val="32"/>
        </w:rPr>
      </w:pPr>
      <w:r>
        <w:rPr>
          <w:rFonts w:ascii="Times New Roman" w:hAnsi="Times New Roman" w:cs="Times New Roman"/>
          <w:sz w:val="32"/>
          <w:szCs w:val="32"/>
        </w:rPr>
        <w:t>Application compatibility</w:t>
      </w:r>
    </w:p>
    <w:p w:rsidR="001E7267" w:rsidRDefault="001E7267" w:rsidP="001E7267">
      <w:pPr>
        <w:pStyle w:val="ListParagraph"/>
        <w:numPr>
          <w:ilvl w:val="1"/>
          <w:numId w:val="5"/>
        </w:numPr>
        <w:rPr>
          <w:rFonts w:ascii="Times New Roman" w:hAnsi="Times New Roman" w:cs="Times New Roman"/>
          <w:sz w:val="32"/>
          <w:szCs w:val="32"/>
        </w:rPr>
      </w:pPr>
      <w:r>
        <w:rPr>
          <w:rFonts w:ascii="Times New Roman" w:hAnsi="Times New Roman" w:cs="Times New Roman"/>
          <w:sz w:val="32"/>
          <w:szCs w:val="32"/>
        </w:rPr>
        <w:t>Portability</w:t>
      </w:r>
    </w:p>
    <w:p w:rsidR="001E7267" w:rsidRDefault="001E7267" w:rsidP="001E7267">
      <w:pPr>
        <w:pStyle w:val="ListParagraph"/>
        <w:numPr>
          <w:ilvl w:val="1"/>
          <w:numId w:val="5"/>
        </w:numPr>
        <w:rPr>
          <w:rFonts w:ascii="Times New Roman" w:hAnsi="Times New Roman" w:cs="Times New Roman"/>
          <w:sz w:val="32"/>
          <w:szCs w:val="32"/>
        </w:rPr>
      </w:pPr>
      <w:r>
        <w:rPr>
          <w:rFonts w:ascii="Times New Roman" w:hAnsi="Times New Roman" w:cs="Times New Roman"/>
          <w:sz w:val="32"/>
          <w:szCs w:val="32"/>
        </w:rPr>
        <w:t>Reusability</w:t>
      </w:r>
    </w:p>
    <w:p w:rsidR="001E7267" w:rsidRDefault="001E7267" w:rsidP="001E7267">
      <w:pPr>
        <w:pStyle w:val="ListParagraph"/>
        <w:numPr>
          <w:ilvl w:val="1"/>
          <w:numId w:val="5"/>
        </w:numPr>
        <w:rPr>
          <w:rFonts w:ascii="Times New Roman" w:hAnsi="Times New Roman" w:cs="Times New Roman"/>
          <w:sz w:val="32"/>
          <w:szCs w:val="32"/>
        </w:rPr>
      </w:pPr>
      <w:r>
        <w:rPr>
          <w:rFonts w:ascii="Times New Roman" w:hAnsi="Times New Roman" w:cs="Times New Roman"/>
          <w:sz w:val="32"/>
          <w:szCs w:val="32"/>
        </w:rPr>
        <w:t>Resource utilization</w:t>
      </w:r>
    </w:p>
    <w:p w:rsidR="001E7267" w:rsidRDefault="001E7267" w:rsidP="001E726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Scope:</w:t>
      </w:r>
    </w:p>
    <w:p w:rsidR="001E7267" w:rsidRDefault="001E7267" w:rsidP="001E7267">
      <w:pPr>
        <w:ind w:left="360"/>
        <w:rPr>
          <w:rFonts w:ascii="Times New Roman" w:hAnsi="Times New Roman" w:cs="Times New Roman"/>
          <w:sz w:val="32"/>
          <w:szCs w:val="32"/>
        </w:rPr>
      </w:pPr>
      <w:r>
        <w:rPr>
          <w:rFonts w:ascii="Times New Roman" w:hAnsi="Times New Roman" w:cs="Times New Roman"/>
          <w:sz w:val="32"/>
          <w:szCs w:val="32"/>
        </w:rPr>
        <w:t>The HLD document present the structure of the system, such as database architcture, application architecture (layers), application flow (Navigation), and technology architecture. The HLD used non-technical to mildly-technical terms which should be understandable to the administrators of the system.</w:t>
      </w:r>
    </w:p>
    <w:p w:rsidR="001E7267" w:rsidRDefault="001E7267" w:rsidP="001E726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Definitions:</w:t>
      </w:r>
    </w:p>
    <w:tbl>
      <w:tblPr>
        <w:tblStyle w:val="TableGrid"/>
        <w:tblW w:w="0" w:type="auto"/>
        <w:tblInd w:w="360" w:type="dxa"/>
        <w:tblLook w:val="04A0"/>
      </w:tblPr>
      <w:tblGrid>
        <w:gridCol w:w="2718"/>
        <w:gridCol w:w="6498"/>
      </w:tblGrid>
      <w:tr w:rsidR="001E7267" w:rsidTr="001E7267">
        <w:tc>
          <w:tcPr>
            <w:tcW w:w="2718" w:type="dxa"/>
          </w:tcPr>
          <w:p w:rsidR="001E7267" w:rsidRDefault="001E7267" w:rsidP="001E7267">
            <w:pPr>
              <w:jc w:val="center"/>
              <w:rPr>
                <w:rFonts w:ascii="Times New Roman" w:hAnsi="Times New Roman" w:cs="Times New Roman"/>
                <w:sz w:val="32"/>
                <w:szCs w:val="32"/>
              </w:rPr>
            </w:pPr>
            <w:r>
              <w:rPr>
                <w:rFonts w:ascii="Times New Roman" w:hAnsi="Times New Roman" w:cs="Times New Roman"/>
                <w:sz w:val="32"/>
                <w:szCs w:val="32"/>
              </w:rPr>
              <w:t>TERM</w:t>
            </w:r>
          </w:p>
        </w:tc>
        <w:tc>
          <w:tcPr>
            <w:tcW w:w="6498" w:type="dxa"/>
          </w:tcPr>
          <w:p w:rsidR="001E7267" w:rsidRDefault="001E7267" w:rsidP="001E7267">
            <w:pPr>
              <w:jc w:val="center"/>
              <w:rPr>
                <w:rFonts w:ascii="Times New Roman" w:hAnsi="Times New Roman" w:cs="Times New Roman"/>
                <w:sz w:val="32"/>
                <w:szCs w:val="32"/>
              </w:rPr>
            </w:pPr>
            <w:r>
              <w:rPr>
                <w:rFonts w:ascii="Times New Roman" w:hAnsi="Times New Roman" w:cs="Times New Roman"/>
                <w:sz w:val="32"/>
                <w:szCs w:val="32"/>
              </w:rPr>
              <w:t>DESCRIPTION</w:t>
            </w:r>
          </w:p>
        </w:tc>
      </w:tr>
      <w:tr w:rsidR="001E7267" w:rsidTr="001E7267">
        <w:tc>
          <w:tcPr>
            <w:tcW w:w="2718" w:type="dxa"/>
          </w:tcPr>
          <w:p w:rsidR="001E7267" w:rsidRPr="001E7267" w:rsidRDefault="001E7267" w:rsidP="001E7267">
            <w:pPr>
              <w:pStyle w:val="ListParagraph"/>
              <w:numPr>
                <w:ilvl w:val="0"/>
                <w:numId w:val="7"/>
              </w:numPr>
              <w:rPr>
                <w:rFonts w:ascii="Times New Roman" w:hAnsi="Times New Roman" w:cs="Times New Roman"/>
                <w:sz w:val="32"/>
                <w:szCs w:val="32"/>
              </w:rPr>
            </w:pPr>
            <w:r w:rsidRPr="001E7267">
              <w:rPr>
                <w:rFonts w:ascii="Times New Roman" w:hAnsi="Times New Roman" w:cs="Times New Roman"/>
                <w:sz w:val="32"/>
                <w:szCs w:val="32"/>
              </w:rPr>
              <w:t>IPP</w:t>
            </w:r>
          </w:p>
        </w:tc>
        <w:tc>
          <w:tcPr>
            <w:tcW w:w="6498" w:type="dxa"/>
          </w:tcPr>
          <w:p w:rsidR="001E7267" w:rsidRDefault="001E7267" w:rsidP="001E7267">
            <w:pPr>
              <w:rPr>
                <w:rFonts w:ascii="Times New Roman" w:hAnsi="Times New Roman" w:cs="Times New Roman"/>
                <w:sz w:val="32"/>
                <w:szCs w:val="32"/>
              </w:rPr>
            </w:pPr>
            <w:r>
              <w:rPr>
                <w:rFonts w:ascii="Times New Roman" w:hAnsi="Times New Roman" w:cs="Times New Roman"/>
                <w:sz w:val="32"/>
                <w:szCs w:val="32"/>
              </w:rPr>
              <w:t xml:space="preserve">Insurance </w:t>
            </w:r>
            <w:r w:rsidR="00477F11">
              <w:rPr>
                <w:rFonts w:ascii="Times New Roman" w:hAnsi="Times New Roman" w:cs="Times New Roman"/>
                <w:sz w:val="32"/>
                <w:szCs w:val="32"/>
              </w:rPr>
              <w:t>Premium</w:t>
            </w:r>
            <w:r>
              <w:rPr>
                <w:rFonts w:ascii="Times New Roman" w:hAnsi="Times New Roman" w:cs="Times New Roman"/>
                <w:sz w:val="32"/>
                <w:szCs w:val="32"/>
              </w:rPr>
              <w:t xml:space="preserve"> Prediction</w:t>
            </w:r>
          </w:p>
        </w:tc>
      </w:tr>
      <w:tr w:rsidR="001E7267" w:rsidTr="001E7267">
        <w:tc>
          <w:tcPr>
            <w:tcW w:w="2718" w:type="dxa"/>
          </w:tcPr>
          <w:p w:rsidR="001E7267" w:rsidRPr="001E7267" w:rsidRDefault="00477F11" w:rsidP="001E7267">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Database</w:t>
            </w:r>
            <w:r w:rsidR="001E7267" w:rsidRPr="001E7267">
              <w:rPr>
                <w:rFonts w:ascii="Times New Roman" w:hAnsi="Times New Roman" w:cs="Times New Roman"/>
                <w:sz w:val="32"/>
                <w:szCs w:val="32"/>
              </w:rPr>
              <w:t xml:space="preserve"> </w:t>
            </w:r>
          </w:p>
        </w:tc>
        <w:tc>
          <w:tcPr>
            <w:tcW w:w="6498" w:type="dxa"/>
          </w:tcPr>
          <w:p w:rsidR="001E7267" w:rsidRDefault="00477F11" w:rsidP="001E7267">
            <w:pPr>
              <w:rPr>
                <w:rFonts w:ascii="Times New Roman" w:hAnsi="Times New Roman" w:cs="Times New Roman"/>
                <w:sz w:val="32"/>
                <w:szCs w:val="32"/>
              </w:rPr>
            </w:pPr>
            <w:r>
              <w:rPr>
                <w:rFonts w:ascii="Times New Roman" w:hAnsi="Times New Roman" w:cs="Times New Roman"/>
                <w:sz w:val="32"/>
                <w:szCs w:val="32"/>
              </w:rPr>
              <w:t>Cassandra</w:t>
            </w:r>
          </w:p>
        </w:tc>
      </w:tr>
      <w:tr w:rsidR="001E7267" w:rsidTr="001E7267">
        <w:tc>
          <w:tcPr>
            <w:tcW w:w="2718" w:type="dxa"/>
          </w:tcPr>
          <w:p w:rsidR="001E7267" w:rsidRPr="001E7267" w:rsidRDefault="001E7267" w:rsidP="001E7267">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IDE</w:t>
            </w:r>
          </w:p>
        </w:tc>
        <w:tc>
          <w:tcPr>
            <w:tcW w:w="6498" w:type="dxa"/>
          </w:tcPr>
          <w:p w:rsidR="001E7267" w:rsidRDefault="001E7267" w:rsidP="001E7267">
            <w:pPr>
              <w:rPr>
                <w:rFonts w:ascii="Times New Roman" w:hAnsi="Times New Roman" w:cs="Times New Roman"/>
                <w:sz w:val="32"/>
                <w:szCs w:val="32"/>
              </w:rPr>
            </w:pPr>
            <w:r>
              <w:rPr>
                <w:rFonts w:ascii="Times New Roman" w:hAnsi="Times New Roman" w:cs="Times New Roman"/>
                <w:sz w:val="32"/>
                <w:szCs w:val="32"/>
              </w:rPr>
              <w:t xml:space="preserve">Integrated Development </w:t>
            </w:r>
            <w:r w:rsidR="00477F11">
              <w:rPr>
                <w:rFonts w:ascii="Times New Roman" w:hAnsi="Times New Roman" w:cs="Times New Roman"/>
                <w:sz w:val="32"/>
                <w:szCs w:val="32"/>
              </w:rPr>
              <w:t>Environment</w:t>
            </w:r>
          </w:p>
        </w:tc>
      </w:tr>
      <w:tr w:rsidR="001E7267" w:rsidTr="001E7267">
        <w:tc>
          <w:tcPr>
            <w:tcW w:w="2718" w:type="dxa"/>
          </w:tcPr>
          <w:p w:rsidR="001E7267" w:rsidRPr="001E7267" w:rsidRDefault="001E7267" w:rsidP="001E7267">
            <w:pPr>
              <w:pStyle w:val="ListParagraph"/>
              <w:numPr>
                <w:ilvl w:val="0"/>
                <w:numId w:val="7"/>
              </w:numPr>
              <w:rPr>
                <w:rFonts w:ascii="Times New Roman" w:hAnsi="Times New Roman" w:cs="Times New Roman"/>
                <w:sz w:val="32"/>
                <w:szCs w:val="32"/>
              </w:rPr>
            </w:pPr>
          </w:p>
        </w:tc>
        <w:tc>
          <w:tcPr>
            <w:tcW w:w="6498" w:type="dxa"/>
          </w:tcPr>
          <w:p w:rsidR="001E7267" w:rsidRDefault="001E7267" w:rsidP="001E7267">
            <w:pPr>
              <w:rPr>
                <w:rFonts w:ascii="Times New Roman" w:hAnsi="Times New Roman" w:cs="Times New Roman"/>
                <w:sz w:val="32"/>
                <w:szCs w:val="32"/>
              </w:rPr>
            </w:pPr>
          </w:p>
        </w:tc>
      </w:tr>
    </w:tbl>
    <w:p w:rsidR="001E7267" w:rsidRPr="001E7267" w:rsidRDefault="001E7267" w:rsidP="001E7267">
      <w:pPr>
        <w:ind w:left="360"/>
        <w:rPr>
          <w:rFonts w:ascii="Times New Roman" w:hAnsi="Times New Roman" w:cs="Times New Roman"/>
          <w:sz w:val="32"/>
          <w:szCs w:val="32"/>
        </w:rPr>
      </w:pPr>
      <w:r w:rsidRPr="001E7267">
        <w:rPr>
          <w:rFonts w:ascii="Times New Roman" w:hAnsi="Times New Roman" w:cs="Times New Roman"/>
          <w:sz w:val="32"/>
          <w:szCs w:val="32"/>
        </w:rPr>
        <w:t xml:space="preserve">    </w:t>
      </w: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p>
    <w:p w:rsidR="005E28CF" w:rsidRDefault="005E28CF" w:rsidP="001E7267">
      <w:pPr>
        <w:rPr>
          <w:rFonts w:ascii="Times New Roman" w:hAnsi="Times New Roman" w:cs="Times New Roman"/>
          <w:sz w:val="32"/>
          <w:szCs w:val="32"/>
        </w:rPr>
      </w:pPr>
    </w:p>
    <w:p w:rsidR="001E7267" w:rsidRDefault="001E7267" w:rsidP="001E7267">
      <w:pPr>
        <w:rPr>
          <w:rFonts w:ascii="Times New Roman" w:hAnsi="Times New Roman" w:cs="Times New Roman"/>
          <w:sz w:val="32"/>
          <w:szCs w:val="32"/>
        </w:rPr>
      </w:pPr>
      <w:r w:rsidRPr="001E7267">
        <w:rPr>
          <w:rFonts w:ascii="Times New Roman" w:hAnsi="Times New Roman" w:cs="Times New Roman"/>
          <w:b/>
          <w:sz w:val="32"/>
          <w:szCs w:val="32"/>
          <w:u w:val="single"/>
        </w:rPr>
        <w:lastRenderedPageBreak/>
        <w:t>General Description:</w:t>
      </w:r>
      <w:r>
        <w:rPr>
          <w:rFonts w:ascii="Times New Roman" w:hAnsi="Times New Roman" w:cs="Times New Roman"/>
          <w:b/>
          <w:sz w:val="32"/>
          <w:szCs w:val="32"/>
          <w:u w:val="single"/>
        </w:rPr>
        <w:t xml:space="preserve"> </w:t>
      </w:r>
    </w:p>
    <w:p w:rsidR="001E7267" w:rsidRDefault="001E7267" w:rsidP="001E7267">
      <w:pPr>
        <w:rPr>
          <w:rFonts w:ascii="Times New Roman" w:hAnsi="Times New Roman" w:cs="Times New Roman"/>
          <w:sz w:val="32"/>
          <w:szCs w:val="32"/>
        </w:rPr>
      </w:pPr>
      <w:r>
        <w:rPr>
          <w:rFonts w:ascii="Times New Roman" w:hAnsi="Times New Roman" w:cs="Times New Roman"/>
          <w:sz w:val="32"/>
          <w:szCs w:val="32"/>
        </w:rPr>
        <w:t xml:space="preserve">The main purpose of developing this HLD is for easy </w:t>
      </w:r>
      <w:r w:rsidR="00477F11">
        <w:rPr>
          <w:rFonts w:ascii="Times New Roman" w:hAnsi="Times New Roman" w:cs="Times New Roman"/>
          <w:sz w:val="32"/>
          <w:szCs w:val="32"/>
        </w:rPr>
        <w:t>identification</w:t>
      </w:r>
      <w:r>
        <w:rPr>
          <w:rFonts w:ascii="Times New Roman" w:hAnsi="Times New Roman" w:cs="Times New Roman"/>
          <w:sz w:val="32"/>
          <w:szCs w:val="32"/>
        </w:rPr>
        <w:t xml:space="preserve"> of model and its core part.</w:t>
      </w:r>
    </w:p>
    <w:p w:rsidR="00477F11" w:rsidRPr="00477F11" w:rsidRDefault="00477F11" w:rsidP="00477F11">
      <w:pPr>
        <w:pStyle w:val="ListParagraph"/>
        <w:numPr>
          <w:ilvl w:val="0"/>
          <w:numId w:val="9"/>
        </w:numPr>
        <w:rPr>
          <w:rFonts w:ascii="Times New Roman" w:hAnsi="Times New Roman" w:cs="Times New Roman"/>
          <w:b/>
          <w:sz w:val="32"/>
          <w:szCs w:val="32"/>
        </w:rPr>
      </w:pPr>
      <w:r w:rsidRPr="00477F11">
        <w:rPr>
          <w:rFonts w:ascii="Times New Roman" w:hAnsi="Times New Roman" w:cs="Times New Roman"/>
          <w:b/>
          <w:sz w:val="32"/>
          <w:szCs w:val="32"/>
        </w:rPr>
        <w:t xml:space="preserve">Product Perspective: </w:t>
      </w:r>
    </w:p>
    <w:p w:rsidR="00477F11" w:rsidRDefault="00477F11" w:rsidP="00477F11">
      <w:pPr>
        <w:ind w:left="360"/>
        <w:rPr>
          <w:rFonts w:ascii="Times New Roman" w:hAnsi="Times New Roman" w:cs="Times New Roman"/>
          <w:sz w:val="32"/>
          <w:szCs w:val="32"/>
        </w:rPr>
      </w:pPr>
      <w:r w:rsidRPr="00477F11">
        <w:rPr>
          <w:rFonts w:ascii="Times New Roman" w:hAnsi="Times New Roman" w:cs="Times New Roman"/>
          <w:sz w:val="32"/>
          <w:szCs w:val="32"/>
        </w:rPr>
        <w:t>The IPP</w:t>
      </w:r>
      <w:r>
        <w:rPr>
          <w:rFonts w:ascii="Times New Roman" w:hAnsi="Times New Roman" w:cs="Times New Roman"/>
          <w:sz w:val="32"/>
          <w:szCs w:val="32"/>
        </w:rPr>
        <w:t xml:space="preserve"> is </w:t>
      </w:r>
      <w:r w:rsidRPr="00477F11">
        <w:rPr>
          <w:rFonts w:ascii="Times New Roman" w:hAnsi="Times New Roman" w:cs="Times New Roman"/>
          <w:sz w:val="32"/>
          <w:szCs w:val="32"/>
        </w:rPr>
        <w:t xml:space="preserve">Premium </w:t>
      </w:r>
      <w:r>
        <w:rPr>
          <w:rFonts w:ascii="Times New Roman" w:hAnsi="Times New Roman" w:cs="Times New Roman"/>
          <w:sz w:val="32"/>
          <w:szCs w:val="32"/>
        </w:rPr>
        <w:t>is a machine learning based p</w:t>
      </w:r>
      <w:r w:rsidRPr="00477F11">
        <w:rPr>
          <w:rFonts w:ascii="Times New Roman" w:hAnsi="Times New Roman" w:cs="Times New Roman"/>
          <w:sz w:val="32"/>
          <w:szCs w:val="32"/>
        </w:rPr>
        <w:t>rediction</w:t>
      </w:r>
      <w:r>
        <w:rPr>
          <w:rFonts w:ascii="Times New Roman" w:hAnsi="Times New Roman" w:cs="Times New Roman"/>
          <w:sz w:val="32"/>
          <w:szCs w:val="32"/>
        </w:rPr>
        <w:t xml:space="preserve"> model which will help the people to estimate which insurance is to be selected based on their requirements.</w:t>
      </w:r>
    </w:p>
    <w:p w:rsidR="00477F11" w:rsidRDefault="00477F11" w:rsidP="00477F11">
      <w:pPr>
        <w:pStyle w:val="ListParagraph"/>
        <w:numPr>
          <w:ilvl w:val="0"/>
          <w:numId w:val="9"/>
        </w:numPr>
        <w:rPr>
          <w:rFonts w:ascii="Times New Roman" w:hAnsi="Times New Roman" w:cs="Times New Roman"/>
          <w:b/>
          <w:sz w:val="32"/>
          <w:szCs w:val="32"/>
        </w:rPr>
      </w:pPr>
      <w:r w:rsidRPr="00477F11">
        <w:rPr>
          <w:rFonts w:ascii="Times New Roman" w:hAnsi="Times New Roman" w:cs="Times New Roman"/>
          <w:b/>
          <w:sz w:val="32"/>
          <w:szCs w:val="32"/>
        </w:rPr>
        <w:t>Problem statements</w:t>
      </w:r>
      <w:r>
        <w:rPr>
          <w:rFonts w:ascii="Times New Roman" w:hAnsi="Times New Roman" w:cs="Times New Roman"/>
          <w:b/>
          <w:sz w:val="32"/>
          <w:szCs w:val="32"/>
        </w:rPr>
        <w:t xml:space="preserve">: </w:t>
      </w:r>
    </w:p>
    <w:p w:rsidR="00477F11" w:rsidRDefault="00477F11" w:rsidP="00477F11">
      <w:pPr>
        <w:ind w:left="360"/>
        <w:rPr>
          <w:rFonts w:ascii="Times New Roman" w:hAnsi="Times New Roman" w:cs="Times New Roman"/>
          <w:sz w:val="32"/>
          <w:szCs w:val="32"/>
        </w:rPr>
      </w:pPr>
      <w:r w:rsidRPr="00477F11">
        <w:rPr>
          <w:rFonts w:ascii="Times New Roman" w:hAnsi="Times New Roman" w:cs="Times New Roman"/>
          <w:sz w:val="32"/>
          <w:szCs w:val="32"/>
        </w:rPr>
        <w:t xml:space="preserve">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w:t>
      </w:r>
      <w:r>
        <w:rPr>
          <w:rFonts w:ascii="Times New Roman" w:hAnsi="Times New Roman" w:cs="Times New Roman"/>
          <w:sz w:val="32"/>
          <w:szCs w:val="32"/>
        </w:rPr>
        <w:t>t</w:t>
      </w:r>
      <w:r w:rsidRPr="00477F11">
        <w:rPr>
          <w:rFonts w:ascii="Times New Roman" w:hAnsi="Times New Roman" w:cs="Times New Roman"/>
          <w:sz w:val="32"/>
          <w:szCs w:val="32"/>
        </w:rPr>
        <w:t>han the ineffective part.</w:t>
      </w:r>
    </w:p>
    <w:p w:rsidR="00477F11" w:rsidRDefault="00477F11" w:rsidP="00477F11">
      <w:pPr>
        <w:pStyle w:val="ListParagraph"/>
        <w:numPr>
          <w:ilvl w:val="0"/>
          <w:numId w:val="9"/>
        </w:numPr>
        <w:rPr>
          <w:rFonts w:ascii="Times New Roman" w:hAnsi="Times New Roman" w:cs="Times New Roman"/>
          <w:b/>
          <w:sz w:val="32"/>
          <w:szCs w:val="32"/>
        </w:rPr>
      </w:pPr>
      <w:r w:rsidRPr="00477F11">
        <w:rPr>
          <w:rFonts w:ascii="Times New Roman" w:hAnsi="Times New Roman" w:cs="Times New Roman"/>
          <w:b/>
          <w:sz w:val="32"/>
          <w:szCs w:val="32"/>
        </w:rPr>
        <w:t>Proposed Solution:</w:t>
      </w:r>
    </w:p>
    <w:p w:rsidR="00063082" w:rsidRDefault="00477F11" w:rsidP="00477F11">
      <w:pPr>
        <w:ind w:left="360"/>
        <w:rPr>
          <w:rFonts w:ascii="Times New Roman" w:hAnsi="Times New Roman" w:cs="Times New Roman"/>
          <w:sz w:val="32"/>
          <w:szCs w:val="32"/>
        </w:rPr>
      </w:pPr>
      <w:r>
        <w:rPr>
          <w:rFonts w:ascii="Times New Roman" w:hAnsi="Times New Roman" w:cs="Times New Roman"/>
          <w:sz w:val="32"/>
          <w:szCs w:val="32"/>
        </w:rPr>
        <w:t xml:space="preserve">To this IPP the solution that we are going to propose </w:t>
      </w:r>
      <w:r w:rsidR="00063082">
        <w:rPr>
          <w:rFonts w:ascii="Times New Roman" w:hAnsi="Times New Roman" w:cs="Times New Roman"/>
          <w:sz w:val="32"/>
          <w:szCs w:val="32"/>
        </w:rPr>
        <w:t>“A web based model that will easily help to predict the type of insurance customer is looking for.” The following are the use cases:</w:t>
      </w:r>
    </w:p>
    <w:p w:rsidR="00477F11" w:rsidRDefault="00477F11" w:rsidP="00063082">
      <w:pPr>
        <w:pStyle w:val="ListParagraph"/>
        <w:numPr>
          <w:ilvl w:val="0"/>
          <w:numId w:val="5"/>
        </w:numPr>
        <w:rPr>
          <w:rFonts w:ascii="Times New Roman" w:hAnsi="Times New Roman" w:cs="Times New Roman"/>
          <w:b/>
          <w:sz w:val="32"/>
          <w:szCs w:val="32"/>
        </w:rPr>
      </w:pPr>
      <w:r w:rsidRPr="00063082">
        <w:rPr>
          <w:rFonts w:ascii="Times New Roman" w:hAnsi="Times New Roman" w:cs="Times New Roman"/>
          <w:b/>
          <w:sz w:val="32"/>
          <w:szCs w:val="32"/>
        </w:rPr>
        <w:t xml:space="preserve"> </w:t>
      </w:r>
      <w:r w:rsidR="00063082">
        <w:rPr>
          <w:rFonts w:ascii="Times New Roman" w:hAnsi="Times New Roman" w:cs="Times New Roman"/>
          <w:b/>
          <w:sz w:val="32"/>
          <w:szCs w:val="32"/>
        </w:rPr>
        <w:t>Enter all the basic details and by looking at the model it automatically predict which type of insurance a person is looking for.</w:t>
      </w:r>
    </w:p>
    <w:p w:rsidR="00063082" w:rsidRPr="00063082" w:rsidRDefault="00063082" w:rsidP="00063082">
      <w:pPr>
        <w:pStyle w:val="ListParagraph"/>
        <w:numPr>
          <w:ilvl w:val="0"/>
          <w:numId w:val="9"/>
        </w:numPr>
        <w:rPr>
          <w:rFonts w:ascii="Times New Roman" w:hAnsi="Times New Roman" w:cs="Times New Roman"/>
          <w:b/>
          <w:sz w:val="32"/>
          <w:szCs w:val="32"/>
        </w:rPr>
      </w:pPr>
      <w:r w:rsidRPr="00063082">
        <w:rPr>
          <w:rFonts w:ascii="Times New Roman" w:hAnsi="Times New Roman" w:cs="Times New Roman"/>
          <w:b/>
          <w:sz w:val="32"/>
          <w:szCs w:val="32"/>
        </w:rPr>
        <w:t>Further improvements</w:t>
      </w:r>
      <w:r>
        <w:rPr>
          <w:rFonts w:ascii="Times New Roman" w:hAnsi="Times New Roman" w:cs="Times New Roman"/>
          <w:b/>
          <w:sz w:val="32"/>
          <w:szCs w:val="32"/>
        </w:rPr>
        <w:t xml:space="preserve">: </w:t>
      </w:r>
    </w:p>
    <w:p w:rsidR="00063082" w:rsidRDefault="00063082" w:rsidP="00063082">
      <w:pPr>
        <w:ind w:left="360"/>
        <w:rPr>
          <w:rFonts w:ascii="Times New Roman" w:hAnsi="Times New Roman" w:cs="Times New Roman"/>
          <w:sz w:val="32"/>
          <w:szCs w:val="32"/>
        </w:rPr>
      </w:pPr>
      <w:r>
        <w:rPr>
          <w:rFonts w:ascii="Times New Roman" w:hAnsi="Times New Roman" w:cs="Times New Roman"/>
          <w:sz w:val="32"/>
          <w:szCs w:val="32"/>
        </w:rPr>
        <w:t>In future we can also improve the model just not</w:t>
      </w:r>
      <w:r w:rsidR="004B78B7">
        <w:rPr>
          <w:rFonts w:ascii="Times New Roman" w:hAnsi="Times New Roman" w:cs="Times New Roman"/>
          <w:sz w:val="32"/>
          <w:szCs w:val="32"/>
        </w:rPr>
        <w:t xml:space="preserve"> only in prediction but also it will download the details in pdf  format for the customer reference.</w:t>
      </w:r>
    </w:p>
    <w:p w:rsidR="004B78B7" w:rsidRDefault="004B78B7" w:rsidP="004B78B7">
      <w:pPr>
        <w:pStyle w:val="ListParagraph"/>
        <w:numPr>
          <w:ilvl w:val="0"/>
          <w:numId w:val="9"/>
        </w:numPr>
        <w:rPr>
          <w:rFonts w:ascii="Times New Roman" w:hAnsi="Times New Roman" w:cs="Times New Roman"/>
          <w:b/>
          <w:sz w:val="32"/>
          <w:szCs w:val="32"/>
        </w:rPr>
      </w:pPr>
      <w:r w:rsidRPr="004B78B7">
        <w:rPr>
          <w:rFonts w:ascii="Times New Roman" w:hAnsi="Times New Roman" w:cs="Times New Roman"/>
          <w:b/>
          <w:sz w:val="32"/>
          <w:szCs w:val="32"/>
        </w:rPr>
        <w:lastRenderedPageBreak/>
        <w:t>Technical Requirements:</w:t>
      </w:r>
    </w:p>
    <w:p w:rsidR="004B78B7" w:rsidRDefault="004B78B7" w:rsidP="004B78B7">
      <w:pPr>
        <w:ind w:left="360"/>
        <w:rPr>
          <w:rFonts w:ascii="Times New Roman" w:hAnsi="Times New Roman" w:cs="Times New Roman"/>
          <w:sz w:val="32"/>
          <w:szCs w:val="32"/>
        </w:rPr>
      </w:pPr>
      <w:r>
        <w:rPr>
          <w:rFonts w:ascii="Times New Roman" w:hAnsi="Times New Roman" w:cs="Times New Roman"/>
          <w:sz w:val="32"/>
          <w:szCs w:val="32"/>
        </w:rPr>
        <w:t xml:space="preserve">This document will directly address all the technical requirements for developing the sophisticated model. </w:t>
      </w:r>
    </w:p>
    <w:p w:rsidR="004B78B7" w:rsidRDefault="004B78B7" w:rsidP="004B78B7">
      <w:pPr>
        <w:pStyle w:val="ListParagraph"/>
        <w:numPr>
          <w:ilvl w:val="1"/>
          <w:numId w:val="9"/>
        </w:numPr>
        <w:rPr>
          <w:rFonts w:ascii="Times New Roman" w:hAnsi="Times New Roman" w:cs="Times New Roman"/>
          <w:sz w:val="32"/>
          <w:szCs w:val="32"/>
        </w:rPr>
      </w:pPr>
      <w:r>
        <w:rPr>
          <w:rFonts w:ascii="Times New Roman" w:hAnsi="Times New Roman" w:cs="Times New Roman"/>
          <w:sz w:val="32"/>
          <w:szCs w:val="32"/>
        </w:rPr>
        <w:t xml:space="preserve">Tools used: </w:t>
      </w:r>
    </w:p>
    <w:p w:rsidR="004B78B7" w:rsidRPr="004B78B7" w:rsidRDefault="004B78B7" w:rsidP="004B78B7">
      <w:pPr>
        <w:pStyle w:val="ListParagraph"/>
        <w:ind w:left="1440"/>
        <w:rPr>
          <w:rFonts w:ascii="Times New Roman" w:hAnsi="Times New Roman" w:cs="Times New Roman"/>
          <w:sz w:val="32"/>
          <w:szCs w:val="32"/>
        </w:rPr>
      </w:pPr>
      <w:r>
        <w:rPr>
          <w:noProof/>
        </w:rPr>
        <w:drawing>
          <wp:inline distT="0" distB="0" distL="0" distR="0">
            <wp:extent cx="4810125" cy="2667000"/>
            <wp:effectExtent l="19050" t="0" r="9525" b="0"/>
            <wp:docPr id="1" name="Picture 1" descr="Azure Machine Learning - ML as a Service |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Machine Learning - ML as a Service | Microsoft Azure"/>
                    <pic:cNvPicPr>
                      <a:picLocks noChangeAspect="1" noChangeArrowheads="1"/>
                    </pic:cNvPicPr>
                  </pic:nvPicPr>
                  <pic:blipFill>
                    <a:blip r:embed="rId7"/>
                    <a:srcRect/>
                    <a:stretch>
                      <a:fillRect/>
                    </a:stretch>
                  </pic:blipFill>
                  <pic:spPr bwMode="auto">
                    <a:xfrm>
                      <a:off x="0" y="0"/>
                      <a:ext cx="4810125" cy="2667000"/>
                    </a:xfrm>
                    <a:prstGeom prst="rect">
                      <a:avLst/>
                    </a:prstGeom>
                    <a:noFill/>
                    <a:ln w="9525">
                      <a:noFill/>
                      <a:miter lim="800000"/>
                      <a:headEnd/>
                      <a:tailEnd/>
                    </a:ln>
                  </pic:spPr>
                </pic:pic>
              </a:graphicData>
            </a:graphic>
          </wp:inline>
        </w:drawing>
      </w:r>
    </w:p>
    <w:p w:rsidR="004B78B7" w:rsidRDefault="004B78B7"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p>
    <w:p w:rsidR="005E28CF" w:rsidRDefault="005E28CF" w:rsidP="004B78B7">
      <w:pPr>
        <w:rPr>
          <w:rFonts w:ascii="Times New Roman" w:hAnsi="Times New Roman" w:cs="Times New Roman"/>
          <w:b/>
          <w:sz w:val="32"/>
          <w:szCs w:val="32"/>
        </w:rPr>
      </w:pPr>
      <w:r>
        <w:rPr>
          <w:rFonts w:ascii="Times New Roman" w:hAnsi="Times New Roman" w:cs="Times New Roman"/>
          <w:b/>
          <w:sz w:val="32"/>
          <w:szCs w:val="32"/>
        </w:rPr>
        <w:lastRenderedPageBreak/>
        <w:t>Design Details:</w:t>
      </w:r>
    </w:p>
    <w:p w:rsidR="005E28CF" w:rsidRDefault="005E28CF" w:rsidP="004B78B7">
      <w:pPr>
        <w:rPr>
          <w:rFonts w:ascii="Times New Roman" w:hAnsi="Times New Roman" w:cs="Times New Roman"/>
          <w:sz w:val="32"/>
          <w:szCs w:val="32"/>
        </w:rPr>
      </w:pPr>
      <w:r>
        <w:rPr>
          <w:rFonts w:ascii="Times New Roman" w:hAnsi="Times New Roman" w:cs="Times New Roman"/>
          <w:sz w:val="32"/>
          <w:szCs w:val="32"/>
        </w:rPr>
        <w:t>This sheet will clearly specify the detail design of the project.</w:t>
      </w:r>
    </w:p>
    <w:p w:rsidR="005E28CF" w:rsidRDefault="00FE4A07" w:rsidP="00FE4A07">
      <w:pPr>
        <w:pStyle w:val="ListParagraph"/>
        <w:numPr>
          <w:ilvl w:val="0"/>
          <w:numId w:val="12"/>
        </w:numPr>
        <w:rPr>
          <w:rFonts w:ascii="Times New Roman" w:hAnsi="Times New Roman" w:cs="Times New Roman"/>
          <w:b/>
          <w:sz w:val="32"/>
          <w:szCs w:val="32"/>
        </w:rPr>
      </w:pPr>
      <w:r w:rsidRPr="00FE4A07">
        <w:rPr>
          <w:rFonts w:ascii="Times New Roman" w:hAnsi="Times New Roman" w:cs="Times New Roman"/>
          <w:b/>
          <w:sz w:val="32"/>
          <w:szCs w:val="32"/>
        </w:rPr>
        <w:t>Process Flow:</w:t>
      </w:r>
      <w:r w:rsidR="00972D51">
        <w:rPr>
          <w:rFonts w:ascii="Times New Roman" w:hAnsi="Times New Roman" w:cs="Times New Roman"/>
          <w:b/>
          <w:sz w:val="32"/>
          <w:szCs w:val="32"/>
        </w:rPr>
        <w:t xml:space="preserve"> The architecture is shown below</w:t>
      </w:r>
    </w:p>
    <w:p w:rsidR="00972D51" w:rsidRDefault="00972D51" w:rsidP="00972D51">
      <w:pPr>
        <w:pStyle w:val="ListParagraph"/>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0384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038432"/>
                    </a:xfrm>
                    <a:prstGeom prst="rect">
                      <a:avLst/>
                    </a:prstGeom>
                    <a:noFill/>
                    <a:ln w="9525">
                      <a:noFill/>
                      <a:miter lim="800000"/>
                      <a:headEnd/>
                      <a:tailEnd/>
                    </a:ln>
                  </pic:spPr>
                </pic:pic>
              </a:graphicData>
            </a:graphic>
          </wp:inline>
        </w:drawing>
      </w:r>
    </w:p>
    <w:p w:rsidR="005E28CF" w:rsidRDefault="00972D51" w:rsidP="00972D51">
      <w:pPr>
        <w:pStyle w:val="ListParagraph"/>
        <w:numPr>
          <w:ilvl w:val="0"/>
          <w:numId w:val="12"/>
        </w:numPr>
        <w:rPr>
          <w:rFonts w:ascii="Times New Roman" w:hAnsi="Times New Roman" w:cs="Times New Roman"/>
          <w:b/>
          <w:sz w:val="32"/>
          <w:szCs w:val="32"/>
        </w:rPr>
      </w:pPr>
      <w:r>
        <w:rPr>
          <w:rFonts w:ascii="Times New Roman" w:hAnsi="Times New Roman" w:cs="Times New Roman"/>
          <w:b/>
          <w:sz w:val="32"/>
          <w:szCs w:val="32"/>
        </w:rPr>
        <w:t>Model training and evaluation:</w:t>
      </w:r>
    </w:p>
    <w:p w:rsidR="00972D51" w:rsidRDefault="00972D51" w:rsidP="00972D51">
      <w:pPr>
        <w:pStyle w:val="ListParagrap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2677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267789"/>
                    </a:xfrm>
                    <a:prstGeom prst="rect">
                      <a:avLst/>
                    </a:prstGeom>
                    <a:noFill/>
                    <a:ln w="9525">
                      <a:noFill/>
                      <a:miter lim="800000"/>
                      <a:headEnd/>
                      <a:tailEnd/>
                    </a:ln>
                  </pic:spPr>
                </pic:pic>
              </a:graphicData>
            </a:graphic>
          </wp:inline>
        </w:drawing>
      </w:r>
    </w:p>
    <w:p w:rsidR="00972D51" w:rsidRDefault="00972D51" w:rsidP="00972D51">
      <w:pPr>
        <w:rPr>
          <w:rFonts w:ascii="Times New Roman" w:hAnsi="Times New Roman" w:cs="Times New Roman"/>
          <w:b/>
          <w:sz w:val="32"/>
          <w:szCs w:val="32"/>
        </w:rPr>
      </w:pPr>
    </w:p>
    <w:p w:rsidR="00972D51" w:rsidRDefault="00972D51" w:rsidP="00972D51">
      <w:pPr>
        <w:rPr>
          <w:rFonts w:ascii="Times New Roman" w:hAnsi="Times New Roman" w:cs="Times New Roman"/>
          <w:b/>
          <w:sz w:val="32"/>
          <w:szCs w:val="32"/>
        </w:rPr>
      </w:pPr>
    </w:p>
    <w:p w:rsidR="00972D51" w:rsidRDefault="00972D51" w:rsidP="00972D51">
      <w:pPr>
        <w:rPr>
          <w:rFonts w:ascii="Times New Roman" w:hAnsi="Times New Roman" w:cs="Times New Roman"/>
          <w:b/>
          <w:sz w:val="32"/>
          <w:szCs w:val="32"/>
        </w:rPr>
      </w:pPr>
    </w:p>
    <w:p w:rsidR="00972D51" w:rsidRPr="00972D51" w:rsidRDefault="00972D51" w:rsidP="00972D51">
      <w:pPr>
        <w:pStyle w:val="ListParagraph"/>
        <w:numPr>
          <w:ilvl w:val="0"/>
          <w:numId w:val="12"/>
        </w:numPr>
        <w:rPr>
          <w:rFonts w:ascii="Times New Roman" w:hAnsi="Times New Roman" w:cs="Times New Roman"/>
          <w:b/>
          <w:sz w:val="32"/>
          <w:szCs w:val="32"/>
        </w:rPr>
      </w:pPr>
      <w:r w:rsidRPr="00972D51">
        <w:rPr>
          <w:rFonts w:ascii="Times New Roman" w:hAnsi="Times New Roman" w:cs="Times New Roman"/>
          <w:b/>
          <w:sz w:val="32"/>
          <w:szCs w:val="32"/>
        </w:rPr>
        <w:lastRenderedPageBreak/>
        <w:t>Deployment process:</w:t>
      </w:r>
    </w:p>
    <w:p w:rsidR="00972D51" w:rsidRDefault="00972D51" w:rsidP="00972D51">
      <w:pPr>
        <w:ind w:left="360"/>
        <w:rPr>
          <w:rFonts w:ascii="Times New Roman" w:hAnsi="Times New Roman" w:cs="Times New Roman"/>
          <w:sz w:val="32"/>
          <w:szCs w:val="32"/>
        </w:rPr>
      </w:pPr>
      <w:r>
        <w:rPr>
          <w:rFonts w:ascii="Times New Roman" w:hAnsi="Times New Roman" w:cs="Times New Roman"/>
          <w:b/>
          <w:noProof/>
          <w:sz w:val="32"/>
          <w:szCs w:val="32"/>
        </w:rPr>
        <w:drawing>
          <wp:inline distT="0" distB="0" distL="0" distR="0">
            <wp:extent cx="5943600" cy="25069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506980"/>
                    </a:xfrm>
                    <a:prstGeom prst="rect">
                      <a:avLst/>
                    </a:prstGeom>
                    <a:noFill/>
                    <a:ln w="9525">
                      <a:noFill/>
                      <a:miter lim="800000"/>
                      <a:headEnd/>
                      <a:tailEnd/>
                    </a:ln>
                  </pic:spPr>
                </pic:pic>
              </a:graphicData>
            </a:graphic>
          </wp:inline>
        </w:drawing>
      </w: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Event Log:</w:t>
      </w:r>
    </w:p>
    <w:p w:rsidR="00972D51" w:rsidRPr="00972D51" w:rsidRDefault="00972D51" w:rsidP="00972D51">
      <w:pPr>
        <w:rPr>
          <w:rFonts w:ascii="Times New Roman" w:hAnsi="Times New Roman" w:cs="Times New Roman"/>
          <w:sz w:val="32"/>
          <w:szCs w:val="32"/>
        </w:rPr>
      </w:pPr>
      <w:r w:rsidRPr="00972D51">
        <w:rPr>
          <w:rFonts w:ascii="Times New Roman" w:hAnsi="Times New Roman" w:cs="Times New Roman"/>
          <w:sz w:val="32"/>
          <w:szCs w:val="32"/>
        </w:rPr>
        <w:t>The system should log every event so that the user will know what process is running internally.</w:t>
      </w:r>
    </w:p>
    <w:p w:rsidR="00972D51" w:rsidRPr="00972D51" w:rsidRDefault="00972D51" w:rsidP="00972D51">
      <w:pPr>
        <w:rPr>
          <w:rFonts w:ascii="Times New Roman" w:hAnsi="Times New Roman" w:cs="Times New Roman"/>
          <w:sz w:val="32"/>
          <w:szCs w:val="32"/>
        </w:rPr>
      </w:pPr>
      <w:r w:rsidRPr="00972D51">
        <w:rPr>
          <w:rFonts w:ascii="Times New Roman" w:hAnsi="Times New Roman" w:cs="Times New Roman"/>
          <w:sz w:val="32"/>
          <w:szCs w:val="32"/>
        </w:rPr>
        <w:t>Initial step by stem description:</w:t>
      </w:r>
    </w:p>
    <w:p w:rsidR="00972D51" w:rsidRPr="00972D51" w:rsidRDefault="00972D51" w:rsidP="00972D51">
      <w:pPr>
        <w:numPr>
          <w:ilvl w:val="0"/>
          <w:numId w:val="13"/>
        </w:numPr>
        <w:rPr>
          <w:rFonts w:ascii="Times New Roman" w:hAnsi="Times New Roman" w:cs="Times New Roman"/>
          <w:sz w:val="32"/>
          <w:szCs w:val="32"/>
        </w:rPr>
      </w:pPr>
      <w:r w:rsidRPr="00972D51">
        <w:rPr>
          <w:rFonts w:ascii="Times New Roman" w:hAnsi="Times New Roman" w:cs="Times New Roman"/>
          <w:sz w:val="32"/>
          <w:szCs w:val="32"/>
        </w:rPr>
        <w:t>The system should identify at what step logging is required.</w:t>
      </w:r>
    </w:p>
    <w:p w:rsidR="00972D51" w:rsidRPr="00972D51" w:rsidRDefault="00972D51" w:rsidP="00972D51">
      <w:pPr>
        <w:numPr>
          <w:ilvl w:val="0"/>
          <w:numId w:val="13"/>
        </w:numPr>
        <w:rPr>
          <w:rFonts w:ascii="Times New Roman" w:hAnsi="Times New Roman" w:cs="Times New Roman"/>
          <w:sz w:val="32"/>
          <w:szCs w:val="32"/>
        </w:rPr>
      </w:pPr>
      <w:r w:rsidRPr="00972D51">
        <w:rPr>
          <w:rFonts w:ascii="Times New Roman" w:hAnsi="Times New Roman" w:cs="Times New Roman"/>
          <w:sz w:val="32"/>
          <w:szCs w:val="32"/>
        </w:rPr>
        <w:t>The system should be able to log each and every system flow.</w:t>
      </w:r>
    </w:p>
    <w:p w:rsidR="00972D51" w:rsidRPr="00972D51" w:rsidRDefault="00972D51" w:rsidP="00972D51">
      <w:pPr>
        <w:numPr>
          <w:ilvl w:val="0"/>
          <w:numId w:val="13"/>
        </w:numPr>
        <w:rPr>
          <w:rFonts w:ascii="Times New Roman" w:hAnsi="Times New Roman" w:cs="Times New Roman"/>
          <w:sz w:val="32"/>
          <w:szCs w:val="32"/>
        </w:rPr>
      </w:pPr>
      <w:r w:rsidRPr="00972D51">
        <w:rPr>
          <w:rFonts w:ascii="Times New Roman" w:hAnsi="Times New Roman" w:cs="Times New Roman"/>
          <w:sz w:val="32"/>
          <w:szCs w:val="32"/>
        </w:rPr>
        <w:t>Developer can choose the logging method and also choose database logging or file logging as well.</w:t>
      </w:r>
    </w:p>
    <w:p w:rsidR="00972D51" w:rsidRPr="00972D51" w:rsidRDefault="00972D51" w:rsidP="00972D51">
      <w:pPr>
        <w:numPr>
          <w:ilvl w:val="0"/>
          <w:numId w:val="13"/>
        </w:numPr>
        <w:rPr>
          <w:rFonts w:ascii="Times New Roman" w:hAnsi="Times New Roman" w:cs="Times New Roman"/>
          <w:sz w:val="32"/>
          <w:szCs w:val="32"/>
        </w:rPr>
      </w:pPr>
      <w:r w:rsidRPr="00972D51">
        <w:rPr>
          <w:rFonts w:ascii="Times New Roman" w:hAnsi="Times New Roman" w:cs="Times New Roman"/>
          <w:sz w:val="32"/>
          <w:szCs w:val="32"/>
        </w:rPr>
        <w:t>System should not hand even after too many loggings. Logging just because we can easily debug the issues as logging is mandatory to do.</w:t>
      </w: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Error Handling:</w:t>
      </w:r>
    </w:p>
    <w:p w:rsidR="00972D51" w:rsidRPr="00972D51" w:rsidRDefault="00972D51" w:rsidP="00972D51">
      <w:pPr>
        <w:rPr>
          <w:rFonts w:ascii="Times New Roman" w:hAnsi="Times New Roman" w:cs="Times New Roman"/>
          <w:sz w:val="32"/>
          <w:szCs w:val="32"/>
        </w:rPr>
      </w:pPr>
      <w:r w:rsidRPr="00972D51">
        <w:rPr>
          <w:rFonts w:ascii="Times New Roman" w:hAnsi="Times New Roman" w:cs="Times New Roman"/>
          <w:sz w:val="32"/>
          <w:szCs w:val="32"/>
        </w:rPr>
        <w:t>Error should be encountered; an explanation will be displayed if any error occurred at any point of execution.</w:t>
      </w:r>
    </w:p>
    <w:p w:rsidR="00972D51" w:rsidRPr="00972D51" w:rsidRDefault="00972D51" w:rsidP="00972D51">
      <w:pPr>
        <w:rPr>
          <w:rFonts w:ascii="Times New Roman" w:hAnsi="Times New Roman" w:cs="Times New Roman"/>
          <w:sz w:val="32"/>
          <w:szCs w:val="32"/>
        </w:rPr>
      </w:pPr>
    </w:p>
    <w:p w:rsidR="00972D51" w:rsidRPr="00972D51" w:rsidRDefault="00972D51" w:rsidP="00972D51">
      <w:pPr>
        <w:rPr>
          <w:rFonts w:ascii="Times New Roman" w:hAnsi="Times New Roman" w:cs="Times New Roman"/>
          <w:sz w:val="32"/>
          <w:szCs w:val="32"/>
        </w:rPr>
      </w:pP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 xml:space="preserve"> Performance:</w:t>
      </w:r>
    </w:p>
    <w:p w:rsidR="00972D51" w:rsidRPr="00972D51" w:rsidRDefault="00972D51" w:rsidP="00972D51">
      <w:pPr>
        <w:rPr>
          <w:rFonts w:ascii="Times New Roman" w:hAnsi="Times New Roman" w:cs="Times New Roman"/>
          <w:sz w:val="32"/>
          <w:szCs w:val="32"/>
        </w:rPr>
      </w:pPr>
      <w:r>
        <w:rPr>
          <w:rFonts w:ascii="Times New Roman" w:hAnsi="Times New Roman" w:cs="Times New Roman"/>
          <w:sz w:val="32"/>
          <w:szCs w:val="32"/>
        </w:rPr>
        <w:t>The IPP</w:t>
      </w:r>
      <w:r w:rsidRPr="00972D51">
        <w:rPr>
          <w:rFonts w:ascii="Times New Roman" w:hAnsi="Times New Roman" w:cs="Times New Roman"/>
          <w:sz w:val="32"/>
          <w:szCs w:val="32"/>
        </w:rPr>
        <w:t xml:space="preserve"> is a technique which will help the bank employee and user to identify any fraud transaction has taken place. So that whatever the necessary action needed to be taken can be easily taken by the bank or card holder itself.</w:t>
      </w: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 xml:space="preserve"> Reusability:</w:t>
      </w:r>
    </w:p>
    <w:p w:rsidR="00972D51" w:rsidRDefault="00972D51" w:rsidP="00972D51">
      <w:pPr>
        <w:rPr>
          <w:rFonts w:ascii="Times New Roman" w:hAnsi="Times New Roman" w:cs="Times New Roman"/>
          <w:sz w:val="32"/>
          <w:szCs w:val="32"/>
        </w:rPr>
      </w:pPr>
      <w:r w:rsidRPr="00972D51">
        <w:rPr>
          <w:rFonts w:ascii="Times New Roman" w:hAnsi="Times New Roman" w:cs="Times New Roman"/>
          <w:sz w:val="32"/>
          <w:szCs w:val="32"/>
        </w:rPr>
        <w:t>The code written and the component used should have the ability to be reused without problem.</w:t>
      </w: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Application Compatibility:</w:t>
      </w:r>
    </w:p>
    <w:p w:rsidR="00972D51" w:rsidRPr="00972D51" w:rsidRDefault="00972D51" w:rsidP="00972D51">
      <w:pPr>
        <w:rPr>
          <w:rFonts w:ascii="Times New Roman" w:hAnsi="Times New Roman" w:cs="Times New Roman"/>
          <w:sz w:val="32"/>
          <w:szCs w:val="32"/>
        </w:rPr>
      </w:pPr>
      <w:r w:rsidRPr="00972D51">
        <w:rPr>
          <w:rFonts w:ascii="Times New Roman" w:hAnsi="Times New Roman" w:cs="Times New Roman"/>
          <w:sz w:val="32"/>
          <w:szCs w:val="32"/>
        </w:rPr>
        <w:t>The different components for this project will be used using python as an interface between them. Each component will have its own task to perform, and it is the task of python to perform and ensure the proper transfer of information.</w:t>
      </w: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Resource Utilization:</w:t>
      </w:r>
    </w:p>
    <w:p w:rsidR="00972D51" w:rsidRPr="00972D51" w:rsidRDefault="00972D51" w:rsidP="00972D51">
      <w:pPr>
        <w:rPr>
          <w:rFonts w:ascii="Times New Roman" w:hAnsi="Times New Roman" w:cs="Times New Roman"/>
          <w:sz w:val="32"/>
          <w:szCs w:val="32"/>
        </w:rPr>
      </w:pPr>
      <w:r w:rsidRPr="00972D51">
        <w:rPr>
          <w:rFonts w:ascii="Times New Roman" w:hAnsi="Times New Roman" w:cs="Times New Roman"/>
          <w:sz w:val="32"/>
          <w:szCs w:val="32"/>
        </w:rPr>
        <w:t>When any task is preformed, it will likely use all the processing power available until that function is finished.</w:t>
      </w: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Deployment:</w:t>
      </w:r>
    </w:p>
    <w:p w:rsidR="00972D51" w:rsidRPr="00972D51" w:rsidRDefault="00972D51" w:rsidP="00972D51">
      <w:pPr>
        <w:rPr>
          <w:rFonts w:ascii="Times New Roman" w:hAnsi="Times New Roman" w:cs="Times New Roman"/>
          <w:sz w:val="32"/>
          <w:szCs w:val="32"/>
        </w:rPr>
      </w:pPr>
      <w:r w:rsidRPr="00972D51">
        <w:rPr>
          <w:rFonts w:ascii="Times New Roman" w:hAnsi="Times New Roman" w:cs="Times New Roman"/>
          <w:sz w:val="32"/>
          <w:szCs w:val="32"/>
        </w:rPr>
        <w:t>The deployment can be done on any platform using CASSANDRA.</w:t>
      </w:r>
    </w:p>
    <w:p w:rsidR="00972D51" w:rsidRPr="00972D51" w:rsidRDefault="00972D51" w:rsidP="00972D51">
      <w:pPr>
        <w:rPr>
          <w:rFonts w:ascii="Times New Roman" w:hAnsi="Times New Roman" w:cs="Times New Roman"/>
          <w:b/>
          <w:sz w:val="32"/>
          <w:szCs w:val="32"/>
        </w:rPr>
      </w:pPr>
      <w:r w:rsidRPr="00972D51">
        <w:rPr>
          <w:rFonts w:ascii="Times New Roman" w:hAnsi="Times New Roman" w:cs="Times New Roman"/>
          <w:b/>
          <w:sz w:val="32"/>
          <w:szCs w:val="32"/>
        </w:rPr>
        <w:t>Conclusion:</w:t>
      </w:r>
    </w:p>
    <w:p w:rsidR="00972D51" w:rsidRPr="00972D51" w:rsidRDefault="00972D51" w:rsidP="00972D51">
      <w:pPr>
        <w:rPr>
          <w:rFonts w:ascii="Times New Roman" w:hAnsi="Times New Roman" w:cs="Times New Roman"/>
          <w:sz w:val="32"/>
          <w:szCs w:val="32"/>
        </w:rPr>
      </w:pPr>
      <w:r>
        <w:rPr>
          <w:rFonts w:ascii="Times New Roman" w:hAnsi="Times New Roman" w:cs="Times New Roman"/>
          <w:sz w:val="32"/>
          <w:szCs w:val="32"/>
        </w:rPr>
        <w:t>The IPP</w:t>
      </w:r>
      <w:r w:rsidRPr="00972D51">
        <w:rPr>
          <w:rFonts w:ascii="Times New Roman" w:hAnsi="Times New Roman" w:cs="Times New Roman"/>
          <w:sz w:val="32"/>
          <w:szCs w:val="32"/>
        </w:rPr>
        <w:t xml:space="preserve"> is a technique which will help the bank employee and user to identify any fraud transaction has taken place. So that whatever the necessary action needed to be taken can be easily taken by the bank or card holder itself.</w:t>
      </w:r>
    </w:p>
    <w:p w:rsidR="00972D51" w:rsidRPr="00972D51" w:rsidRDefault="00972D51" w:rsidP="00972D51">
      <w:pPr>
        <w:rPr>
          <w:rFonts w:ascii="Times New Roman" w:hAnsi="Times New Roman" w:cs="Times New Roman"/>
          <w:sz w:val="32"/>
          <w:szCs w:val="32"/>
        </w:rPr>
      </w:pPr>
    </w:p>
    <w:sectPr w:rsidR="00972D51" w:rsidRPr="00972D51" w:rsidSect="002016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261" w:rsidRDefault="00E65261" w:rsidP="002C1BA6">
      <w:pPr>
        <w:spacing w:after="0" w:line="240" w:lineRule="auto"/>
      </w:pPr>
      <w:r>
        <w:separator/>
      </w:r>
    </w:p>
  </w:endnote>
  <w:endnote w:type="continuationSeparator" w:id="1">
    <w:p w:rsidR="00E65261" w:rsidRDefault="00E65261" w:rsidP="002C1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261" w:rsidRDefault="00E65261" w:rsidP="002C1BA6">
      <w:pPr>
        <w:spacing w:after="0" w:line="240" w:lineRule="auto"/>
      </w:pPr>
      <w:r>
        <w:separator/>
      </w:r>
    </w:p>
  </w:footnote>
  <w:footnote w:type="continuationSeparator" w:id="1">
    <w:p w:rsidR="00E65261" w:rsidRDefault="00E65261" w:rsidP="002C1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0A1"/>
    <w:multiLevelType w:val="hybridMultilevel"/>
    <w:tmpl w:val="43AEC0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1936"/>
    <w:multiLevelType w:val="hybridMultilevel"/>
    <w:tmpl w:val="15C6C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62D00"/>
    <w:multiLevelType w:val="hybridMultilevel"/>
    <w:tmpl w:val="B2284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97533"/>
    <w:multiLevelType w:val="hybridMultilevel"/>
    <w:tmpl w:val="BF54A65A"/>
    <w:lvl w:ilvl="0" w:tplc="60168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E47C61"/>
    <w:multiLevelType w:val="hybridMultilevel"/>
    <w:tmpl w:val="C1846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F464FB"/>
    <w:multiLevelType w:val="hybridMultilevel"/>
    <w:tmpl w:val="44BE8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E7FBD"/>
    <w:multiLevelType w:val="hybridMultilevel"/>
    <w:tmpl w:val="54884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F3760"/>
    <w:multiLevelType w:val="hybridMultilevel"/>
    <w:tmpl w:val="BE34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05286C"/>
    <w:multiLevelType w:val="hybridMultilevel"/>
    <w:tmpl w:val="780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7D7914"/>
    <w:multiLevelType w:val="hybridMultilevel"/>
    <w:tmpl w:val="010A1B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D0826"/>
    <w:multiLevelType w:val="hybridMultilevel"/>
    <w:tmpl w:val="795E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D92072"/>
    <w:multiLevelType w:val="hybridMultilevel"/>
    <w:tmpl w:val="AB7081F8"/>
    <w:lvl w:ilvl="0" w:tplc="5F8ABA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9316E4"/>
    <w:multiLevelType w:val="hybridMultilevel"/>
    <w:tmpl w:val="BEB6F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4"/>
  </w:num>
  <w:num w:numId="6">
    <w:abstractNumId w:val="8"/>
  </w:num>
  <w:num w:numId="7">
    <w:abstractNumId w:val="10"/>
  </w:num>
  <w:num w:numId="8">
    <w:abstractNumId w:val="2"/>
  </w:num>
  <w:num w:numId="9">
    <w:abstractNumId w:val="0"/>
  </w:num>
  <w:num w:numId="10">
    <w:abstractNumId w:val="3"/>
  </w:num>
  <w:num w:numId="11">
    <w:abstractNumId w:val="11"/>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2054"/>
    <w:rsid w:val="00063082"/>
    <w:rsid w:val="001E7267"/>
    <w:rsid w:val="002016FD"/>
    <w:rsid w:val="002A2054"/>
    <w:rsid w:val="002C1BA6"/>
    <w:rsid w:val="00477F11"/>
    <w:rsid w:val="004B78B7"/>
    <w:rsid w:val="005E28CF"/>
    <w:rsid w:val="00972D51"/>
    <w:rsid w:val="00E65261"/>
    <w:rsid w:val="00FE4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54"/>
    <w:pPr>
      <w:ind w:left="720"/>
      <w:contextualSpacing/>
    </w:pPr>
  </w:style>
  <w:style w:type="paragraph" w:styleId="Header">
    <w:name w:val="header"/>
    <w:basedOn w:val="Normal"/>
    <w:link w:val="HeaderChar"/>
    <w:uiPriority w:val="99"/>
    <w:semiHidden/>
    <w:unhideWhenUsed/>
    <w:rsid w:val="002C1B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1BA6"/>
  </w:style>
  <w:style w:type="paragraph" w:styleId="Footer">
    <w:name w:val="footer"/>
    <w:basedOn w:val="Normal"/>
    <w:link w:val="FooterChar"/>
    <w:uiPriority w:val="99"/>
    <w:semiHidden/>
    <w:unhideWhenUsed/>
    <w:rsid w:val="002C1B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1BA6"/>
  </w:style>
  <w:style w:type="table" w:styleId="TableGrid">
    <w:name w:val="Table Grid"/>
    <w:basedOn w:val="TableNormal"/>
    <w:uiPriority w:val="59"/>
    <w:rsid w:val="001E72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 sharma</dc:creator>
  <cp:lastModifiedBy>Monu sharma</cp:lastModifiedBy>
  <cp:revision>3</cp:revision>
  <dcterms:created xsi:type="dcterms:W3CDTF">2021-09-07T17:01:00Z</dcterms:created>
  <dcterms:modified xsi:type="dcterms:W3CDTF">2021-09-07T19:13:00Z</dcterms:modified>
</cp:coreProperties>
</file>