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C328" w14:textId="77777777" w:rsidR="00836041" w:rsidRDefault="00836041" w:rsidP="00836041">
      <w:r>
        <w:t>Experiment 3 Paragraph-level JOL model results for VSAR</w:t>
      </w:r>
    </w:p>
    <w:tbl>
      <w:tblPr>
        <w:tblW w:w="10394" w:type="dxa"/>
        <w:tblLook w:val="04A0" w:firstRow="1" w:lastRow="0" w:firstColumn="1" w:lastColumn="0" w:noHBand="0" w:noVBand="1"/>
      </w:tblPr>
      <w:tblGrid>
        <w:gridCol w:w="2011"/>
        <w:gridCol w:w="1987"/>
        <w:gridCol w:w="998"/>
        <w:gridCol w:w="607"/>
        <w:gridCol w:w="800"/>
        <w:gridCol w:w="818"/>
        <w:gridCol w:w="3173"/>
      </w:tblGrid>
      <w:tr w:rsidR="00836041" w:rsidRPr="0013341C" w14:paraId="4BF5EAC1" w14:textId="77777777" w:rsidTr="0091771C">
        <w:trPr>
          <w:trHeight w:val="351"/>
        </w:trPr>
        <w:tc>
          <w:tcPr>
            <w:tcW w:w="10394" w:type="dxa"/>
            <w:gridSpan w:val="7"/>
            <w:tcBorders>
              <w:top w:val="nil"/>
              <w:left w:val="nil"/>
              <w:bottom w:val="nil"/>
              <w:right w:val="nil"/>
            </w:tcBorders>
            <w:shd w:val="clear" w:color="auto" w:fill="auto"/>
            <w:noWrap/>
            <w:vAlign w:val="center"/>
            <w:hideMark/>
          </w:tcPr>
          <w:p w14:paraId="51EEA9D3"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Type 3 Tests of Fixed Effects</w:t>
            </w:r>
          </w:p>
        </w:tc>
      </w:tr>
      <w:tr w:rsidR="00836041" w:rsidRPr="0013341C" w14:paraId="48371A40" w14:textId="77777777" w:rsidTr="0091771C">
        <w:trPr>
          <w:trHeight w:val="368"/>
        </w:trPr>
        <w:tc>
          <w:tcPr>
            <w:tcW w:w="2011" w:type="dxa"/>
            <w:tcBorders>
              <w:top w:val="nil"/>
              <w:left w:val="nil"/>
              <w:bottom w:val="single" w:sz="8" w:space="0" w:color="auto"/>
              <w:right w:val="nil"/>
            </w:tcBorders>
            <w:shd w:val="clear" w:color="auto" w:fill="auto"/>
            <w:noWrap/>
            <w:vAlign w:val="center"/>
            <w:hideMark/>
          </w:tcPr>
          <w:p w14:paraId="343BC58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Effect</w:t>
            </w:r>
          </w:p>
        </w:tc>
        <w:tc>
          <w:tcPr>
            <w:tcW w:w="1987" w:type="dxa"/>
            <w:tcBorders>
              <w:top w:val="nil"/>
              <w:left w:val="nil"/>
              <w:bottom w:val="single" w:sz="8" w:space="0" w:color="auto"/>
              <w:right w:val="nil"/>
            </w:tcBorders>
            <w:shd w:val="clear" w:color="auto" w:fill="auto"/>
            <w:noWrap/>
            <w:vAlign w:val="bottom"/>
            <w:hideMark/>
          </w:tcPr>
          <w:p w14:paraId="7416B17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57" w:type="dxa"/>
            <w:tcBorders>
              <w:top w:val="nil"/>
              <w:left w:val="nil"/>
              <w:bottom w:val="single" w:sz="8" w:space="0" w:color="auto"/>
              <w:right w:val="nil"/>
            </w:tcBorders>
            <w:shd w:val="clear" w:color="auto" w:fill="auto"/>
            <w:noWrap/>
            <w:vAlign w:val="bottom"/>
            <w:hideMark/>
          </w:tcPr>
          <w:p w14:paraId="25A272F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Num DF</w:t>
            </w:r>
          </w:p>
        </w:tc>
        <w:tc>
          <w:tcPr>
            <w:tcW w:w="571" w:type="dxa"/>
            <w:tcBorders>
              <w:top w:val="nil"/>
              <w:left w:val="nil"/>
              <w:bottom w:val="single" w:sz="8" w:space="0" w:color="auto"/>
              <w:right w:val="nil"/>
            </w:tcBorders>
            <w:shd w:val="clear" w:color="auto" w:fill="auto"/>
            <w:noWrap/>
            <w:vAlign w:val="bottom"/>
            <w:hideMark/>
          </w:tcPr>
          <w:p w14:paraId="6420BCF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DF</w:t>
            </w:r>
          </w:p>
        </w:tc>
        <w:tc>
          <w:tcPr>
            <w:tcW w:w="800" w:type="dxa"/>
            <w:tcBorders>
              <w:top w:val="nil"/>
              <w:left w:val="nil"/>
              <w:bottom w:val="single" w:sz="8" w:space="0" w:color="auto"/>
              <w:right w:val="nil"/>
            </w:tcBorders>
            <w:shd w:val="clear" w:color="auto" w:fill="auto"/>
            <w:noWrap/>
            <w:vAlign w:val="bottom"/>
            <w:hideMark/>
          </w:tcPr>
          <w:p w14:paraId="56FDACF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F-value</w:t>
            </w:r>
          </w:p>
        </w:tc>
        <w:tc>
          <w:tcPr>
            <w:tcW w:w="818" w:type="dxa"/>
            <w:tcBorders>
              <w:top w:val="nil"/>
              <w:left w:val="nil"/>
              <w:bottom w:val="single" w:sz="8" w:space="0" w:color="auto"/>
              <w:right w:val="nil"/>
            </w:tcBorders>
            <w:shd w:val="clear" w:color="auto" w:fill="auto"/>
            <w:noWrap/>
            <w:vAlign w:val="bottom"/>
            <w:hideMark/>
          </w:tcPr>
          <w:p w14:paraId="5CE14EC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48" w:type="dxa"/>
            <w:tcBorders>
              <w:top w:val="nil"/>
              <w:left w:val="nil"/>
              <w:bottom w:val="single" w:sz="8" w:space="0" w:color="auto"/>
              <w:right w:val="nil"/>
            </w:tcBorders>
            <w:shd w:val="clear" w:color="auto" w:fill="auto"/>
            <w:vAlign w:val="bottom"/>
            <w:hideMark/>
          </w:tcPr>
          <w:p w14:paraId="4A981A5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Partial Eta Squared</w:t>
            </w:r>
          </w:p>
        </w:tc>
      </w:tr>
      <w:tr w:rsidR="00836041" w:rsidRPr="0013341C" w14:paraId="5CE76CB4" w14:textId="77777777" w:rsidTr="0091771C">
        <w:trPr>
          <w:trHeight w:val="351"/>
        </w:trPr>
        <w:tc>
          <w:tcPr>
            <w:tcW w:w="2011" w:type="dxa"/>
            <w:tcBorders>
              <w:top w:val="nil"/>
              <w:left w:val="nil"/>
              <w:bottom w:val="nil"/>
              <w:right w:val="nil"/>
            </w:tcBorders>
            <w:shd w:val="clear" w:color="auto" w:fill="auto"/>
            <w:noWrap/>
            <w:vAlign w:val="center"/>
            <w:hideMark/>
          </w:tcPr>
          <w:p w14:paraId="04F6EE42"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87" w:type="dxa"/>
            <w:tcBorders>
              <w:top w:val="nil"/>
              <w:left w:val="nil"/>
              <w:bottom w:val="nil"/>
              <w:right w:val="nil"/>
            </w:tcBorders>
            <w:shd w:val="clear" w:color="auto" w:fill="auto"/>
            <w:noWrap/>
            <w:vAlign w:val="center"/>
            <w:hideMark/>
          </w:tcPr>
          <w:p w14:paraId="101F07C3"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57" w:type="dxa"/>
            <w:tcBorders>
              <w:top w:val="nil"/>
              <w:left w:val="nil"/>
              <w:bottom w:val="nil"/>
              <w:right w:val="nil"/>
            </w:tcBorders>
            <w:shd w:val="clear" w:color="auto" w:fill="auto"/>
            <w:noWrap/>
            <w:vAlign w:val="center"/>
            <w:hideMark/>
          </w:tcPr>
          <w:p w14:paraId="117976A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1" w:type="dxa"/>
            <w:tcBorders>
              <w:top w:val="nil"/>
              <w:left w:val="nil"/>
              <w:bottom w:val="nil"/>
              <w:right w:val="nil"/>
            </w:tcBorders>
            <w:shd w:val="clear" w:color="auto" w:fill="auto"/>
            <w:noWrap/>
            <w:vAlign w:val="bottom"/>
            <w:hideMark/>
          </w:tcPr>
          <w:p w14:paraId="7BC9514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0" w:type="dxa"/>
            <w:tcBorders>
              <w:top w:val="nil"/>
              <w:left w:val="nil"/>
              <w:bottom w:val="nil"/>
              <w:right w:val="nil"/>
            </w:tcBorders>
            <w:shd w:val="clear" w:color="auto" w:fill="auto"/>
            <w:noWrap/>
            <w:vAlign w:val="bottom"/>
            <w:hideMark/>
          </w:tcPr>
          <w:p w14:paraId="753F4F7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5.05</w:t>
            </w:r>
          </w:p>
        </w:tc>
        <w:tc>
          <w:tcPr>
            <w:tcW w:w="818" w:type="dxa"/>
            <w:tcBorders>
              <w:top w:val="nil"/>
              <w:left w:val="nil"/>
              <w:bottom w:val="nil"/>
              <w:right w:val="nil"/>
            </w:tcBorders>
            <w:shd w:val="clear" w:color="auto" w:fill="auto"/>
            <w:noWrap/>
            <w:vAlign w:val="bottom"/>
            <w:hideMark/>
          </w:tcPr>
          <w:p w14:paraId="18D8065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.008</w:t>
            </w:r>
          </w:p>
        </w:tc>
        <w:tc>
          <w:tcPr>
            <w:tcW w:w="3248" w:type="dxa"/>
            <w:tcBorders>
              <w:top w:val="nil"/>
              <w:left w:val="nil"/>
              <w:bottom w:val="nil"/>
              <w:right w:val="nil"/>
            </w:tcBorders>
            <w:shd w:val="clear" w:color="auto" w:fill="auto"/>
            <w:vAlign w:val="bottom"/>
            <w:hideMark/>
          </w:tcPr>
          <w:p w14:paraId="3278BC95" w14:textId="32758BEB"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07</w:t>
            </w:r>
          </w:p>
        </w:tc>
      </w:tr>
      <w:tr w:rsidR="00836041" w:rsidRPr="0013341C" w14:paraId="433E135D" w14:textId="77777777" w:rsidTr="0091771C">
        <w:trPr>
          <w:trHeight w:val="351"/>
        </w:trPr>
        <w:tc>
          <w:tcPr>
            <w:tcW w:w="2011" w:type="dxa"/>
            <w:tcBorders>
              <w:top w:val="nil"/>
              <w:left w:val="nil"/>
              <w:bottom w:val="nil"/>
              <w:right w:val="nil"/>
            </w:tcBorders>
            <w:shd w:val="clear" w:color="auto" w:fill="auto"/>
            <w:noWrap/>
            <w:vAlign w:val="center"/>
            <w:hideMark/>
          </w:tcPr>
          <w:p w14:paraId="354227A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VSAR</w:t>
            </w:r>
          </w:p>
        </w:tc>
        <w:tc>
          <w:tcPr>
            <w:tcW w:w="1987" w:type="dxa"/>
            <w:tcBorders>
              <w:top w:val="nil"/>
              <w:left w:val="nil"/>
              <w:bottom w:val="nil"/>
              <w:right w:val="nil"/>
            </w:tcBorders>
            <w:shd w:val="clear" w:color="auto" w:fill="auto"/>
            <w:noWrap/>
            <w:vAlign w:val="center"/>
            <w:hideMark/>
          </w:tcPr>
          <w:p w14:paraId="45F831F2"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57" w:type="dxa"/>
            <w:tcBorders>
              <w:top w:val="nil"/>
              <w:left w:val="nil"/>
              <w:bottom w:val="nil"/>
              <w:right w:val="nil"/>
            </w:tcBorders>
            <w:shd w:val="clear" w:color="auto" w:fill="auto"/>
            <w:noWrap/>
            <w:vAlign w:val="center"/>
            <w:hideMark/>
          </w:tcPr>
          <w:p w14:paraId="5DA0E98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1" w:type="dxa"/>
            <w:tcBorders>
              <w:top w:val="nil"/>
              <w:left w:val="nil"/>
              <w:bottom w:val="nil"/>
              <w:right w:val="nil"/>
            </w:tcBorders>
            <w:shd w:val="clear" w:color="auto" w:fill="auto"/>
            <w:noWrap/>
            <w:vAlign w:val="bottom"/>
            <w:hideMark/>
          </w:tcPr>
          <w:p w14:paraId="012CC1D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0" w:type="dxa"/>
            <w:tcBorders>
              <w:top w:val="nil"/>
              <w:left w:val="nil"/>
              <w:bottom w:val="nil"/>
              <w:right w:val="nil"/>
            </w:tcBorders>
            <w:shd w:val="clear" w:color="auto" w:fill="auto"/>
            <w:noWrap/>
            <w:vAlign w:val="bottom"/>
            <w:hideMark/>
          </w:tcPr>
          <w:p w14:paraId="2D15BD2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1.64</w:t>
            </w:r>
          </w:p>
        </w:tc>
        <w:tc>
          <w:tcPr>
            <w:tcW w:w="818" w:type="dxa"/>
            <w:tcBorders>
              <w:top w:val="nil"/>
              <w:left w:val="nil"/>
              <w:bottom w:val="nil"/>
              <w:right w:val="nil"/>
            </w:tcBorders>
            <w:shd w:val="clear" w:color="auto" w:fill="auto"/>
            <w:noWrap/>
            <w:vAlign w:val="bottom"/>
            <w:hideMark/>
          </w:tcPr>
          <w:p w14:paraId="3606962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.203</w:t>
            </w:r>
          </w:p>
        </w:tc>
        <w:tc>
          <w:tcPr>
            <w:tcW w:w="3248" w:type="dxa"/>
            <w:tcBorders>
              <w:top w:val="nil"/>
              <w:left w:val="nil"/>
              <w:bottom w:val="nil"/>
              <w:right w:val="nil"/>
            </w:tcBorders>
            <w:shd w:val="clear" w:color="auto" w:fill="auto"/>
            <w:vAlign w:val="bottom"/>
            <w:hideMark/>
          </w:tcPr>
          <w:p w14:paraId="35BA32DD" w14:textId="4884211E"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01</w:t>
            </w:r>
          </w:p>
        </w:tc>
      </w:tr>
      <w:tr w:rsidR="00836041" w:rsidRPr="0013341C" w14:paraId="228C6461" w14:textId="77777777" w:rsidTr="0091771C">
        <w:trPr>
          <w:trHeight w:val="351"/>
        </w:trPr>
        <w:tc>
          <w:tcPr>
            <w:tcW w:w="2011" w:type="dxa"/>
            <w:tcBorders>
              <w:top w:val="nil"/>
              <w:left w:val="nil"/>
              <w:bottom w:val="nil"/>
              <w:right w:val="nil"/>
            </w:tcBorders>
            <w:shd w:val="clear" w:color="auto" w:fill="auto"/>
            <w:noWrap/>
            <w:vAlign w:val="center"/>
            <w:hideMark/>
          </w:tcPr>
          <w:p w14:paraId="3F79B0C6"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Object X Condition</w:t>
            </w:r>
          </w:p>
        </w:tc>
        <w:tc>
          <w:tcPr>
            <w:tcW w:w="1987" w:type="dxa"/>
            <w:tcBorders>
              <w:top w:val="nil"/>
              <w:left w:val="nil"/>
              <w:bottom w:val="nil"/>
              <w:right w:val="nil"/>
            </w:tcBorders>
            <w:shd w:val="clear" w:color="auto" w:fill="auto"/>
            <w:noWrap/>
            <w:vAlign w:val="center"/>
            <w:hideMark/>
          </w:tcPr>
          <w:p w14:paraId="3A7F7B8A"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57" w:type="dxa"/>
            <w:tcBorders>
              <w:top w:val="nil"/>
              <w:left w:val="nil"/>
              <w:bottom w:val="nil"/>
              <w:right w:val="nil"/>
            </w:tcBorders>
            <w:shd w:val="clear" w:color="auto" w:fill="auto"/>
            <w:noWrap/>
            <w:vAlign w:val="center"/>
            <w:hideMark/>
          </w:tcPr>
          <w:p w14:paraId="47B32E4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1" w:type="dxa"/>
            <w:tcBorders>
              <w:top w:val="nil"/>
              <w:left w:val="nil"/>
              <w:bottom w:val="nil"/>
              <w:right w:val="nil"/>
            </w:tcBorders>
            <w:shd w:val="clear" w:color="auto" w:fill="auto"/>
            <w:noWrap/>
            <w:vAlign w:val="bottom"/>
            <w:hideMark/>
          </w:tcPr>
          <w:p w14:paraId="40034F2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0" w:type="dxa"/>
            <w:tcBorders>
              <w:top w:val="nil"/>
              <w:left w:val="nil"/>
              <w:bottom w:val="nil"/>
              <w:right w:val="nil"/>
            </w:tcBorders>
            <w:shd w:val="clear" w:color="auto" w:fill="auto"/>
            <w:noWrap/>
            <w:vAlign w:val="bottom"/>
            <w:hideMark/>
          </w:tcPr>
          <w:p w14:paraId="59FF900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0.27</w:t>
            </w:r>
          </w:p>
        </w:tc>
        <w:tc>
          <w:tcPr>
            <w:tcW w:w="818" w:type="dxa"/>
            <w:tcBorders>
              <w:top w:val="nil"/>
              <w:left w:val="nil"/>
              <w:bottom w:val="nil"/>
              <w:right w:val="nil"/>
            </w:tcBorders>
            <w:shd w:val="clear" w:color="auto" w:fill="auto"/>
            <w:noWrap/>
            <w:vAlign w:val="bottom"/>
            <w:hideMark/>
          </w:tcPr>
          <w:p w14:paraId="3C467EF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.766</w:t>
            </w:r>
          </w:p>
        </w:tc>
        <w:tc>
          <w:tcPr>
            <w:tcW w:w="3248" w:type="dxa"/>
            <w:tcBorders>
              <w:top w:val="nil"/>
              <w:left w:val="nil"/>
              <w:bottom w:val="nil"/>
              <w:right w:val="nil"/>
            </w:tcBorders>
            <w:shd w:val="clear" w:color="auto" w:fill="auto"/>
            <w:vAlign w:val="bottom"/>
            <w:hideMark/>
          </w:tcPr>
          <w:p w14:paraId="7780C82D" w14:textId="1C6D9EAF"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0</w:t>
            </w:r>
          </w:p>
        </w:tc>
      </w:tr>
      <w:tr w:rsidR="00836041" w:rsidRPr="0013341C" w14:paraId="3D49129F" w14:textId="77777777" w:rsidTr="0091771C">
        <w:trPr>
          <w:trHeight w:val="351"/>
        </w:trPr>
        <w:tc>
          <w:tcPr>
            <w:tcW w:w="2011" w:type="dxa"/>
            <w:tcBorders>
              <w:top w:val="nil"/>
              <w:left w:val="nil"/>
              <w:bottom w:val="nil"/>
              <w:right w:val="nil"/>
            </w:tcBorders>
            <w:shd w:val="clear" w:color="auto" w:fill="auto"/>
            <w:noWrap/>
            <w:vAlign w:val="center"/>
            <w:hideMark/>
          </w:tcPr>
          <w:p w14:paraId="7EF3A4C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c>
          <w:tcPr>
            <w:tcW w:w="1987" w:type="dxa"/>
            <w:tcBorders>
              <w:top w:val="nil"/>
              <w:left w:val="nil"/>
              <w:bottom w:val="nil"/>
              <w:right w:val="nil"/>
            </w:tcBorders>
            <w:shd w:val="clear" w:color="auto" w:fill="auto"/>
            <w:noWrap/>
            <w:vAlign w:val="bottom"/>
            <w:hideMark/>
          </w:tcPr>
          <w:p w14:paraId="6405EB7E"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57" w:type="dxa"/>
            <w:tcBorders>
              <w:top w:val="nil"/>
              <w:left w:val="nil"/>
              <w:bottom w:val="nil"/>
              <w:right w:val="nil"/>
            </w:tcBorders>
            <w:shd w:val="clear" w:color="auto" w:fill="auto"/>
            <w:noWrap/>
            <w:vAlign w:val="bottom"/>
            <w:hideMark/>
          </w:tcPr>
          <w:p w14:paraId="52282267"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1" w:type="dxa"/>
            <w:tcBorders>
              <w:top w:val="nil"/>
              <w:left w:val="nil"/>
              <w:bottom w:val="nil"/>
              <w:right w:val="nil"/>
            </w:tcBorders>
            <w:shd w:val="clear" w:color="auto" w:fill="auto"/>
            <w:noWrap/>
            <w:vAlign w:val="bottom"/>
            <w:hideMark/>
          </w:tcPr>
          <w:p w14:paraId="68BCBD41"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2BB55FC6"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18" w:type="dxa"/>
            <w:tcBorders>
              <w:top w:val="nil"/>
              <w:left w:val="nil"/>
              <w:bottom w:val="nil"/>
              <w:right w:val="nil"/>
            </w:tcBorders>
            <w:shd w:val="clear" w:color="auto" w:fill="auto"/>
            <w:noWrap/>
            <w:vAlign w:val="bottom"/>
            <w:hideMark/>
          </w:tcPr>
          <w:p w14:paraId="6827FDC1"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48" w:type="dxa"/>
            <w:tcBorders>
              <w:top w:val="nil"/>
              <w:left w:val="nil"/>
              <w:bottom w:val="nil"/>
              <w:right w:val="nil"/>
            </w:tcBorders>
            <w:shd w:val="clear" w:color="auto" w:fill="auto"/>
            <w:vAlign w:val="bottom"/>
            <w:hideMark/>
          </w:tcPr>
          <w:p w14:paraId="613EB23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1ADDC6BD" w14:textId="77777777" w:rsidTr="0091771C">
        <w:trPr>
          <w:trHeight w:val="351"/>
        </w:trPr>
        <w:tc>
          <w:tcPr>
            <w:tcW w:w="2011" w:type="dxa"/>
            <w:tcBorders>
              <w:top w:val="nil"/>
              <w:left w:val="nil"/>
              <w:bottom w:val="nil"/>
              <w:right w:val="nil"/>
            </w:tcBorders>
            <w:shd w:val="clear" w:color="auto" w:fill="auto"/>
            <w:noWrap/>
            <w:vAlign w:val="bottom"/>
            <w:hideMark/>
          </w:tcPr>
          <w:p w14:paraId="375C41A4"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1987" w:type="dxa"/>
            <w:tcBorders>
              <w:top w:val="nil"/>
              <w:left w:val="nil"/>
              <w:bottom w:val="nil"/>
              <w:right w:val="nil"/>
            </w:tcBorders>
            <w:shd w:val="clear" w:color="auto" w:fill="auto"/>
            <w:noWrap/>
            <w:vAlign w:val="bottom"/>
            <w:hideMark/>
          </w:tcPr>
          <w:p w14:paraId="694F0F49"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57" w:type="dxa"/>
            <w:tcBorders>
              <w:top w:val="nil"/>
              <w:left w:val="nil"/>
              <w:bottom w:val="nil"/>
              <w:right w:val="nil"/>
            </w:tcBorders>
            <w:shd w:val="clear" w:color="auto" w:fill="auto"/>
            <w:noWrap/>
            <w:vAlign w:val="bottom"/>
            <w:hideMark/>
          </w:tcPr>
          <w:p w14:paraId="190A5424"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1" w:type="dxa"/>
            <w:tcBorders>
              <w:top w:val="nil"/>
              <w:left w:val="nil"/>
              <w:bottom w:val="nil"/>
              <w:right w:val="nil"/>
            </w:tcBorders>
            <w:shd w:val="clear" w:color="auto" w:fill="auto"/>
            <w:noWrap/>
            <w:vAlign w:val="bottom"/>
            <w:hideMark/>
          </w:tcPr>
          <w:p w14:paraId="3C4A9CC7"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156D64D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18" w:type="dxa"/>
            <w:tcBorders>
              <w:top w:val="nil"/>
              <w:left w:val="nil"/>
              <w:bottom w:val="nil"/>
              <w:right w:val="nil"/>
            </w:tcBorders>
            <w:shd w:val="clear" w:color="auto" w:fill="auto"/>
            <w:noWrap/>
            <w:vAlign w:val="bottom"/>
            <w:hideMark/>
          </w:tcPr>
          <w:p w14:paraId="20C38C0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48" w:type="dxa"/>
            <w:tcBorders>
              <w:top w:val="nil"/>
              <w:left w:val="nil"/>
              <w:bottom w:val="nil"/>
              <w:right w:val="nil"/>
            </w:tcBorders>
            <w:shd w:val="clear" w:color="auto" w:fill="auto"/>
            <w:vAlign w:val="bottom"/>
            <w:hideMark/>
          </w:tcPr>
          <w:p w14:paraId="08E02AF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1D53F294" w14:textId="77777777" w:rsidTr="0091771C">
        <w:trPr>
          <w:trHeight w:val="351"/>
        </w:trPr>
        <w:tc>
          <w:tcPr>
            <w:tcW w:w="10394" w:type="dxa"/>
            <w:gridSpan w:val="7"/>
            <w:tcBorders>
              <w:top w:val="nil"/>
              <w:left w:val="nil"/>
              <w:bottom w:val="nil"/>
              <w:right w:val="nil"/>
            </w:tcBorders>
            <w:shd w:val="clear" w:color="auto" w:fill="auto"/>
            <w:noWrap/>
            <w:vAlign w:val="bottom"/>
            <w:hideMark/>
          </w:tcPr>
          <w:p w14:paraId="491DF52F"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Regression Coefficients</w:t>
            </w:r>
          </w:p>
        </w:tc>
      </w:tr>
      <w:tr w:rsidR="00836041" w:rsidRPr="0013341C" w14:paraId="0379806D" w14:textId="77777777" w:rsidTr="0091771C">
        <w:trPr>
          <w:trHeight w:val="368"/>
        </w:trPr>
        <w:tc>
          <w:tcPr>
            <w:tcW w:w="2011" w:type="dxa"/>
            <w:tcBorders>
              <w:top w:val="nil"/>
              <w:left w:val="nil"/>
              <w:bottom w:val="single" w:sz="8" w:space="0" w:color="auto"/>
              <w:right w:val="nil"/>
            </w:tcBorders>
            <w:shd w:val="clear" w:color="auto" w:fill="auto"/>
            <w:noWrap/>
            <w:vAlign w:val="center"/>
            <w:hideMark/>
          </w:tcPr>
          <w:p w14:paraId="388DDDD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1987" w:type="dxa"/>
            <w:tcBorders>
              <w:top w:val="nil"/>
              <w:left w:val="nil"/>
              <w:bottom w:val="single" w:sz="8" w:space="0" w:color="auto"/>
              <w:right w:val="nil"/>
            </w:tcBorders>
            <w:shd w:val="clear" w:color="auto" w:fill="auto"/>
            <w:noWrap/>
            <w:vAlign w:val="center"/>
            <w:hideMark/>
          </w:tcPr>
          <w:p w14:paraId="3583BB2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57" w:type="dxa"/>
            <w:tcBorders>
              <w:top w:val="nil"/>
              <w:left w:val="nil"/>
              <w:bottom w:val="single" w:sz="8" w:space="0" w:color="auto"/>
              <w:right w:val="nil"/>
            </w:tcBorders>
            <w:shd w:val="clear" w:color="auto" w:fill="auto"/>
            <w:noWrap/>
            <w:vAlign w:val="center"/>
            <w:hideMark/>
          </w:tcPr>
          <w:p w14:paraId="19AE7B7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Estimate</w:t>
            </w:r>
          </w:p>
        </w:tc>
        <w:tc>
          <w:tcPr>
            <w:tcW w:w="571" w:type="dxa"/>
            <w:tcBorders>
              <w:top w:val="nil"/>
              <w:left w:val="nil"/>
              <w:bottom w:val="single" w:sz="8" w:space="0" w:color="auto"/>
              <w:right w:val="nil"/>
            </w:tcBorders>
            <w:shd w:val="clear" w:color="auto" w:fill="auto"/>
            <w:noWrap/>
            <w:vAlign w:val="center"/>
            <w:hideMark/>
          </w:tcPr>
          <w:p w14:paraId="55C2561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SE</w:t>
            </w:r>
          </w:p>
        </w:tc>
        <w:tc>
          <w:tcPr>
            <w:tcW w:w="800" w:type="dxa"/>
            <w:tcBorders>
              <w:top w:val="nil"/>
              <w:left w:val="nil"/>
              <w:bottom w:val="single" w:sz="8" w:space="0" w:color="auto"/>
              <w:right w:val="nil"/>
            </w:tcBorders>
            <w:shd w:val="clear" w:color="auto" w:fill="auto"/>
            <w:noWrap/>
            <w:vAlign w:val="center"/>
            <w:hideMark/>
          </w:tcPr>
          <w:p w14:paraId="1B6DD1D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t-value</w:t>
            </w:r>
          </w:p>
        </w:tc>
        <w:tc>
          <w:tcPr>
            <w:tcW w:w="818" w:type="dxa"/>
            <w:tcBorders>
              <w:top w:val="nil"/>
              <w:left w:val="nil"/>
              <w:bottom w:val="single" w:sz="8" w:space="0" w:color="auto"/>
              <w:right w:val="nil"/>
            </w:tcBorders>
            <w:shd w:val="clear" w:color="auto" w:fill="auto"/>
            <w:noWrap/>
            <w:vAlign w:val="center"/>
            <w:hideMark/>
          </w:tcPr>
          <w:p w14:paraId="5F17763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48" w:type="dxa"/>
            <w:tcBorders>
              <w:top w:val="nil"/>
              <w:left w:val="nil"/>
              <w:bottom w:val="single" w:sz="8" w:space="0" w:color="auto"/>
              <w:right w:val="nil"/>
            </w:tcBorders>
            <w:shd w:val="clear" w:color="auto" w:fill="auto"/>
            <w:vAlign w:val="center"/>
            <w:hideMark/>
          </w:tcPr>
          <w:p w14:paraId="221E679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Interpretation</w:t>
            </w:r>
          </w:p>
        </w:tc>
      </w:tr>
      <w:tr w:rsidR="00836041" w:rsidRPr="0013341C" w14:paraId="0D1D0DE4" w14:textId="77777777" w:rsidTr="0091771C">
        <w:trPr>
          <w:trHeight w:val="1404"/>
        </w:trPr>
        <w:tc>
          <w:tcPr>
            <w:tcW w:w="2011" w:type="dxa"/>
            <w:tcBorders>
              <w:top w:val="nil"/>
              <w:left w:val="nil"/>
              <w:bottom w:val="nil"/>
              <w:right w:val="nil"/>
            </w:tcBorders>
            <w:shd w:val="clear" w:color="auto" w:fill="auto"/>
            <w:noWrap/>
            <w:vAlign w:val="center"/>
            <w:hideMark/>
          </w:tcPr>
          <w:p w14:paraId="6740844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Intercept</w:t>
            </w:r>
          </w:p>
        </w:tc>
        <w:tc>
          <w:tcPr>
            <w:tcW w:w="1987" w:type="dxa"/>
            <w:tcBorders>
              <w:top w:val="nil"/>
              <w:left w:val="nil"/>
              <w:bottom w:val="nil"/>
              <w:right w:val="nil"/>
            </w:tcBorders>
            <w:shd w:val="clear" w:color="auto" w:fill="auto"/>
            <w:noWrap/>
            <w:vAlign w:val="center"/>
            <w:hideMark/>
          </w:tcPr>
          <w:p w14:paraId="311F77DA"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57" w:type="dxa"/>
            <w:tcBorders>
              <w:top w:val="nil"/>
              <w:left w:val="nil"/>
              <w:bottom w:val="nil"/>
              <w:right w:val="nil"/>
            </w:tcBorders>
            <w:shd w:val="clear" w:color="auto" w:fill="auto"/>
            <w:noWrap/>
            <w:vAlign w:val="center"/>
            <w:hideMark/>
          </w:tcPr>
          <w:p w14:paraId="1F45BAC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55.75</w:t>
            </w:r>
          </w:p>
        </w:tc>
        <w:tc>
          <w:tcPr>
            <w:tcW w:w="571" w:type="dxa"/>
            <w:tcBorders>
              <w:top w:val="nil"/>
              <w:left w:val="nil"/>
              <w:bottom w:val="nil"/>
              <w:right w:val="nil"/>
            </w:tcBorders>
            <w:shd w:val="clear" w:color="auto" w:fill="auto"/>
            <w:noWrap/>
            <w:vAlign w:val="center"/>
            <w:hideMark/>
          </w:tcPr>
          <w:p w14:paraId="511BB3F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2.89</w:t>
            </w:r>
          </w:p>
        </w:tc>
        <w:tc>
          <w:tcPr>
            <w:tcW w:w="800" w:type="dxa"/>
            <w:tcBorders>
              <w:top w:val="nil"/>
              <w:left w:val="nil"/>
              <w:bottom w:val="nil"/>
              <w:right w:val="nil"/>
            </w:tcBorders>
            <w:shd w:val="clear" w:color="auto" w:fill="auto"/>
            <w:noWrap/>
            <w:vAlign w:val="center"/>
            <w:hideMark/>
          </w:tcPr>
          <w:p w14:paraId="2ED5049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19.29</w:t>
            </w:r>
          </w:p>
        </w:tc>
        <w:tc>
          <w:tcPr>
            <w:tcW w:w="818" w:type="dxa"/>
            <w:tcBorders>
              <w:top w:val="nil"/>
              <w:left w:val="nil"/>
              <w:bottom w:val="nil"/>
              <w:right w:val="nil"/>
            </w:tcBorders>
            <w:shd w:val="clear" w:color="auto" w:fill="auto"/>
            <w:noWrap/>
            <w:vAlign w:val="center"/>
            <w:hideMark/>
          </w:tcPr>
          <w:p w14:paraId="3D1E159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&lt; .001</w:t>
            </w:r>
          </w:p>
        </w:tc>
        <w:tc>
          <w:tcPr>
            <w:tcW w:w="3248" w:type="dxa"/>
            <w:tcBorders>
              <w:top w:val="nil"/>
              <w:left w:val="nil"/>
              <w:bottom w:val="nil"/>
              <w:right w:val="nil"/>
            </w:tcBorders>
            <w:shd w:val="clear" w:color="auto" w:fill="auto"/>
            <w:vAlign w:val="bottom"/>
            <w:hideMark/>
          </w:tcPr>
          <w:p w14:paraId="462ED13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Average participant test prediction score was 55.75 percent, in the Text-only condition, for an individual with an average score on the VSAR.</w:t>
            </w:r>
          </w:p>
        </w:tc>
      </w:tr>
      <w:tr w:rsidR="00836041" w:rsidRPr="0013341C" w14:paraId="48469A08" w14:textId="77777777" w:rsidTr="0091771C">
        <w:trPr>
          <w:trHeight w:val="1755"/>
        </w:trPr>
        <w:tc>
          <w:tcPr>
            <w:tcW w:w="2011" w:type="dxa"/>
            <w:tcBorders>
              <w:top w:val="nil"/>
              <w:left w:val="nil"/>
              <w:bottom w:val="nil"/>
              <w:right w:val="nil"/>
            </w:tcBorders>
            <w:shd w:val="clear" w:color="auto" w:fill="auto"/>
            <w:noWrap/>
            <w:vAlign w:val="center"/>
            <w:hideMark/>
          </w:tcPr>
          <w:p w14:paraId="2EAA8E5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87" w:type="dxa"/>
            <w:tcBorders>
              <w:top w:val="nil"/>
              <w:left w:val="nil"/>
              <w:bottom w:val="nil"/>
              <w:right w:val="nil"/>
            </w:tcBorders>
            <w:shd w:val="clear" w:color="auto" w:fill="auto"/>
            <w:noWrap/>
            <w:vAlign w:val="center"/>
            <w:hideMark/>
          </w:tcPr>
          <w:p w14:paraId="60226C86"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57" w:type="dxa"/>
            <w:tcBorders>
              <w:top w:val="nil"/>
              <w:left w:val="nil"/>
              <w:bottom w:val="nil"/>
              <w:right w:val="nil"/>
            </w:tcBorders>
            <w:shd w:val="clear" w:color="auto" w:fill="auto"/>
            <w:noWrap/>
            <w:vAlign w:val="center"/>
            <w:hideMark/>
          </w:tcPr>
          <w:p w14:paraId="23AA4C3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10.52</w:t>
            </w:r>
          </w:p>
        </w:tc>
        <w:tc>
          <w:tcPr>
            <w:tcW w:w="571" w:type="dxa"/>
            <w:tcBorders>
              <w:top w:val="nil"/>
              <w:left w:val="nil"/>
              <w:bottom w:val="nil"/>
              <w:right w:val="nil"/>
            </w:tcBorders>
            <w:shd w:val="clear" w:color="auto" w:fill="auto"/>
            <w:noWrap/>
            <w:vAlign w:val="center"/>
            <w:hideMark/>
          </w:tcPr>
          <w:p w14:paraId="573B87C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4.09</w:t>
            </w:r>
          </w:p>
        </w:tc>
        <w:tc>
          <w:tcPr>
            <w:tcW w:w="800" w:type="dxa"/>
            <w:tcBorders>
              <w:top w:val="nil"/>
              <w:left w:val="nil"/>
              <w:bottom w:val="nil"/>
              <w:right w:val="nil"/>
            </w:tcBorders>
            <w:shd w:val="clear" w:color="auto" w:fill="auto"/>
            <w:noWrap/>
            <w:vAlign w:val="center"/>
            <w:hideMark/>
          </w:tcPr>
          <w:p w14:paraId="21D5431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2.57</w:t>
            </w:r>
          </w:p>
        </w:tc>
        <w:tc>
          <w:tcPr>
            <w:tcW w:w="818" w:type="dxa"/>
            <w:tcBorders>
              <w:top w:val="nil"/>
              <w:left w:val="nil"/>
              <w:bottom w:val="nil"/>
              <w:right w:val="nil"/>
            </w:tcBorders>
            <w:shd w:val="clear" w:color="auto" w:fill="auto"/>
            <w:noWrap/>
            <w:vAlign w:val="center"/>
            <w:hideMark/>
          </w:tcPr>
          <w:p w14:paraId="0D7BF37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.011</w:t>
            </w:r>
          </w:p>
        </w:tc>
        <w:tc>
          <w:tcPr>
            <w:tcW w:w="3248" w:type="dxa"/>
            <w:tcBorders>
              <w:top w:val="nil"/>
              <w:left w:val="nil"/>
              <w:bottom w:val="nil"/>
              <w:right w:val="nil"/>
            </w:tcBorders>
            <w:shd w:val="clear" w:color="auto" w:fill="auto"/>
            <w:vAlign w:val="bottom"/>
            <w:hideMark/>
          </w:tcPr>
          <w:p w14:paraId="53B8E36D" w14:textId="77777777" w:rsidR="0066308E" w:rsidRDefault="0066308E" w:rsidP="0091771C">
            <w:pPr>
              <w:spacing w:after="0" w:line="240" w:lineRule="auto"/>
              <w:rPr>
                <w:rFonts w:ascii="Calibri" w:eastAsia="Times New Roman" w:hAnsi="Calibri" w:cs="Calibri"/>
                <w:color w:val="000000"/>
                <w:kern w:val="0"/>
                <w14:ligatures w14:val="none"/>
              </w:rPr>
            </w:pPr>
          </w:p>
          <w:p w14:paraId="67371C53" w14:textId="599C1405"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10.52 percentage points higher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relative to the Text-only Condition, for an individual with an average score on the VSAR.</w:t>
            </w:r>
          </w:p>
        </w:tc>
      </w:tr>
      <w:tr w:rsidR="00836041" w:rsidRPr="0013341C" w14:paraId="520977F6" w14:textId="77777777" w:rsidTr="0091771C">
        <w:trPr>
          <w:trHeight w:val="1755"/>
        </w:trPr>
        <w:tc>
          <w:tcPr>
            <w:tcW w:w="2011" w:type="dxa"/>
            <w:tcBorders>
              <w:top w:val="nil"/>
              <w:left w:val="nil"/>
              <w:bottom w:val="nil"/>
              <w:right w:val="nil"/>
            </w:tcBorders>
            <w:shd w:val="clear" w:color="auto" w:fill="auto"/>
            <w:noWrap/>
            <w:vAlign w:val="center"/>
            <w:hideMark/>
          </w:tcPr>
          <w:p w14:paraId="579004B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87" w:type="dxa"/>
            <w:tcBorders>
              <w:top w:val="nil"/>
              <w:left w:val="nil"/>
              <w:bottom w:val="nil"/>
              <w:right w:val="nil"/>
            </w:tcBorders>
            <w:shd w:val="clear" w:color="auto" w:fill="auto"/>
            <w:noWrap/>
            <w:vAlign w:val="center"/>
            <w:hideMark/>
          </w:tcPr>
          <w:p w14:paraId="4B12ACB6"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57" w:type="dxa"/>
            <w:tcBorders>
              <w:top w:val="nil"/>
              <w:left w:val="nil"/>
              <w:bottom w:val="nil"/>
              <w:right w:val="nil"/>
            </w:tcBorders>
            <w:shd w:val="clear" w:color="auto" w:fill="auto"/>
            <w:noWrap/>
            <w:vAlign w:val="center"/>
            <w:hideMark/>
          </w:tcPr>
          <w:p w14:paraId="2678AB1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11.90</w:t>
            </w:r>
          </w:p>
        </w:tc>
        <w:tc>
          <w:tcPr>
            <w:tcW w:w="571" w:type="dxa"/>
            <w:tcBorders>
              <w:top w:val="nil"/>
              <w:left w:val="nil"/>
              <w:bottom w:val="nil"/>
              <w:right w:val="nil"/>
            </w:tcBorders>
            <w:shd w:val="clear" w:color="auto" w:fill="auto"/>
            <w:noWrap/>
            <w:vAlign w:val="center"/>
            <w:hideMark/>
          </w:tcPr>
          <w:p w14:paraId="7E487D8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4.10</w:t>
            </w:r>
          </w:p>
        </w:tc>
        <w:tc>
          <w:tcPr>
            <w:tcW w:w="800" w:type="dxa"/>
            <w:tcBorders>
              <w:top w:val="nil"/>
              <w:left w:val="nil"/>
              <w:bottom w:val="nil"/>
              <w:right w:val="nil"/>
            </w:tcBorders>
            <w:shd w:val="clear" w:color="auto" w:fill="auto"/>
            <w:noWrap/>
            <w:vAlign w:val="center"/>
            <w:hideMark/>
          </w:tcPr>
          <w:p w14:paraId="3E056F2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2.90</w:t>
            </w:r>
          </w:p>
        </w:tc>
        <w:tc>
          <w:tcPr>
            <w:tcW w:w="818" w:type="dxa"/>
            <w:tcBorders>
              <w:top w:val="nil"/>
              <w:left w:val="nil"/>
              <w:bottom w:val="nil"/>
              <w:right w:val="nil"/>
            </w:tcBorders>
            <w:shd w:val="clear" w:color="auto" w:fill="auto"/>
            <w:noWrap/>
            <w:vAlign w:val="center"/>
            <w:hideMark/>
          </w:tcPr>
          <w:p w14:paraId="7185F86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.005</w:t>
            </w:r>
          </w:p>
        </w:tc>
        <w:tc>
          <w:tcPr>
            <w:tcW w:w="3248" w:type="dxa"/>
            <w:tcBorders>
              <w:top w:val="nil"/>
              <w:left w:val="nil"/>
              <w:bottom w:val="nil"/>
              <w:right w:val="nil"/>
            </w:tcBorders>
            <w:shd w:val="clear" w:color="auto" w:fill="auto"/>
            <w:vAlign w:val="bottom"/>
            <w:hideMark/>
          </w:tcPr>
          <w:p w14:paraId="6125775C" w14:textId="77777777" w:rsidR="0066308E" w:rsidRDefault="0066308E" w:rsidP="0091771C">
            <w:pPr>
              <w:spacing w:after="0" w:line="240" w:lineRule="auto"/>
              <w:rPr>
                <w:rFonts w:ascii="Calibri" w:eastAsia="Times New Roman" w:hAnsi="Calibri" w:cs="Calibri"/>
                <w:color w:val="000000"/>
                <w:kern w:val="0"/>
                <w14:ligatures w14:val="none"/>
              </w:rPr>
            </w:pPr>
          </w:p>
          <w:p w14:paraId="3B980520" w14:textId="76F99DBE"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11.90 percentage points higher in the </w:t>
            </w:r>
            <w:r w:rsidR="008A43AC">
              <w:rPr>
                <w:rFonts w:ascii="Calibri" w:eastAsia="Times New Roman" w:hAnsi="Calibri" w:cs="Calibri"/>
                <w:color w:val="000000"/>
                <w:kern w:val="0"/>
                <w14:ligatures w14:val="none"/>
              </w:rPr>
              <w:t>Decorative Images Condition relative to the Text-only Condition</w:t>
            </w:r>
            <w:r w:rsidRPr="0013341C">
              <w:rPr>
                <w:rFonts w:ascii="Calibri" w:eastAsia="Times New Roman" w:hAnsi="Calibri" w:cs="Calibri"/>
                <w:color w:val="000000"/>
                <w:kern w:val="0"/>
                <w14:ligatures w14:val="none"/>
              </w:rPr>
              <w:t>, for an individual with an average score on the VSAR.</w:t>
            </w:r>
          </w:p>
        </w:tc>
      </w:tr>
      <w:tr w:rsidR="00836041" w:rsidRPr="0013341C" w14:paraId="0193A13A" w14:textId="77777777" w:rsidTr="0091771C">
        <w:trPr>
          <w:trHeight w:val="351"/>
        </w:trPr>
        <w:tc>
          <w:tcPr>
            <w:tcW w:w="2011" w:type="dxa"/>
            <w:tcBorders>
              <w:top w:val="nil"/>
              <w:left w:val="nil"/>
              <w:bottom w:val="nil"/>
              <w:right w:val="nil"/>
            </w:tcBorders>
            <w:shd w:val="clear" w:color="auto" w:fill="auto"/>
            <w:noWrap/>
            <w:vAlign w:val="center"/>
            <w:hideMark/>
          </w:tcPr>
          <w:p w14:paraId="504C025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87" w:type="dxa"/>
            <w:tcBorders>
              <w:top w:val="nil"/>
              <w:left w:val="nil"/>
              <w:bottom w:val="nil"/>
              <w:right w:val="nil"/>
            </w:tcBorders>
            <w:shd w:val="clear" w:color="auto" w:fill="auto"/>
            <w:noWrap/>
            <w:vAlign w:val="center"/>
            <w:hideMark/>
          </w:tcPr>
          <w:p w14:paraId="0F01B12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57" w:type="dxa"/>
            <w:tcBorders>
              <w:top w:val="nil"/>
              <w:left w:val="nil"/>
              <w:bottom w:val="nil"/>
              <w:right w:val="nil"/>
            </w:tcBorders>
            <w:shd w:val="clear" w:color="auto" w:fill="auto"/>
            <w:noWrap/>
            <w:vAlign w:val="center"/>
            <w:hideMark/>
          </w:tcPr>
          <w:p w14:paraId="4EF4C7F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1" w:type="dxa"/>
            <w:tcBorders>
              <w:top w:val="nil"/>
              <w:left w:val="nil"/>
              <w:bottom w:val="nil"/>
              <w:right w:val="nil"/>
            </w:tcBorders>
            <w:shd w:val="clear" w:color="auto" w:fill="auto"/>
            <w:vAlign w:val="center"/>
            <w:hideMark/>
          </w:tcPr>
          <w:p w14:paraId="1FA8BA3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26FD3F4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18" w:type="dxa"/>
            <w:tcBorders>
              <w:top w:val="nil"/>
              <w:left w:val="nil"/>
              <w:bottom w:val="nil"/>
              <w:right w:val="nil"/>
            </w:tcBorders>
            <w:shd w:val="clear" w:color="auto" w:fill="auto"/>
            <w:noWrap/>
            <w:vAlign w:val="center"/>
            <w:hideMark/>
          </w:tcPr>
          <w:p w14:paraId="5C724CF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48" w:type="dxa"/>
            <w:tcBorders>
              <w:top w:val="nil"/>
              <w:left w:val="nil"/>
              <w:bottom w:val="nil"/>
              <w:right w:val="nil"/>
            </w:tcBorders>
            <w:shd w:val="clear" w:color="auto" w:fill="auto"/>
            <w:vAlign w:val="bottom"/>
            <w:hideMark/>
          </w:tcPr>
          <w:p w14:paraId="27FF20A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r w:rsidR="00836041" w:rsidRPr="0013341C" w14:paraId="0FA21812" w14:textId="77777777" w:rsidTr="0091771C">
        <w:trPr>
          <w:trHeight w:val="702"/>
        </w:trPr>
        <w:tc>
          <w:tcPr>
            <w:tcW w:w="2011" w:type="dxa"/>
            <w:tcBorders>
              <w:top w:val="nil"/>
              <w:left w:val="nil"/>
              <w:bottom w:val="nil"/>
              <w:right w:val="nil"/>
            </w:tcBorders>
            <w:shd w:val="clear" w:color="auto" w:fill="auto"/>
            <w:noWrap/>
            <w:vAlign w:val="center"/>
            <w:hideMark/>
          </w:tcPr>
          <w:p w14:paraId="179CCE4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VSAR</w:t>
            </w:r>
          </w:p>
        </w:tc>
        <w:tc>
          <w:tcPr>
            <w:tcW w:w="1987" w:type="dxa"/>
            <w:tcBorders>
              <w:top w:val="nil"/>
              <w:left w:val="nil"/>
              <w:bottom w:val="nil"/>
              <w:right w:val="nil"/>
            </w:tcBorders>
            <w:shd w:val="clear" w:color="auto" w:fill="auto"/>
            <w:noWrap/>
            <w:vAlign w:val="center"/>
            <w:hideMark/>
          </w:tcPr>
          <w:p w14:paraId="75A2CAC4"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57" w:type="dxa"/>
            <w:tcBorders>
              <w:top w:val="nil"/>
              <w:left w:val="nil"/>
              <w:bottom w:val="nil"/>
              <w:right w:val="nil"/>
            </w:tcBorders>
            <w:shd w:val="clear" w:color="auto" w:fill="auto"/>
            <w:noWrap/>
            <w:vAlign w:val="center"/>
            <w:hideMark/>
          </w:tcPr>
          <w:p w14:paraId="0149BD6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2.95</w:t>
            </w:r>
          </w:p>
        </w:tc>
        <w:tc>
          <w:tcPr>
            <w:tcW w:w="571" w:type="dxa"/>
            <w:tcBorders>
              <w:top w:val="nil"/>
              <w:left w:val="nil"/>
              <w:bottom w:val="nil"/>
              <w:right w:val="nil"/>
            </w:tcBorders>
            <w:shd w:val="clear" w:color="auto" w:fill="auto"/>
            <w:noWrap/>
            <w:vAlign w:val="center"/>
            <w:hideMark/>
          </w:tcPr>
          <w:p w14:paraId="04F3BB6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2.84</w:t>
            </w:r>
          </w:p>
        </w:tc>
        <w:tc>
          <w:tcPr>
            <w:tcW w:w="800" w:type="dxa"/>
            <w:tcBorders>
              <w:top w:val="nil"/>
              <w:left w:val="nil"/>
              <w:bottom w:val="nil"/>
              <w:right w:val="nil"/>
            </w:tcBorders>
            <w:shd w:val="clear" w:color="auto" w:fill="auto"/>
            <w:noWrap/>
            <w:vAlign w:val="center"/>
            <w:hideMark/>
          </w:tcPr>
          <w:p w14:paraId="15697E5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1.04</w:t>
            </w:r>
          </w:p>
        </w:tc>
        <w:tc>
          <w:tcPr>
            <w:tcW w:w="818" w:type="dxa"/>
            <w:tcBorders>
              <w:top w:val="nil"/>
              <w:left w:val="nil"/>
              <w:bottom w:val="nil"/>
              <w:right w:val="nil"/>
            </w:tcBorders>
            <w:shd w:val="clear" w:color="auto" w:fill="auto"/>
            <w:noWrap/>
            <w:vAlign w:val="center"/>
            <w:hideMark/>
          </w:tcPr>
          <w:p w14:paraId="0B1FC03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.300</w:t>
            </w:r>
          </w:p>
        </w:tc>
        <w:tc>
          <w:tcPr>
            <w:tcW w:w="3248" w:type="dxa"/>
            <w:tcBorders>
              <w:top w:val="nil"/>
              <w:left w:val="nil"/>
              <w:bottom w:val="nil"/>
              <w:right w:val="nil"/>
            </w:tcBorders>
            <w:shd w:val="clear" w:color="auto" w:fill="auto"/>
            <w:vAlign w:val="center"/>
            <w:hideMark/>
          </w:tcPr>
          <w:p w14:paraId="5C1E40A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VSAR, in the Text-only Condition, is not significant.</w:t>
            </w:r>
          </w:p>
        </w:tc>
      </w:tr>
      <w:tr w:rsidR="00836041" w:rsidRPr="0013341C" w14:paraId="499F1BA1" w14:textId="77777777" w:rsidTr="0091771C">
        <w:trPr>
          <w:trHeight w:val="1053"/>
        </w:trPr>
        <w:tc>
          <w:tcPr>
            <w:tcW w:w="2011" w:type="dxa"/>
            <w:tcBorders>
              <w:top w:val="nil"/>
              <w:left w:val="nil"/>
              <w:bottom w:val="nil"/>
              <w:right w:val="nil"/>
            </w:tcBorders>
            <w:shd w:val="clear" w:color="auto" w:fill="auto"/>
            <w:noWrap/>
            <w:vAlign w:val="center"/>
            <w:hideMark/>
          </w:tcPr>
          <w:p w14:paraId="58821D5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VSAR X Condition</w:t>
            </w:r>
          </w:p>
        </w:tc>
        <w:tc>
          <w:tcPr>
            <w:tcW w:w="1987" w:type="dxa"/>
            <w:tcBorders>
              <w:top w:val="nil"/>
              <w:left w:val="nil"/>
              <w:bottom w:val="nil"/>
              <w:right w:val="nil"/>
            </w:tcBorders>
            <w:shd w:val="clear" w:color="auto" w:fill="auto"/>
            <w:noWrap/>
            <w:vAlign w:val="center"/>
            <w:hideMark/>
          </w:tcPr>
          <w:p w14:paraId="12AC724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57" w:type="dxa"/>
            <w:tcBorders>
              <w:top w:val="nil"/>
              <w:left w:val="nil"/>
              <w:bottom w:val="nil"/>
              <w:right w:val="nil"/>
            </w:tcBorders>
            <w:shd w:val="clear" w:color="auto" w:fill="auto"/>
            <w:noWrap/>
            <w:vAlign w:val="center"/>
            <w:hideMark/>
          </w:tcPr>
          <w:p w14:paraId="7CA958F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-2.39</w:t>
            </w:r>
          </w:p>
        </w:tc>
        <w:tc>
          <w:tcPr>
            <w:tcW w:w="571" w:type="dxa"/>
            <w:tcBorders>
              <w:top w:val="nil"/>
              <w:left w:val="nil"/>
              <w:bottom w:val="nil"/>
              <w:right w:val="nil"/>
            </w:tcBorders>
            <w:shd w:val="clear" w:color="auto" w:fill="auto"/>
            <w:noWrap/>
            <w:vAlign w:val="center"/>
            <w:hideMark/>
          </w:tcPr>
          <w:p w14:paraId="07C81FD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3.83</w:t>
            </w:r>
          </w:p>
        </w:tc>
        <w:tc>
          <w:tcPr>
            <w:tcW w:w="800" w:type="dxa"/>
            <w:tcBorders>
              <w:top w:val="nil"/>
              <w:left w:val="nil"/>
              <w:bottom w:val="nil"/>
              <w:right w:val="nil"/>
            </w:tcBorders>
            <w:shd w:val="clear" w:color="auto" w:fill="auto"/>
            <w:noWrap/>
            <w:vAlign w:val="center"/>
            <w:hideMark/>
          </w:tcPr>
          <w:p w14:paraId="237AD9B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-0.06</w:t>
            </w:r>
          </w:p>
        </w:tc>
        <w:tc>
          <w:tcPr>
            <w:tcW w:w="818" w:type="dxa"/>
            <w:tcBorders>
              <w:top w:val="nil"/>
              <w:left w:val="nil"/>
              <w:bottom w:val="nil"/>
              <w:right w:val="nil"/>
            </w:tcBorders>
            <w:shd w:val="clear" w:color="auto" w:fill="auto"/>
            <w:noWrap/>
            <w:vAlign w:val="center"/>
            <w:hideMark/>
          </w:tcPr>
          <w:p w14:paraId="3AFF346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.534</w:t>
            </w:r>
          </w:p>
        </w:tc>
        <w:tc>
          <w:tcPr>
            <w:tcW w:w="3248" w:type="dxa"/>
            <w:tcBorders>
              <w:top w:val="nil"/>
              <w:left w:val="nil"/>
              <w:bottom w:val="nil"/>
              <w:right w:val="nil"/>
            </w:tcBorders>
            <w:shd w:val="clear" w:color="auto" w:fill="auto"/>
            <w:vAlign w:val="center"/>
            <w:hideMark/>
          </w:tcPr>
          <w:p w14:paraId="6B8ADF22" w14:textId="4B44F2C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VSAR,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does not differ from the Text-only condition.</w:t>
            </w:r>
          </w:p>
        </w:tc>
      </w:tr>
      <w:tr w:rsidR="00836041" w:rsidRPr="0013341C" w14:paraId="707AF4BE" w14:textId="77777777" w:rsidTr="0091771C">
        <w:trPr>
          <w:trHeight w:val="1053"/>
        </w:trPr>
        <w:tc>
          <w:tcPr>
            <w:tcW w:w="2011" w:type="dxa"/>
            <w:tcBorders>
              <w:top w:val="nil"/>
              <w:left w:val="nil"/>
              <w:bottom w:val="nil"/>
              <w:right w:val="nil"/>
            </w:tcBorders>
            <w:shd w:val="clear" w:color="auto" w:fill="auto"/>
            <w:noWrap/>
            <w:vAlign w:val="center"/>
            <w:hideMark/>
          </w:tcPr>
          <w:p w14:paraId="77F3C82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VSAR X Condition</w:t>
            </w:r>
          </w:p>
        </w:tc>
        <w:tc>
          <w:tcPr>
            <w:tcW w:w="1987" w:type="dxa"/>
            <w:tcBorders>
              <w:top w:val="nil"/>
              <w:left w:val="nil"/>
              <w:bottom w:val="nil"/>
              <w:right w:val="nil"/>
            </w:tcBorders>
            <w:shd w:val="clear" w:color="auto" w:fill="auto"/>
            <w:noWrap/>
            <w:vAlign w:val="center"/>
            <w:hideMark/>
          </w:tcPr>
          <w:p w14:paraId="5E516F4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57" w:type="dxa"/>
            <w:tcBorders>
              <w:top w:val="nil"/>
              <w:left w:val="nil"/>
              <w:bottom w:val="nil"/>
              <w:right w:val="nil"/>
            </w:tcBorders>
            <w:shd w:val="clear" w:color="auto" w:fill="auto"/>
            <w:noWrap/>
            <w:vAlign w:val="center"/>
            <w:hideMark/>
          </w:tcPr>
          <w:p w14:paraId="752605B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0.23</w:t>
            </w:r>
          </w:p>
        </w:tc>
        <w:tc>
          <w:tcPr>
            <w:tcW w:w="571" w:type="dxa"/>
            <w:tcBorders>
              <w:top w:val="nil"/>
              <w:left w:val="nil"/>
              <w:bottom w:val="nil"/>
              <w:right w:val="nil"/>
            </w:tcBorders>
            <w:shd w:val="clear" w:color="auto" w:fill="auto"/>
            <w:noWrap/>
            <w:vAlign w:val="center"/>
            <w:hideMark/>
          </w:tcPr>
          <w:p w14:paraId="4EB686B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4.54</w:t>
            </w:r>
          </w:p>
        </w:tc>
        <w:tc>
          <w:tcPr>
            <w:tcW w:w="800" w:type="dxa"/>
            <w:tcBorders>
              <w:top w:val="nil"/>
              <w:left w:val="nil"/>
              <w:bottom w:val="nil"/>
              <w:right w:val="nil"/>
            </w:tcBorders>
            <w:shd w:val="clear" w:color="auto" w:fill="auto"/>
            <w:noWrap/>
            <w:vAlign w:val="center"/>
            <w:hideMark/>
          </w:tcPr>
          <w:p w14:paraId="4B5BD64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0.05</w:t>
            </w:r>
          </w:p>
        </w:tc>
        <w:tc>
          <w:tcPr>
            <w:tcW w:w="818" w:type="dxa"/>
            <w:tcBorders>
              <w:top w:val="nil"/>
              <w:left w:val="nil"/>
              <w:bottom w:val="nil"/>
              <w:right w:val="nil"/>
            </w:tcBorders>
            <w:shd w:val="clear" w:color="auto" w:fill="auto"/>
            <w:noWrap/>
            <w:vAlign w:val="center"/>
            <w:hideMark/>
          </w:tcPr>
          <w:p w14:paraId="1D39396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.960</w:t>
            </w:r>
          </w:p>
        </w:tc>
        <w:tc>
          <w:tcPr>
            <w:tcW w:w="3248" w:type="dxa"/>
            <w:tcBorders>
              <w:top w:val="nil"/>
              <w:left w:val="nil"/>
              <w:bottom w:val="nil"/>
              <w:right w:val="nil"/>
            </w:tcBorders>
            <w:shd w:val="clear" w:color="auto" w:fill="auto"/>
            <w:vAlign w:val="center"/>
            <w:hideMark/>
          </w:tcPr>
          <w:p w14:paraId="22D66403" w14:textId="77777777" w:rsidR="0066308E" w:rsidRDefault="0066308E" w:rsidP="0091771C">
            <w:pPr>
              <w:spacing w:after="0" w:line="240" w:lineRule="auto"/>
              <w:rPr>
                <w:rFonts w:ascii="Calibri" w:eastAsia="Times New Roman" w:hAnsi="Calibri" w:cs="Calibri"/>
                <w:color w:val="000000"/>
                <w:kern w:val="0"/>
                <w14:ligatures w14:val="none"/>
              </w:rPr>
            </w:pPr>
          </w:p>
          <w:p w14:paraId="375C717F" w14:textId="7560EFA4"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VSAR, in the Decorative Images Condition </w:t>
            </w:r>
            <w:r w:rsidRPr="0013341C">
              <w:rPr>
                <w:rFonts w:ascii="Calibri" w:eastAsia="Times New Roman" w:hAnsi="Calibri" w:cs="Calibri"/>
                <w:color w:val="000000"/>
                <w:kern w:val="0"/>
                <w14:ligatures w14:val="none"/>
              </w:rPr>
              <w:lastRenderedPageBreak/>
              <w:t>does not differ from the Text-only condition.</w:t>
            </w:r>
          </w:p>
        </w:tc>
      </w:tr>
      <w:tr w:rsidR="00836041" w:rsidRPr="0013341C" w14:paraId="0EF0BE30" w14:textId="77777777" w:rsidTr="0091771C">
        <w:trPr>
          <w:trHeight w:val="351"/>
        </w:trPr>
        <w:tc>
          <w:tcPr>
            <w:tcW w:w="2011" w:type="dxa"/>
            <w:tcBorders>
              <w:top w:val="nil"/>
              <w:left w:val="nil"/>
              <w:bottom w:val="nil"/>
              <w:right w:val="nil"/>
            </w:tcBorders>
            <w:shd w:val="clear" w:color="auto" w:fill="auto"/>
            <w:noWrap/>
            <w:vAlign w:val="center"/>
            <w:hideMark/>
          </w:tcPr>
          <w:p w14:paraId="380C148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lastRenderedPageBreak/>
              <w:t>VSAR X Condition</w:t>
            </w:r>
          </w:p>
        </w:tc>
        <w:tc>
          <w:tcPr>
            <w:tcW w:w="1987" w:type="dxa"/>
            <w:tcBorders>
              <w:top w:val="nil"/>
              <w:left w:val="nil"/>
              <w:bottom w:val="nil"/>
              <w:right w:val="nil"/>
            </w:tcBorders>
            <w:shd w:val="clear" w:color="auto" w:fill="auto"/>
            <w:noWrap/>
            <w:vAlign w:val="center"/>
            <w:hideMark/>
          </w:tcPr>
          <w:p w14:paraId="427C9AD2"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57" w:type="dxa"/>
            <w:tcBorders>
              <w:top w:val="nil"/>
              <w:left w:val="nil"/>
              <w:bottom w:val="nil"/>
              <w:right w:val="nil"/>
            </w:tcBorders>
            <w:shd w:val="clear" w:color="auto" w:fill="auto"/>
            <w:noWrap/>
            <w:vAlign w:val="center"/>
            <w:hideMark/>
          </w:tcPr>
          <w:p w14:paraId="414C35F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1" w:type="dxa"/>
            <w:tcBorders>
              <w:top w:val="nil"/>
              <w:left w:val="nil"/>
              <w:bottom w:val="nil"/>
              <w:right w:val="nil"/>
            </w:tcBorders>
            <w:shd w:val="clear" w:color="auto" w:fill="auto"/>
            <w:vAlign w:val="center"/>
            <w:hideMark/>
          </w:tcPr>
          <w:p w14:paraId="23BF301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78A53A7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18" w:type="dxa"/>
            <w:tcBorders>
              <w:top w:val="nil"/>
              <w:left w:val="nil"/>
              <w:bottom w:val="nil"/>
              <w:right w:val="nil"/>
            </w:tcBorders>
            <w:shd w:val="clear" w:color="auto" w:fill="auto"/>
            <w:noWrap/>
            <w:vAlign w:val="center"/>
            <w:hideMark/>
          </w:tcPr>
          <w:p w14:paraId="75C021E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48" w:type="dxa"/>
            <w:tcBorders>
              <w:top w:val="nil"/>
              <w:left w:val="nil"/>
              <w:bottom w:val="nil"/>
              <w:right w:val="nil"/>
            </w:tcBorders>
            <w:shd w:val="clear" w:color="auto" w:fill="auto"/>
            <w:vAlign w:val="center"/>
            <w:hideMark/>
          </w:tcPr>
          <w:p w14:paraId="66E233F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bl>
    <w:p w14:paraId="211D59B2" w14:textId="77777777" w:rsidR="0066308E" w:rsidRDefault="0066308E" w:rsidP="00836041"/>
    <w:p w14:paraId="63122FBB" w14:textId="77777777" w:rsidR="0066308E" w:rsidRDefault="0066308E">
      <w:r>
        <w:br w:type="page"/>
      </w:r>
    </w:p>
    <w:p w14:paraId="44BCEC0A" w14:textId="7E06B9C8" w:rsidR="00836041" w:rsidRDefault="00836041" w:rsidP="00836041">
      <w:r>
        <w:lastRenderedPageBreak/>
        <w:t>Experiment 3 Paragraph-level JOL model results for SBCSQ</w:t>
      </w:r>
    </w:p>
    <w:tbl>
      <w:tblPr>
        <w:tblW w:w="10499" w:type="dxa"/>
        <w:tblLook w:val="04A0" w:firstRow="1" w:lastRow="0" w:firstColumn="1" w:lastColumn="0" w:noHBand="0" w:noVBand="1"/>
      </w:tblPr>
      <w:tblGrid>
        <w:gridCol w:w="2031"/>
        <w:gridCol w:w="2007"/>
        <w:gridCol w:w="998"/>
        <w:gridCol w:w="607"/>
        <w:gridCol w:w="808"/>
        <w:gridCol w:w="826"/>
        <w:gridCol w:w="3222"/>
      </w:tblGrid>
      <w:tr w:rsidR="00836041" w:rsidRPr="0013341C" w14:paraId="144DF4F7" w14:textId="77777777" w:rsidTr="0091771C">
        <w:trPr>
          <w:trHeight w:val="351"/>
        </w:trPr>
        <w:tc>
          <w:tcPr>
            <w:tcW w:w="10499" w:type="dxa"/>
            <w:gridSpan w:val="7"/>
            <w:tcBorders>
              <w:top w:val="nil"/>
              <w:left w:val="nil"/>
              <w:bottom w:val="nil"/>
              <w:right w:val="nil"/>
            </w:tcBorders>
            <w:shd w:val="clear" w:color="auto" w:fill="auto"/>
            <w:noWrap/>
            <w:vAlign w:val="center"/>
            <w:hideMark/>
          </w:tcPr>
          <w:p w14:paraId="1EB802BE"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Type 3 Tests of Fixed Effects</w:t>
            </w:r>
          </w:p>
        </w:tc>
      </w:tr>
      <w:tr w:rsidR="00836041" w:rsidRPr="0013341C" w14:paraId="6E0DF9FA" w14:textId="77777777" w:rsidTr="0091771C">
        <w:trPr>
          <w:trHeight w:val="368"/>
        </w:trPr>
        <w:tc>
          <w:tcPr>
            <w:tcW w:w="2031" w:type="dxa"/>
            <w:tcBorders>
              <w:top w:val="nil"/>
              <w:left w:val="nil"/>
              <w:bottom w:val="single" w:sz="8" w:space="0" w:color="auto"/>
              <w:right w:val="nil"/>
            </w:tcBorders>
            <w:shd w:val="clear" w:color="auto" w:fill="auto"/>
            <w:noWrap/>
            <w:vAlign w:val="center"/>
            <w:hideMark/>
          </w:tcPr>
          <w:p w14:paraId="0DBB553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Effect</w:t>
            </w:r>
          </w:p>
        </w:tc>
        <w:tc>
          <w:tcPr>
            <w:tcW w:w="2007" w:type="dxa"/>
            <w:tcBorders>
              <w:top w:val="nil"/>
              <w:left w:val="nil"/>
              <w:bottom w:val="single" w:sz="8" w:space="0" w:color="auto"/>
              <w:right w:val="nil"/>
            </w:tcBorders>
            <w:shd w:val="clear" w:color="auto" w:fill="auto"/>
            <w:noWrap/>
            <w:vAlign w:val="bottom"/>
            <w:hideMark/>
          </w:tcPr>
          <w:p w14:paraId="66C0DC4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67" w:type="dxa"/>
            <w:tcBorders>
              <w:top w:val="nil"/>
              <w:left w:val="nil"/>
              <w:bottom w:val="single" w:sz="8" w:space="0" w:color="auto"/>
              <w:right w:val="nil"/>
            </w:tcBorders>
            <w:shd w:val="clear" w:color="auto" w:fill="auto"/>
            <w:noWrap/>
            <w:vAlign w:val="bottom"/>
            <w:hideMark/>
          </w:tcPr>
          <w:p w14:paraId="0FCF333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Num DF</w:t>
            </w:r>
          </w:p>
        </w:tc>
        <w:tc>
          <w:tcPr>
            <w:tcW w:w="577" w:type="dxa"/>
            <w:tcBorders>
              <w:top w:val="nil"/>
              <w:left w:val="nil"/>
              <w:bottom w:val="single" w:sz="8" w:space="0" w:color="auto"/>
              <w:right w:val="nil"/>
            </w:tcBorders>
            <w:shd w:val="clear" w:color="auto" w:fill="auto"/>
            <w:noWrap/>
            <w:vAlign w:val="bottom"/>
            <w:hideMark/>
          </w:tcPr>
          <w:p w14:paraId="1AED5B6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DF</w:t>
            </w:r>
          </w:p>
        </w:tc>
        <w:tc>
          <w:tcPr>
            <w:tcW w:w="808" w:type="dxa"/>
            <w:tcBorders>
              <w:top w:val="nil"/>
              <w:left w:val="nil"/>
              <w:bottom w:val="single" w:sz="8" w:space="0" w:color="auto"/>
              <w:right w:val="nil"/>
            </w:tcBorders>
            <w:shd w:val="clear" w:color="auto" w:fill="auto"/>
            <w:noWrap/>
            <w:vAlign w:val="bottom"/>
            <w:hideMark/>
          </w:tcPr>
          <w:p w14:paraId="1ED8CA7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F-value</w:t>
            </w:r>
          </w:p>
        </w:tc>
        <w:tc>
          <w:tcPr>
            <w:tcW w:w="826" w:type="dxa"/>
            <w:tcBorders>
              <w:top w:val="nil"/>
              <w:left w:val="nil"/>
              <w:bottom w:val="single" w:sz="8" w:space="0" w:color="auto"/>
              <w:right w:val="nil"/>
            </w:tcBorders>
            <w:shd w:val="clear" w:color="auto" w:fill="auto"/>
            <w:noWrap/>
            <w:vAlign w:val="bottom"/>
            <w:hideMark/>
          </w:tcPr>
          <w:p w14:paraId="7DDB688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81" w:type="dxa"/>
            <w:tcBorders>
              <w:top w:val="nil"/>
              <w:left w:val="nil"/>
              <w:bottom w:val="single" w:sz="8" w:space="0" w:color="auto"/>
              <w:right w:val="nil"/>
            </w:tcBorders>
            <w:shd w:val="clear" w:color="auto" w:fill="auto"/>
            <w:vAlign w:val="bottom"/>
            <w:hideMark/>
          </w:tcPr>
          <w:p w14:paraId="6546F41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Partial Eta Squared</w:t>
            </w:r>
          </w:p>
        </w:tc>
      </w:tr>
      <w:tr w:rsidR="00836041" w:rsidRPr="0013341C" w14:paraId="245006F2" w14:textId="77777777" w:rsidTr="0091771C">
        <w:trPr>
          <w:trHeight w:val="351"/>
        </w:trPr>
        <w:tc>
          <w:tcPr>
            <w:tcW w:w="2031" w:type="dxa"/>
            <w:tcBorders>
              <w:top w:val="nil"/>
              <w:left w:val="nil"/>
              <w:bottom w:val="nil"/>
              <w:right w:val="nil"/>
            </w:tcBorders>
            <w:shd w:val="clear" w:color="auto" w:fill="auto"/>
            <w:noWrap/>
            <w:vAlign w:val="center"/>
            <w:hideMark/>
          </w:tcPr>
          <w:p w14:paraId="293BE8C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007" w:type="dxa"/>
            <w:tcBorders>
              <w:top w:val="nil"/>
              <w:left w:val="nil"/>
              <w:bottom w:val="nil"/>
              <w:right w:val="nil"/>
            </w:tcBorders>
            <w:shd w:val="clear" w:color="auto" w:fill="auto"/>
            <w:noWrap/>
            <w:vAlign w:val="center"/>
            <w:hideMark/>
          </w:tcPr>
          <w:p w14:paraId="7A5ED969"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7" w:type="dxa"/>
            <w:tcBorders>
              <w:top w:val="nil"/>
              <w:left w:val="nil"/>
              <w:bottom w:val="nil"/>
              <w:right w:val="nil"/>
            </w:tcBorders>
            <w:shd w:val="clear" w:color="auto" w:fill="auto"/>
            <w:noWrap/>
            <w:vAlign w:val="center"/>
            <w:hideMark/>
          </w:tcPr>
          <w:p w14:paraId="23C7824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7" w:type="dxa"/>
            <w:tcBorders>
              <w:top w:val="nil"/>
              <w:left w:val="nil"/>
              <w:bottom w:val="nil"/>
              <w:right w:val="nil"/>
            </w:tcBorders>
            <w:shd w:val="clear" w:color="auto" w:fill="auto"/>
            <w:noWrap/>
            <w:vAlign w:val="bottom"/>
            <w:hideMark/>
          </w:tcPr>
          <w:p w14:paraId="37DE0F2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8" w:type="dxa"/>
            <w:tcBorders>
              <w:top w:val="nil"/>
              <w:left w:val="nil"/>
              <w:bottom w:val="nil"/>
              <w:right w:val="nil"/>
            </w:tcBorders>
            <w:shd w:val="clear" w:color="auto" w:fill="auto"/>
            <w:noWrap/>
            <w:vAlign w:val="bottom"/>
            <w:hideMark/>
          </w:tcPr>
          <w:p w14:paraId="5CF7FC7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4.94</w:t>
            </w:r>
          </w:p>
        </w:tc>
        <w:tc>
          <w:tcPr>
            <w:tcW w:w="826" w:type="dxa"/>
            <w:tcBorders>
              <w:top w:val="nil"/>
              <w:left w:val="nil"/>
              <w:bottom w:val="nil"/>
              <w:right w:val="nil"/>
            </w:tcBorders>
            <w:shd w:val="clear" w:color="auto" w:fill="auto"/>
            <w:noWrap/>
            <w:vAlign w:val="bottom"/>
            <w:hideMark/>
          </w:tcPr>
          <w:p w14:paraId="309D755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.009</w:t>
            </w:r>
          </w:p>
        </w:tc>
        <w:tc>
          <w:tcPr>
            <w:tcW w:w="3281" w:type="dxa"/>
            <w:tcBorders>
              <w:top w:val="nil"/>
              <w:left w:val="nil"/>
              <w:bottom w:val="nil"/>
              <w:right w:val="nil"/>
            </w:tcBorders>
            <w:shd w:val="clear" w:color="auto" w:fill="auto"/>
            <w:vAlign w:val="bottom"/>
            <w:hideMark/>
          </w:tcPr>
          <w:p w14:paraId="23AC4E99" w14:textId="1D77E751"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07</w:t>
            </w:r>
          </w:p>
        </w:tc>
      </w:tr>
      <w:tr w:rsidR="00836041" w:rsidRPr="0013341C" w14:paraId="1EEF1A00" w14:textId="77777777" w:rsidTr="0091771C">
        <w:trPr>
          <w:trHeight w:val="351"/>
        </w:trPr>
        <w:tc>
          <w:tcPr>
            <w:tcW w:w="2031" w:type="dxa"/>
            <w:tcBorders>
              <w:top w:val="nil"/>
              <w:left w:val="nil"/>
              <w:bottom w:val="nil"/>
              <w:right w:val="nil"/>
            </w:tcBorders>
            <w:shd w:val="clear" w:color="auto" w:fill="auto"/>
            <w:noWrap/>
            <w:vAlign w:val="center"/>
            <w:hideMark/>
          </w:tcPr>
          <w:p w14:paraId="2D2730B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SBCSQ</w:t>
            </w:r>
          </w:p>
        </w:tc>
        <w:tc>
          <w:tcPr>
            <w:tcW w:w="2007" w:type="dxa"/>
            <w:tcBorders>
              <w:top w:val="nil"/>
              <w:left w:val="nil"/>
              <w:bottom w:val="nil"/>
              <w:right w:val="nil"/>
            </w:tcBorders>
            <w:shd w:val="clear" w:color="auto" w:fill="auto"/>
            <w:noWrap/>
            <w:vAlign w:val="center"/>
            <w:hideMark/>
          </w:tcPr>
          <w:p w14:paraId="53844B79"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7" w:type="dxa"/>
            <w:tcBorders>
              <w:top w:val="nil"/>
              <w:left w:val="nil"/>
              <w:bottom w:val="nil"/>
              <w:right w:val="nil"/>
            </w:tcBorders>
            <w:shd w:val="clear" w:color="auto" w:fill="auto"/>
            <w:noWrap/>
            <w:vAlign w:val="center"/>
            <w:hideMark/>
          </w:tcPr>
          <w:p w14:paraId="155031E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7" w:type="dxa"/>
            <w:tcBorders>
              <w:top w:val="nil"/>
              <w:left w:val="nil"/>
              <w:bottom w:val="nil"/>
              <w:right w:val="nil"/>
            </w:tcBorders>
            <w:shd w:val="clear" w:color="auto" w:fill="auto"/>
            <w:noWrap/>
            <w:vAlign w:val="bottom"/>
            <w:hideMark/>
          </w:tcPr>
          <w:p w14:paraId="4096652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8" w:type="dxa"/>
            <w:tcBorders>
              <w:top w:val="nil"/>
              <w:left w:val="nil"/>
              <w:bottom w:val="nil"/>
              <w:right w:val="nil"/>
            </w:tcBorders>
            <w:shd w:val="clear" w:color="auto" w:fill="auto"/>
            <w:noWrap/>
            <w:vAlign w:val="bottom"/>
            <w:hideMark/>
          </w:tcPr>
          <w:p w14:paraId="64B41A0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0.28</w:t>
            </w:r>
          </w:p>
        </w:tc>
        <w:tc>
          <w:tcPr>
            <w:tcW w:w="826" w:type="dxa"/>
            <w:tcBorders>
              <w:top w:val="nil"/>
              <w:left w:val="nil"/>
              <w:bottom w:val="nil"/>
              <w:right w:val="nil"/>
            </w:tcBorders>
            <w:shd w:val="clear" w:color="auto" w:fill="auto"/>
            <w:noWrap/>
            <w:vAlign w:val="bottom"/>
            <w:hideMark/>
          </w:tcPr>
          <w:p w14:paraId="6C58797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.598</w:t>
            </w:r>
          </w:p>
        </w:tc>
        <w:tc>
          <w:tcPr>
            <w:tcW w:w="3281" w:type="dxa"/>
            <w:tcBorders>
              <w:top w:val="nil"/>
              <w:left w:val="nil"/>
              <w:bottom w:val="nil"/>
              <w:right w:val="nil"/>
            </w:tcBorders>
            <w:shd w:val="clear" w:color="auto" w:fill="auto"/>
            <w:vAlign w:val="bottom"/>
            <w:hideMark/>
          </w:tcPr>
          <w:p w14:paraId="19384656" w14:textId="282F23FC"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0</w:t>
            </w:r>
          </w:p>
        </w:tc>
      </w:tr>
      <w:tr w:rsidR="00836041" w:rsidRPr="0013341C" w14:paraId="015EEABB" w14:textId="77777777" w:rsidTr="0091771C">
        <w:trPr>
          <w:trHeight w:val="351"/>
        </w:trPr>
        <w:tc>
          <w:tcPr>
            <w:tcW w:w="2031" w:type="dxa"/>
            <w:tcBorders>
              <w:top w:val="nil"/>
              <w:left w:val="nil"/>
              <w:bottom w:val="nil"/>
              <w:right w:val="nil"/>
            </w:tcBorders>
            <w:shd w:val="clear" w:color="auto" w:fill="auto"/>
            <w:noWrap/>
            <w:vAlign w:val="center"/>
            <w:hideMark/>
          </w:tcPr>
          <w:p w14:paraId="55C533C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Object X Condition</w:t>
            </w:r>
          </w:p>
        </w:tc>
        <w:tc>
          <w:tcPr>
            <w:tcW w:w="2007" w:type="dxa"/>
            <w:tcBorders>
              <w:top w:val="nil"/>
              <w:left w:val="nil"/>
              <w:bottom w:val="nil"/>
              <w:right w:val="nil"/>
            </w:tcBorders>
            <w:shd w:val="clear" w:color="auto" w:fill="auto"/>
            <w:noWrap/>
            <w:vAlign w:val="center"/>
            <w:hideMark/>
          </w:tcPr>
          <w:p w14:paraId="0960924B"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7" w:type="dxa"/>
            <w:tcBorders>
              <w:top w:val="nil"/>
              <w:left w:val="nil"/>
              <w:bottom w:val="nil"/>
              <w:right w:val="nil"/>
            </w:tcBorders>
            <w:shd w:val="clear" w:color="auto" w:fill="auto"/>
            <w:noWrap/>
            <w:vAlign w:val="center"/>
            <w:hideMark/>
          </w:tcPr>
          <w:p w14:paraId="58D90CC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7" w:type="dxa"/>
            <w:tcBorders>
              <w:top w:val="nil"/>
              <w:left w:val="nil"/>
              <w:bottom w:val="nil"/>
              <w:right w:val="nil"/>
            </w:tcBorders>
            <w:shd w:val="clear" w:color="auto" w:fill="auto"/>
            <w:noWrap/>
            <w:vAlign w:val="bottom"/>
            <w:hideMark/>
          </w:tcPr>
          <w:p w14:paraId="19CC1DB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8" w:type="dxa"/>
            <w:tcBorders>
              <w:top w:val="nil"/>
              <w:left w:val="nil"/>
              <w:bottom w:val="nil"/>
              <w:right w:val="nil"/>
            </w:tcBorders>
            <w:shd w:val="clear" w:color="auto" w:fill="auto"/>
            <w:noWrap/>
            <w:vAlign w:val="bottom"/>
            <w:hideMark/>
          </w:tcPr>
          <w:p w14:paraId="469CACC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1.17</w:t>
            </w:r>
          </w:p>
        </w:tc>
        <w:tc>
          <w:tcPr>
            <w:tcW w:w="826" w:type="dxa"/>
            <w:tcBorders>
              <w:top w:val="nil"/>
              <w:left w:val="nil"/>
              <w:bottom w:val="nil"/>
              <w:right w:val="nil"/>
            </w:tcBorders>
            <w:shd w:val="clear" w:color="auto" w:fill="auto"/>
            <w:noWrap/>
            <w:vAlign w:val="bottom"/>
            <w:hideMark/>
          </w:tcPr>
          <w:p w14:paraId="039D2A1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.315</w:t>
            </w:r>
          </w:p>
        </w:tc>
        <w:tc>
          <w:tcPr>
            <w:tcW w:w="3281" w:type="dxa"/>
            <w:tcBorders>
              <w:top w:val="nil"/>
              <w:left w:val="nil"/>
              <w:bottom w:val="nil"/>
              <w:right w:val="nil"/>
            </w:tcBorders>
            <w:shd w:val="clear" w:color="auto" w:fill="auto"/>
            <w:vAlign w:val="bottom"/>
            <w:hideMark/>
          </w:tcPr>
          <w:p w14:paraId="3F642EA9" w14:textId="06022C90"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02</w:t>
            </w:r>
          </w:p>
        </w:tc>
      </w:tr>
      <w:tr w:rsidR="00836041" w:rsidRPr="0013341C" w14:paraId="0898C366" w14:textId="77777777" w:rsidTr="0091771C">
        <w:trPr>
          <w:trHeight w:val="351"/>
        </w:trPr>
        <w:tc>
          <w:tcPr>
            <w:tcW w:w="2031" w:type="dxa"/>
            <w:tcBorders>
              <w:top w:val="nil"/>
              <w:left w:val="nil"/>
              <w:bottom w:val="nil"/>
              <w:right w:val="nil"/>
            </w:tcBorders>
            <w:shd w:val="clear" w:color="auto" w:fill="auto"/>
            <w:noWrap/>
            <w:vAlign w:val="center"/>
            <w:hideMark/>
          </w:tcPr>
          <w:p w14:paraId="315FB98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c>
          <w:tcPr>
            <w:tcW w:w="2007" w:type="dxa"/>
            <w:tcBorders>
              <w:top w:val="nil"/>
              <w:left w:val="nil"/>
              <w:bottom w:val="nil"/>
              <w:right w:val="nil"/>
            </w:tcBorders>
            <w:shd w:val="clear" w:color="auto" w:fill="auto"/>
            <w:noWrap/>
            <w:vAlign w:val="bottom"/>
            <w:hideMark/>
          </w:tcPr>
          <w:p w14:paraId="405DA00D"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67" w:type="dxa"/>
            <w:tcBorders>
              <w:top w:val="nil"/>
              <w:left w:val="nil"/>
              <w:bottom w:val="nil"/>
              <w:right w:val="nil"/>
            </w:tcBorders>
            <w:shd w:val="clear" w:color="auto" w:fill="auto"/>
            <w:noWrap/>
            <w:vAlign w:val="bottom"/>
            <w:hideMark/>
          </w:tcPr>
          <w:p w14:paraId="62D1EB8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7" w:type="dxa"/>
            <w:tcBorders>
              <w:top w:val="nil"/>
              <w:left w:val="nil"/>
              <w:bottom w:val="nil"/>
              <w:right w:val="nil"/>
            </w:tcBorders>
            <w:shd w:val="clear" w:color="auto" w:fill="auto"/>
            <w:noWrap/>
            <w:vAlign w:val="bottom"/>
            <w:hideMark/>
          </w:tcPr>
          <w:p w14:paraId="2A4653B2"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8" w:type="dxa"/>
            <w:tcBorders>
              <w:top w:val="nil"/>
              <w:left w:val="nil"/>
              <w:bottom w:val="nil"/>
              <w:right w:val="nil"/>
            </w:tcBorders>
            <w:shd w:val="clear" w:color="auto" w:fill="auto"/>
            <w:noWrap/>
            <w:vAlign w:val="bottom"/>
            <w:hideMark/>
          </w:tcPr>
          <w:p w14:paraId="6705947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26" w:type="dxa"/>
            <w:tcBorders>
              <w:top w:val="nil"/>
              <w:left w:val="nil"/>
              <w:bottom w:val="nil"/>
              <w:right w:val="nil"/>
            </w:tcBorders>
            <w:shd w:val="clear" w:color="auto" w:fill="auto"/>
            <w:noWrap/>
            <w:vAlign w:val="bottom"/>
            <w:hideMark/>
          </w:tcPr>
          <w:p w14:paraId="5C1DEABB"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81" w:type="dxa"/>
            <w:tcBorders>
              <w:top w:val="nil"/>
              <w:left w:val="nil"/>
              <w:bottom w:val="nil"/>
              <w:right w:val="nil"/>
            </w:tcBorders>
            <w:shd w:val="clear" w:color="auto" w:fill="auto"/>
            <w:vAlign w:val="bottom"/>
            <w:hideMark/>
          </w:tcPr>
          <w:p w14:paraId="02C2DCAE"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244D5057" w14:textId="77777777" w:rsidTr="0091771C">
        <w:trPr>
          <w:trHeight w:val="351"/>
        </w:trPr>
        <w:tc>
          <w:tcPr>
            <w:tcW w:w="2031" w:type="dxa"/>
            <w:tcBorders>
              <w:top w:val="nil"/>
              <w:left w:val="nil"/>
              <w:bottom w:val="nil"/>
              <w:right w:val="nil"/>
            </w:tcBorders>
            <w:shd w:val="clear" w:color="auto" w:fill="auto"/>
            <w:noWrap/>
            <w:vAlign w:val="bottom"/>
            <w:hideMark/>
          </w:tcPr>
          <w:p w14:paraId="678CDEC5"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2007" w:type="dxa"/>
            <w:tcBorders>
              <w:top w:val="nil"/>
              <w:left w:val="nil"/>
              <w:bottom w:val="nil"/>
              <w:right w:val="nil"/>
            </w:tcBorders>
            <w:shd w:val="clear" w:color="auto" w:fill="auto"/>
            <w:noWrap/>
            <w:vAlign w:val="bottom"/>
            <w:hideMark/>
          </w:tcPr>
          <w:p w14:paraId="224B1DAD"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67" w:type="dxa"/>
            <w:tcBorders>
              <w:top w:val="nil"/>
              <w:left w:val="nil"/>
              <w:bottom w:val="nil"/>
              <w:right w:val="nil"/>
            </w:tcBorders>
            <w:shd w:val="clear" w:color="auto" w:fill="auto"/>
            <w:noWrap/>
            <w:vAlign w:val="bottom"/>
            <w:hideMark/>
          </w:tcPr>
          <w:p w14:paraId="36BE328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7" w:type="dxa"/>
            <w:tcBorders>
              <w:top w:val="nil"/>
              <w:left w:val="nil"/>
              <w:bottom w:val="nil"/>
              <w:right w:val="nil"/>
            </w:tcBorders>
            <w:shd w:val="clear" w:color="auto" w:fill="auto"/>
            <w:noWrap/>
            <w:vAlign w:val="bottom"/>
            <w:hideMark/>
          </w:tcPr>
          <w:p w14:paraId="39A5B6EB"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8" w:type="dxa"/>
            <w:tcBorders>
              <w:top w:val="nil"/>
              <w:left w:val="nil"/>
              <w:bottom w:val="nil"/>
              <w:right w:val="nil"/>
            </w:tcBorders>
            <w:shd w:val="clear" w:color="auto" w:fill="auto"/>
            <w:noWrap/>
            <w:vAlign w:val="bottom"/>
            <w:hideMark/>
          </w:tcPr>
          <w:p w14:paraId="25672698"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26" w:type="dxa"/>
            <w:tcBorders>
              <w:top w:val="nil"/>
              <w:left w:val="nil"/>
              <w:bottom w:val="nil"/>
              <w:right w:val="nil"/>
            </w:tcBorders>
            <w:shd w:val="clear" w:color="auto" w:fill="auto"/>
            <w:noWrap/>
            <w:vAlign w:val="bottom"/>
            <w:hideMark/>
          </w:tcPr>
          <w:p w14:paraId="01406B2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81" w:type="dxa"/>
            <w:tcBorders>
              <w:top w:val="nil"/>
              <w:left w:val="nil"/>
              <w:bottom w:val="nil"/>
              <w:right w:val="nil"/>
            </w:tcBorders>
            <w:shd w:val="clear" w:color="auto" w:fill="auto"/>
            <w:vAlign w:val="bottom"/>
            <w:hideMark/>
          </w:tcPr>
          <w:p w14:paraId="1F5BEAD9"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0D0B7FE8" w14:textId="77777777" w:rsidTr="0091771C">
        <w:trPr>
          <w:trHeight w:val="351"/>
        </w:trPr>
        <w:tc>
          <w:tcPr>
            <w:tcW w:w="10499" w:type="dxa"/>
            <w:gridSpan w:val="7"/>
            <w:tcBorders>
              <w:top w:val="nil"/>
              <w:left w:val="nil"/>
              <w:bottom w:val="nil"/>
              <w:right w:val="nil"/>
            </w:tcBorders>
            <w:shd w:val="clear" w:color="auto" w:fill="auto"/>
            <w:noWrap/>
            <w:vAlign w:val="bottom"/>
            <w:hideMark/>
          </w:tcPr>
          <w:p w14:paraId="450FDFDA"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Regression Coefficients</w:t>
            </w:r>
          </w:p>
        </w:tc>
      </w:tr>
      <w:tr w:rsidR="00836041" w:rsidRPr="0013341C" w14:paraId="515F3B5A" w14:textId="77777777" w:rsidTr="0091771C">
        <w:trPr>
          <w:trHeight w:val="368"/>
        </w:trPr>
        <w:tc>
          <w:tcPr>
            <w:tcW w:w="2031" w:type="dxa"/>
            <w:tcBorders>
              <w:top w:val="nil"/>
              <w:left w:val="nil"/>
              <w:bottom w:val="single" w:sz="8" w:space="0" w:color="auto"/>
              <w:right w:val="nil"/>
            </w:tcBorders>
            <w:shd w:val="clear" w:color="auto" w:fill="auto"/>
            <w:noWrap/>
            <w:vAlign w:val="center"/>
            <w:hideMark/>
          </w:tcPr>
          <w:p w14:paraId="0D36B10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2007" w:type="dxa"/>
            <w:tcBorders>
              <w:top w:val="nil"/>
              <w:left w:val="nil"/>
              <w:bottom w:val="single" w:sz="8" w:space="0" w:color="auto"/>
              <w:right w:val="nil"/>
            </w:tcBorders>
            <w:shd w:val="clear" w:color="auto" w:fill="auto"/>
            <w:noWrap/>
            <w:vAlign w:val="center"/>
            <w:hideMark/>
          </w:tcPr>
          <w:p w14:paraId="06318FB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67" w:type="dxa"/>
            <w:tcBorders>
              <w:top w:val="nil"/>
              <w:left w:val="nil"/>
              <w:bottom w:val="single" w:sz="8" w:space="0" w:color="auto"/>
              <w:right w:val="nil"/>
            </w:tcBorders>
            <w:shd w:val="clear" w:color="auto" w:fill="auto"/>
            <w:noWrap/>
            <w:vAlign w:val="center"/>
            <w:hideMark/>
          </w:tcPr>
          <w:p w14:paraId="366422B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Estimate</w:t>
            </w:r>
          </w:p>
        </w:tc>
        <w:tc>
          <w:tcPr>
            <w:tcW w:w="577" w:type="dxa"/>
            <w:tcBorders>
              <w:top w:val="nil"/>
              <w:left w:val="nil"/>
              <w:bottom w:val="single" w:sz="8" w:space="0" w:color="auto"/>
              <w:right w:val="nil"/>
            </w:tcBorders>
            <w:shd w:val="clear" w:color="auto" w:fill="auto"/>
            <w:noWrap/>
            <w:vAlign w:val="center"/>
            <w:hideMark/>
          </w:tcPr>
          <w:p w14:paraId="3A94DD9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SE</w:t>
            </w:r>
          </w:p>
        </w:tc>
        <w:tc>
          <w:tcPr>
            <w:tcW w:w="808" w:type="dxa"/>
            <w:tcBorders>
              <w:top w:val="nil"/>
              <w:left w:val="nil"/>
              <w:bottom w:val="single" w:sz="8" w:space="0" w:color="auto"/>
              <w:right w:val="nil"/>
            </w:tcBorders>
            <w:shd w:val="clear" w:color="auto" w:fill="auto"/>
            <w:noWrap/>
            <w:vAlign w:val="center"/>
            <w:hideMark/>
          </w:tcPr>
          <w:p w14:paraId="7C0691A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t-value</w:t>
            </w:r>
          </w:p>
        </w:tc>
        <w:tc>
          <w:tcPr>
            <w:tcW w:w="826" w:type="dxa"/>
            <w:tcBorders>
              <w:top w:val="nil"/>
              <w:left w:val="nil"/>
              <w:bottom w:val="single" w:sz="8" w:space="0" w:color="auto"/>
              <w:right w:val="nil"/>
            </w:tcBorders>
            <w:shd w:val="clear" w:color="auto" w:fill="auto"/>
            <w:noWrap/>
            <w:vAlign w:val="center"/>
            <w:hideMark/>
          </w:tcPr>
          <w:p w14:paraId="230F51D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81" w:type="dxa"/>
            <w:tcBorders>
              <w:top w:val="nil"/>
              <w:left w:val="nil"/>
              <w:bottom w:val="single" w:sz="8" w:space="0" w:color="auto"/>
              <w:right w:val="nil"/>
            </w:tcBorders>
            <w:shd w:val="clear" w:color="auto" w:fill="auto"/>
            <w:vAlign w:val="center"/>
            <w:hideMark/>
          </w:tcPr>
          <w:p w14:paraId="1DC2B32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Interpretation</w:t>
            </w:r>
          </w:p>
        </w:tc>
      </w:tr>
      <w:tr w:rsidR="00836041" w:rsidRPr="0013341C" w14:paraId="44C5BD7C" w14:textId="77777777" w:rsidTr="0091771C">
        <w:trPr>
          <w:trHeight w:val="1404"/>
        </w:trPr>
        <w:tc>
          <w:tcPr>
            <w:tcW w:w="2031" w:type="dxa"/>
            <w:tcBorders>
              <w:top w:val="nil"/>
              <w:left w:val="nil"/>
              <w:bottom w:val="nil"/>
              <w:right w:val="nil"/>
            </w:tcBorders>
            <w:shd w:val="clear" w:color="auto" w:fill="auto"/>
            <w:noWrap/>
            <w:vAlign w:val="center"/>
            <w:hideMark/>
          </w:tcPr>
          <w:p w14:paraId="4D74CC4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Intercept</w:t>
            </w:r>
          </w:p>
        </w:tc>
        <w:tc>
          <w:tcPr>
            <w:tcW w:w="2007" w:type="dxa"/>
            <w:tcBorders>
              <w:top w:val="nil"/>
              <w:left w:val="nil"/>
              <w:bottom w:val="nil"/>
              <w:right w:val="nil"/>
            </w:tcBorders>
            <w:shd w:val="clear" w:color="auto" w:fill="auto"/>
            <w:noWrap/>
            <w:vAlign w:val="center"/>
            <w:hideMark/>
          </w:tcPr>
          <w:p w14:paraId="14CD9ECE"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7" w:type="dxa"/>
            <w:tcBorders>
              <w:top w:val="nil"/>
              <w:left w:val="nil"/>
              <w:bottom w:val="nil"/>
              <w:right w:val="nil"/>
            </w:tcBorders>
            <w:shd w:val="clear" w:color="auto" w:fill="auto"/>
            <w:noWrap/>
            <w:vAlign w:val="center"/>
            <w:hideMark/>
          </w:tcPr>
          <w:p w14:paraId="2F52049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56.08</w:t>
            </w:r>
          </w:p>
        </w:tc>
        <w:tc>
          <w:tcPr>
            <w:tcW w:w="577" w:type="dxa"/>
            <w:tcBorders>
              <w:top w:val="nil"/>
              <w:left w:val="nil"/>
              <w:bottom w:val="nil"/>
              <w:right w:val="nil"/>
            </w:tcBorders>
            <w:shd w:val="clear" w:color="auto" w:fill="auto"/>
            <w:noWrap/>
            <w:vAlign w:val="center"/>
            <w:hideMark/>
          </w:tcPr>
          <w:p w14:paraId="7887518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2.88</w:t>
            </w:r>
          </w:p>
        </w:tc>
        <w:tc>
          <w:tcPr>
            <w:tcW w:w="808" w:type="dxa"/>
            <w:tcBorders>
              <w:top w:val="nil"/>
              <w:left w:val="nil"/>
              <w:bottom w:val="nil"/>
              <w:right w:val="nil"/>
            </w:tcBorders>
            <w:shd w:val="clear" w:color="auto" w:fill="auto"/>
            <w:noWrap/>
            <w:vAlign w:val="center"/>
            <w:hideMark/>
          </w:tcPr>
          <w:p w14:paraId="7A4F69C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19.46</w:t>
            </w:r>
          </w:p>
        </w:tc>
        <w:tc>
          <w:tcPr>
            <w:tcW w:w="826" w:type="dxa"/>
            <w:tcBorders>
              <w:top w:val="nil"/>
              <w:left w:val="nil"/>
              <w:bottom w:val="nil"/>
              <w:right w:val="nil"/>
            </w:tcBorders>
            <w:shd w:val="clear" w:color="auto" w:fill="auto"/>
            <w:noWrap/>
            <w:vAlign w:val="center"/>
            <w:hideMark/>
          </w:tcPr>
          <w:p w14:paraId="5398F67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&lt; .001</w:t>
            </w:r>
          </w:p>
        </w:tc>
        <w:tc>
          <w:tcPr>
            <w:tcW w:w="3281" w:type="dxa"/>
            <w:tcBorders>
              <w:top w:val="nil"/>
              <w:left w:val="nil"/>
              <w:bottom w:val="nil"/>
              <w:right w:val="nil"/>
            </w:tcBorders>
            <w:shd w:val="clear" w:color="auto" w:fill="auto"/>
            <w:vAlign w:val="bottom"/>
            <w:hideMark/>
          </w:tcPr>
          <w:p w14:paraId="2E35107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Average participant test prediction score was 56.08 percent, in the Text-only condition, for an individual with an average score on the SBCSQ.</w:t>
            </w:r>
          </w:p>
        </w:tc>
      </w:tr>
      <w:tr w:rsidR="00836041" w:rsidRPr="0013341C" w14:paraId="03CD2227" w14:textId="77777777" w:rsidTr="0091771C">
        <w:trPr>
          <w:trHeight w:val="1755"/>
        </w:trPr>
        <w:tc>
          <w:tcPr>
            <w:tcW w:w="2031" w:type="dxa"/>
            <w:tcBorders>
              <w:top w:val="nil"/>
              <w:left w:val="nil"/>
              <w:bottom w:val="nil"/>
              <w:right w:val="nil"/>
            </w:tcBorders>
            <w:shd w:val="clear" w:color="auto" w:fill="auto"/>
            <w:noWrap/>
            <w:vAlign w:val="center"/>
            <w:hideMark/>
          </w:tcPr>
          <w:p w14:paraId="71031B7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007" w:type="dxa"/>
            <w:tcBorders>
              <w:top w:val="nil"/>
              <w:left w:val="nil"/>
              <w:bottom w:val="nil"/>
              <w:right w:val="nil"/>
            </w:tcBorders>
            <w:shd w:val="clear" w:color="auto" w:fill="auto"/>
            <w:noWrap/>
            <w:vAlign w:val="center"/>
            <w:hideMark/>
          </w:tcPr>
          <w:p w14:paraId="1F422AE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67" w:type="dxa"/>
            <w:tcBorders>
              <w:top w:val="nil"/>
              <w:left w:val="nil"/>
              <w:bottom w:val="nil"/>
              <w:right w:val="nil"/>
            </w:tcBorders>
            <w:shd w:val="clear" w:color="auto" w:fill="auto"/>
            <w:noWrap/>
            <w:vAlign w:val="center"/>
            <w:hideMark/>
          </w:tcPr>
          <w:p w14:paraId="4875C00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10.36</w:t>
            </w:r>
          </w:p>
        </w:tc>
        <w:tc>
          <w:tcPr>
            <w:tcW w:w="577" w:type="dxa"/>
            <w:tcBorders>
              <w:top w:val="nil"/>
              <w:left w:val="nil"/>
              <w:bottom w:val="nil"/>
              <w:right w:val="nil"/>
            </w:tcBorders>
            <w:shd w:val="clear" w:color="auto" w:fill="auto"/>
            <w:noWrap/>
            <w:vAlign w:val="center"/>
            <w:hideMark/>
          </w:tcPr>
          <w:p w14:paraId="6853D48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4.14</w:t>
            </w:r>
          </w:p>
        </w:tc>
        <w:tc>
          <w:tcPr>
            <w:tcW w:w="808" w:type="dxa"/>
            <w:tcBorders>
              <w:top w:val="nil"/>
              <w:left w:val="nil"/>
              <w:bottom w:val="nil"/>
              <w:right w:val="nil"/>
            </w:tcBorders>
            <w:shd w:val="clear" w:color="auto" w:fill="auto"/>
            <w:noWrap/>
            <w:vAlign w:val="center"/>
            <w:hideMark/>
          </w:tcPr>
          <w:p w14:paraId="730C598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2.50</w:t>
            </w:r>
          </w:p>
        </w:tc>
        <w:tc>
          <w:tcPr>
            <w:tcW w:w="826" w:type="dxa"/>
            <w:tcBorders>
              <w:top w:val="nil"/>
              <w:left w:val="nil"/>
              <w:bottom w:val="nil"/>
              <w:right w:val="nil"/>
            </w:tcBorders>
            <w:shd w:val="clear" w:color="auto" w:fill="auto"/>
            <w:noWrap/>
            <w:vAlign w:val="center"/>
            <w:hideMark/>
          </w:tcPr>
          <w:p w14:paraId="3BD2F21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.014</w:t>
            </w:r>
          </w:p>
        </w:tc>
        <w:tc>
          <w:tcPr>
            <w:tcW w:w="3281" w:type="dxa"/>
            <w:tcBorders>
              <w:top w:val="nil"/>
              <w:left w:val="nil"/>
              <w:bottom w:val="nil"/>
              <w:right w:val="nil"/>
            </w:tcBorders>
            <w:shd w:val="clear" w:color="auto" w:fill="auto"/>
            <w:vAlign w:val="bottom"/>
            <w:hideMark/>
          </w:tcPr>
          <w:p w14:paraId="269D8391" w14:textId="4BBDFF5C"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10.36 percentage points higher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relative to the Text-only Condition, for an individual with an average score on the SBCSQ.</w:t>
            </w:r>
          </w:p>
        </w:tc>
      </w:tr>
      <w:tr w:rsidR="00836041" w:rsidRPr="0013341C" w14:paraId="2CF32515" w14:textId="77777777" w:rsidTr="0091771C">
        <w:trPr>
          <w:trHeight w:val="1755"/>
        </w:trPr>
        <w:tc>
          <w:tcPr>
            <w:tcW w:w="2031" w:type="dxa"/>
            <w:tcBorders>
              <w:top w:val="nil"/>
              <w:left w:val="nil"/>
              <w:bottom w:val="nil"/>
              <w:right w:val="nil"/>
            </w:tcBorders>
            <w:shd w:val="clear" w:color="auto" w:fill="auto"/>
            <w:noWrap/>
            <w:vAlign w:val="center"/>
            <w:hideMark/>
          </w:tcPr>
          <w:p w14:paraId="6FA3E8C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007" w:type="dxa"/>
            <w:tcBorders>
              <w:top w:val="nil"/>
              <w:left w:val="nil"/>
              <w:bottom w:val="nil"/>
              <w:right w:val="nil"/>
            </w:tcBorders>
            <w:shd w:val="clear" w:color="auto" w:fill="auto"/>
            <w:noWrap/>
            <w:vAlign w:val="center"/>
            <w:hideMark/>
          </w:tcPr>
          <w:p w14:paraId="7E26772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67" w:type="dxa"/>
            <w:tcBorders>
              <w:top w:val="nil"/>
              <w:left w:val="nil"/>
              <w:bottom w:val="nil"/>
              <w:right w:val="nil"/>
            </w:tcBorders>
            <w:shd w:val="clear" w:color="auto" w:fill="auto"/>
            <w:noWrap/>
            <w:vAlign w:val="center"/>
            <w:hideMark/>
          </w:tcPr>
          <w:p w14:paraId="24B70BD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11.82</w:t>
            </w:r>
          </w:p>
        </w:tc>
        <w:tc>
          <w:tcPr>
            <w:tcW w:w="577" w:type="dxa"/>
            <w:tcBorders>
              <w:top w:val="nil"/>
              <w:left w:val="nil"/>
              <w:bottom w:val="nil"/>
              <w:right w:val="nil"/>
            </w:tcBorders>
            <w:shd w:val="clear" w:color="auto" w:fill="auto"/>
            <w:noWrap/>
            <w:vAlign w:val="center"/>
            <w:hideMark/>
          </w:tcPr>
          <w:p w14:paraId="1D4DC86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4.09</w:t>
            </w:r>
          </w:p>
        </w:tc>
        <w:tc>
          <w:tcPr>
            <w:tcW w:w="808" w:type="dxa"/>
            <w:tcBorders>
              <w:top w:val="nil"/>
              <w:left w:val="nil"/>
              <w:bottom w:val="nil"/>
              <w:right w:val="nil"/>
            </w:tcBorders>
            <w:shd w:val="clear" w:color="auto" w:fill="auto"/>
            <w:noWrap/>
            <w:vAlign w:val="center"/>
            <w:hideMark/>
          </w:tcPr>
          <w:p w14:paraId="4C0E62C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2.89</w:t>
            </w:r>
          </w:p>
        </w:tc>
        <w:tc>
          <w:tcPr>
            <w:tcW w:w="826" w:type="dxa"/>
            <w:tcBorders>
              <w:top w:val="nil"/>
              <w:left w:val="nil"/>
              <w:bottom w:val="nil"/>
              <w:right w:val="nil"/>
            </w:tcBorders>
            <w:shd w:val="clear" w:color="auto" w:fill="auto"/>
            <w:noWrap/>
            <w:vAlign w:val="center"/>
            <w:hideMark/>
          </w:tcPr>
          <w:p w14:paraId="5EF01EB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.005</w:t>
            </w:r>
          </w:p>
        </w:tc>
        <w:tc>
          <w:tcPr>
            <w:tcW w:w="3281" w:type="dxa"/>
            <w:tcBorders>
              <w:top w:val="nil"/>
              <w:left w:val="nil"/>
              <w:bottom w:val="nil"/>
              <w:right w:val="nil"/>
            </w:tcBorders>
            <w:shd w:val="clear" w:color="auto" w:fill="auto"/>
            <w:vAlign w:val="bottom"/>
            <w:hideMark/>
          </w:tcPr>
          <w:p w14:paraId="41D44B88" w14:textId="77777777" w:rsidR="0066308E" w:rsidRDefault="0066308E" w:rsidP="0091771C">
            <w:pPr>
              <w:spacing w:after="0" w:line="240" w:lineRule="auto"/>
              <w:rPr>
                <w:rFonts w:ascii="Calibri" w:eastAsia="Times New Roman" w:hAnsi="Calibri" w:cs="Calibri"/>
                <w:color w:val="000000"/>
                <w:kern w:val="0"/>
                <w14:ligatures w14:val="none"/>
              </w:rPr>
            </w:pPr>
          </w:p>
          <w:p w14:paraId="3CD75C0D" w14:textId="6823D5F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11.82 percentage points higher in the </w:t>
            </w:r>
            <w:r w:rsidR="008A43AC">
              <w:rPr>
                <w:rFonts w:ascii="Calibri" w:eastAsia="Times New Roman" w:hAnsi="Calibri" w:cs="Calibri"/>
                <w:color w:val="000000"/>
                <w:kern w:val="0"/>
                <w14:ligatures w14:val="none"/>
              </w:rPr>
              <w:t>Decorative Images Condition relative to the Text-only Condition</w:t>
            </w:r>
            <w:r w:rsidRPr="0013341C">
              <w:rPr>
                <w:rFonts w:ascii="Calibri" w:eastAsia="Times New Roman" w:hAnsi="Calibri" w:cs="Calibri"/>
                <w:color w:val="000000"/>
                <w:kern w:val="0"/>
                <w14:ligatures w14:val="none"/>
              </w:rPr>
              <w:t>, for an individual with an average score on the SBCSQ.</w:t>
            </w:r>
          </w:p>
        </w:tc>
      </w:tr>
      <w:tr w:rsidR="00836041" w:rsidRPr="0013341C" w14:paraId="4671738D" w14:textId="77777777" w:rsidTr="0091771C">
        <w:trPr>
          <w:trHeight w:val="351"/>
        </w:trPr>
        <w:tc>
          <w:tcPr>
            <w:tcW w:w="2031" w:type="dxa"/>
            <w:tcBorders>
              <w:top w:val="nil"/>
              <w:left w:val="nil"/>
              <w:bottom w:val="nil"/>
              <w:right w:val="nil"/>
            </w:tcBorders>
            <w:shd w:val="clear" w:color="auto" w:fill="auto"/>
            <w:noWrap/>
            <w:vAlign w:val="center"/>
            <w:hideMark/>
          </w:tcPr>
          <w:p w14:paraId="06E25F9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007" w:type="dxa"/>
            <w:tcBorders>
              <w:top w:val="nil"/>
              <w:left w:val="nil"/>
              <w:bottom w:val="nil"/>
              <w:right w:val="nil"/>
            </w:tcBorders>
            <w:shd w:val="clear" w:color="auto" w:fill="auto"/>
            <w:noWrap/>
            <w:vAlign w:val="center"/>
            <w:hideMark/>
          </w:tcPr>
          <w:p w14:paraId="357ABA5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67" w:type="dxa"/>
            <w:tcBorders>
              <w:top w:val="nil"/>
              <w:left w:val="nil"/>
              <w:bottom w:val="nil"/>
              <w:right w:val="nil"/>
            </w:tcBorders>
            <w:shd w:val="clear" w:color="auto" w:fill="auto"/>
            <w:noWrap/>
            <w:vAlign w:val="center"/>
            <w:hideMark/>
          </w:tcPr>
          <w:p w14:paraId="404C61B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7" w:type="dxa"/>
            <w:tcBorders>
              <w:top w:val="nil"/>
              <w:left w:val="nil"/>
              <w:bottom w:val="nil"/>
              <w:right w:val="nil"/>
            </w:tcBorders>
            <w:shd w:val="clear" w:color="auto" w:fill="auto"/>
            <w:vAlign w:val="center"/>
            <w:hideMark/>
          </w:tcPr>
          <w:p w14:paraId="4D4CB05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8" w:type="dxa"/>
            <w:tcBorders>
              <w:top w:val="nil"/>
              <w:left w:val="nil"/>
              <w:bottom w:val="nil"/>
              <w:right w:val="nil"/>
            </w:tcBorders>
            <w:shd w:val="clear" w:color="auto" w:fill="auto"/>
            <w:noWrap/>
            <w:vAlign w:val="center"/>
            <w:hideMark/>
          </w:tcPr>
          <w:p w14:paraId="12151EA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26" w:type="dxa"/>
            <w:tcBorders>
              <w:top w:val="nil"/>
              <w:left w:val="nil"/>
              <w:bottom w:val="nil"/>
              <w:right w:val="nil"/>
            </w:tcBorders>
            <w:shd w:val="clear" w:color="auto" w:fill="auto"/>
            <w:noWrap/>
            <w:vAlign w:val="center"/>
            <w:hideMark/>
          </w:tcPr>
          <w:p w14:paraId="4F45662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81" w:type="dxa"/>
            <w:tcBorders>
              <w:top w:val="nil"/>
              <w:left w:val="nil"/>
              <w:bottom w:val="nil"/>
              <w:right w:val="nil"/>
            </w:tcBorders>
            <w:shd w:val="clear" w:color="auto" w:fill="auto"/>
            <w:vAlign w:val="bottom"/>
            <w:hideMark/>
          </w:tcPr>
          <w:p w14:paraId="346CA13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r w:rsidR="00836041" w:rsidRPr="0013341C" w14:paraId="7AEDFE41" w14:textId="77777777" w:rsidTr="0091771C">
        <w:trPr>
          <w:trHeight w:val="702"/>
        </w:trPr>
        <w:tc>
          <w:tcPr>
            <w:tcW w:w="2031" w:type="dxa"/>
            <w:tcBorders>
              <w:top w:val="nil"/>
              <w:left w:val="nil"/>
              <w:bottom w:val="nil"/>
              <w:right w:val="nil"/>
            </w:tcBorders>
            <w:shd w:val="clear" w:color="auto" w:fill="auto"/>
            <w:noWrap/>
            <w:vAlign w:val="center"/>
            <w:hideMark/>
          </w:tcPr>
          <w:p w14:paraId="096AC76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SBCSQ</w:t>
            </w:r>
          </w:p>
        </w:tc>
        <w:tc>
          <w:tcPr>
            <w:tcW w:w="2007" w:type="dxa"/>
            <w:tcBorders>
              <w:top w:val="nil"/>
              <w:left w:val="nil"/>
              <w:bottom w:val="nil"/>
              <w:right w:val="nil"/>
            </w:tcBorders>
            <w:shd w:val="clear" w:color="auto" w:fill="auto"/>
            <w:noWrap/>
            <w:vAlign w:val="center"/>
            <w:hideMark/>
          </w:tcPr>
          <w:p w14:paraId="606FC84D"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7" w:type="dxa"/>
            <w:tcBorders>
              <w:top w:val="nil"/>
              <w:left w:val="nil"/>
              <w:bottom w:val="nil"/>
              <w:right w:val="nil"/>
            </w:tcBorders>
            <w:shd w:val="clear" w:color="auto" w:fill="auto"/>
            <w:noWrap/>
            <w:vAlign w:val="center"/>
            <w:hideMark/>
          </w:tcPr>
          <w:p w14:paraId="3B6419A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-4.38</w:t>
            </w:r>
          </w:p>
        </w:tc>
        <w:tc>
          <w:tcPr>
            <w:tcW w:w="577" w:type="dxa"/>
            <w:tcBorders>
              <w:top w:val="nil"/>
              <w:left w:val="nil"/>
              <w:bottom w:val="nil"/>
              <w:right w:val="nil"/>
            </w:tcBorders>
            <w:shd w:val="clear" w:color="auto" w:fill="auto"/>
            <w:noWrap/>
            <w:vAlign w:val="center"/>
            <w:hideMark/>
          </w:tcPr>
          <w:p w14:paraId="0A39C45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2.50</w:t>
            </w:r>
          </w:p>
        </w:tc>
        <w:tc>
          <w:tcPr>
            <w:tcW w:w="808" w:type="dxa"/>
            <w:tcBorders>
              <w:top w:val="nil"/>
              <w:left w:val="nil"/>
              <w:bottom w:val="nil"/>
              <w:right w:val="nil"/>
            </w:tcBorders>
            <w:shd w:val="clear" w:color="auto" w:fill="auto"/>
            <w:noWrap/>
            <w:vAlign w:val="center"/>
            <w:hideMark/>
          </w:tcPr>
          <w:p w14:paraId="652CE8F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-1.75</w:t>
            </w:r>
          </w:p>
        </w:tc>
        <w:tc>
          <w:tcPr>
            <w:tcW w:w="826" w:type="dxa"/>
            <w:tcBorders>
              <w:top w:val="nil"/>
              <w:left w:val="nil"/>
              <w:bottom w:val="nil"/>
              <w:right w:val="nil"/>
            </w:tcBorders>
            <w:shd w:val="clear" w:color="auto" w:fill="auto"/>
            <w:noWrap/>
            <w:vAlign w:val="center"/>
            <w:hideMark/>
          </w:tcPr>
          <w:p w14:paraId="06F1EC2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.083</w:t>
            </w:r>
          </w:p>
        </w:tc>
        <w:tc>
          <w:tcPr>
            <w:tcW w:w="3281" w:type="dxa"/>
            <w:tcBorders>
              <w:top w:val="nil"/>
              <w:left w:val="nil"/>
              <w:bottom w:val="nil"/>
              <w:right w:val="nil"/>
            </w:tcBorders>
            <w:shd w:val="clear" w:color="auto" w:fill="auto"/>
            <w:vAlign w:val="center"/>
            <w:hideMark/>
          </w:tcPr>
          <w:p w14:paraId="09FE46C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SBCSQ, in the Text-only Condition, is not significant.</w:t>
            </w:r>
          </w:p>
        </w:tc>
      </w:tr>
      <w:tr w:rsidR="00836041" w:rsidRPr="0013341C" w14:paraId="66D37753" w14:textId="77777777" w:rsidTr="0091771C">
        <w:trPr>
          <w:trHeight w:val="1053"/>
        </w:trPr>
        <w:tc>
          <w:tcPr>
            <w:tcW w:w="2031" w:type="dxa"/>
            <w:tcBorders>
              <w:top w:val="nil"/>
              <w:left w:val="nil"/>
              <w:bottom w:val="nil"/>
              <w:right w:val="nil"/>
            </w:tcBorders>
            <w:shd w:val="clear" w:color="auto" w:fill="auto"/>
            <w:noWrap/>
            <w:vAlign w:val="center"/>
            <w:hideMark/>
          </w:tcPr>
          <w:p w14:paraId="17400C2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SBCSQ X Condition</w:t>
            </w:r>
          </w:p>
        </w:tc>
        <w:tc>
          <w:tcPr>
            <w:tcW w:w="2007" w:type="dxa"/>
            <w:tcBorders>
              <w:top w:val="nil"/>
              <w:left w:val="nil"/>
              <w:bottom w:val="nil"/>
              <w:right w:val="nil"/>
            </w:tcBorders>
            <w:shd w:val="clear" w:color="auto" w:fill="auto"/>
            <w:noWrap/>
            <w:vAlign w:val="center"/>
            <w:hideMark/>
          </w:tcPr>
          <w:p w14:paraId="0F1E4C6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67" w:type="dxa"/>
            <w:tcBorders>
              <w:top w:val="nil"/>
              <w:left w:val="nil"/>
              <w:bottom w:val="nil"/>
              <w:right w:val="nil"/>
            </w:tcBorders>
            <w:shd w:val="clear" w:color="auto" w:fill="auto"/>
            <w:noWrap/>
            <w:vAlign w:val="center"/>
            <w:hideMark/>
          </w:tcPr>
          <w:p w14:paraId="1865829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5.30</w:t>
            </w:r>
          </w:p>
        </w:tc>
        <w:tc>
          <w:tcPr>
            <w:tcW w:w="577" w:type="dxa"/>
            <w:tcBorders>
              <w:top w:val="nil"/>
              <w:left w:val="nil"/>
              <w:bottom w:val="nil"/>
              <w:right w:val="nil"/>
            </w:tcBorders>
            <w:shd w:val="clear" w:color="auto" w:fill="auto"/>
            <w:noWrap/>
            <w:vAlign w:val="center"/>
            <w:hideMark/>
          </w:tcPr>
          <w:p w14:paraId="094F30F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4.22</w:t>
            </w:r>
          </w:p>
        </w:tc>
        <w:tc>
          <w:tcPr>
            <w:tcW w:w="808" w:type="dxa"/>
            <w:tcBorders>
              <w:top w:val="nil"/>
              <w:left w:val="nil"/>
              <w:bottom w:val="nil"/>
              <w:right w:val="nil"/>
            </w:tcBorders>
            <w:shd w:val="clear" w:color="auto" w:fill="auto"/>
            <w:noWrap/>
            <w:vAlign w:val="center"/>
            <w:hideMark/>
          </w:tcPr>
          <w:p w14:paraId="3E1685B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1.26</w:t>
            </w:r>
          </w:p>
        </w:tc>
        <w:tc>
          <w:tcPr>
            <w:tcW w:w="826" w:type="dxa"/>
            <w:tcBorders>
              <w:top w:val="nil"/>
              <w:left w:val="nil"/>
              <w:bottom w:val="nil"/>
              <w:right w:val="nil"/>
            </w:tcBorders>
            <w:shd w:val="clear" w:color="auto" w:fill="auto"/>
            <w:noWrap/>
            <w:vAlign w:val="center"/>
            <w:hideMark/>
          </w:tcPr>
          <w:p w14:paraId="0113AAD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.211</w:t>
            </w:r>
          </w:p>
        </w:tc>
        <w:tc>
          <w:tcPr>
            <w:tcW w:w="3281" w:type="dxa"/>
            <w:tcBorders>
              <w:top w:val="nil"/>
              <w:left w:val="nil"/>
              <w:bottom w:val="nil"/>
              <w:right w:val="nil"/>
            </w:tcBorders>
            <w:shd w:val="clear" w:color="auto" w:fill="auto"/>
            <w:vAlign w:val="center"/>
            <w:hideMark/>
          </w:tcPr>
          <w:p w14:paraId="13439F3A" w14:textId="77777777" w:rsidR="0066308E" w:rsidRDefault="0066308E" w:rsidP="0091771C">
            <w:pPr>
              <w:spacing w:after="0" w:line="240" w:lineRule="auto"/>
              <w:rPr>
                <w:rFonts w:ascii="Calibri" w:eastAsia="Times New Roman" w:hAnsi="Calibri" w:cs="Calibri"/>
                <w:color w:val="000000"/>
                <w:kern w:val="0"/>
                <w14:ligatures w14:val="none"/>
              </w:rPr>
            </w:pPr>
          </w:p>
          <w:p w14:paraId="6A8E0E9C" w14:textId="332450FC"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SBCSQ,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does not differ from the Text-only condition.</w:t>
            </w:r>
          </w:p>
        </w:tc>
      </w:tr>
      <w:tr w:rsidR="00836041" w:rsidRPr="0013341C" w14:paraId="67C14365" w14:textId="77777777" w:rsidTr="0091771C">
        <w:trPr>
          <w:trHeight w:val="1053"/>
        </w:trPr>
        <w:tc>
          <w:tcPr>
            <w:tcW w:w="2031" w:type="dxa"/>
            <w:tcBorders>
              <w:top w:val="nil"/>
              <w:left w:val="nil"/>
              <w:bottom w:val="nil"/>
              <w:right w:val="nil"/>
            </w:tcBorders>
            <w:shd w:val="clear" w:color="auto" w:fill="auto"/>
            <w:noWrap/>
            <w:vAlign w:val="center"/>
            <w:hideMark/>
          </w:tcPr>
          <w:p w14:paraId="59958BBC"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SBCSQ X Condition</w:t>
            </w:r>
          </w:p>
        </w:tc>
        <w:tc>
          <w:tcPr>
            <w:tcW w:w="2007" w:type="dxa"/>
            <w:tcBorders>
              <w:top w:val="nil"/>
              <w:left w:val="nil"/>
              <w:bottom w:val="nil"/>
              <w:right w:val="nil"/>
            </w:tcBorders>
            <w:shd w:val="clear" w:color="auto" w:fill="auto"/>
            <w:noWrap/>
            <w:vAlign w:val="center"/>
            <w:hideMark/>
          </w:tcPr>
          <w:p w14:paraId="591E8A4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67" w:type="dxa"/>
            <w:tcBorders>
              <w:top w:val="nil"/>
              <w:left w:val="nil"/>
              <w:bottom w:val="nil"/>
              <w:right w:val="nil"/>
            </w:tcBorders>
            <w:shd w:val="clear" w:color="auto" w:fill="auto"/>
            <w:noWrap/>
            <w:vAlign w:val="center"/>
            <w:hideMark/>
          </w:tcPr>
          <w:p w14:paraId="03ACB87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5.07</w:t>
            </w:r>
          </w:p>
        </w:tc>
        <w:tc>
          <w:tcPr>
            <w:tcW w:w="577" w:type="dxa"/>
            <w:tcBorders>
              <w:top w:val="nil"/>
              <w:left w:val="nil"/>
              <w:bottom w:val="nil"/>
              <w:right w:val="nil"/>
            </w:tcBorders>
            <w:shd w:val="clear" w:color="auto" w:fill="auto"/>
            <w:noWrap/>
            <w:vAlign w:val="center"/>
            <w:hideMark/>
          </w:tcPr>
          <w:p w14:paraId="142D76D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3.98</w:t>
            </w:r>
          </w:p>
        </w:tc>
        <w:tc>
          <w:tcPr>
            <w:tcW w:w="808" w:type="dxa"/>
            <w:tcBorders>
              <w:top w:val="nil"/>
              <w:left w:val="nil"/>
              <w:bottom w:val="nil"/>
              <w:right w:val="nil"/>
            </w:tcBorders>
            <w:shd w:val="clear" w:color="auto" w:fill="auto"/>
            <w:noWrap/>
            <w:vAlign w:val="center"/>
            <w:hideMark/>
          </w:tcPr>
          <w:p w14:paraId="2F33CB4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1.27</w:t>
            </w:r>
          </w:p>
        </w:tc>
        <w:tc>
          <w:tcPr>
            <w:tcW w:w="826" w:type="dxa"/>
            <w:tcBorders>
              <w:top w:val="nil"/>
              <w:left w:val="nil"/>
              <w:bottom w:val="nil"/>
              <w:right w:val="nil"/>
            </w:tcBorders>
            <w:shd w:val="clear" w:color="auto" w:fill="auto"/>
            <w:noWrap/>
            <w:vAlign w:val="center"/>
            <w:hideMark/>
          </w:tcPr>
          <w:p w14:paraId="710A21B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.205</w:t>
            </w:r>
          </w:p>
        </w:tc>
        <w:tc>
          <w:tcPr>
            <w:tcW w:w="3281" w:type="dxa"/>
            <w:tcBorders>
              <w:top w:val="nil"/>
              <w:left w:val="nil"/>
              <w:bottom w:val="nil"/>
              <w:right w:val="nil"/>
            </w:tcBorders>
            <w:shd w:val="clear" w:color="auto" w:fill="auto"/>
            <w:vAlign w:val="center"/>
            <w:hideMark/>
          </w:tcPr>
          <w:p w14:paraId="4EDA9945" w14:textId="77777777" w:rsidR="0066308E" w:rsidRDefault="0066308E" w:rsidP="0091771C">
            <w:pPr>
              <w:spacing w:after="0" w:line="240" w:lineRule="auto"/>
              <w:rPr>
                <w:rFonts w:ascii="Calibri" w:eastAsia="Times New Roman" w:hAnsi="Calibri" w:cs="Calibri"/>
                <w:color w:val="000000"/>
                <w:kern w:val="0"/>
                <w14:ligatures w14:val="none"/>
              </w:rPr>
            </w:pPr>
          </w:p>
          <w:p w14:paraId="2CBCF2F4" w14:textId="24403915"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SBCSQ, in the Decorative Images Condition </w:t>
            </w:r>
            <w:r w:rsidRPr="0013341C">
              <w:rPr>
                <w:rFonts w:ascii="Calibri" w:eastAsia="Times New Roman" w:hAnsi="Calibri" w:cs="Calibri"/>
                <w:color w:val="000000"/>
                <w:kern w:val="0"/>
                <w14:ligatures w14:val="none"/>
              </w:rPr>
              <w:lastRenderedPageBreak/>
              <w:t>does not differ from the Text-only condition.</w:t>
            </w:r>
          </w:p>
        </w:tc>
      </w:tr>
      <w:tr w:rsidR="00836041" w:rsidRPr="0013341C" w14:paraId="275B0686" w14:textId="77777777" w:rsidTr="0091771C">
        <w:trPr>
          <w:trHeight w:val="351"/>
        </w:trPr>
        <w:tc>
          <w:tcPr>
            <w:tcW w:w="2031" w:type="dxa"/>
            <w:tcBorders>
              <w:top w:val="nil"/>
              <w:left w:val="nil"/>
              <w:bottom w:val="nil"/>
              <w:right w:val="nil"/>
            </w:tcBorders>
            <w:shd w:val="clear" w:color="auto" w:fill="auto"/>
            <w:noWrap/>
            <w:vAlign w:val="center"/>
            <w:hideMark/>
          </w:tcPr>
          <w:p w14:paraId="7C4361D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lastRenderedPageBreak/>
              <w:t>SBCSQ X Condition</w:t>
            </w:r>
          </w:p>
        </w:tc>
        <w:tc>
          <w:tcPr>
            <w:tcW w:w="2007" w:type="dxa"/>
            <w:tcBorders>
              <w:top w:val="nil"/>
              <w:left w:val="nil"/>
              <w:bottom w:val="nil"/>
              <w:right w:val="nil"/>
            </w:tcBorders>
            <w:shd w:val="clear" w:color="auto" w:fill="auto"/>
            <w:noWrap/>
            <w:vAlign w:val="center"/>
            <w:hideMark/>
          </w:tcPr>
          <w:p w14:paraId="400D616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67" w:type="dxa"/>
            <w:tcBorders>
              <w:top w:val="nil"/>
              <w:left w:val="nil"/>
              <w:bottom w:val="nil"/>
              <w:right w:val="nil"/>
            </w:tcBorders>
            <w:shd w:val="clear" w:color="auto" w:fill="auto"/>
            <w:noWrap/>
            <w:vAlign w:val="center"/>
            <w:hideMark/>
          </w:tcPr>
          <w:p w14:paraId="5C5D8BD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7" w:type="dxa"/>
            <w:tcBorders>
              <w:top w:val="nil"/>
              <w:left w:val="nil"/>
              <w:bottom w:val="nil"/>
              <w:right w:val="nil"/>
            </w:tcBorders>
            <w:shd w:val="clear" w:color="auto" w:fill="auto"/>
            <w:vAlign w:val="center"/>
            <w:hideMark/>
          </w:tcPr>
          <w:p w14:paraId="0BCAD3D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8" w:type="dxa"/>
            <w:tcBorders>
              <w:top w:val="nil"/>
              <w:left w:val="nil"/>
              <w:bottom w:val="nil"/>
              <w:right w:val="nil"/>
            </w:tcBorders>
            <w:shd w:val="clear" w:color="auto" w:fill="auto"/>
            <w:noWrap/>
            <w:vAlign w:val="center"/>
            <w:hideMark/>
          </w:tcPr>
          <w:p w14:paraId="7F2E521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26" w:type="dxa"/>
            <w:tcBorders>
              <w:top w:val="nil"/>
              <w:left w:val="nil"/>
              <w:bottom w:val="nil"/>
              <w:right w:val="nil"/>
            </w:tcBorders>
            <w:shd w:val="clear" w:color="auto" w:fill="auto"/>
            <w:noWrap/>
            <w:vAlign w:val="center"/>
            <w:hideMark/>
          </w:tcPr>
          <w:p w14:paraId="2F10653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81" w:type="dxa"/>
            <w:tcBorders>
              <w:top w:val="nil"/>
              <w:left w:val="nil"/>
              <w:bottom w:val="nil"/>
              <w:right w:val="nil"/>
            </w:tcBorders>
            <w:shd w:val="clear" w:color="auto" w:fill="auto"/>
            <w:vAlign w:val="center"/>
            <w:hideMark/>
          </w:tcPr>
          <w:p w14:paraId="2308E58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bl>
    <w:p w14:paraId="426F3CC5" w14:textId="77777777" w:rsidR="002A26EF" w:rsidRDefault="002A26EF" w:rsidP="00836041"/>
    <w:p w14:paraId="51BE351F" w14:textId="77777777" w:rsidR="002A26EF" w:rsidRDefault="002A26EF">
      <w:r>
        <w:br w:type="page"/>
      </w:r>
    </w:p>
    <w:p w14:paraId="6A161446" w14:textId="407B3572" w:rsidR="00836041" w:rsidRDefault="00836041" w:rsidP="00836041">
      <w:r>
        <w:lastRenderedPageBreak/>
        <w:t>Experiment 3 Paragraph-level JOL model results for VVLRSR</w:t>
      </w:r>
    </w:p>
    <w:tbl>
      <w:tblPr>
        <w:tblW w:w="10274" w:type="dxa"/>
        <w:tblLook w:val="04A0" w:firstRow="1" w:lastRow="0" w:firstColumn="1" w:lastColumn="0" w:noHBand="0" w:noVBand="1"/>
      </w:tblPr>
      <w:tblGrid>
        <w:gridCol w:w="2072"/>
        <w:gridCol w:w="1944"/>
        <w:gridCol w:w="998"/>
        <w:gridCol w:w="607"/>
        <w:gridCol w:w="783"/>
        <w:gridCol w:w="800"/>
        <w:gridCol w:w="3070"/>
      </w:tblGrid>
      <w:tr w:rsidR="00836041" w:rsidRPr="0013341C" w14:paraId="7238A253" w14:textId="77777777" w:rsidTr="0091771C">
        <w:trPr>
          <w:trHeight w:val="331"/>
        </w:trPr>
        <w:tc>
          <w:tcPr>
            <w:tcW w:w="10274" w:type="dxa"/>
            <w:gridSpan w:val="7"/>
            <w:tcBorders>
              <w:top w:val="nil"/>
              <w:left w:val="nil"/>
              <w:bottom w:val="nil"/>
              <w:right w:val="nil"/>
            </w:tcBorders>
            <w:shd w:val="clear" w:color="auto" w:fill="auto"/>
            <w:noWrap/>
            <w:vAlign w:val="center"/>
            <w:hideMark/>
          </w:tcPr>
          <w:p w14:paraId="6C14BA36"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Type 3 Tests of Fixed Effects</w:t>
            </w:r>
          </w:p>
        </w:tc>
      </w:tr>
      <w:tr w:rsidR="00836041" w:rsidRPr="0013341C" w14:paraId="3FB5B112" w14:textId="77777777" w:rsidTr="0091771C">
        <w:trPr>
          <w:trHeight w:val="348"/>
        </w:trPr>
        <w:tc>
          <w:tcPr>
            <w:tcW w:w="2072" w:type="dxa"/>
            <w:tcBorders>
              <w:top w:val="nil"/>
              <w:left w:val="nil"/>
              <w:bottom w:val="single" w:sz="8" w:space="0" w:color="auto"/>
              <w:right w:val="nil"/>
            </w:tcBorders>
            <w:shd w:val="clear" w:color="auto" w:fill="auto"/>
            <w:noWrap/>
            <w:vAlign w:val="center"/>
            <w:hideMark/>
          </w:tcPr>
          <w:p w14:paraId="01B83BF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Effect</w:t>
            </w:r>
          </w:p>
        </w:tc>
        <w:tc>
          <w:tcPr>
            <w:tcW w:w="1944" w:type="dxa"/>
            <w:tcBorders>
              <w:top w:val="nil"/>
              <w:left w:val="nil"/>
              <w:bottom w:val="single" w:sz="8" w:space="0" w:color="auto"/>
              <w:right w:val="nil"/>
            </w:tcBorders>
            <w:shd w:val="clear" w:color="auto" w:fill="auto"/>
            <w:noWrap/>
            <w:vAlign w:val="bottom"/>
            <w:hideMark/>
          </w:tcPr>
          <w:p w14:paraId="13E16FA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37" w:type="dxa"/>
            <w:tcBorders>
              <w:top w:val="nil"/>
              <w:left w:val="nil"/>
              <w:bottom w:val="single" w:sz="8" w:space="0" w:color="auto"/>
              <w:right w:val="nil"/>
            </w:tcBorders>
            <w:shd w:val="clear" w:color="auto" w:fill="auto"/>
            <w:noWrap/>
            <w:vAlign w:val="bottom"/>
            <w:hideMark/>
          </w:tcPr>
          <w:p w14:paraId="4A84923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Num DF</w:t>
            </w:r>
          </w:p>
        </w:tc>
        <w:tc>
          <w:tcPr>
            <w:tcW w:w="564" w:type="dxa"/>
            <w:tcBorders>
              <w:top w:val="nil"/>
              <w:left w:val="nil"/>
              <w:bottom w:val="single" w:sz="8" w:space="0" w:color="auto"/>
              <w:right w:val="nil"/>
            </w:tcBorders>
            <w:shd w:val="clear" w:color="auto" w:fill="auto"/>
            <w:noWrap/>
            <w:vAlign w:val="bottom"/>
            <w:hideMark/>
          </w:tcPr>
          <w:p w14:paraId="5AE9215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DF</w:t>
            </w:r>
          </w:p>
        </w:tc>
        <w:tc>
          <w:tcPr>
            <w:tcW w:w="783" w:type="dxa"/>
            <w:tcBorders>
              <w:top w:val="nil"/>
              <w:left w:val="nil"/>
              <w:bottom w:val="single" w:sz="8" w:space="0" w:color="auto"/>
              <w:right w:val="nil"/>
            </w:tcBorders>
            <w:shd w:val="clear" w:color="auto" w:fill="auto"/>
            <w:noWrap/>
            <w:vAlign w:val="bottom"/>
            <w:hideMark/>
          </w:tcPr>
          <w:p w14:paraId="3CB0E1A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F-value</w:t>
            </w:r>
          </w:p>
        </w:tc>
        <w:tc>
          <w:tcPr>
            <w:tcW w:w="800" w:type="dxa"/>
            <w:tcBorders>
              <w:top w:val="nil"/>
              <w:left w:val="nil"/>
              <w:bottom w:val="single" w:sz="8" w:space="0" w:color="auto"/>
              <w:right w:val="nil"/>
            </w:tcBorders>
            <w:shd w:val="clear" w:color="auto" w:fill="auto"/>
            <w:noWrap/>
            <w:vAlign w:val="bottom"/>
            <w:hideMark/>
          </w:tcPr>
          <w:p w14:paraId="68CD450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171" w:type="dxa"/>
            <w:tcBorders>
              <w:top w:val="nil"/>
              <w:left w:val="nil"/>
              <w:bottom w:val="single" w:sz="8" w:space="0" w:color="auto"/>
              <w:right w:val="nil"/>
            </w:tcBorders>
            <w:shd w:val="clear" w:color="auto" w:fill="auto"/>
            <w:vAlign w:val="bottom"/>
            <w:hideMark/>
          </w:tcPr>
          <w:p w14:paraId="25DD8EA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Partial Eta Squared</w:t>
            </w:r>
          </w:p>
        </w:tc>
      </w:tr>
      <w:tr w:rsidR="00836041" w:rsidRPr="0013341C" w14:paraId="2AB6D67A" w14:textId="77777777" w:rsidTr="0091771C">
        <w:trPr>
          <w:trHeight w:val="331"/>
        </w:trPr>
        <w:tc>
          <w:tcPr>
            <w:tcW w:w="2072" w:type="dxa"/>
            <w:tcBorders>
              <w:top w:val="nil"/>
              <w:left w:val="nil"/>
              <w:bottom w:val="nil"/>
              <w:right w:val="nil"/>
            </w:tcBorders>
            <w:shd w:val="clear" w:color="auto" w:fill="auto"/>
            <w:noWrap/>
            <w:vAlign w:val="center"/>
            <w:hideMark/>
          </w:tcPr>
          <w:p w14:paraId="3856DFAC"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44" w:type="dxa"/>
            <w:tcBorders>
              <w:top w:val="nil"/>
              <w:left w:val="nil"/>
              <w:bottom w:val="nil"/>
              <w:right w:val="nil"/>
            </w:tcBorders>
            <w:shd w:val="clear" w:color="auto" w:fill="auto"/>
            <w:noWrap/>
            <w:vAlign w:val="center"/>
            <w:hideMark/>
          </w:tcPr>
          <w:p w14:paraId="77CFA50B"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37" w:type="dxa"/>
            <w:tcBorders>
              <w:top w:val="nil"/>
              <w:left w:val="nil"/>
              <w:bottom w:val="nil"/>
              <w:right w:val="nil"/>
            </w:tcBorders>
            <w:shd w:val="clear" w:color="auto" w:fill="auto"/>
            <w:noWrap/>
            <w:vAlign w:val="center"/>
            <w:hideMark/>
          </w:tcPr>
          <w:p w14:paraId="73FB95D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64" w:type="dxa"/>
            <w:tcBorders>
              <w:top w:val="nil"/>
              <w:left w:val="nil"/>
              <w:bottom w:val="nil"/>
              <w:right w:val="nil"/>
            </w:tcBorders>
            <w:shd w:val="clear" w:color="auto" w:fill="auto"/>
            <w:noWrap/>
            <w:vAlign w:val="bottom"/>
            <w:hideMark/>
          </w:tcPr>
          <w:p w14:paraId="15B0939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783" w:type="dxa"/>
            <w:tcBorders>
              <w:top w:val="nil"/>
              <w:left w:val="nil"/>
              <w:bottom w:val="nil"/>
              <w:right w:val="nil"/>
            </w:tcBorders>
            <w:shd w:val="clear" w:color="auto" w:fill="auto"/>
            <w:noWrap/>
            <w:vAlign w:val="bottom"/>
            <w:hideMark/>
          </w:tcPr>
          <w:p w14:paraId="321B58D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5.22</w:t>
            </w:r>
          </w:p>
        </w:tc>
        <w:tc>
          <w:tcPr>
            <w:tcW w:w="800" w:type="dxa"/>
            <w:tcBorders>
              <w:top w:val="nil"/>
              <w:left w:val="nil"/>
              <w:bottom w:val="nil"/>
              <w:right w:val="nil"/>
            </w:tcBorders>
            <w:shd w:val="clear" w:color="auto" w:fill="auto"/>
            <w:noWrap/>
            <w:vAlign w:val="bottom"/>
            <w:hideMark/>
          </w:tcPr>
          <w:p w14:paraId="5E2BADB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.007</w:t>
            </w:r>
          </w:p>
        </w:tc>
        <w:tc>
          <w:tcPr>
            <w:tcW w:w="3171" w:type="dxa"/>
            <w:tcBorders>
              <w:top w:val="nil"/>
              <w:left w:val="nil"/>
              <w:bottom w:val="nil"/>
              <w:right w:val="nil"/>
            </w:tcBorders>
            <w:shd w:val="clear" w:color="auto" w:fill="auto"/>
            <w:vAlign w:val="bottom"/>
            <w:hideMark/>
          </w:tcPr>
          <w:p w14:paraId="4CB3D9C9" w14:textId="11B1CF1F"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08</w:t>
            </w:r>
          </w:p>
        </w:tc>
      </w:tr>
      <w:tr w:rsidR="00836041" w:rsidRPr="0013341C" w14:paraId="368976C2" w14:textId="77777777" w:rsidTr="0091771C">
        <w:trPr>
          <w:trHeight w:val="331"/>
        </w:trPr>
        <w:tc>
          <w:tcPr>
            <w:tcW w:w="2072" w:type="dxa"/>
            <w:tcBorders>
              <w:top w:val="nil"/>
              <w:left w:val="nil"/>
              <w:bottom w:val="nil"/>
              <w:right w:val="nil"/>
            </w:tcBorders>
            <w:shd w:val="clear" w:color="auto" w:fill="auto"/>
            <w:noWrap/>
            <w:vAlign w:val="center"/>
            <w:hideMark/>
          </w:tcPr>
          <w:p w14:paraId="434ED3B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VVLRSR</w:t>
            </w:r>
          </w:p>
        </w:tc>
        <w:tc>
          <w:tcPr>
            <w:tcW w:w="1944" w:type="dxa"/>
            <w:tcBorders>
              <w:top w:val="nil"/>
              <w:left w:val="nil"/>
              <w:bottom w:val="nil"/>
              <w:right w:val="nil"/>
            </w:tcBorders>
            <w:shd w:val="clear" w:color="auto" w:fill="auto"/>
            <w:noWrap/>
            <w:vAlign w:val="center"/>
            <w:hideMark/>
          </w:tcPr>
          <w:p w14:paraId="421D2C09"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37" w:type="dxa"/>
            <w:tcBorders>
              <w:top w:val="nil"/>
              <w:left w:val="nil"/>
              <w:bottom w:val="nil"/>
              <w:right w:val="nil"/>
            </w:tcBorders>
            <w:shd w:val="clear" w:color="auto" w:fill="auto"/>
            <w:noWrap/>
            <w:vAlign w:val="center"/>
            <w:hideMark/>
          </w:tcPr>
          <w:p w14:paraId="742F283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64" w:type="dxa"/>
            <w:tcBorders>
              <w:top w:val="nil"/>
              <w:left w:val="nil"/>
              <w:bottom w:val="nil"/>
              <w:right w:val="nil"/>
            </w:tcBorders>
            <w:shd w:val="clear" w:color="auto" w:fill="auto"/>
            <w:noWrap/>
            <w:vAlign w:val="bottom"/>
            <w:hideMark/>
          </w:tcPr>
          <w:p w14:paraId="5026A2B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783" w:type="dxa"/>
            <w:tcBorders>
              <w:top w:val="nil"/>
              <w:left w:val="nil"/>
              <w:bottom w:val="nil"/>
              <w:right w:val="nil"/>
            </w:tcBorders>
            <w:shd w:val="clear" w:color="auto" w:fill="auto"/>
            <w:noWrap/>
            <w:vAlign w:val="bottom"/>
            <w:hideMark/>
          </w:tcPr>
          <w:p w14:paraId="753E281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0.22</w:t>
            </w:r>
          </w:p>
        </w:tc>
        <w:tc>
          <w:tcPr>
            <w:tcW w:w="800" w:type="dxa"/>
            <w:tcBorders>
              <w:top w:val="nil"/>
              <w:left w:val="nil"/>
              <w:bottom w:val="nil"/>
              <w:right w:val="nil"/>
            </w:tcBorders>
            <w:shd w:val="clear" w:color="auto" w:fill="auto"/>
            <w:noWrap/>
            <w:vAlign w:val="bottom"/>
            <w:hideMark/>
          </w:tcPr>
          <w:p w14:paraId="6C93F43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.638</w:t>
            </w:r>
          </w:p>
        </w:tc>
        <w:tc>
          <w:tcPr>
            <w:tcW w:w="3171" w:type="dxa"/>
            <w:tcBorders>
              <w:top w:val="nil"/>
              <w:left w:val="nil"/>
              <w:bottom w:val="nil"/>
              <w:right w:val="nil"/>
            </w:tcBorders>
            <w:shd w:val="clear" w:color="auto" w:fill="auto"/>
            <w:vAlign w:val="bottom"/>
            <w:hideMark/>
          </w:tcPr>
          <w:p w14:paraId="030D768B" w14:textId="1E288C84"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0</w:t>
            </w:r>
          </w:p>
        </w:tc>
      </w:tr>
      <w:tr w:rsidR="00836041" w:rsidRPr="0013341C" w14:paraId="2E3A8028" w14:textId="77777777" w:rsidTr="0091771C">
        <w:trPr>
          <w:trHeight w:val="331"/>
        </w:trPr>
        <w:tc>
          <w:tcPr>
            <w:tcW w:w="2072" w:type="dxa"/>
            <w:tcBorders>
              <w:top w:val="nil"/>
              <w:left w:val="nil"/>
              <w:bottom w:val="nil"/>
              <w:right w:val="nil"/>
            </w:tcBorders>
            <w:shd w:val="clear" w:color="auto" w:fill="auto"/>
            <w:noWrap/>
            <w:vAlign w:val="center"/>
            <w:hideMark/>
          </w:tcPr>
          <w:p w14:paraId="529DB62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Object X Condition</w:t>
            </w:r>
          </w:p>
        </w:tc>
        <w:tc>
          <w:tcPr>
            <w:tcW w:w="1944" w:type="dxa"/>
            <w:tcBorders>
              <w:top w:val="nil"/>
              <w:left w:val="nil"/>
              <w:bottom w:val="nil"/>
              <w:right w:val="nil"/>
            </w:tcBorders>
            <w:shd w:val="clear" w:color="auto" w:fill="auto"/>
            <w:noWrap/>
            <w:vAlign w:val="center"/>
            <w:hideMark/>
          </w:tcPr>
          <w:p w14:paraId="076230E5"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37" w:type="dxa"/>
            <w:tcBorders>
              <w:top w:val="nil"/>
              <w:left w:val="nil"/>
              <w:bottom w:val="nil"/>
              <w:right w:val="nil"/>
            </w:tcBorders>
            <w:shd w:val="clear" w:color="auto" w:fill="auto"/>
            <w:noWrap/>
            <w:vAlign w:val="center"/>
            <w:hideMark/>
          </w:tcPr>
          <w:p w14:paraId="5CFA672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64" w:type="dxa"/>
            <w:tcBorders>
              <w:top w:val="nil"/>
              <w:left w:val="nil"/>
              <w:bottom w:val="nil"/>
              <w:right w:val="nil"/>
            </w:tcBorders>
            <w:shd w:val="clear" w:color="auto" w:fill="auto"/>
            <w:noWrap/>
            <w:vAlign w:val="bottom"/>
            <w:hideMark/>
          </w:tcPr>
          <w:p w14:paraId="0D552D1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783" w:type="dxa"/>
            <w:tcBorders>
              <w:top w:val="nil"/>
              <w:left w:val="nil"/>
              <w:bottom w:val="nil"/>
              <w:right w:val="nil"/>
            </w:tcBorders>
            <w:shd w:val="clear" w:color="auto" w:fill="auto"/>
            <w:noWrap/>
            <w:vAlign w:val="bottom"/>
            <w:hideMark/>
          </w:tcPr>
          <w:p w14:paraId="17AEF1D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0.40</w:t>
            </w:r>
          </w:p>
        </w:tc>
        <w:tc>
          <w:tcPr>
            <w:tcW w:w="800" w:type="dxa"/>
            <w:tcBorders>
              <w:top w:val="nil"/>
              <w:left w:val="nil"/>
              <w:bottom w:val="nil"/>
              <w:right w:val="nil"/>
            </w:tcBorders>
            <w:shd w:val="clear" w:color="auto" w:fill="auto"/>
            <w:noWrap/>
            <w:vAlign w:val="bottom"/>
            <w:hideMark/>
          </w:tcPr>
          <w:p w14:paraId="2D7FB67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.674</w:t>
            </w:r>
          </w:p>
        </w:tc>
        <w:tc>
          <w:tcPr>
            <w:tcW w:w="3171" w:type="dxa"/>
            <w:tcBorders>
              <w:top w:val="nil"/>
              <w:left w:val="nil"/>
              <w:bottom w:val="nil"/>
              <w:right w:val="nil"/>
            </w:tcBorders>
            <w:shd w:val="clear" w:color="auto" w:fill="auto"/>
            <w:vAlign w:val="bottom"/>
            <w:hideMark/>
          </w:tcPr>
          <w:p w14:paraId="1786ECE3" w14:textId="5CEA3FC4"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1</w:t>
            </w:r>
          </w:p>
        </w:tc>
      </w:tr>
      <w:tr w:rsidR="00836041" w:rsidRPr="0013341C" w14:paraId="53905809" w14:textId="77777777" w:rsidTr="0091771C">
        <w:trPr>
          <w:trHeight w:val="331"/>
        </w:trPr>
        <w:tc>
          <w:tcPr>
            <w:tcW w:w="2072" w:type="dxa"/>
            <w:tcBorders>
              <w:top w:val="nil"/>
              <w:left w:val="nil"/>
              <w:bottom w:val="nil"/>
              <w:right w:val="nil"/>
            </w:tcBorders>
            <w:shd w:val="clear" w:color="auto" w:fill="auto"/>
            <w:noWrap/>
            <w:vAlign w:val="center"/>
            <w:hideMark/>
          </w:tcPr>
          <w:p w14:paraId="1553412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c>
          <w:tcPr>
            <w:tcW w:w="1944" w:type="dxa"/>
            <w:tcBorders>
              <w:top w:val="nil"/>
              <w:left w:val="nil"/>
              <w:bottom w:val="nil"/>
              <w:right w:val="nil"/>
            </w:tcBorders>
            <w:shd w:val="clear" w:color="auto" w:fill="auto"/>
            <w:noWrap/>
            <w:vAlign w:val="bottom"/>
            <w:hideMark/>
          </w:tcPr>
          <w:p w14:paraId="35F6EE47"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37" w:type="dxa"/>
            <w:tcBorders>
              <w:top w:val="nil"/>
              <w:left w:val="nil"/>
              <w:bottom w:val="nil"/>
              <w:right w:val="nil"/>
            </w:tcBorders>
            <w:shd w:val="clear" w:color="auto" w:fill="auto"/>
            <w:noWrap/>
            <w:vAlign w:val="bottom"/>
            <w:hideMark/>
          </w:tcPr>
          <w:p w14:paraId="5D1FD85B"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64" w:type="dxa"/>
            <w:tcBorders>
              <w:top w:val="nil"/>
              <w:left w:val="nil"/>
              <w:bottom w:val="nil"/>
              <w:right w:val="nil"/>
            </w:tcBorders>
            <w:shd w:val="clear" w:color="auto" w:fill="auto"/>
            <w:noWrap/>
            <w:vAlign w:val="bottom"/>
            <w:hideMark/>
          </w:tcPr>
          <w:p w14:paraId="29BC0E9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783" w:type="dxa"/>
            <w:tcBorders>
              <w:top w:val="nil"/>
              <w:left w:val="nil"/>
              <w:bottom w:val="nil"/>
              <w:right w:val="nil"/>
            </w:tcBorders>
            <w:shd w:val="clear" w:color="auto" w:fill="auto"/>
            <w:noWrap/>
            <w:vAlign w:val="bottom"/>
            <w:hideMark/>
          </w:tcPr>
          <w:p w14:paraId="2E88E0D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542783F5"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171" w:type="dxa"/>
            <w:tcBorders>
              <w:top w:val="nil"/>
              <w:left w:val="nil"/>
              <w:bottom w:val="nil"/>
              <w:right w:val="nil"/>
            </w:tcBorders>
            <w:shd w:val="clear" w:color="auto" w:fill="auto"/>
            <w:vAlign w:val="bottom"/>
            <w:hideMark/>
          </w:tcPr>
          <w:p w14:paraId="0AFE29A5"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00C3348F" w14:textId="77777777" w:rsidTr="0091771C">
        <w:trPr>
          <w:trHeight w:val="331"/>
        </w:trPr>
        <w:tc>
          <w:tcPr>
            <w:tcW w:w="2072" w:type="dxa"/>
            <w:tcBorders>
              <w:top w:val="nil"/>
              <w:left w:val="nil"/>
              <w:bottom w:val="nil"/>
              <w:right w:val="nil"/>
            </w:tcBorders>
            <w:shd w:val="clear" w:color="auto" w:fill="auto"/>
            <w:noWrap/>
            <w:vAlign w:val="bottom"/>
            <w:hideMark/>
          </w:tcPr>
          <w:p w14:paraId="638E3AD7"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1944" w:type="dxa"/>
            <w:tcBorders>
              <w:top w:val="nil"/>
              <w:left w:val="nil"/>
              <w:bottom w:val="nil"/>
              <w:right w:val="nil"/>
            </w:tcBorders>
            <w:shd w:val="clear" w:color="auto" w:fill="auto"/>
            <w:noWrap/>
            <w:vAlign w:val="bottom"/>
            <w:hideMark/>
          </w:tcPr>
          <w:p w14:paraId="627447A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37" w:type="dxa"/>
            <w:tcBorders>
              <w:top w:val="nil"/>
              <w:left w:val="nil"/>
              <w:bottom w:val="nil"/>
              <w:right w:val="nil"/>
            </w:tcBorders>
            <w:shd w:val="clear" w:color="auto" w:fill="auto"/>
            <w:noWrap/>
            <w:vAlign w:val="bottom"/>
            <w:hideMark/>
          </w:tcPr>
          <w:p w14:paraId="21EEEEE6"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64" w:type="dxa"/>
            <w:tcBorders>
              <w:top w:val="nil"/>
              <w:left w:val="nil"/>
              <w:bottom w:val="nil"/>
              <w:right w:val="nil"/>
            </w:tcBorders>
            <w:shd w:val="clear" w:color="auto" w:fill="auto"/>
            <w:noWrap/>
            <w:vAlign w:val="bottom"/>
            <w:hideMark/>
          </w:tcPr>
          <w:p w14:paraId="664FBDB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783" w:type="dxa"/>
            <w:tcBorders>
              <w:top w:val="nil"/>
              <w:left w:val="nil"/>
              <w:bottom w:val="nil"/>
              <w:right w:val="nil"/>
            </w:tcBorders>
            <w:shd w:val="clear" w:color="auto" w:fill="auto"/>
            <w:noWrap/>
            <w:vAlign w:val="bottom"/>
            <w:hideMark/>
          </w:tcPr>
          <w:p w14:paraId="1C2E700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0" w:type="dxa"/>
            <w:tcBorders>
              <w:top w:val="nil"/>
              <w:left w:val="nil"/>
              <w:bottom w:val="nil"/>
              <w:right w:val="nil"/>
            </w:tcBorders>
            <w:shd w:val="clear" w:color="auto" w:fill="auto"/>
            <w:noWrap/>
            <w:vAlign w:val="bottom"/>
            <w:hideMark/>
          </w:tcPr>
          <w:p w14:paraId="3C8D5048"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171" w:type="dxa"/>
            <w:tcBorders>
              <w:top w:val="nil"/>
              <w:left w:val="nil"/>
              <w:bottom w:val="nil"/>
              <w:right w:val="nil"/>
            </w:tcBorders>
            <w:shd w:val="clear" w:color="auto" w:fill="auto"/>
            <w:vAlign w:val="bottom"/>
            <w:hideMark/>
          </w:tcPr>
          <w:p w14:paraId="144D9E6B"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09A3BD30" w14:textId="77777777" w:rsidTr="0091771C">
        <w:trPr>
          <w:trHeight w:val="331"/>
        </w:trPr>
        <w:tc>
          <w:tcPr>
            <w:tcW w:w="10274" w:type="dxa"/>
            <w:gridSpan w:val="7"/>
            <w:tcBorders>
              <w:top w:val="nil"/>
              <w:left w:val="nil"/>
              <w:bottom w:val="nil"/>
              <w:right w:val="nil"/>
            </w:tcBorders>
            <w:shd w:val="clear" w:color="auto" w:fill="auto"/>
            <w:noWrap/>
            <w:vAlign w:val="bottom"/>
            <w:hideMark/>
          </w:tcPr>
          <w:p w14:paraId="5BC40294"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Regression Coefficients</w:t>
            </w:r>
          </w:p>
        </w:tc>
      </w:tr>
      <w:tr w:rsidR="00836041" w:rsidRPr="0013341C" w14:paraId="7F870244" w14:textId="77777777" w:rsidTr="0091771C">
        <w:trPr>
          <w:trHeight w:val="348"/>
        </w:trPr>
        <w:tc>
          <w:tcPr>
            <w:tcW w:w="2072" w:type="dxa"/>
            <w:tcBorders>
              <w:top w:val="nil"/>
              <w:left w:val="nil"/>
              <w:bottom w:val="single" w:sz="8" w:space="0" w:color="auto"/>
              <w:right w:val="nil"/>
            </w:tcBorders>
            <w:shd w:val="clear" w:color="auto" w:fill="auto"/>
            <w:noWrap/>
            <w:vAlign w:val="center"/>
            <w:hideMark/>
          </w:tcPr>
          <w:p w14:paraId="699D9C1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1944" w:type="dxa"/>
            <w:tcBorders>
              <w:top w:val="nil"/>
              <w:left w:val="nil"/>
              <w:bottom w:val="single" w:sz="8" w:space="0" w:color="auto"/>
              <w:right w:val="nil"/>
            </w:tcBorders>
            <w:shd w:val="clear" w:color="auto" w:fill="auto"/>
            <w:noWrap/>
            <w:vAlign w:val="center"/>
            <w:hideMark/>
          </w:tcPr>
          <w:p w14:paraId="5E79633C"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37" w:type="dxa"/>
            <w:tcBorders>
              <w:top w:val="nil"/>
              <w:left w:val="nil"/>
              <w:bottom w:val="single" w:sz="8" w:space="0" w:color="auto"/>
              <w:right w:val="nil"/>
            </w:tcBorders>
            <w:shd w:val="clear" w:color="auto" w:fill="auto"/>
            <w:noWrap/>
            <w:vAlign w:val="center"/>
            <w:hideMark/>
          </w:tcPr>
          <w:p w14:paraId="71E0E8E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Estimate</w:t>
            </w:r>
          </w:p>
        </w:tc>
        <w:tc>
          <w:tcPr>
            <w:tcW w:w="564" w:type="dxa"/>
            <w:tcBorders>
              <w:top w:val="nil"/>
              <w:left w:val="nil"/>
              <w:bottom w:val="single" w:sz="8" w:space="0" w:color="auto"/>
              <w:right w:val="nil"/>
            </w:tcBorders>
            <w:shd w:val="clear" w:color="auto" w:fill="auto"/>
            <w:noWrap/>
            <w:vAlign w:val="center"/>
            <w:hideMark/>
          </w:tcPr>
          <w:p w14:paraId="5C55077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SE</w:t>
            </w:r>
          </w:p>
        </w:tc>
        <w:tc>
          <w:tcPr>
            <w:tcW w:w="783" w:type="dxa"/>
            <w:tcBorders>
              <w:top w:val="nil"/>
              <w:left w:val="nil"/>
              <w:bottom w:val="single" w:sz="8" w:space="0" w:color="auto"/>
              <w:right w:val="nil"/>
            </w:tcBorders>
            <w:shd w:val="clear" w:color="auto" w:fill="auto"/>
            <w:noWrap/>
            <w:vAlign w:val="center"/>
            <w:hideMark/>
          </w:tcPr>
          <w:p w14:paraId="450D518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t-value</w:t>
            </w:r>
          </w:p>
        </w:tc>
        <w:tc>
          <w:tcPr>
            <w:tcW w:w="800" w:type="dxa"/>
            <w:tcBorders>
              <w:top w:val="nil"/>
              <w:left w:val="nil"/>
              <w:bottom w:val="single" w:sz="8" w:space="0" w:color="auto"/>
              <w:right w:val="nil"/>
            </w:tcBorders>
            <w:shd w:val="clear" w:color="auto" w:fill="auto"/>
            <w:noWrap/>
            <w:vAlign w:val="center"/>
            <w:hideMark/>
          </w:tcPr>
          <w:p w14:paraId="2AFE73D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171" w:type="dxa"/>
            <w:tcBorders>
              <w:top w:val="nil"/>
              <w:left w:val="nil"/>
              <w:bottom w:val="single" w:sz="8" w:space="0" w:color="auto"/>
              <w:right w:val="nil"/>
            </w:tcBorders>
            <w:shd w:val="clear" w:color="auto" w:fill="auto"/>
            <w:vAlign w:val="center"/>
            <w:hideMark/>
          </w:tcPr>
          <w:p w14:paraId="7EAE4B2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Interpretation</w:t>
            </w:r>
          </w:p>
        </w:tc>
      </w:tr>
      <w:tr w:rsidR="00836041" w:rsidRPr="0013341C" w14:paraId="195B3347" w14:textId="77777777" w:rsidTr="0091771C">
        <w:trPr>
          <w:trHeight w:val="1326"/>
        </w:trPr>
        <w:tc>
          <w:tcPr>
            <w:tcW w:w="2072" w:type="dxa"/>
            <w:tcBorders>
              <w:top w:val="nil"/>
              <w:left w:val="nil"/>
              <w:bottom w:val="nil"/>
              <w:right w:val="nil"/>
            </w:tcBorders>
            <w:shd w:val="clear" w:color="auto" w:fill="auto"/>
            <w:noWrap/>
            <w:vAlign w:val="center"/>
            <w:hideMark/>
          </w:tcPr>
          <w:p w14:paraId="796EF3E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Intercept</w:t>
            </w:r>
          </w:p>
        </w:tc>
        <w:tc>
          <w:tcPr>
            <w:tcW w:w="1944" w:type="dxa"/>
            <w:tcBorders>
              <w:top w:val="nil"/>
              <w:left w:val="nil"/>
              <w:bottom w:val="nil"/>
              <w:right w:val="nil"/>
            </w:tcBorders>
            <w:shd w:val="clear" w:color="auto" w:fill="auto"/>
            <w:noWrap/>
            <w:vAlign w:val="center"/>
            <w:hideMark/>
          </w:tcPr>
          <w:p w14:paraId="308F8883"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37" w:type="dxa"/>
            <w:tcBorders>
              <w:top w:val="nil"/>
              <w:left w:val="nil"/>
              <w:bottom w:val="nil"/>
              <w:right w:val="nil"/>
            </w:tcBorders>
            <w:shd w:val="clear" w:color="auto" w:fill="auto"/>
            <w:noWrap/>
            <w:vAlign w:val="center"/>
            <w:hideMark/>
          </w:tcPr>
          <w:p w14:paraId="0D74C7D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55.59</w:t>
            </w:r>
          </w:p>
        </w:tc>
        <w:tc>
          <w:tcPr>
            <w:tcW w:w="564" w:type="dxa"/>
            <w:tcBorders>
              <w:top w:val="nil"/>
              <w:left w:val="nil"/>
              <w:bottom w:val="nil"/>
              <w:right w:val="nil"/>
            </w:tcBorders>
            <w:shd w:val="clear" w:color="auto" w:fill="auto"/>
            <w:noWrap/>
            <w:vAlign w:val="center"/>
            <w:hideMark/>
          </w:tcPr>
          <w:p w14:paraId="5423F43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2.91</w:t>
            </w:r>
          </w:p>
        </w:tc>
        <w:tc>
          <w:tcPr>
            <w:tcW w:w="783" w:type="dxa"/>
            <w:tcBorders>
              <w:top w:val="nil"/>
              <w:left w:val="nil"/>
              <w:bottom w:val="nil"/>
              <w:right w:val="nil"/>
            </w:tcBorders>
            <w:shd w:val="clear" w:color="auto" w:fill="auto"/>
            <w:noWrap/>
            <w:vAlign w:val="center"/>
            <w:hideMark/>
          </w:tcPr>
          <w:p w14:paraId="025D1C7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19.12</w:t>
            </w:r>
          </w:p>
        </w:tc>
        <w:tc>
          <w:tcPr>
            <w:tcW w:w="800" w:type="dxa"/>
            <w:tcBorders>
              <w:top w:val="nil"/>
              <w:left w:val="nil"/>
              <w:bottom w:val="nil"/>
              <w:right w:val="nil"/>
            </w:tcBorders>
            <w:shd w:val="clear" w:color="auto" w:fill="auto"/>
            <w:noWrap/>
            <w:vAlign w:val="center"/>
            <w:hideMark/>
          </w:tcPr>
          <w:p w14:paraId="491A522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&lt; .001</w:t>
            </w:r>
          </w:p>
        </w:tc>
        <w:tc>
          <w:tcPr>
            <w:tcW w:w="3171" w:type="dxa"/>
            <w:tcBorders>
              <w:top w:val="nil"/>
              <w:left w:val="nil"/>
              <w:bottom w:val="nil"/>
              <w:right w:val="nil"/>
            </w:tcBorders>
            <w:shd w:val="clear" w:color="auto" w:fill="auto"/>
            <w:vAlign w:val="bottom"/>
            <w:hideMark/>
          </w:tcPr>
          <w:p w14:paraId="11CDA5B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Average participant test prediction score was 55.59 percent, in the Text-only condition, for an individual with an average score on the VVLRSR.</w:t>
            </w:r>
          </w:p>
        </w:tc>
      </w:tr>
      <w:tr w:rsidR="00836041" w:rsidRPr="0013341C" w14:paraId="5D0225C8" w14:textId="77777777" w:rsidTr="0091771C">
        <w:trPr>
          <w:trHeight w:val="1658"/>
        </w:trPr>
        <w:tc>
          <w:tcPr>
            <w:tcW w:w="2072" w:type="dxa"/>
            <w:tcBorders>
              <w:top w:val="nil"/>
              <w:left w:val="nil"/>
              <w:bottom w:val="nil"/>
              <w:right w:val="nil"/>
            </w:tcBorders>
            <w:shd w:val="clear" w:color="auto" w:fill="auto"/>
            <w:noWrap/>
            <w:vAlign w:val="center"/>
            <w:hideMark/>
          </w:tcPr>
          <w:p w14:paraId="5ACADD7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44" w:type="dxa"/>
            <w:tcBorders>
              <w:top w:val="nil"/>
              <w:left w:val="nil"/>
              <w:bottom w:val="nil"/>
              <w:right w:val="nil"/>
            </w:tcBorders>
            <w:shd w:val="clear" w:color="auto" w:fill="auto"/>
            <w:noWrap/>
            <w:vAlign w:val="center"/>
            <w:hideMark/>
          </w:tcPr>
          <w:p w14:paraId="339E302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37" w:type="dxa"/>
            <w:tcBorders>
              <w:top w:val="nil"/>
              <w:left w:val="nil"/>
              <w:bottom w:val="nil"/>
              <w:right w:val="nil"/>
            </w:tcBorders>
            <w:shd w:val="clear" w:color="auto" w:fill="auto"/>
            <w:noWrap/>
            <w:vAlign w:val="center"/>
            <w:hideMark/>
          </w:tcPr>
          <w:p w14:paraId="56AA754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10.96</w:t>
            </w:r>
          </w:p>
        </w:tc>
        <w:tc>
          <w:tcPr>
            <w:tcW w:w="564" w:type="dxa"/>
            <w:tcBorders>
              <w:top w:val="nil"/>
              <w:left w:val="nil"/>
              <w:bottom w:val="nil"/>
              <w:right w:val="nil"/>
            </w:tcBorders>
            <w:shd w:val="clear" w:color="auto" w:fill="auto"/>
            <w:noWrap/>
            <w:vAlign w:val="center"/>
            <w:hideMark/>
          </w:tcPr>
          <w:p w14:paraId="646108B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4.14</w:t>
            </w:r>
          </w:p>
        </w:tc>
        <w:tc>
          <w:tcPr>
            <w:tcW w:w="783" w:type="dxa"/>
            <w:tcBorders>
              <w:top w:val="nil"/>
              <w:left w:val="nil"/>
              <w:bottom w:val="nil"/>
              <w:right w:val="nil"/>
            </w:tcBorders>
            <w:shd w:val="clear" w:color="auto" w:fill="auto"/>
            <w:noWrap/>
            <w:vAlign w:val="center"/>
            <w:hideMark/>
          </w:tcPr>
          <w:p w14:paraId="799846F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2.65</w:t>
            </w:r>
          </w:p>
        </w:tc>
        <w:tc>
          <w:tcPr>
            <w:tcW w:w="800" w:type="dxa"/>
            <w:tcBorders>
              <w:top w:val="nil"/>
              <w:left w:val="nil"/>
              <w:bottom w:val="nil"/>
              <w:right w:val="nil"/>
            </w:tcBorders>
            <w:shd w:val="clear" w:color="auto" w:fill="auto"/>
            <w:noWrap/>
            <w:vAlign w:val="center"/>
            <w:hideMark/>
          </w:tcPr>
          <w:p w14:paraId="61E786E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.009</w:t>
            </w:r>
          </w:p>
        </w:tc>
        <w:tc>
          <w:tcPr>
            <w:tcW w:w="3171" w:type="dxa"/>
            <w:tcBorders>
              <w:top w:val="nil"/>
              <w:left w:val="nil"/>
              <w:bottom w:val="nil"/>
              <w:right w:val="nil"/>
            </w:tcBorders>
            <w:shd w:val="clear" w:color="auto" w:fill="auto"/>
            <w:vAlign w:val="bottom"/>
            <w:hideMark/>
          </w:tcPr>
          <w:p w14:paraId="0A2F8B5D" w14:textId="2009080F"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10.96 percentage points higher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relative to the Text-only Condition, for an individual with an average score on the VVLRSR.</w:t>
            </w:r>
          </w:p>
        </w:tc>
      </w:tr>
      <w:tr w:rsidR="00836041" w:rsidRPr="0013341C" w14:paraId="38A4090F" w14:textId="77777777" w:rsidTr="0091771C">
        <w:trPr>
          <w:trHeight w:val="1658"/>
        </w:trPr>
        <w:tc>
          <w:tcPr>
            <w:tcW w:w="2072" w:type="dxa"/>
            <w:tcBorders>
              <w:top w:val="nil"/>
              <w:left w:val="nil"/>
              <w:bottom w:val="nil"/>
              <w:right w:val="nil"/>
            </w:tcBorders>
            <w:shd w:val="clear" w:color="auto" w:fill="auto"/>
            <w:noWrap/>
            <w:vAlign w:val="center"/>
            <w:hideMark/>
          </w:tcPr>
          <w:p w14:paraId="36704FEF"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44" w:type="dxa"/>
            <w:tcBorders>
              <w:top w:val="nil"/>
              <w:left w:val="nil"/>
              <w:bottom w:val="nil"/>
              <w:right w:val="nil"/>
            </w:tcBorders>
            <w:shd w:val="clear" w:color="auto" w:fill="auto"/>
            <w:noWrap/>
            <w:vAlign w:val="center"/>
            <w:hideMark/>
          </w:tcPr>
          <w:p w14:paraId="0DB75B5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37" w:type="dxa"/>
            <w:tcBorders>
              <w:top w:val="nil"/>
              <w:left w:val="nil"/>
              <w:bottom w:val="nil"/>
              <w:right w:val="nil"/>
            </w:tcBorders>
            <w:shd w:val="clear" w:color="auto" w:fill="auto"/>
            <w:noWrap/>
            <w:vAlign w:val="center"/>
            <w:hideMark/>
          </w:tcPr>
          <w:p w14:paraId="4E37F87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12.14</w:t>
            </w:r>
          </w:p>
        </w:tc>
        <w:tc>
          <w:tcPr>
            <w:tcW w:w="564" w:type="dxa"/>
            <w:tcBorders>
              <w:top w:val="nil"/>
              <w:left w:val="nil"/>
              <w:bottom w:val="nil"/>
              <w:right w:val="nil"/>
            </w:tcBorders>
            <w:shd w:val="clear" w:color="auto" w:fill="auto"/>
            <w:noWrap/>
            <w:vAlign w:val="center"/>
            <w:hideMark/>
          </w:tcPr>
          <w:p w14:paraId="5442C6B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4.17</w:t>
            </w:r>
          </w:p>
        </w:tc>
        <w:tc>
          <w:tcPr>
            <w:tcW w:w="783" w:type="dxa"/>
            <w:tcBorders>
              <w:top w:val="nil"/>
              <w:left w:val="nil"/>
              <w:bottom w:val="nil"/>
              <w:right w:val="nil"/>
            </w:tcBorders>
            <w:shd w:val="clear" w:color="auto" w:fill="auto"/>
            <w:noWrap/>
            <w:vAlign w:val="center"/>
            <w:hideMark/>
          </w:tcPr>
          <w:p w14:paraId="20CF29A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2.91</w:t>
            </w:r>
          </w:p>
        </w:tc>
        <w:tc>
          <w:tcPr>
            <w:tcW w:w="800" w:type="dxa"/>
            <w:tcBorders>
              <w:top w:val="nil"/>
              <w:left w:val="nil"/>
              <w:bottom w:val="nil"/>
              <w:right w:val="nil"/>
            </w:tcBorders>
            <w:shd w:val="clear" w:color="auto" w:fill="auto"/>
            <w:noWrap/>
            <w:vAlign w:val="center"/>
            <w:hideMark/>
          </w:tcPr>
          <w:p w14:paraId="467D180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.004</w:t>
            </w:r>
          </w:p>
        </w:tc>
        <w:tc>
          <w:tcPr>
            <w:tcW w:w="3171" w:type="dxa"/>
            <w:tcBorders>
              <w:top w:val="nil"/>
              <w:left w:val="nil"/>
              <w:bottom w:val="nil"/>
              <w:right w:val="nil"/>
            </w:tcBorders>
            <w:shd w:val="clear" w:color="auto" w:fill="auto"/>
            <w:vAlign w:val="bottom"/>
            <w:hideMark/>
          </w:tcPr>
          <w:p w14:paraId="462F0697" w14:textId="77777777" w:rsidR="0066308E" w:rsidRDefault="0066308E" w:rsidP="0091771C">
            <w:pPr>
              <w:spacing w:after="0" w:line="240" w:lineRule="auto"/>
              <w:rPr>
                <w:rFonts w:ascii="Calibri" w:eastAsia="Times New Roman" w:hAnsi="Calibri" w:cs="Calibri"/>
                <w:color w:val="000000"/>
                <w:kern w:val="0"/>
                <w14:ligatures w14:val="none"/>
              </w:rPr>
            </w:pPr>
          </w:p>
          <w:p w14:paraId="4810694A" w14:textId="0862825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12.14 percentage points higher in the </w:t>
            </w:r>
            <w:r w:rsidR="008A43AC">
              <w:rPr>
                <w:rFonts w:ascii="Calibri" w:eastAsia="Times New Roman" w:hAnsi="Calibri" w:cs="Calibri"/>
                <w:color w:val="000000"/>
                <w:kern w:val="0"/>
                <w14:ligatures w14:val="none"/>
              </w:rPr>
              <w:t>Decorative Images Condition relative to the Text-only Condition</w:t>
            </w:r>
            <w:r w:rsidRPr="0013341C">
              <w:rPr>
                <w:rFonts w:ascii="Calibri" w:eastAsia="Times New Roman" w:hAnsi="Calibri" w:cs="Calibri"/>
                <w:color w:val="000000"/>
                <w:kern w:val="0"/>
                <w14:ligatures w14:val="none"/>
              </w:rPr>
              <w:t>, for an individual with an average score on the VVLRSR.</w:t>
            </w:r>
          </w:p>
        </w:tc>
      </w:tr>
      <w:tr w:rsidR="00836041" w:rsidRPr="0013341C" w14:paraId="41BB7D17" w14:textId="77777777" w:rsidTr="0091771C">
        <w:trPr>
          <w:trHeight w:val="331"/>
        </w:trPr>
        <w:tc>
          <w:tcPr>
            <w:tcW w:w="2072" w:type="dxa"/>
            <w:tcBorders>
              <w:top w:val="nil"/>
              <w:left w:val="nil"/>
              <w:bottom w:val="nil"/>
              <w:right w:val="nil"/>
            </w:tcBorders>
            <w:shd w:val="clear" w:color="auto" w:fill="auto"/>
            <w:noWrap/>
            <w:vAlign w:val="center"/>
            <w:hideMark/>
          </w:tcPr>
          <w:p w14:paraId="07FC61B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44" w:type="dxa"/>
            <w:tcBorders>
              <w:top w:val="nil"/>
              <w:left w:val="nil"/>
              <w:bottom w:val="nil"/>
              <w:right w:val="nil"/>
            </w:tcBorders>
            <w:shd w:val="clear" w:color="auto" w:fill="auto"/>
            <w:noWrap/>
            <w:vAlign w:val="center"/>
            <w:hideMark/>
          </w:tcPr>
          <w:p w14:paraId="783E489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37" w:type="dxa"/>
            <w:tcBorders>
              <w:top w:val="nil"/>
              <w:left w:val="nil"/>
              <w:bottom w:val="nil"/>
              <w:right w:val="nil"/>
            </w:tcBorders>
            <w:shd w:val="clear" w:color="auto" w:fill="auto"/>
            <w:noWrap/>
            <w:vAlign w:val="center"/>
            <w:hideMark/>
          </w:tcPr>
          <w:p w14:paraId="08743DF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64" w:type="dxa"/>
            <w:tcBorders>
              <w:top w:val="nil"/>
              <w:left w:val="nil"/>
              <w:bottom w:val="nil"/>
              <w:right w:val="nil"/>
            </w:tcBorders>
            <w:shd w:val="clear" w:color="auto" w:fill="auto"/>
            <w:vAlign w:val="center"/>
            <w:hideMark/>
          </w:tcPr>
          <w:p w14:paraId="6E794C7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783" w:type="dxa"/>
            <w:tcBorders>
              <w:top w:val="nil"/>
              <w:left w:val="nil"/>
              <w:bottom w:val="nil"/>
              <w:right w:val="nil"/>
            </w:tcBorders>
            <w:shd w:val="clear" w:color="auto" w:fill="auto"/>
            <w:noWrap/>
            <w:vAlign w:val="center"/>
            <w:hideMark/>
          </w:tcPr>
          <w:p w14:paraId="3E76A1F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6830073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171" w:type="dxa"/>
            <w:tcBorders>
              <w:top w:val="nil"/>
              <w:left w:val="nil"/>
              <w:bottom w:val="nil"/>
              <w:right w:val="nil"/>
            </w:tcBorders>
            <w:shd w:val="clear" w:color="auto" w:fill="auto"/>
            <w:vAlign w:val="bottom"/>
            <w:hideMark/>
          </w:tcPr>
          <w:p w14:paraId="1592F48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r w:rsidR="00836041" w:rsidRPr="0013341C" w14:paraId="5F62B817" w14:textId="77777777" w:rsidTr="0091771C">
        <w:trPr>
          <w:trHeight w:val="663"/>
        </w:trPr>
        <w:tc>
          <w:tcPr>
            <w:tcW w:w="2072" w:type="dxa"/>
            <w:tcBorders>
              <w:top w:val="nil"/>
              <w:left w:val="nil"/>
              <w:bottom w:val="nil"/>
              <w:right w:val="nil"/>
            </w:tcBorders>
            <w:shd w:val="clear" w:color="auto" w:fill="auto"/>
            <w:noWrap/>
            <w:vAlign w:val="center"/>
            <w:hideMark/>
          </w:tcPr>
          <w:p w14:paraId="50BAAEF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VVLRSR</w:t>
            </w:r>
          </w:p>
        </w:tc>
        <w:tc>
          <w:tcPr>
            <w:tcW w:w="1944" w:type="dxa"/>
            <w:tcBorders>
              <w:top w:val="nil"/>
              <w:left w:val="nil"/>
              <w:bottom w:val="nil"/>
              <w:right w:val="nil"/>
            </w:tcBorders>
            <w:shd w:val="clear" w:color="auto" w:fill="auto"/>
            <w:noWrap/>
            <w:vAlign w:val="center"/>
            <w:hideMark/>
          </w:tcPr>
          <w:p w14:paraId="24D77B92"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37" w:type="dxa"/>
            <w:tcBorders>
              <w:top w:val="nil"/>
              <w:left w:val="nil"/>
              <w:bottom w:val="nil"/>
              <w:right w:val="nil"/>
            </w:tcBorders>
            <w:shd w:val="clear" w:color="auto" w:fill="auto"/>
            <w:noWrap/>
            <w:vAlign w:val="center"/>
            <w:hideMark/>
          </w:tcPr>
          <w:p w14:paraId="79AC663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-1.11</w:t>
            </w:r>
          </w:p>
        </w:tc>
        <w:tc>
          <w:tcPr>
            <w:tcW w:w="564" w:type="dxa"/>
            <w:tcBorders>
              <w:top w:val="nil"/>
              <w:left w:val="nil"/>
              <w:bottom w:val="nil"/>
              <w:right w:val="nil"/>
            </w:tcBorders>
            <w:shd w:val="clear" w:color="auto" w:fill="auto"/>
            <w:noWrap/>
            <w:vAlign w:val="center"/>
            <w:hideMark/>
          </w:tcPr>
          <w:p w14:paraId="65D9D4B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2.41</w:t>
            </w:r>
          </w:p>
        </w:tc>
        <w:tc>
          <w:tcPr>
            <w:tcW w:w="783" w:type="dxa"/>
            <w:tcBorders>
              <w:top w:val="nil"/>
              <w:left w:val="nil"/>
              <w:bottom w:val="nil"/>
              <w:right w:val="nil"/>
            </w:tcBorders>
            <w:shd w:val="clear" w:color="auto" w:fill="auto"/>
            <w:noWrap/>
            <w:vAlign w:val="center"/>
            <w:hideMark/>
          </w:tcPr>
          <w:p w14:paraId="70C386F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-0.46</w:t>
            </w:r>
          </w:p>
        </w:tc>
        <w:tc>
          <w:tcPr>
            <w:tcW w:w="800" w:type="dxa"/>
            <w:tcBorders>
              <w:top w:val="nil"/>
              <w:left w:val="nil"/>
              <w:bottom w:val="nil"/>
              <w:right w:val="nil"/>
            </w:tcBorders>
            <w:shd w:val="clear" w:color="auto" w:fill="auto"/>
            <w:noWrap/>
            <w:vAlign w:val="center"/>
            <w:hideMark/>
          </w:tcPr>
          <w:p w14:paraId="181D9AE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.645</w:t>
            </w:r>
          </w:p>
        </w:tc>
        <w:tc>
          <w:tcPr>
            <w:tcW w:w="3171" w:type="dxa"/>
            <w:tcBorders>
              <w:top w:val="nil"/>
              <w:left w:val="nil"/>
              <w:bottom w:val="nil"/>
              <w:right w:val="nil"/>
            </w:tcBorders>
            <w:shd w:val="clear" w:color="auto" w:fill="auto"/>
            <w:vAlign w:val="center"/>
            <w:hideMark/>
          </w:tcPr>
          <w:p w14:paraId="42CD773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VVLRSR, in the Text-only Condition, is not significant.</w:t>
            </w:r>
          </w:p>
        </w:tc>
      </w:tr>
      <w:tr w:rsidR="00836041" w:rsidRPr="0013341C" w14:paraId="50391121" w14:textId="77777777" w:rsidTr="0091771C">
        <w:trPr>
          <w:trHeight w:val="995"/>
        </w:trPr>
        <w:tc>
          <w:tcPr>
            <w:tcW w:w="2072" w:type="dxa"/>
            <w:tcBorders>
              <w:top w:val="nil"/>
              <w:left w:val="nil"/>
              <w:bottom w:val="nil"/>
              <w:right w:val="nil"/>
            </w:tcBorders>
            <w:shd w:val="clear" w:color="auto" w:fill="auto"/>
            <w:noWrap/>
            <w:vAlign w:val="center"/>
            <w:hideMark/>
          </w:tcPr>
          <w:p w14:paraId="693D3F0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VVLRSR X Condition</w:t>
            </w:r>
          </w:p>
        </w:tc>
        <w:tc>
          <w:tcPr>
            <w:tcW w:w="1944" w:type="dxa"/>
            <w:tcBorders>
              <w:top w:val="nil"/>
              <w:left w:val="nil"/>
              <w:bottom w:val="nil"/>
              <w:right w:val="nil"/>
            </w:tcBorders>
            <w:shd w:val="clear" w:color="auto" w:fill="auto"/>
            <w:noWrap/>
            <w:vAlign w:val="center"/>
            <w:hideMark/>
          </w:tcPr>
          <w:p w14:paraId="6DA7758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37" w:type="dxa"/>
            <w:tcBorders>
              <w:top w:val="nil"/>
              <w:left w:val="nil"/>
              <w:bottom w:val="nil"/>
              <w:right w:val="nil"/>
            </w:tcBorders>
            <w:shd w:val="clear" w:color="auto" w:fill="auto"/>
            <w:noWrap/>
            <w:vAlign w:val="center"/>
            <w:hideMark/>
          </w:tcPr>
          <w:p w14:paraId="4C54F6F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3.50</w:t>
            </w:r>
          </w:p>
        </w:tc>
        <w:tc>
          <w:tcPr>
            <w:tcW w:w="564" w:type="dxa"/>
            <w:tcBorders>
              <w:top w:val="nil"/>
              <w:left w:val="nil"/>
              <w:bottom w:val="nil"/>
              <w:right w:val="nil"/>
            </w:tcBorders>
            <w:shd w:val="clear" w:color="auto" w:fill="auto"/>
            <w:noWrap/>
            <w:vAlign w:val="center"/>
            <w:hideMark/>
          </w:tcPr>
          <w:p w14:paraId="7294293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4.21</w:t>
            </w:r>
          </w:p>
        </w:tc>
        <w:tc>
          <w:tcPr>
            <w:tcW w:w="783" w:type="dxa"/>
            <w:tcBorders>
              <w:top w:val="nil"/>
              <w:left w:val="nil"/>
              <w:bottom w:val="nil"/>
              <w:right w:val="nil"/>
            </w:tcBorders>
            <w:shd w:val="clear" w:color="auto" w:fill="auto"/>
            <w:noWrap/>
            <w:vAlign w:val="center"/>
            <w:hideMark/>
          </w:tcPr>
          <w:p w14:paraId="38FF077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0.83</w:t>
            </w:r>
          </w:p>
        </w:tc>
        <w:tc>
          <w:tcPr>
            <w:tcW w:w="800" w:type="dxa"/>
            <w:tcBorders>
              <w:top w:val="nil"/>
              <w:left w:val="nil"/>
              <w:bottom w:val="nil"/>
              <w:right w:val="nil"/>
            </w:tcBorders>
            <w:shd w:val="clear" w:color="auto" w:fill="auto"/>
            <w:noWrap/>
            <w:vAlign w:val="center"/>
            <w:hideMark/>
          </w:tcPr>
          <w:p w14:paraId="2ACF29D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.407</w:t>
            </w:r>
          </w:p>
        </w:tc>
        <w:tc>
          <w:tcPr>
            <w:tcW w:w="3171" w:type="dxa"/>
            <w:tcBorders>
              <w:top w:val="nil"/>
              <w:left w:val="nil"/>
              <w:bottom w:val="nil"/>
              <w:right w:val="nil"/>
            </w:tcBorders>
            <w:shd w:val="clear" w:color="auto" w:fill="auto"/>
            <w:vAlign w:val="center"/>
            <w:hideMark/>
          </w:tcPr>
          <w:p w14:paraId="09B9ACBC" w14:textId="77777777" w:rsidR="0066308E" w:rsidRDefault="0066308E" w:rsidP="0091771C">
            <w:pPr>
              <w:spacing w:after="0" w:line="240" w:lineRule="auto"/>
              <w:rPr>
                <w:rFonts w:ascii="Calibri" w:eastAsia="Times New Roman" w:hAnsi="Calibri" w:cs="Calibri"/>
                <w:color w:val="000000"/>
                <w:kern w:val="0"/>
                <w14:ligatures w14:val="none"/>
              </w:rPr>
            </w:pPr>
          </w:p>
          <w:p w14:paraId="6884F85E" w14:textId="151CB789"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VVLRSR,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does not differ from the Text-only condition.</w:t>
            </w:r>
          </w:p>
        </w:tc>
      </w:tr>
      <w:tr w:rsidR="00836041" w:rsidRPr="0013341C" w14:paraId="78737FF7" w14:textId="77777777" w:rsidTr="0091771C">
        <w:trPr>
          <w:trHeight w:val="995"/>
        </w:trPr>
        <w:tc>
          <w:tcPr>
            <w:tcW w:w="2072" w:type="dxa"/>
            <w:tcBorders>
              <w:top w:val="nil"/>
              <w:left w:val="nil"/>
              <w:bottom w:val="nil"/>
              <w:right w:val="nil"/>
            </w:tcBorders>
            <w:shd w:val="clear" w:color="auto" w:fill="auto"/>
            <w:noWrap/>
            <w:vAlign w:val="center"/>
            <w:hideMark/>
          </w:tcPr>
          <w:p w14:paraId="3852F6C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lastRenderedPageBreak/>
              <w:t>VVLRSR X Condition</w:t>
            </w:r>
          </w:p>
        </w:tc>
        <w:tc>
          <w:tcPr>
            <w:tcW w:w="1944" w:type="dxa"/>
            <w:tcBorders>
              <w:top w:val="nil"/>
              <w:left w:val="nil"/>
              <w:bottom w:val="nil"/>
              <w:right w:val="nil"/>
            </w:tcBorders>
            <w:shd w:val="clear" w:color="auto" w:fill="auto"/>
            <w:noWrap/>
            <w:vAlign w:val="center"/>
            <w:hideMark/>
          </w:tcPr>
          <w:p w14:paraId="61D3122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37" w:type="dxa"/>
            <w:tcBorders>
              <w:top w:val="nil"/>
              <w:left w:val="nil"/>
              <w:bottom w:val="nil"/>
              <w:right w:val="nil"/>
            </w:tcBorders>
            <w:shd w:val="clear" w:color="auto" w:fill="auto"/>
            <w:noWrap/>
            <w:vAlign w:val="center"/>
            <w:hideMark/>
          </w:tcPr>
          <w:p w14:paraId="796D444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2.37</w:t>
            </w:r>
          </w:p>
        </w:tc>
        <w:tc>
          <w:tcPr>
            <w:tcW w:w="564" w:type="dxa"/>
            <w:tcBorders>
              <w:top w:val="nil"/>
              <w:left w:val="nil"/>
              <w:bottom w:val="nil"/>
              <w:right w:val="nil"/>
            </w:tcBorders>
            <w:shd w:val="clear" w:color="auto" w:fill="auto"/>
            <w:noWrap/>
            <w:vAlign w:val="center"/>
            <w:hideMark/>
          </w:tcPr>
          <w:p w14:paraId="6FE1424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4.13</w:t>
            </w:r>
          </w:p>
        </w:tc>
        <w:tc>
          <w:tcPr>
            <w:tcW w:w="783" w:type="dxa"/>
            <w:tcBorders>
              <w:top w:val="nil"/>
              <w:left w:val="nil"/>
              <w:bottom w:val="nil"/>
              <w:right w:val="nil"/>
            </w:tcBorders>
            <w:shd w:val="clear" w:color="auto" w:fill="auto"/>
            <w:noWrap/>
            <w:vAlign w:val="center"/>
            <w:hideMark/>
          </w:tcPr>
          <w:p w14:paraId="2FB808E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0.57</w:t>
            </w:r>
          </w:p>
        </w:tc>
        <w:tc>
          <w:tcPr>
            <w:tcW w:w="800" w:type="dxa"/>
            <w:tcBorders>
              <w:top w:val="nil"/>
              <w:left w:val="nil"/>
              <w:bottom w:val="nil"/>
              <w:right w:val="nil"/>
            </w:tcBorders>
            <w:shd w:val="clear" w:color="auto" w:fill="auto"/>
            <w:noWrap/>
            <w:vAlign w:val="center"/>
            <w:hideMark/>
          </w:tcPr>
          <w:p w14:paraId="4239D2B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.567</w:t>
            </w:r>
          </w:p>
        </w:tc>
        <w:tc>
          <w:tcPr>
            <w:tcW w:w="3171" w:type="dxa"/>
            <w:tcBorders>
              <w:top w:val="nil"/>
              <w:left w:val="nil"/>
              <w:bottom w:val="nil"/>
              <w:right w:val="nil"/>
            </w:tcBorders>
            <w:shd w:val="clear" w:color="auto" w:fill="auto"/>
            <w:vAlign w:val="center"/>
            <w:hideMark/>
          </w:tcPr>
          <w:p w14:paraId="5678B0C8" w14:textId="77777777" w:rsidR="0066308E" w:rsidRDefault="0066308E" w:rsidP="0091771C">
            <w:pPr>
              <w:spacing w:after="0" w:line="240" w:lineRule="auto"/>
              <w:rPr>
                <w:rFonts w:ascii="Calibri" w:eastAsia="Times New Roman" w:hAnsi="Calibri" w:cs="Calibri"/>
                <w:color w:val="000000"/>
                <w:kern w:val="0"/>
                <w14:ligatures w14:val="none"/>
              </w:rPr>
            </w:pPr>
          </w:p>
          <w:p w14:paraId="3F569A8A" w14:textId="3336C036"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VVLRSR, in the Decorative Images Condition does not differ from the Text-only condition.</w:t>
            </w:r>
          </w:p>
        </w:tc>
      </w:tr>
      <w:tr w:rsidR="00836041" w:rsidRPr="0013341C" w14:paraId="38DCDFAE" w14:textId="77777777" w:rsidTr="0091771C">
        <w:trPr>
          <w:trHeight w:val="331"/>
        </w:trPr>
        <w:tc>
          <w:tcPr>
            <w:tcW w:w="2072" w:type="dxa"/>
            <w:tcBorders>
              <w:top w:val="nil"/>
              <w:left w:val="nil"/>
              <w:bottom w:val="nil"/>
              <w:right w:val="nil"/>
            </w:tcBorders>
            <w:shd w:val="clear" w:color="auto" w:fill="auto"/>
            <w:noWrap/>
            <w:vAlign w:val="center"/>
            <w:hideMark/>
          </w:tcPr>
          <w:p w14:paraId="02010CC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VVLRSR X Condition</w:t>
            </w:r>
          </w:p>
        </w:tc>
        <w:tc>
          <w:tcPr>
            <w:tcW w:w="1944" w:type="dxa"/>
            <w:tcBorders>
              <w:top w:val="nil"/>
              <w:left w:val="nil"/>
              <w:bottom w:val="nil"/>
              <w:right w:val="nil"/>
            </w:tcBorders>
            <w:shd w:val="clear" w:color="auto" w:fill="auto"/>
            <w:noWrap/>
            <w:vAlign w:val="center"/>
            <w:hideMark/>
          </w:tcPr>
          <w:p w14:paraId="7D543DC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37" w:type="dxa"/>
            <w:tcBorders>
              <w:top w:val="nil"/>
              <w:left w:val="nil"/>
              <w:bottom w:val="nil"/>
              <w:right w:val="nil"/>
            </w:tcBorders>
            <w:shd w:val="clear" w:color="auto" w:fill="auto"/>
            <w:noWrap/>
            <w:vAlign w:val="center"/>
            <w:hideMark/>
          </w:tcPr>
          <w:p w14:paraId="23D2F56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64" w:type="dxa"/>
            <w:tcBorders>
              <w:top w:val="nil"/>
              <w:left w:val="nil"/>
              <w:bottom w:val="nil"/>
              <w:right w:val="nil"/>
            </w:tcBorders>
            <w:shd w:val="clear" w:color="auto" w:fill="auto"/>
            <w:vAlign w:val="center"/>
            <w:hideMark/>
          </w:tcPr>
          <w:p w14:paraId="6F1E4A5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783" w:type="dxa"/>
            <w:tcBorders>
              <w:top w:val="nil"/>
              <w:left w:val="nil"/>
              <w:bottom w:val="nil"/>
              <w:right w:val="nil"/>
            </w:tcBorders>
            <w:shd w:val="clear" w:color="auto" w:fill="auto"/>
            <w:noWrap/>
            <w:vAlign w:val="center"/>
            <w:hideMark/>
          </w:tcPr>
          <w:p w14:paraId="78179D9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0" w:type="dxa"/>
            <w:tcBorders>
              <w:top w:val="nil"/>
              <w:left w:val="nil"/>
              <w:bottom w:val="nil"/>
              <w:right w:val="nil"/>
            </w:tcBorders>
            <w:shd w:val="clear" w:color="auto" w:fill="auto"/>
            <w:noWrap/>
            <w:vAlign w:val="center"/>
            <w:hideMark/>
          </w:tcPr>
          <w:p w14:paraId="3D0662F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171" w:type="dxa"/>
            <w:tcBorders>
              <w:top w:val="nil"/>
              <w:left w:val="nil"/>
              <w:bottom w:val="nil"/>
              <w:right w:val="nil"/>
            </w:tcBorders>
            <w:shd w:val="clear" w:color="auto" w:fill="auto"/>
            <w:vAlign w:val="center"/>
            <w:hideMark/>
          </w:tcPr>
          <w:p w14:paraId="3910140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bl>
    <w:p w14:paraId="246C89B9" w14:textId="77777777" w:rsidR="0066308E" w:rsidRDefault="0066308E" w:rsidP="00836041"/>
    <w:p w14:paraId="6DBBAFE5" w14:textId="77777777" w:rsidR="0066308E" w:rsidRDefault="0066308E">
      <w:r>
        <w:br w:type="page"/>
      </w:r>
    </w:p>
    <w:p w14:paraId="0C7DE437" w14:textId="72EC490F" w:rsidR="00836041" w:rsidRDefault="00836041" w:rsidP="00836041">
      <w:r>
        <w:lastRenderedPageBreak/>
        <w:t>Experiment 3 Paragraph-level JOL model results for LSQ</w:t>
      </w:r>
    </w:p>
    <w:tbl>
      <w:tblPr>
        <w:tblW w:w="11040" w:type="dxa"/>
        <w:tblInd w:w="-1440" w:type="dxa"/>
        <w:tblLook w:val="04A0" w:firstRow="1" w:lastRow="0" w:firstColumn="1" w:lastColumn="0" w:noHBand="0" w:noVBand="1"/>
      </w:tblPr>
      <w:tblGrid>
        <w:gridCol w:w="2136"/>
        <w:gridCol w:w="2111"/>
        <w:gridCol w:w="1017"/>
        <w:gridCol w:w="607"/>
        <w:gridCol w:w="850"/>
        <w:gridCol w:w="869"/>
        <w:gridCol w:w="3450"/>
      </w:tblGrid>
      <w:tr w:rsidR="00836041" w:rsidRPr="0013341C" w14:paraId="6A2D455B" w14:textId="77777777" w:rsidTr="0091771C">
        <w:trPr>
          <w:trHeight w:val="300"/>
        </w:trPr>
        <w:tc>
          <w:tcPr>
            <w:tcW w:w="11040" w:type="dxa"/>
            <w:gridSpan w:val="7"/>
            <w:tcBorders>
              <w:top w:val="nil"/>
              <w:left w:val="nil"/>
              <w:bottom w:val="nil"/>
              <w:right w:val="nil"/>
            </w:tcBorders>
            <w:shd w:val="clear" w:color="auto" w:fill="auto"/>
            <w:noWrap/>
            <w:vAlign w:val="center"/>
            <w:hideMark/>
          </w:tcPr>
          <w:p w14:paraId="54A8C8D4"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Type 3 Tests of Fixed Effects</w:t>
            </w:r>
          </w:p>
        </w:tc>
      </w:tr>
      <w:tr w:rsidR="00836041" w:rsidRPr="0013341C" w14:paraId="282E2833" w14:textId="77777777" w:rsidTr="0091771C">
        <w:trPr>
          <w:trHeight w:val="315"/>
        </w:trPr>
        <w:tc>
          <w:tcPr>
            <w:tcW w:w="2136" w:type="dxa"/>
            <w:tcBorders>
              <w:top w:val="nil"/>
              <w:left w:val="nil"/>
              <w:bottom w:val="single" w:sz="8" w:space="0" w:color="auto"/>
              <w:right w:val="nil"/>
            </w:tcBorders>
            <w:shd w:val="clear" w:color="auto" w:fill="auto"/>
            <w:noWrap/>
            <w:vAlign w:val="center"/>
            <w:hideMark/>
          </w:tcPr>
          <w:p w14:paraId="65CA93D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Effect</w:t>
            </w:r>
          </w:p>
        </w:tc>
        <w:tc>
          <w:tcPr>
            <w:tcW w:w="2111" w:type="dxa"/>
            <w:tcBorders>
              <w:top w:val="nil"/>
              <w:left w:val="nil"/>
              <w:bottom w:val="single" w:sz="8" w:space="0" w:color="auto"/>
              <w:right w:val="nil"/>
            </w:tcBorders>
            <w:shd w:val="clear" w:color="auto" w:fill="auto"/>
            <w:noWrap/>
            <w:vAlign w:val="bottom"/>
            <w:hideMark/>
          </w:tcPr>
          <w:p w14:paraId="2795980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1017" w:type="dxa"/>
            <w:tcBorders>
              <w:top w:val="nil"/>
              <w:left w:val="nil"/>
              <w:bottom w:val="single" w:sz="8" w:space="0" w:color="auto"/>
              <w:right w:val="nil"/>
            </w:tcBorders>
            <w:shd w:val="clear" w:color="auto" w:fill="auto"/>
            <w:noWrap/>
            <w:vAlign w:val="bottom"/>
            <w:hideMark/>
          </w:tcPr>
          <w:p w14:paraId="30F571D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Num DF</w:t>
            </w:r>
          </w:p>
        </w:tc>
        <w:tc>
          <w:tcPr>
            <w:tcW w:w="607" w:type="dxa"/>
            <w:tcBorders>
              <w:top w:val="nil"/>
              <w:left w:val="nil"/>
              <w:bottom w:val="single" w:sz="8" w:space="0" w:color="auto"/>
              <w:right w:val="nil"/>
            </w:tcBorders>
            <w:shd w:val="clear" w:color="auto" w:fill="auto"/>
            <w:noWrap/>
            <w:vAlign w:val="bottom"/>
            <w:hideMark/>
          </w:tcPr>
          <w:p w14:paraId="531C711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DF</w:t>
            </w:r>
          </w:p>
        </w:tc>
        <w:tc>
          <w:tcPr>
            <w:tcW w:w="850" w:type="dxa"/>
            <w:tcBorders>
              <w:top w:val="nil"/>
              <w:left w:val="nil"/>
              <w:bottom w:val="single" w:sz="8" w:space="0" w:color="auto"/>
              <w:right w:val="nil"/>
            </w:tcBorders>
            <w:shd w:val="clear" w:color="auto" w:fill="auto"/>
            <w:noWrap/>
            <w:vAlign w:val="bottom"/>
            <w:hideMark/>
          </w:tcPr>
          <w:p w14:paraId="052C27A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F-value</w:t>
            </w:r>
          </w:p>
        </w:tc>
        <w:tc>
          <w:tcPr>
            <w:tcW w:w="869" w:type="dxa"/>
            <w:tcBorders>
              <w:top w:val="nil"/>
              <w:left w:val="nil"/>
              <w:bottom w:val="single" w:sz="8" w:space="0" w:color="auto"/>
              <w:right w:val="nil"/>
            </w:tcBorders>
            <w:shd w:val="clear" w:color="auto" w:fill="auto"/>
            <w:noWrap/>
            <w:vAlign w:val="bottom"/>
            <w:hideMark/>
          </w:tcPr>
          <w:p w14:paraId="09F8E08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450" w:type="dxa"/>
            <w:tcBorders>
              <w:top w:val="nil"/>
              <w:left w:val="nil"/>
              <w:bottom w:val="single" w:sz="8" w:space="0" w:color="auto"/>
              <w:right w:val="nil"/>
            </w:tcBorders>
            <w:shd w:val="clear" w:color="auto" w:fill="auto"/>
            <w:vAlign w:val="bottom"/>
            <w:hideMark/>
          </w:tcPr>
          <w:p w14:paraId="2BCB0FE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Partial Eta Squared</w:t>
            </w:r>
          </w:p>
        </w:tc>
      </w:tr>
      <w:tr w:rsidR="00836041" w:rsidRPr="0013341C" w14:paraId="160141A8" w14:textId="77777777" w:rsidTr="0091771C">
        <w:trPr>
          <w:trHeight w:val="300"/>
        </w:trPr>
        <w:tc>
          <w:tcPr>
            <w:tcW w:w="2136" w:type="dxa"/>
            <w:tcBorders>
              <w:top w:val="nil"/>
              <w:left w:val="nil"/>
              <w:bottom w:val="nil"/>
              <w:right w:val="nil"/>
            </w:tcBorders>
            <w:shd w:val="clear" w:color="auto" w:fill="auto"/>
            <w:noWrap/>
            <w:vAlign w:val="center"/>
            <w:hideMark/>
          </w:tcPr>
          <w:p w14:paraId="0DC8FC1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111" w:type="dxa"/>
            <w:tcBorders>
              <w:top w:val="nil"/>
              <w:left w:val="nil"/>
              <w:bottom w:val="nil"/>
              <w:right w:val="nil"/>
            </w:tcBorders>
            <w:shd w:val="clear" w:color="auto" w:fill="auto"/>
            <w:noWrap/>
            <w:vAlign w:val="center"/>
            <w:hideMark/>
          </w:tcPr>
          <w:p w14:paraId="727C4789"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1017" w:type="dxa"/>
            <w:tcBorders>
              <w:top w:val="nil"/>
              <w:left w:val="nil"/>
              <w:bottom w:val="nil"/>
              <w:right w:val="nil"/>
            </w:tcBorders>
            <w:shd w:val="clear" w:color="auto" w:fill="auto"/>
            <w:noWrap/>
            <w:vAlign w:val="center"/>
            <w:hideMark/>
          </w:tcPr>
          <w:p w14:paraId="24D147A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0BB6DFA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50" w:type="dxa"/>
            <w:tcBorders>
              <w:top w:val="nil"/>
              <w:left w:val="nil"/>
              <w:bottom w:val="nil"/>
              <w:right w:val="nil"/>
            </w:tcBorders>
            <w:shd w:val="clear" w:color="auto" w:fill="auto"/>
            <w:noWrap/>
            <w:vAlign w:val="bottom"/>
            <w:hideMark/>
          </w:tcPr>
          <w:p w14:paraId="01AF11E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4.37</w:t>
            </w:r>
          </w:p>
        </w:tc>
        <w:tc>
          <w:tcPr>
            <w:tcW w:w="869" w:type="dxa"/>
            <w:tcBorders>
              <w:top w:val="nil"/>
              <w:left w:val="nil"/>
              <w:bottom w:val="nil"/>
              <w:right w:val="nil"/>
            </w:tcBorders>
            <w:shd w:val="clear" w:color="auto" w:fill="auto"/>
            <w:noWrap/>
            <w:vAlign w:val="bottom"/>
            <w:hideMark/>
          </w:tcPr>
          <w:p w14:paraId="344E13D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.015</w:t>
            </w:r>
          </w:p>
        </w:tc>
        <w:tc>
          <w:tcPr>
            <w:tcW w:w="3450" w:type="dxa"/>
            <w:tcBorders>
              <w:top w:val="nil"/>
              <w:left w:val="nil"/>
              <w:bottom w:val="nil"/>
              <w:right w:val="nil"/>
            </w:tcBorders>
            <w:shd w:val="clear" w:color="auto" w:fill="auto"/>
            <w:vAlign w:val="bottom"/>
            <w:hideMark/>
          </w:tcPr>
          <w:p w14:paraId="325C3245" w14:textId="25C7444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06</w:t>
            </w:r>
          </w:p>
        </w:tc>
      </w:tr>
      <w:tr w:rsidR="00836041" w:rsidRPr="0013341C" w14:paraId="783C985A" w14:textId="77777777" w:rsidTr="0091771C">
        <w:trPr>
          <w:trHeight w:val="300"/>
        </w:trPr>
        <w:tc>
          <w:tcPr>
            <w:tcW w:w="2136" w:type="dxa"/>
            <w:tcBorders>
              <w:top w:val="nil"/>
              <w:left w:val="nil"/>
              <w:bottom w:val="nil"/>
              <w:right w:val="nil"/>
            </w:tcBorders>
            <w:shd w:val="clear" w:color="auto" w:fill="auto"/>
            <w:noWrap/>
            <w:vAlign w:val="center"/>
            <w:hideMark/>
          </w:tcPr>
          <w:p w14:paraId="4940938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LSQ</w:t>
            </w:r>
          </w:p>
        </w:tc>
        <w:tc>
          <w:tcPr>
            <w:tcW w:w="2111" w:type="dxa"/>
            <w:tcBorders>
              <w:top w:val="nil"/>
              <w:left w:val="nil"/>
              <w:bottom w:val="nil"/>
              <w:right w:val="nil"/>
            </w:tcBorders>
            <w:shd w:val="clear" w:color="auto" w:fill="auto"/>
            <w:noWrap/>
            <w:vAlign w:val="center"/>
            <w:hideMark/>
          </w:tcPr>
          <w:p w14:paraId="4D68CFE0"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1017" w:type="dxa"/>
            <w:tcBorders>
              <w:top w:val="nil"/>
              <w:left w:val="nil"/>
              <w:bottom w:val="nil"/>
              <w:right w:val="nil"/>
            </w:tcBorders>
            <w:shd w:val="clear" w:color="auto" w:fill="auto"/>
            <w:noWrap/>
            <w:vAlign w:val="center"/>
            <w:hideMark/>
          </w:tcPr>
          <w:p w14:paraId="48FBADC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7A475AC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50" w:type="dxa"/>
            <w:tcBorders>
              <w:top w:val="nil"/>
              <w:left w:val="nil"/>
              <w:bottom w:val="nil"/>
              <w:right w:val="nil"/>
            </w:tcBorders>
            <w:shd w:val="clear" w:color="auto" w:fill="auto"/>
            <w:noWrap/>
            <w:vAlign w:val="bottom"/>
            <w:hideMark/>
          </w:tcPr>
          <w:p w14:paraId="1E716A5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4.27</w:t>
            </w:r>
          </w:p>
        </w:tc>
        <w:tc>
          <w:tcPr>
            <w:tcW w:w="869" w:type="dxa"/>
            <w:tcBorders>
              <w:top w:val="nil"/>
              <w:left w:val="nil"/>
              <w:bottom w:val="nil"/>
              <w:right w:val="nil"/>
            </w:tcBorders>
            <w:shd w:val="clear" w:color="auto" w:fill="auto"/>
            <w:noWrap/>
            <w:vAlign w:val="bottom"/>
            <w:hideMark/>
          </w:tcPr>
          <w:p w14:paraId="000874E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.041</w:t>
            </w:r>
          </w:p>
        </w:tc>
        <w:tc>
          <w:tcPr>
            <w:tcW w:w="3450" w:type="dxa"/>
            <w:tcBorders>
              <w:top w:val="nil"/>
              <w:left w:val="nil"/>
              <w:bottom w:val="nil"/>
              <w:right w:val="nil"/>
            </w:tcBorders>
            <w:shd w:val="clear" w:color="auto" w:fill="auto"/>
            <w:vAlign w:val="bottom"/>
            <w:hideMark/>
          </w:tcPr>
          <w:p w14:paraId="5F7A7738" w14:textId="5353BBB1"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03</w:t>
            </w:r>
          </w:p>
        </w:tc>
      </w:tr>
      <w:tr w:rsidR="00836041" w:rsidRPr="0013341C" w14:paraId="6605AD9F" w14:textId="77777777" w:rsidTr="0091771C">
        <w:trPr>
          <w:trHeight w:val="300"/>
        </w:trPr>
        <w:tc>
          <w:tcPr>
            <w:tcW w:w="2136" w:type="dxa"/>
            <w:tcBorders>
              <w:top w:val="nil"/>
              <w:left w:val="nil"/>
              <w:bottom w:val="nil"/>
              <w:right w:val="nil"/>
            </w:tcBorders>
            <w:shd w:val="clear" w:color="auto" w:fill="auto"/>
            <w:noWrap/>
            <w:vAlign w:val="center"/>
            <w:hideMark/>
          </w:tcPr>
          <w:p w14:paraId="47ADA99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Object X Condition</w:t>
            </w:r>
          </w:p>
        </w:tc>
        <w:tc>
          <w:tcPr>
            <w:tcW w:w="2111" w:type="dxa"/>
            <w:tcBorders>
              <w:top w:val="nil"/>
              <w:left w:val="nil"/>
              <w:bottom w:val="nil"/>
              <w:right w:val="nil"/>
            </w:tcBorders>
            <w:shd w:val="clear" w:color="auto" w:fill="auto"/>
            <w:noWrap/>
            <w:vAlign w:val="center"/>
            <w:hideMark/>
          </w:tcPr>
          <w:p w14:paraId="6C4FA0C1"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1017" w:type="dxa"/>
            <w:tcBorders>
              <w:top w:val="nil"/>
              <w:left w:val="nil"/>
              <w:bottom w:val="nil"/>
              <w:right w:val="nil"/>
            </w:tcBorders>
            <w:shd w:val="clear" w:color="auto" w:fill="auto"/>
            <w:noWrap/>
            <w:vAlign w:val="center"/>
            <w:hideMark/>
          </w:tcPr>
          <w:p w14:paraId="45D6EDF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607" w:type="dxa"/>
            <w:tcBorders>
              <w:top w:val="nil"/>
              <w:left w:val="nil"/>
              <w:bottom w:val="nil"/>
              <w:right w:val="nil"/>
            </w:tcBorders>
            <w:shd w:val="clear" w:color="auto" w:fill="auto"/>
            <w:noWrap/>
            <w:vAlign w:val="bottom"/>
            <w:hideMark/>
          </w:tcPr>
          <w:p w14:paraId="6174259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50" w:type="dxa"/>
            <w:tcBorders>
              <w:top w:val="nil"/>
              <w:left w:val="nil"/>
              <w:bottom w:val="nil"/>
              <w:right w:val="nil"/>
            </w:tcBorders>
            <w:shd w:val="clear" w:color="auto" w:fill="auto"/>
            <w:noWrap/>
            <w:vAlign w:val="bottom"/>
            <w:hideMark/>
          </w:tcPr>
          <w:p w14:paraId="3FD43F7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1.27</w:t>
            </w:r>
          </w:p>
        </w:tc>
        <w:tc>
          <w:tcPr>
            <w:tcW w:w="869" w:type="dxa"/>
            <w:tcBorders>
              <w:top w:val="nil"/>
              <w:left w:val="nil"/>
              <w:bottom w:val="nil"/>
              <w:right w:val="nil"/>
            </w:tcBorders>
            <w:shd w:val="clear" w:color="auto" w:fill="auto"/>
            <w:noWrap/>
            <w:vAlign w:val="bottom"/>
            <w:hideMark/>
          </w:tcPr>
          <w:p w14:paraId="4C94B2D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.284</w:t>
            </w:r>
          </w:p>
        </w:tc>
        <w:tc>
          <w:tcPr>
            <w:tcW w:w="3450" w:type="dxa"/>
            <w:tcBorders>
              <w:top w:val="nil"/>
              <w:left w:val="nil"/>
              <w:bottom w:val="nil"/>
              <w:right w:val="nil"/>
            </w:tcBorders>
            <w:shd w:val="clear" w:color="auto" w:fill="auto"/>
            <w:vAlign w:val="bottom"/>
            <w:hideMark/>
          </w:tcPr>
          <w:p w14:paraId="7F9DDBC9" w14:textId="15D5564B"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02</w:t>
            </w:r>
          </w:p>
        </w:tc>
      </w:tr>
      <w:tr w:rsidR="00836041" w:rsidRPr="0013341C" w14:paraId="56793318" w14:textId="77777777" w:rsidTr="0091771C">
        <w:trPr>
          <w:trHeight w:val="300"/>
        </w:trPr>
        <w:tc>
          <w:tcPr>
            <w:tcW w:w="2136" w:type="dxa"/>
            <w:tcBorders>
              <w:top w:val="nil"/>
              <w:left w:val="nil"/>
              <w:bottom w:val="nil"/>
              <w:right w:val="nil"/>
            </w:tcBorders>
            <w:shd w:val="clear" w:color="auto" w:fill="auto"/>
            <w:noWrap/>
            <w:vAlign w:val="center"/>
            <w:hideMark/>
          </w:tcPr>
          <w:p w14:paraId="02E2937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c>
          <w:tcPr>
            <w:tcW w:w="2111" w:type="dxa"/>
            <w:tcBorders>
              <w:top w:val="nil"/>
              <w:left w:val="nil"/>
              <w:bottom w:val="nil"/>
              <w:right w:val="nil"/>
            </w:tcBorders>
            <w:shd w:val="clear" w:color="auto" w:fill="auto"/>
            <w:noWrap/>
            <w:vAlign w:val="bottom"/>
            <w:hideMark/>
          </w:tcPr>
          <w:p w14:paraId="4940FD5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1017" w:type="dxa"/>
            <w:tcBorders>
              <w:top w:val="nil"/>
              <w:left w:val="nil"/>
              <w:bottom w:val="nil"/>
              <w:right w:val="nil"/>
            </w:tcBorders>
            <w:shd w:val="clear" w:color="auto" w:fill="auto"/>
            <w:noWrap/>
            <w:vAlign w:val="bottom"/>
            <w:hideMark/>
          </w:tcPr>
          <w:p w14:paraId="5D4512F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3DF6267D"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50" w:type="dxa"/>
            <w:tcBorders>
              <w:top w:val="nil"/>
              <w:left w:val="nil"/>
              <w:bottom w:val="nil"/>
              <w:right w:val="nil"/>
            </w:tcBorders>
            <w:shd w:val="clear" w:color="auto" w:fill="auto"/>
            <w:noWrap/>
            <w:vAlign w:val="bottom"/>
            <w:hideMark/>
          </w:tcPr>
          <w:p w14:paraId="272F5431"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5DBD99E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450" w:type="dxa"/>
            <w:tcBorders>
              <w:top w:val="nil"/>
              <w:left w:val="nil"/>
              <w:bottom w:val="nil"/>
              <w:right w:val="nil"/>
            </w:tcBorders>
            <w:shd w:val="clear" w:color="auto" w:fill="auto"/>
            <w:vAlign w:val="bottom"/>
            <w:hideMark/>
          </w:tcPr>
          <w:p w14:paraId="4DC6961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4981B997" w14:textId="77777777" w:rsidTr="0091771C">
        <w:trPr>
          <w:trHeight w:val="300"/>
        </w:trPr>
        <w:tc>
          <w:tcPr>
            <w:tcW w:w="2136" w:type="dxa"/>
            <w:tcBorders>
              <w:top w:val="nil"/>
              <w:left w:val="nil"/>
              <w:bottom w:val="nil"/>
              <w:right w:val="nil"/>
            </w:tcBorders>
            <w:shd w:val="clear" w:color="auto" w:fill="auto"/>
            <w:noWrap/>
            <w:vAlign w:val="bottom"/>
            <w:hideMark/>
          </w:tcPr>
          <w:p w14:paraId="02A9FCC9"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2111" w:type="dxa"/>
            <w:tcBorders>
              <w:top w:val="nil"/>
              <w:left w:val="nil"/>
              <w:bottom w:val="nil"/>
              <w:right w:val="nil"/>
            </w:tcBorders>
            <w:shd w:val="clear" w:color="auto" w:fill="auto"/>
            <w:noWrap/>
            <w:vAlign w:val="bottom"/>
            <w:hideMark/>
          </w:tcPr>
          <w:p w14:paraId="4E534F0F"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1017" w:type="dxa"/>
            <w:tcBorders>
              <w:top w:val="nil"/>
              <w:left w:val="nil"/>
              <w:bottom w:val="nil"/>
              <w:right w:val="nil"/>
            </w:tcBorders>
            <w:shd w:val="clear" w:color="auto" w:fill="auto"/>
            <w:noWrap/>
            <w:vAlign w:val="bottom"/>
            <w:hideMark/>
          </w:tcPr>
          <w:p w14:paraId="6D0CDA73"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607" w:type="dxa"/>
            <w:tcBorders>
              <w:top w:val="nil"/>
              <w:left w:val="nil"/>
              <w:bottom w:val="nil"/>
              <w:right w:val="nil"/>
            </w:tcBorders>
            <w:shd w:val="clear" w:color="auto" w:fill="auto"/>
            <w:noWrap/>
            <w:vAlign w:val="bottom"/>
            <w:hideMark/>
          </w:tcPr>
          <w:p w14:paraId="2125631E"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50" w:type="dxa"/>
            <w:tcBorders>
              <w:top w:val="nil"/>
              <w:left w:val="nil"/>
              <w:bottom w:val="nil"/>
              <w:right w:val="nil"/>
            </w:tcBorders>
            <w:shd w:val="clear" w:color="auto" w:fill="auto"/>
            <w:noWrap/>
            <w:vAlign w:val="bottom"/>
            <w:hideMark/>
          </w:tcPr>
          <w:p w14:paraId="32583AC2"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69" w:type="dxa"/>
            <w:tcBorders>
              <w:top w:val="nil"/>
              <w:left w:val="nil"/>
              <w:bottom w:val="nil"/>
              <w:right w:val="nil"/>
            </w:tcBorders>
            <w:shd w:val="clear" w:color="auto" w:fill="auto"/>
            <w:noWrap/>
            <w:vAlign w:val="bottom"/>
            <w:hideMark/>
          </w:tcPr>
          <w:p w14:paraId="7DD2FB8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450" w:type="dxa"/>
            <w:tcBorders>
              <w:top w:val="nil"/>
              <w:left w:val="nil"/>
              <w:bottom w:val="nil"/>
              <w:right w:val="nil"/>
            </w:tcBorders>
            <w:shd w:val="clear" w:color="auto" w:fill="auto"/>
            <w:vAlign w:val="bottom"/>
            <w:hideMark/>
          </w:tcPr>
          <w:p w14:paraId="2208DFE3"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418FCF11" w14:textId="77777777" w:rsidTr="0091771C">
        <w:trPr>
          <w:trHeight w:val="300"/>
        </w:trPr>
        <w:tc>
          <w:tcPr>
            <w:tcW w:w="11040" w:type="dxa"/>
            <w:gridSpan w:val="7"/>
            <w:tcBorders>
              <w:top w:val="nil"/>
              <w:left w:val="nil"/>
              <w:bottom w:val="nil"/>
              <w:right w:val="nil"/>
            </w:tcBorders>
            <w:shd w:val="clear" w:color="auto" w:fill="auto"/>
            <w:noWrap/>
            <w:vAlign w:val="bottom"/>
            <w:hideMark/>
          </w:tcPr>
          <w:p w14:paraId="10B9C38E"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Regression Coefficients</w:t>
            </w:r>
          </w:p>
        </w:tc>
      </w:tr>
      <w:tr w:rsidR="00836041" w:rsidRPr="0013341C" w14:paraId="2BC77893" w14:textId="77777777" w:rsidTr="0091771C">
        <w:trPr>
          <w:trHeight w:val="315"/>
        </w:trPr>
        <w:tc>
          <w:tcPr>
            <w:tcW w:w="2136" w:type="dxa"/>
            <w:tcBorders>
              <w:top w:val="nil"/>
              <w:left w:val="nil"/>
              <w:bottom w:val="single" w:sz="8" w:space="0" w:color="auto"/>
              <w:right w:val="nil"/>
            </w:tcBorders>
            <w:shd w:val="clear" w:color="auto" w:fill="auto"/>
            <w:noWrap/>
            <w:vAlign w:val="center"/>
            <w:hideMark/>
          </w:tcPr>
          <w:p w14:paraId="450786A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2111" w:type="dxa"/>
            <w:tcBorders>
              <w:top w:val="nil"/>
              <w:left w:val="nil"/>
              <w:bottom w:val="single" w:sz="8" w:space="0" w:color="auto"/>
              <w:right w:val="nil"/>
            </w:tcBorders>
            <w:shd w:val="clear" w:color="auto" w:fill="auto"/>
            <w:noWrap/>
            <w:vAlign w:val="center"/>
            <w:hideMark/>
          </w:tcPr>
          <w:p w14:paraId="4CC5BFCF"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1017" w:type="dxa"/>
            <w:tcBorders>
              <w:top w:val="nil"/>
              <w:left w:val="nil"/>
              <w:bottom w:val="single" w:sz="8" w:space="0" w:color="auto"/>
              <w:right w:val="nil"/>
            </w:tcBorders>
            <w:shd w:val="clear" w:color="auto" w:fill="auto"/>
            <w:noWrap/>
            <w:vAlign w:val="center"/>
            <w:hideMark/>
          </w:tcPr>
          <w:p w14:paraId="595C4DC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Estimate</w:t>
            </w:r>
          </w:p>
        </w:tc>
        <w:tc>
          <w:tcPr>
            <w:tcW w:w="607" w:type="dxa"/>
            <w:tcBorders>
              <w:top w:val="nil"/>
              <w:left w:val="nil"/>
              <w:bottom w:val="single" w:sz="8" w:space="0" w:color="auto"/>
              <w:right w:val="nil"/>
            </w:tcBorders>
            <w:shd w:val="clear" w:color="auto" w:fill="auto"/>
            <w:noWrap/>
            <w:vAlign w:val="center"/>
            <w:hideMark/>
          </w:tcPr>
          <w:p w14:paraId="4521970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SE</w:t>
            </w:r>
          </w:p>
        </w:tc>
        <w:tc>
          <w:tcPr>
            <w:tcW w:w="850" w:type="dxa"/>
            <w:tcBorders>
              <w:top w:val="nil"/>
              <w:left w:val="nil"/>
              <w:bottom w:val="single" w:sz="8" w:space="0" w:color="auto"/>
              <w:right w:val="nil"/>
            </w:tcBorders>
            <w:shd w:val="clear" w:color="auto" w:fill="auto"/>
            <w:noWrap/>
            <w:vAlign w:val="center"/>
            <w:hideMark/>
          </w:tcPr>
          <w:p w14:paraId="34AAB98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t-value</w:t>
            </w:r>
          </w:p>
        </w:tc>
        <w:tc>
          <w:tcPr>
            <w:tcW w:w="869" w:type="dxa"/>
            <w:tcBorders>
              <w:top w:val="nil"/>
              <w:left w:val="nil"/>
              <w:bottom w:val="single" w:sz="8" w:space="0" w:color="auto"/>
              <w:right w:val="nil"/>
            </w:tcBorders>
            <w:shd w:val="clear" w:color="auto" w:fill="auto"/>
            <w:noWrap/>
            <w:vAlign w:val="center"/>
            <w:hideMark/>
          </w:tcPr>
          <w:p w14:paraId="149D85A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450" w:type="dxa"/>
            <w:tcBorders>
              <w:top w:val="nil"/>
              <w:left w:val="nil"/>
              <w:bottom w:val="single" w:sz="8" w:space="0" w:color="auto"/>
              <w:right w:val="nil"/>
            </w:tcBorders>
            <w:shd w:val="clear" w:color="auto" w:fill="auto"/>
            <w:vAlign w:val="center"/>
            <w:hideMark/>
          </w:tcPr>
          <w:p w14:paraId="7A1C53C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Interpretation</w:t>
            </w:r>
          </w:p>
        </w:tc>
      </w:tr>
      <w:tr w:rsidR="00836041" w:rsidRPr="0013341C" w14:paraId="295A0257" w14:textId="77777777" w:rsidTr="0091771C">
        <w:trPr>
          <w:trHeight w:val="1200"/>
        </w:trPr>
        <w:tc>
          <w:tcPr>
            <w:tcW w:w="2136" w:type="dxa"/>
            <w:tcBorders>
              <w:top w:val="nil"/>
              <w:left w:val="nil"/>
              <w:bottom w:val="nil"/>
              <w:right w:val="nil"/>
            </w:tcBorders>
            <w:shd w:val="clear" w:color="auto" w:fill="auto"/>
            <w:noWrap/>
            <w:vAlign w:val="center"/>
            <w:hideMark/>
          </w:tcPr>
          <w:p w14:paraId="1E69738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Intercept</w:t>
            </w:r>
          </w:p>
        </w:tc>
        <w:tc>
          <w:tcPr>
            <w:tcW w:w="2111" w:type="dxa"/>
            <w:tcBorders>
              <w:top w:val="nil"/>
              <w:left w:val="nil"/>
              <w:bottom w:val="nil"/>
              <w:right w:val="nil"/>
            </w:tcBorders>
            <w:shd w:val="clear" w:color="auto" w:fill="auto"/>
            <w:noWrap/>
            <w:vAlign w:val="center"/>
            <w:hideMark/>
          </w:tcPr>
          <w:p w14:paraId="4E829B06"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1017" w:type="dxa"/>
            <w:tcBorders>
              <w:top w:val="nil"/>
              <w:left w:val="nil"/>
              <w:bottom w:val="nil"/>
              <w:right w:val="nil"/>
            </w:tcBorders>
            <w:shd w:val="clear" w:color="auto" w:fill="auto"/>
            <w:noWrap/>
            <w:vAlign w:val="center"/>
            <w:hideMark/>
          </w:tcPr>
          <w:p w14:paraId="038214D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55.89</w:t>
            </w:r>
          </w:p>
        </w:tc>
        <w:tc>
          <w:tcPr>
            <w:tcW w:w="607" w:type="dxa"/>
            <w:tcBorders>
              <w:top w:val="nil"/>
              <w:left w:val="nil"/>
              <w:bottom w:val="nil"/>
              <w:right w:val="nil"/>
            </w:tcBorders>
            <w:shd w:val="clear" w:color="auto" w:fill="auto"/>
            <w:noWrap/>
            <w:vAlign w:val="center"/>
            <w:hideMark/>
          </w:tcPr>
          <w:p w14:paraId="30673A6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2.84</w:t>
            </w:r>
          </w:p>
        </w:tc>
        <w:tc>
          <w:tcPr>
            <w:tcW w:w="850" w:type="dxa"/>
            <w:tcBorders>
              <w:top w:val="nil"/>
              <w:left w:val="nil"/>
              <w:bottom w:val="nil"/>
              <w:right w:val="nil"/>
            </w:tcBorders>
            <w:shd w:val="clear" w:color="auto" w:fill="auto"/>
            <w:noWrap/>
            <w:vAlign w:val="center"/>
            <w:hideMark/>
          </w:tcPr>
          <w:p w14:paraId="03384C4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19.65</w:t>
            </w:r>
          </w:p>
        </w:tc>
        <w:tc>
          <w:tcPr>
            <w:tcW w:w="869" w:type="dxa"/>
            <w:tcBorders>
              <w:top w:val="nil"/>
              <w:left w:val="nil"/>
              <w:bottom w:val="nil"/>
              <w:right w:val="nil"/>
            </w:tcBorders>
            <w:shd w:val="clear" w:color="auto" w:fill="auto"/>
            <w:noWrap/>
            <w:vAlign w:val="center"/>
            <w:hideMark/>
          </w:tcPr>
          <w:p w14:paraId="21D2DE8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&lt; .001</w:t>
            </w:r>
          </w:p>
        </w:tc>
        <w:tc>
          <w:tcPr>
            <w:tcW w:w="3450" w:type="dxa"/>
            <w:tcBorders>
              <w:top w:val="nil"/>
              <w:left w:val="nil"/>
              <w:bottom w:val="nil"/>
              <w:right w:val="nil"/>
            </w:tcBorders>
            <w:shd w:val="clear" w:color="auto" w:fill="auto"/>
            <w:vAlign w:val="bottom"/>
            <w:hideMark/>
          </w:tcPr>
          <w:p w14:paraId="31AF339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Average participant test prediction score was 55.75 percent, in the Text-only condition, for an individual with an average score on the LSQ.</w:t>
            </w:r>
          </w:p>
        </w:tc>
      </w:tr>
      <w:tr w:rsidR="00836041" w:rsidRPr="0013341C" w14:paraId="524FD904" w14:textId="77777777" w:rsidTr="0091771C">
        <w:trPr>
          <w:trHeight w:val="1500"/>
        </w:trPr>
        <w:tc>
          <w:tcPr>
            <w:tcW w:w="2136" w:type="dxa"/>
            <w:tcBorders>
              <w:top w:val="nil"/>
              <w:left w:val="nil"/>
              <w:bottom w:val="nil"/>
              <w:right w:val="nil"/>
            </w:tcBorders>
            <w:shd w:val="clear" w:color="auto" w:fill="auto"/>
            <w:noWrap/>
            <w:vAlign w:val="center"/>
            <w:hideMark/>
          </w:tcPr>
          <w:p w14:paraId="7D18941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111" w:type="dxa"/>
            <w:tcBorders>
              <w:top w:val="nil"/>
              <w:left w:val="nil"/>
              <w:bottom w:val="nil"/>
              <w:right w:val="nil"/>
            </w:tcBorders>
            <w:shd w:val="clear" w:color="auto" w:fill="auto"/>
            <w:noWrap/>
            <w:vAlign w:val="center"/>
            <w:hideMark/>
          </w:tcPr>
          <w:p w14:paraId="32F5A04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1017" w:type="dxa"/>
            <w:tcBorders>
              <w:top w:val="nil"/>
              <w:left w:val="nil"/>
              <w:bottom w:val="nil"/>
              <w:right w:val="nil"/>
            </w:tcBorders>
            <w:shd w:val="clear" w:color="auto" w:fill="auto"/>
            <w:noWrap/>
            <w:vAlign w:val="center"/>
            <w:hideMark/>
          </w:tcPr>
          <w:p w14:paraId="1411A12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10.34</w:t>
            </w:r>
          </w:p>
        </w:tc>
        <w:tc>
          <w:tcPr>
            <w:tcW w:w="607" w:type="dxa"/>
            <w:tcBorders>
              <w:top w:val="nil"/>
              <w:left w:val="nil"/>
              <w:bottom w:val="nil"/>
              <w:right w:val="nil"/>
            </w:tcBorders>
            <w:shd w:val="clear" w:color="auto" w:fill="auto"/>
            <w:noWrap/>
            <w:vAlign w:val="center"/>
            <w:hideMark/>
          </w:tcPr>
          <w:p w14:paraId="035F155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4.07</w:t>
            </w:r>
          </w:p>
        </w:tc>
        <w:tc>
          <w:tcPr>
            <w:tcW w:w="850" w:type="dxa"/>
            <w:tcBorders>
              <w:top w:val="nil"/>
              <w:left w:val="nil"/>
              <w:bottom w:val="nil"/>
              <w:right w:val="nil"/>
            </w:tcBorders>
            <w:shd w:val="clear" w:color="auto" w:fill="auto"/>
            <w:noWrap/>
            <w:vAlign w:val="center"/>
            <w:hideMark/>
          </w:tcPr>
          <w:p w14:paraId="71C2F78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2.54</w:t>
            </w:r>
          </w:p>
        </w:tc>
        <w:tc>
          <w:tcPr>
            <w:tcW w:w="869" w:type="dxa"/>
            <w:tcBorders>
              <w:top w:val="nil"/>
              <w:left w:val="nil"/>
              <w:bottom w:val="nil"/>
              <w:right w:val="nil"/>
            </w:tcBorders>
            <w:shd w:val="clear" w:color="auto" w:fill="auto"/>
            <w:noWrap/>
            <w:vAlign w:val="center"/>
            <w:hideMark/>
          </w:tcPr>
          <w:p w14:paraId="5F9F147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.012</w:t>
            </w:r>
          </w:p>
        </w:tc>
        <w:tc>
          <w:tcPr>
            <w:tcW w:w="3450" w:type="dxa"/>
            <w:tcBorders>
              <w:top w:val="nil"/>
              <w:left w:val="nil"/>
              <w:bottom w:val="nil"/>
              <w:right w:val="nil"/>
            </w:tcBorders>
            <w:shd w:val="clear" w:color="auto" w:fill="auto"/>
            <w:vAlign w:val="bottom"/>
            <w:hideMark/>
          </w:tcPr>
          <w:p w14:paraId="74E00C96" w14:textId="71670952"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10.52 percentage points higher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relative to the Text-only Condition, for an individual with an average score on the LSQ.</w:t>
            </w:r>
          </w:p>
        </w:tc>
      </w:tr>
      <w:tr w:rsidR="00836041" w:rsidRPr="0013341C" w14:paraId="5148FF51" w14:textId="77777777" w:rsidTr="0091771C">
        <w:trPr>
          <w:trHeight w:val="1500"/>
        </w:trPr>
        <w:tc>
          <w:tcPr>
            <w:tcW w:w="2136" w:type="dxa"/>
            <w:tcBorders>
              <w:top w:val="nil"/>
              <w:left w:val="nil"/>
              <w:bottom w:val="nil"/>
              <w:right w:val="nil"/>
            </w:tcBorders>
            <w:shd w:val="clear" w:color="auto" w:fill="auto"/>
            <w:noWrap/>
            <w:vAlign w:val="center"/>
            <w:hideMark/>
          </w:tcPr>
          <w:p w14:paraId="5C45587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111" w:type="dxa"/>
            <w:tcBorders>
              <w:top w:val="nil"/>
              <w:left w:val="nil"/>
              <w:bottom w:val="nil"/>
              <w:right w:val="nil"/>
            </w:tcBorders>
            <w:shd w:val="clear" w:color="auto" w:fill="auto"/>
            <w:noWrap/>
            <w:vAlign w:val="center"/>
            <w:hideMark/>
          </w:tcPr>
          <w:p w14:paraId="6B601AF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1017" w:type="dxa"/>
            <w:tcBorders>
              <w:top w:val="nil"/>
              <w:left w:val="nil"/>
              <w:bottom w:val="nil"/>
              <w:right w:val="nil"/>
            </w:tcBorders>
            <w:shd w:val="clear" w:color="auto" w:fill="auto"/>
            <w:noWrap/>
            <w:vAlign w:val="center"/>
            <w:hideMark/>
          </w:tcPr>
          <w:p w14:paraId="60F8072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10.54</w:t>
            </w:r>
          </w:p>
        </w:tc>
        <w:tc>
          <w:tcPr>
            <w:tcW w:w="607" w:type="dxa"/>
            <w:tcBorders>
              <w:top w:val="nil"/>
              <w:left w:val="nil"/>
              <w:bottom w:val="nil"/>
              <w:right w:val="nil"/>
            </w:tcBorders>
            <w:shd w:val="clear" w:color="auto" w:fill="auto"/>
            <w:noWrap/>
            <w:vAlign w:val="center"/>
            <w:hideMark/>
          </w:tcPr>
          <w:p w14:paraId="2636E8F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4.15</w:t>
            </w:r>
          </w:p>
        </w:tc>
        <w:tc>
          <w:tcPr>
            <w:tcW w:w="850" w:type="dxa"/>
            <w:tcBorders>
              <w:top w:val="nil"/>
              <w:left w:val="nil"/>
              <w:bottom w:val="nil"/>
              <w:right w:val="nil"/>
            </w:tcBorders>
            <w:shd w:val="clear" w:color="auto" w:fill="auto"/>
            <w:noWrap/>
            <w:vAlign w:val="center"/>
            <w:hideMark/>
          </w:tcPr>
          <w:p w14:paraId="2393188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2.54</w:t>
            </w:r>
          </w:p>
        </w:tc>
        <w:tc>
          <w:tcPr>
            <w:tcW w:w="869" w:type="dxa"/>
            <w:tcBorders>
              <w:top w:val="nil"/>
              <w:left w:val="nil"/>
              <w:bottom w:val="nil"/>
              <w:right w:val="nil"/>
            </w:tcBorders>
            <w:shd w:val="clear" w:color="auto" w:fill="auto"/>
            <w:noWrap/>
            <w:vAlign w:val="center"/>
            <w:hideMark/>
          </w:tcPr>
          <w:p w14:paraId="5D1FD41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.012</w:t>
            </w:r>
          </w:p>
        </w:tc>
        <w:tc>
          <w:tcPr>
            <w:tcW w:w="3450" w:type="dxa"/>
            <w:tcBorders>
              <w:top w:val="nil"/>
              <w:left w:val="nil"/>
              <w:bottom w:val="nil"/>
              <w:right w:val="nil"/>
            </w:tcBorders>
            <w:shd w:val="clear" w:color="auto" w:fill="auto"/>
            <w:vAlign w:val="bottom"/>
            <w:hideMark/>
          </w:tcPr>
          <w:p w14:paraId="29197923" w14:textId="18DD7345"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11.90 percentage points higher in the </w:t>
            </w:r>
            <w:r w:rsidR="008A43AC">
              <w:rPr>
                <w:rFonts w:ascii="Calibri" w:eastAsia="Times New Roman" w:hAnsi="Calibri" w:cs="Calibri"/>
                <w:color w:val="000000"/>
                <w:kern w:val="0"/>
                <w14:ligatures w14:val="none"/>
              </w:rPr>
              <w:t>Decorative Images Condition relative to the Text-only Condition</w:t>
            </w:r>
            <w:r w:rsidRPr="0013341C">
              <w:rPr>
                <w:rFonts w:ascii="Calibri" w:eastAsia="Times New Roman" w:hAnsi="Calibri" w:cs="Calibri"/>
                <w:color w:val="000000"/>
                <w:kern w:val="0"/>
                <w14:ligatures w14:val="none"/>
              </w:rPr>
              <w:t>, for an individual with an average score on the LSQ.</w:t>
            </w:r>
          </w:p>
        </w:tc>
      </w:tr>
      <w:tr w:rsidR="00836041" w:rsidRPr="0013341C" w14:paraId="4C3DD00C" w14:textId="77777777" w:rsidTr="0091771C">
        <w:trPr>
          <w:trHeight w:val="300"/>
        </w:trPr>
        <w:tc>
          <w:tcPr>
            <w:tcW w:w="2136" w:type="dxa"/>
            <w:tcBorders>
              <w:top w:val="nil"/>
              <w:left w:val="nil"/>
              <w:bottom w:val="nil"/>
              <w:right w:val="nil"/>
            </w:tcBorders>
            <w:shd w:val="clear" w:color="auto" w:fill="auto"/>
            <w:noWrap/>
            <w:vAlign w:val="center"/>
            <w:hideMark/>
          </w:tcPr>
          <w:p w14:paraId="7877AAD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2111" w:type="dxa"/>
            <w:tcBorders>
              <w:top w:val="nil"/>
              <w:left w:val="nil"/>
              <w:bottom w:val="nil"/>
              <w:right w:val="nil"/>
            </w:tcBorders>
            <w:shd w:val="clear" w:color="auto" w:fill="auto"/>
            <w:noWrap/>
            <w:vAlign w:val="center"/>
            <w:hideMark/>
          </w:tcPr>
          <w:p w14:paraId="21E1702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1017" w:type="dxa"/>
            <w:tcBorders>
              <w:top w:val="nil"/>
              <w:left w:val="nil"/>
              <w:bottom w:val="nil"/>
              <w:right w:val="nil"/>
            </w:tcBorders>
            <w:shd w:val="clear" w:color="auto" w:fill="auto"/>
            <w:noWrap/>
            <w:vAlign w:val="center"/>
            <w:hideMark/>
          </w:tcPr>
          <w:p w14:paraId="6097E8E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vAlign w:val="center"/>
            <w:hideMark/>
          </w:tcPr>
          <w:p w14:paraId="3ECF896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50" w:type="dxa"/>
            <w:tcBorders>
              <w:top w:val="nil"/>
              <w:left w:val="nil"/>
              <w:bottom w:val="nil"/>
              <w:right w:val="nil"/>
            </w:tcBorders>
            <w:shd w:val="clear" w:color="auto" w:fill="auto"/>
            <w:noWrap/>
            <w:vAlign w:val="center"/>
            <w:hideMark/>
          </w:tcPr>
          <w:p w14:paraId="3AD68B2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69" w:type="dxa"/>
            <w:tcBorders>
              <w:top w:val="nil"/>
              <w:left w:val="nil"/>
              <w:bottom w:val="nil"/>
              <w:right w:val="nil"/>
            </w:tcBorders>
            <w:shd w:val="clear" w:color="auto" w:fill="auto"/>
            <w:noWrap/>
            <w:vAlign w:val="center"/>
            <w:hideMark/>
          </w:tcPr>
          <w:p w14:paraId="53A46DF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450" w:type="dxa"/>
            <w:tcBorders>
              <w:top w:val="nil"/>
              <w:left w:val="nil"/>
              <w:bottom w:val="nil"/>
              <w:right w:val="nil"/>
            </w:tcBorders>
            <w:shd w:val="clear" w:color="auto" w:fill="auto"/>
            <w:vAlign w:val="bottom"/>
            <w:hideMark/>
          </w:tcPr>
          <w:p w14:paraId="661B9C0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r w:rsidR="00836041" w:rsidRPr="0013341C" w14:paraId="68FF47BE" w14:textId="77777777" w:rsidTr="0091771C">
        <w:trPr>
          <w:trHeight w:val="2400"/>
        </w:trPr>
        <w:tc>
          <w:tcPr>
            <w:tcW w:w="2136" w:type="dxa"/>
            <w:tcBorders>
              <w:top w:val="nil"/>
              <w:left w:val="nil"/>
              <w:bottom w:val="nil"/>
              <w:right w:val="nil"/>
            </w:tcBorders>
            <w:shd w:val="clear" w:color="auto" w:fill="auto"/>
            <w:noWrap/>
            <w:vAlign w:val="center"/>
            <w:hideMark/>
          </w:tcPr>
          <w:p w14:paraId="7A6340D6"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LSQ</w:t>
            </w:r>
          </w:p>
        </w:tc>
        <w:tc>
          <w:tcPr>
            <w:tcW w:w="2111" w:type="dxa"/>
            <w:tcBorders>
              <w:top w:val="nil"/>
              <w:left w:val="nil"/>
              <w:bottom w:val="nil"/>
              <w:right w:val="nil"/>
            </w:tcBorders>
            <w:shd w:val="clear" w:color="auto" w:fill="auto"/>
            <w:noWrap/>
            <w:vAlign w:val="center"/>
            <w:hideMark/>
          </w:tcPr>
          <w:p w14:paraId="4CBB41D6"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1017" w:type="dxa"/>
            <w:tcBorders>
              <w:top w:val="nil"/>
              <w:left w:val="nil"/>
              <w:bottom w:val="nil"/>
              <w:right w:val="nil"/>
            </w:tcBorders>
            <w:shd w:val="clear" w:color="auto" w:fill="auto"/>
            <w:noWrap/>
            <w:vAlign w:val="center"/>
            <w:hideMark/>
          </w:tcPr>
          <w:p w14:paraId="46D97E6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5.32</w:t>
            </w:r>
          </w:p>
        </w:tc>
        <w:tc>
          <w:tcPr>
            <w:tcW w:w="607" w:type="dxa"/>
            <w:tcBorders>
              <w:top w:val="nil"/>
              <w:left w:val="nil"/>
              <w:bottom w:val="nil"/>
              <w:right w:val="nil"/>
            </w:tcBorders>
            <w:shd w:val="clear" w:color="auto" w:fill="auto"/>
            <w:noWrap/>
            <w:vAlign w:val="center"/>
            <w:hideMark/>
          </w:tcPr>
          <w:p w14:paraId="20D29F6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2.86</w:t>
            </w:r>
          </w:p>
        </w:tc>
        <w:tc>
          <w:tcPr>
            <w:tcW w:w="850" w:type="dxa"/>
            <w:tcBorders>
              <w:top w:val="nil"/>
              <w:left w:val="nil"/>
              <w:bottom w:val="nil"/>
              <w:right w:val="nil"/>
            </w:tcBorders>
            <w:shd w:val="clear" w:color="auto" w:fill="auto"/>
            <w:noWrap/>
            <w:vAlign w:val="center"/>
            <w:hideMark/>
          </w:tcPr>
          <w:p w14:paraId="4B3989B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1.86</w:t>
            </w:r>
          </w:p>
        </w:tc>
        <w:tc>
          <w:tcPr>
            <w:tcW w:w="869" w:type="dxa"/>
            <w:tcBorders>
              <w:top w:val="nil"/>
              <w:left w:val="nil"/>
              <w:bottom w:val="nil"/>
              <w:right w:val="nil"/>
            </w:tcBorders>
            <w:shd w:val="clear" w:color="auto" w:fill="auto"/>
            <w:noWrap/>
            <w:vAlign w:val="center"/>
            <w:hideMark/>
          </w:tcPr>
          <w:p w14:paraId="7965B2E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.066</w:t>
            </w:r>
          </w:p>
        </w:tc>
        <w:tc>
          <w:tcPr>
            <w:tcW w:w="3450" w:type="dxa"/>
            <w:tcBorders>
              <w:top w:val="nil"/>
              <w:left w:val="nil"/>
              <w:bottom w:val="nil"/>
              <w:right w:val="nil"/>
            </w:tcBorders>
            <w:shd w:val="clear" w:color="auto" w:fill="auto"/>
            <w:vAlign w:val="center"/>
            <w:hideMark/>
          </w:tcPr>
          <w:p w14:paraId="4D8E592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LSQ in the Text-only Condition, specifically, is not significant. Note, however, that the overall slope (across conditions) was small but significant. The overall slope for LSQ, was 0.31. For each point higher in visual learning a participant scored, their judgments went up by 0.31 percentage points regardless of condition.</w:t>
            </w:r>
          </w:p>
        </w:tc>
      </w:tr>
      <w:tr w:rsidR="00836041" w:rsidRPr="0013341C" w14:paraId="04D074D0" w14:textId="77777777" w:rsidTr="0091771C">
        <w:trPr>
          <w:trHeight w:val="900"/>
        </w:trPr>
        <w:tc>
          <w:tcPr>
            <w:tcW w:w="2136" w:type="dxa"/>
            <w:tcBorders>
              <w:top w:val="nil"/>
              <w:left w:val="nil"/>
              <w:bottom w:val="nil"/>
              <w:right w:val="nil"/>
            </w:tcBorders>
            <w:shd w:val="clear" w:color="auto" w:fill="auto"/>
            <w:noWrap/>
            <w:vAlign w:val="center"/>
            <w:hideMark/>
          </w:tcPr>
          <w:p w14:paraId="247039A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LSQ X Condition</w:t>
            </w:r>
          </w:p>
        </w:tc>
        <w:tc>
          <w:tcPr>
            <w:tcW w:w="2111" w:type="dxa"/>
            <w:tcBorders>
              <w:top w:val="nil"/>
              <w:left w:val="nil"/>
              <w:bottom w:val="nil"/>
              <w:right w:val="nil"/>
            </w:tcBorders>
            <w:shd w:val="clear" w:color="auto" w:fill="auto"/>
            <w:noWrap/>
            <w:vAlign w:val="center"/>
            <w:hideMark/>
          </w:tcPr>
          <w:p w14:paraId="0060E8FB"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1017" w:type="dxa"/>
            <w:tcBorders>
              <w:top w:val="nil"/>
              <w:left w:val="nil"/>
              <w:bottom w:val="nil"/>
              <w:right w:val="nil"/>
            </w:tcBorders>
            <w:shd w:val="clear" w:color="auto" w:fill="auto"/>
            <w:noWrap/>
            <w:vAlign w:val="center"/>
            <w:hideMark/>
          </w:tcPr>
          <w:p w14:paraId="20D69DD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-5.30</w:t>
            </w:r>
          </w:p>
        </w:tc>
        <w:tc>
          <w:tcPr>
            <w:tcW w:w="607" w:type="dxa"/>
            <w:tcBorders>
              <w:top w:val="nil"/>
              <w:left w:val="nil"/>
              <w:bottom w:val="nil"/>
              <w:right w:val="nil"/>
            </w:tcBorders>
            <w:shd w:val="clear" w:color="auto" w:fill="auto"/>
            <w:noWrap/>
            <w:vAlign w:val="center"/>
            <w:hideMark/>
          </w:tcPr>
          <w:p w14:paraId="6471B42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3.83</w:t>
            </w:r>
          </w:p>
        </w:tc>
        <w:tc>
          <w:tcPr>
            <w:tcW w:w="850" w:type="dxa"/>
            <w:tcBorders>
              <w:top w:val="nil"/>
              <w:left w:val="nil"/>
              <w:bottom w:val="nil"/>
              <w:right w:val="nil"/>
            </w:tcBorders>
            <w:shd w:val="clear" w:color="auto" w:fill="auto"/>
            <w:noWrap/>
            <w:vAlign w:val="center"/>
            <w:hideMark/>
          </w:tcPr>
          <w:p w14:paraId="7918C76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-1.39</w:t>
            </w:r>
          </w:p>
        </w:tc>
        <w:tc>
          <w:tcPr>
            <w:tcW w:w="869" w:type="dxa"/>
            <w:tcBorders>
              <w:top w:val="nil"/>
              <w:left w:val="nil"/>
              <w:bottom w:val="nil"/>
              <w:right w:val="nil"/>
            </w:tcBorders>
            <w:shd w:val="clear" w:color="auto" w:fill="auto"/>
            <w:noWrap/>
            <w:vAlign w:val="center"/>
            <w:hideMark/>
          </w:tcPr>
          <w:p w14:paraId="46A6C41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.169</w:t>
            </w:r>
          </w:p>
        </w:tc>
        <w:tc>
          <w:tcPr>
            <w:tcW w:w="3450" w:type="dxa"/>
            <w:tcBorders>
              <w:top w:val="nil"/>
              <w:left w:val="nil"/>
              <w:bottom w:val="nil"/>
              <w:right w:val="nil"/>
            </w:tcBorders>
            <w:shd w:val="clear" w:color="auto" w:fill="auto"/>
            <w:vAlign w:val="center"/>
            <w:hideMark/>
          </w:tcPr>
          <w:p w14:paraId="06BC6738" w14:textId="36795416"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LSQ,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does not differ from the Text-only condition.</w:t>
            </w:r>
          </w:p>
        </w:tc>
      </w:tr>
      <w:tr w:rsidR="00836041" w:rsidRPr="0013341C" w14:paraId="00B45E61" w14:textId="77777777" w:rsidTr="0091771C">
        <w:trPr>
          <w:trHeight w:val="900"/>
        </w:trPr>
        <w:tc>
          <w:tcPr>
            <w:tcW w:w="2136" w:type="dxa"/>
            <w:tcBorders>
              <w:top w:val="nil"/>
              <w:left w:val="nil"/>
              <w:bottom w:val="nil"/>
              <w:right w:val="nil"/>
            </w:tcBorders>
            <w:shd w:val="clear" w:color="auto" w:fill="auto"/>
            <w:noWrap/>
            <w:vAlign w:val="center"/>
            <w:hideMark/>
          </w:tcPr>
          <w:p w14:paraId="4C1DFC2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lastRenderedPageBreak/>
              <w:t>LSQ X Condition</w:t>
            </w:r>
          </w:p>
        </w:tc>
        <w:tc>
          <w:tcPr>
            <w:tcW w:w="2111" w:type="dxa"/>
            <w:tcBorders>
              <w:top w:val="nil"/>
              <w:left w:val="nil"/>
              <w:bottom w:val="nil"/>
              <w:right w:val="nil"/>
            </w:tcBorders>
            <w:shd w:val="clear" w:color="auto" w:fill="auto"/>
            <w:noWrap/>
            <w:vAlign w:val="center"/>
            <w:hideMark/>
          </w:tcPr>
          <w:p w14:paraId="355EF43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1017" w:type="dxa"/>
            <w:tcBorders>
              <w:top w:val="nil"/>
              <w:left w:val="nil"/>
              <w:bottom w:val="nil"/>
              <w:right w:val="nil"/>
            </w:tcBorders>
            <w:shd w:val="clear" w:color="auto" w:fill="auto"/>
            <w:noWrap/>
            <w:vAlign w:val="center"/>
            <w:hideMark/>
          </w:tcPr>
          <w:p w14:paraId="16CB43C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0.29</w:t>
            </w:r>
          </w:p>
        </w:tc>
        <w:tc>
          <w:tcPr>
            <w:tcW w:w="607" w:type="dxa"/>
            <w:tcBorders>
              <w:top w:val="nil"/>
              <w:left w:val="nil"/>
              <w:bottom w:val="nil"/>
              <w:right w:val="nil"/>
            </w:tcBorders>
            <w:shd w:val="clear" w:color="auto" w:fill="auto"/>
            <w:noWrap/>
            <w:vAlign w:val="center"/>
            <w:hideMark/>
          </w:tcPr>
          <w:p w14:paraId="0EF4482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4.64</w:t>
            </w:r>
          </w:p>
        </w:tc>
        <w:tc>
          <w:tcPr>
            <w:tcW w:w="850" w:type="dxa"/>
            <w:tcBorders>
              <w:top w:val="nil"/>
              <w:left w:val="nil"/>
              <w:bottom w:val="nil"/>
              <w:right w:val="nil"/>
            </w:tcBorders>
            <w:shd w:val="clear" w:color="auto" w:fill="auto"/>
            <w:noWrap/>
            <w:vAlign w:val="center"/>
            <w:hideMark/>
          </w:tcPr>
          <w:p w14:paraId="4C8069E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0.06</w:t>
            </w:r>
          </w:p>
        </w:tc>
        <w:tc>
          <w:tcPr>
            <w:tcW w:w="869" w:type="dxa"/>
            <w:tcBorders>
              <w:top w:val="nil"/>
              <w:left w:val="nil"/>
              <w:bottom w:val="nil"/>
              <w:right w:val="nil"/>
            </w:tcBorders>
            <w:shd w:val="clear" w:color="auto" w:fill="auto"/>
            <w:noWrap/>
            <w:vAlign w:val="center"/>
            <w:hideMark/>
          </w:tcPr>
          <w:p w14:paraId="756C11D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.951</w:t>
            </w:r>
          </w:p>
        </w:tc>
        <w:tc>
          <w:tcPr>
            <w:tcW w:w="3450" w:type="dxa"/>
            <w:tcBorders>
              <w:top w:val="nil"/>
              <w:left w:val="nil"/>
              <w:bottom w:val="nil"/>
              <w:right w:val="nil"/>
            </w:tcBorders>
            <w:shd w:val="clear" w:color="auto" w:fill="auto"/>
            <w:vAlign w:val="center"/>
            <w:hideMark/>
          </w:tcPr>
          <w:p w14:paraId="4DF6660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LSQ, in the Decorative Images Condition does not differ from the Text-only condition.</w:t>
            </w:r>
          </w:p>
        </w:tc>
      </w:tr>
      <w:tr w:rsidR="00836041" w:rsidRPr="0013341C" w14:paraId="41A0C142" w14:textId="77777777" w:rsidTr="0091771C">
        <w:trPr>
          <w:trHeight w:val="300"/>
        </w:trPr>
        <w:tc>
          <w:tcPr>
            <w:tcW w:w="2136" w:type="dxa"/>
            <w:tcBorders>
              <w:top w:val="nil"/>
              <w:left w:val="nil"/>
              <w:bottom w:val="nil"/>
              <w:right w:val="nil"/>
            </w:tcBorders>
            <w:shd w:val="clear" w:color="auto" w:fill="auto"/>
            <w:noWrap/>
            <w:vAlign w:val="center"/>
            <w:hideMark/>
          </w:tcPr>
          <w:p w14:paraId="2295683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LSQ X Condition</w:t>
            </w:r>
          </w:p>
        </w:tc>
        <w:tc>
          <w:tcPr>
            <w:tcW w:w="2111" w:type="dxa"/>
            <w:tcBorders>
              <w:top w:val="nil"/>
              <w:left w:val="nil"/>
              <w:bottom w:val="nil"/>
              <w:right w:val="nil"/>
            </w:tcBorders>
            <w:shd w:val="clear" w:color="auto" w:fill="auto"/>
            <w:noWrap/>
            <w:vAlign w:val="center"/>
            <w:hideMark/>
          </w:tcPr>
          <w:p w14:paraId="58CAAEB6"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1017" w:type="dxa"/>
            <w:tcBorders>
              <w:top w:val="nil"/>
              <w:left w:val="nil"/>
              <w:bottom w:val="nil"/>
              <w:right w:val="nil"/>
            </w:tcBorders>
            <w:shd w:val="clear" w:color="auto" w:fill="auto"/>
            <w:noWrap/>
            <w:vAlign w:val="center"/>
            <w:hideMark/>
          </w:tcPr>
          <w:p w14:paraId="729D671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607" w:type="dxa"/>
            <w:tcBorders>
              <w:top w:val="nil"/>
              <w:left w:val="nil"/>
              <w:bottom w:val="nil"/>
              <w:right w:val="nil"/>
            </w:tcBorders>
            <w:shd w:val="clear" w:color="auto" w:fill="auto"/>
            <w:vAlign w:val="center"/>
            <w:hideMark/>
          </w:tcPr>
          <w:p w14:paraId="1B883C1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50" w:type="dxa"/>
            <w:tcBorders>
              <w:top w:val="nil"/>
              <w:left w:val="nil"/>
              <w:bottom w:val="nil"/>
              <w:right w:val="nil"/>
            </w:tcBorders>
            <w:shd w:val="clear" w:color="auto" w:fill="auto"/>
            <w:noWrap/>
            <w:vAlign w:val="center"/>
            <w:hideMark/>
          </w:tcPr>
          <w:p w14:paraId="5475FF5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69" w:type="dxa"/>
            <w:tcBorders>
              <w:top w:val="nil"/>
              <w:left w:val="nil"/>
              <w:bottom w:val="nil"/>
              <w:right w:val="nil"/>
            </w:tcBorders>
            <w:shd w:val="clear" w:color="auto" w:fill="auto"/>
            <w:noWrap/>
            <w:vAlign w:val="center"/>
            <w:hideMark/>
          </w:tcPr>
          <w:p w14:paraId="4DD0B2C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450" w:type="dxa"/>
            <w:tcBorders>
              <w:top w:val="nil"/>
              <w:left w:val="nil"/>
              <w:bottom w:val="nil"/>
              <w:right w:val="nil"/>
            </w:tcBorders>
            <w:shd w:val="clear" w:color="auto" w:fill="auto"/>
            <w:vAlign w:val="center"/>
            <w:hideMark/>
          </w:tcPr>
          <w:p w14:paraId="5A67226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bl>
    <w:p w14:paraId="4F22DF03" w14:textId="77777777" w:rsidR="00836041" w:rsidRDefault="00836041" w:rsidP="00836041"/>
    <w:p w14:paraId="07D24E5C" w14:textId="77777777" w:rsidR="00836041" w:rsidRDefault="00836041" w:rsidP="00836041">
      <w:r>
        <w:br w:type="page"/>
      </w:r>
    </w:p>
    <w:p w14:paraId="2A14D1DA" w14:textId="77777777" w:rsidR="00836041" w:rsidRDefault="00836041" w:rsidP="00836041">
      <w:r>
        <w:lastRenderedPageBreak/>
        <w:t>Experiment 3 Paragraph-level JOL model results for BAML</w:t>
      </w:r>
    </w:p>
    <w:tbl>
      <w:tblPr>
        <w:tblW w:w="10424" w:type="dxa"/>
        <w:tblLook w:val="04A0" w:firstRow="1" w:lastRow="0" w:firstColumn="1" w:lastColumn="0" w:noHBand="0" w:noVBand="1"/>
      </w:tblPr>
      <w:tblGrid>
        <w:gridCol w:w="2016"/>
        <w:gridCol w:w="1993"/>
        <w:gridCol w:w="998"/>
        <w:gridCol w:w="607"/>
        <w:gridCol w:w="830"/>
        <w:gridCol w:w="820"/>
        <w:gridCol w:w="3160"/>
      </w:tblGrid>
      <w:tr w:rsidR="00836041" w:rsidRPr="0013341C" w14:paraId="0FA226FE" w14:textId="77777777" w:rsidTr="0091771C">
        <w:trPr>
          <w:trHeight w:val="323"/>
        </w:trPr>
        <w:tc>
          <w:tcPr>
            <w:tcW w:w="10424" w:type="dxa"/>
            <w:gridSpan w:val="7"/>
            <w:tcBorders>
              <w:top w:val="nil"/>
              <w:left w:val="nil"/>
              <w:bottom w:val="nil"/>
              <w:right w:val="nil"/>
            </w:tcBorders>
            <w:shd w:val="clear" w:color="auto" w:fill="auto"/>
            <w:noWrap/>
            <w:vAlign w:val="center"/>
            <w:hideMark/>
          </w:tcPr>
          <w:p w14:paraId="7BC35509"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Type 3 Tests of Fixed Effects</w:t>
            </w:r>
          </w:p>
        </w:tc>
      </w:tr>
      <w:tr w:rsidR="00836041" w:rsidRPr="0013341C" w14:paraId="2C34ABC1" w14:textId="77777777" w:rsidTr="0091771C">
        <w:trPr>
          <w:trHeight w:val="339"/>
        </w:trPr>
        <w:tc>
          <w:tcPr>
            <w:tcW w:w="2016" w:type="dxa"/>
            <w:tcBorders>
              <w:top w:val="nil"/>
              <w:left w:val="nil"/>
              <w:bottom w:val="single" w:sz="8" w:space="0" w:color="auto"/>
              <w:right w:val="nil"/>
            </w:tcBorders>
            <w:shd w:val="clear" w:color="auto" w:fill="auto"/>
            <w:noWrap/>
            <w:vAlign w:val="center"/>
            <w:hideMark/>
          </w:tcPr>
          <w:p w14:paraId="5ABEA754"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Effect</w:t>
            </w:r>
          </w:p>
        </w:tc>
        <w:tc>
          <w:tcPr>
            <w:tcW w:w="1993" w:type="dxa"/>
            <w:tcBorders>
              <w:top w:val="nil"/>
              <w:left w:val="nil"/>
              <w:bottom w:val="single" w:sz="8" w:space="0" w:color="auto"/>
              <w:right w:val="nil"/>
            </w:tcBorders>
            <w:shd w:val="clear" w:color="auto" w:fill="auto"/>
            <w:noWrap/>
            <w:vAlign w:val="bottom"/>
            <w:hideMark/>
          </w:tcPr>
          <w:p w14:paraId="5F261F2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5486DD2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Num DF</w:t>
            </w:r>
          </w:p>
        </w:tc>
        <w:tc>
          <w:tcPr>
            <w:tcW w:w="573" w:type="dxa"/>
            <w:tcBorders>
              <w:top w:val="nil"/>
              <w:left w:val="nil"/>
              <w:bottom w:val="single" w:sz="8" w:space="0" w:color="auto"/>
              <w:right w:val="nil"/>
            </w:tcBorders>
            <w:shd w:val="clear" w:color="auto" w:fill="auto"/>
            <w:noWrap/>
            <w:vAlign w:val="bottom"/>
            <w:hideMark/>
          </w:tcPr>
          <w:p w14:paraId="54DE4EB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DF</w:t>
            </w:r>
          </w:p>
        </w:tc>
        <w:tc>
          <w:tcPr>
            <w:tcW w:w="802" w:type="dxa"/>
            <w:tcBorders>
              <w:top w:val="nil"/>
              <w:left w:val="nil"/>
              <w:bottom w:val="single" w:sz="8" w:space="0" w:color="auto"/>
              <w:right w:val="nil"/>
            </w:tcBorders>
            <w:shd w:val="clear" w:color="auto" w:fill="auto"/>
            <w:noWrap/>
            <w:vAlign w:val="bottom"/>
            <w:hideMark/>
          </w:tcPr>
          <w:p w14:paraId="6F7FD6B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F-value</w:t>
            </w:r>
          </w:p>
        </w:tc>
        <w:tc>
          <w:tcPr>
            <w:tcW w:w="820" w:type="dxa"/>
            <w:tcBorders>
              <w:top w:val="nil"/>
              <w:left w:val="nil"/>
              <w:bottom w:val="single" w:sz="8" w:space="0" w:color="auto"/>
              <w:right w:val="nil"/>
            </w:tcBorders>
            <w:shd w:val="clear" w:color="auto" w:fill="auto"/>
            <w:noWrap/>
            <w:vAlign w:val="bottom"/>
            <w:hideMark/>
          </w:tcPr>
          <w:p w14:paraId="165D28D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57" w:type="dxa"/>
            <w:tcBorders>
              <w:top w:val="nil"/>
              <w:left w:val="nil"/>
              <w:bottom w:val="single" w:sz="8" w:space="0" w:color="auto"/>
              <w:right w:val="nil"/>
            </w:tcBorders>
            <w:shd w:val="clear" w:color="auto" w:fill="auto"/>
            <w:vAlign w:val="bottom"/>
            <w:hideMark/>
          </w:tcPr>
          <w:p w14:paraId="0EF370A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Partial Eta Squared</w:t>
            </w:r>
          </w:p>
        </w:tc>
      </w:tr>
      <w:tr w:rsidR="00836041" w:rsidRPr="0013341C" w14:paraId="5CF9D169" w14:textId="77777777" w:rsidTr="0091771C">
        <w:trPr>
          <w:trHeight w:val="323"/>
        </w:trPr>
        <w:tc>
          <w:tcPr>
            <w:tcW w:w="2016" w:type="dxa"/>
            <w:tcBorders>
              <w:top w:val="nil"/>
              <w:left w:val="nil"/>
              <w:bottom w:val="nil"/>
              <w:right w:val="nil"/>
            </w:tcBorders>
            <w:shd w:val="clear" w:color="auto" w:fill="auto"/>
            <w:noWrap/>
            <w:vAlign w:val="center"/>
            <w:hideMark/>
          </w:tcPr>
          <w:p w14:paraId="7BADC7BA"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93" w:type="dxa"/>
            <w:tcBorders>
              <w:top w:val="nil"/>
              <w:left w:val="nil"/>
              <w:bottom w:val="nil"/>
              <w:right w:val="nil"/>
            </w:tcBorders>
            <w:shd w:val="clear" w:color="auto" w:fill="auto"/>
            <w:noWrap/>
            <w:vAlign w:val="center"/>
            <w:hideMark/>
          </w:tcPr>
          <w:p w14:paraId="54D428C0"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6A2C231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w:t>
            </w:r>
          </w:p>
        </w:tc>
        <w:tc>
          <w:tcPr>
            <w:tcW w:w="573" w:type="dxa"/>
            <w:tcBorders>
              <w:top w:val="nil"/>
              <w:left w:val="nil"/>
              <w:bottom w:val="nil"/>
              <w:right w:val="nil"/>
            </w:tcBorders>
            <w:shd w:val="clear" w:color="auto" w:fill="auto"/>
            <w:noWrap/>
            <w:vAlign w:val="bottom"/>
            <w:hideMark/>
          </w:tcPr>
          <w:p w14:paraId="3A4B254A"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2" w:type="dxa"/>
            <w:tcBorders>
              <w:top w:val="nil"/>
              <w:left w:val="nil"/>
              <w:bottom w:val="nil"/>
              <w:right w:val="nil"/>
            </w:tcBorders>
            <w:shd w:val="clear" w:color="auto" w:fill="auto"/>
            <w:noWrap/>
            <w:vAlign w:val="bottom"/>
            <w:hideMark/>
          </w:tcPr>
          <w:p w14:paraId="6FE24BF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5.39</w:t>
            </w:r>
          </w:p>
        </w:tc>
        <w:tc>
          <w:tcPr>
            <w:tcW w:w="820" w:type="dxa"/>
            <w:tcBorders>
              <w:top w:val="nil"/>
              <w:left w:val="nil"/>
              <w:bottom w:val="nil"/>
              <w:right w:val="nil"/>
            </w:tcBorders>
            <w:shd w:val="clear" w:color="auto" w:fill="auto"/>
            <w:noWrap/>
            <w:vAlign w:val="bottom"/>
            <w:hideMark/>
          </w:tcPr>
          <w:p w14:paraId="578A2D6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.006</w:t>
            </w:r>
          </w:p>
        </w:tc>
        <w:tc>
          <w:tcPr>
            <w:tcW w:w="3257" w:type="dxa"/>
            <w:tcBorders>
              <w:top w:val="nil"/>
              <w:left w:val="nil"/>
              <w:bottom w:val="nil"/>
              <w:right w:val="nil"/>
            </w:tcBorders>
            <w:shd w:val="clear" w:color="auto" w:fill="auto"/>
            <w:vAlign w:val="bottom"/>
            <w:hideMark/>
          </w:tcPr>
          <w:p w14:paraId="6AFBE7D5" w14:textId="29F866BF"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w:t>
            </w:r>
            <w:r w:rsidR="00437F8E">
              <w:rPr>
                <w:rFonts w:ascii="Calibri" w:eastAsia="Times New Roman" w:hAnsi="Calibri" w:cs="Calibri"/>
                <w:color w:val="000000"/>
                <w:kern w:val="0"/>
                <w14:ligatures w14:val="none"/>
              </w:rPr>
              <w:t>08</w:t>
            </w:r>
          </w:p>
        </w:tc>
      </w:tr>
      <w:tr w:rsidR="00836041" w:rsidRPr="0013341C" w14:paraId="6EE75FBD" w14:textId="77777777" w:rsidTr="0091771C">
        <w:trPr>
          <w:trHeight w:val="323"/>
        </w:trPr>
        <w:tc>
          <w:tcPr>
            <w:tcW w:w="2016" w:type="dxa"/>
            <w:tcBorders>
              <w:top w:val="nil"/>
              <w:left w:val="nil"/>
              <w:bottom w:val="nil"/>
              <w:right w:val="nil"/>
            </w:tcBorders>
            <w:shd w:val="clear" w:color="auto" w:fill="auto"/>
            <w:noWrap/>
            <w:vAlign w:val="center"/>
            <w:hideMark/>
          </w:tcPr>
          <w:p w14:paraId="76E38CDF"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BAML</w:t>
            </w:r>
          </w:p>
        </w:tc>
        <w:tc>
          <w:tcPr>
            <w:tcW w:w="1993" w:type="dxa"/>
            <w:tcBorders>
              <w:top w:val="nil"/>
              <w:left w:val="nil"/>
              <w:bottom w:val="nil"/>
              <w:right w:val="nil"/>
            </w:tcBorders>
            <w:shd w:val="clear" w:color="auto" w:fill="auto"/>
            <w:noWrap/>
            <w:vAlign w:val="center"/>
            <w:hideMark/>
          </w:tcPr>
          <w:p w14:paraId="12A03E27"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287D0A7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w:t>
            </w:r>
          </w:p>
        </w:tc>
        <w:tc>
          <w:tcPr>
            <w:tcW w:w="573" w:type="dxa"/>
            <w:tcBorders>
              <w:top w:val="nil"/>
              <w:left w:val="nil"/>
              <w:bottom w:val="nil"/>
              <w:right w:val="nil"/>
            </w:tcBorders>
            <w:shd w:val="clear" w:color="auto" w:fill="auto"/>
            <w:noWrap/>
            <w:vAlign w:val="bottom"/>
            <w:hideMark/>
          </w:tcPr>
          <w:p w14:paraId="6006C50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2" w:type="dxa"/>
            <w:tcBorders>
              <w:top w:val="nil"/>
              <w:left w:val="nil"/>
              <w:bottom w:val="nil"/>
              <w:right w:val="nil"/>
            </w:tcBorders>
            <w:shd w:val="clear" w:color="auto" w:fill="auto"/>
            <w:noWrap/>
            <w:vAlign w:val="bottom"/>
            <w:hideMark/>
          </w:tcPr>
          <w:p w14:paraId="7EC182E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0.25</w:t>
            </w:r>
          </w:p>
        </w:tc>
        <w:tc>
          <w:tcPr>
            <w:tcW w:w="820" w:type="dxa"/>
            <w:tcBorders>
              <w:top w:val="nil"/>
              <w:left w:val="nil"/>
              <w:bottom w:val="nil"/>
              <w:right w:val="nil"/>
            </w:tcBorders>
            <w:shd w:val="clear" w:color="auto" w:fill="auto"/>
            <w:noWrap/>
            <w:vAlign w:val="bottom"/>
            <w:hideMark/>
          </w:tcPr>
          <w:p w14:paraId="60C8685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.616</w:t>
            </w:r>
          </w:p>
        </w:tc>
        <w:tc>
          <w:tcPr>
            <w:tcW w:w="3257" w:type="dxa"/>
            <w:tcBorders>
              <w:top w:val="nil"/>
              <w:left w:val="nil"/>
              <w:bottom w:val="nil"/>
              <w:right w:val="nil"/>
            </w:tcBorders>
            <w:shd w:val="clear" w:color="auto" w:fill="auto"/>
            <w:vAlign w:val="bottom"/>
            <w:hideMark/>
          </w:tcPr>
          <w:p w14:paraId="035855FC" w14:textId="0E875AE1"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0</w:t>
            </w:r>
          </w:p>
        </w:tc>
      </w:tr>
      <w:tr w:rsidR="00836041" w:rsidRPr="0013341C" w14:paraId="58E9192E" w14:textId="77777777" w:rsidTr="0091771C">
        <w:trPr>
          <w:trHeight w:val="323"/>
        </w:trPr>
        <w:tc>
          <w:tcPr>
            <w:tcW w:w="2016" w:type="dxa"/>
            <w:tcBorders>
              <w:top w:val="nil"/>
              <w:left w:val="nil"/>
              <w:bottom w:val="nil"/>
              <w:right w:val="nil"/>
            </w:tcBorders>
            <w:shd w:val="clear" w:color="auto" w:fill="auto"/>
            <w:noWrap/>
            <w:vAlign w:val="center"/>
            <w:hideMark/>
          </w:tcPr>
          <w:p w14:paraId="3D50C28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Object X Condition</w:t>
            </w:r>
          </w:p>
        </w:tc>
        <w:tc>
          <w:tcPr>
            <w:tcW w:w="1993" w:type="dxa"/>
            <w:tcBorders>
              <w:top w:val="nil"/>
              <w:left w:val="nil"/>
              <w:bottom w:val="nil"/>
              <w:right w:val="nil"/>
            </w:tcBorders>
            <w:shd w:val="clear" w:color="auto" w:fill="auto"/>
            <w:noWrap/>
            <w:vAlign w:val="center"/>
            <w:hideMark/>
          </w:tcPr>
          <w:p w14:paraId="5E43B265"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661FC87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w:t>
            </w:r>
          </w:p>
        </w:tc>
        <w:tc>
          <w:tcPr>
            <w:tcW w:w="573" w:type="dxa"/>
            <w:tcBorders>
              <w:top w:val="nil"/>
              <w:left w:val="nil"/>
              <w:bottom w:val="nil"/>
              <w:right w:val="nil"/>
            </w:tcBorders>
            <w:shd w:val="clear" w:color="auto" w:fill="auto"/>
            <w:noWrap/>
            <w:vAlign w:val="bottom"/>
            <w:hideMark/>
          </w:tcPr>
          <w:p w14:paraId="6C5AA67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119</w:t>
            </w:r>
          </w:p>
        </w:tc>
        <w:tc>
          <w:tcPr>
            <w:tcW w:w="802" w:type="dxa"/>
            <w:tcBorders>
              <w:top w:val="nil"/>
              <w:left w:val="nil"/>
              <w:bottom w:val="nil"/>
              <w:right w:val="nil"/>
            </w:tcBorders>
            <w:shd w:val="clear" w:color="auto" w:fill="auto"/>
            <w:noWrap/>
            <w:vAlign w:val="bottom"/>
            <w:hideMark/>
          </w:tcPr>
          <w:p w14:paraId="6CB2162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0.27</w:t>
            </w:r>
          </w:p>
        </w:tc>
        <w:tc>
          <w:tcPr>
            <w:tcW w:w="820" w:type="dxa"/>
            <w:tcBorders>
              <w:top w:val="nil"/>
              <w:left w:val="nil"/>
              <w:bottom w:val="nil"/>
              <w:right w:val="nil"/>
            </w:tcBorders>
            <w:shd w:val="clear" w:color="auto" w:fill="auto"/>
            <w:noWrap/>
            <w:vAlign w:val="bottom"/>
            <w:hideMark/>
          </w:tcPr>
          <w:p w14:paraId="0707A84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.762</w:t>
            </w:r>
          </w:p>
        </w:tc>
        <w:tc>
          <w:tcPr>
            <w:tcW w:w="3257" w:type="dxa"/>
            <w:tcBorders>
              <w:top w:val="nil"/>
              <w:left w:val="nil"/>
              <w:bottom w:val="nil"/>
              <w:right w:val="nil"/>
            </w:tcBorders>
            <w:shd w:val="clear" w:color="auto" w:fill="auto"/>
            <w:vAlign w:val="bottom"/>
            <w:hideMark/>
          </w:tcPr>
          <w:p w14:paraId="4BCED5B3" w14:textId="5D4BD8F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w:t>
            </w:r>
            <w:r w:rsidR="00437F8E">
              <w:rPr>
                <w:rFonts w:ascii="Calibri" w:eastAsia="Times New Roman" w:hAnsi="Calibri" w:cs="Calibri"/>
                <w:color w:val="000000"/>
                <w:kern w:val="0"/>
                <w14:ligatures w14:val="none"/>
              </w:rPr>
              <w:t>0</w:t>
            </w:r>
          </w:p>
        </w:tc>
      </w:tr>
      <w:tr w:rsidR="00836041" w:rsidRPr="0013341C" w14:paraId="15F80EEA" w14:textId="77777777" w:rsidTr="0091771C">
        <w:trPr>
          <w:trHeight w:val="323"/>
        </w:trPr>
        <w:tc>
          <w:tcPr>
            <w:tcW w:w="2016" w:type="dxa"/>
            <w:tcBorders>
              <w:top w:val="nil"/>
              <w:left w:val="nil"/>
              <w:bottom w:val="nil"/>
              <w:right w:val="nil"/>
            </w:tcBorders>
            <w:shd w:val="clear" w:color="auto" w:fill="auto"/>
            <w:noWrap/>
            <w:vAlign w:val="center"/>
            <w:hideMark/>
          </w:tcPr>
          <w:p w14:paraId="0177DBC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c>
          <w:tcPr>
            <w:tcW w:w="1993" w:type="dxa"/>
            <w:tcBorders>
              <w:top w:val="nil"/>
              <w:left w:val="nil"/>
              <w:bottom w:val="nil"/>
              <w:right w:val="nil"/>
            </w:tcBorders>
            <w:shd w:val="clear" w:color="auto" w:fill="auto"/>
            <w:noWrap/>
            <w:vAlign w:val="bottom"/>
            <w:hideMark/>
          </w:tcPr>
          <w:p w14:paraId="6E37CBAB"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8D3F8D"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3" w:type="dxa"/>
            <w:tcBorders>
              <w:top w:val="nil"/>
              <w:left w:val="nil"/>
              <w:bottom w:val="nil"/>
              <w:right w:val="nil"/>
            </w:tcBorders>
            <w:shd w:val="clear" w:color="auto" w:fill="auto"/>
            <w:noWrap/>
            <w:vAlign w:val="bottom"/>
            <w:hideMark/>
          </w:tcPr>
          <w:p w14:paraId="5ECC0745"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2" w:type="dxa"/>
            <w:tcBorders>
              <w:top w:val="nil"/>
              <w:left w:val="nil"/>
              <w:bottom w:val="nil"/>
              <w:right w:val="nil"/>
            </w:tcBorders>
            <w:shd w:val="clear" w:color="auto" w:fill="auto"/>
            <w:noWrap/>
            <w:vAlign w:val="bottom"/>
            <w:hideMark/>
          </w:tcPr>
          <w:p w14:paraId="543FD66E"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3012172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57" w:type="dxa"/>
            <w:tcBorders>
              <w:top w:val="nil"/>
              <w:left w:val="nil"/>
              <w:bottom w:val="nil"/>
              <w:right w:val="nil"/>
            </w:tcBorders>
            <w:shd w:val="clear" w:color="auto" w:fill="auto"/>
            <w:vAlign w:val="bottom"/>
            <w:hideMark/>
          </w:tcPr>
          <w:p w14:paraId="410FCB53"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6D97A631" w14:textId="77777777" w:rsidTr="0091771C">
        <w:trPr>
          <w:trHeight w:val="323"/>
        </w:trPr>
        <w:tc>
          <w:tcPr>
            <w:tcW w:w="2016" w:type="dxa"/>
            <w:tcBorders>
              <w:top w:val="nil"/>
              <w:left w:val="nil"/>
              <w:bottom w:val="nil"/>
              <w:right w:val="nil"/>
            </w:tcBorders>
            <w:shd w:val="clear" w:color="auto" w:fill="auto"/>
            <w:noWrap/>
            <w:vAlign w:val="bottom"/>
            <w:hideMark/>
          </w:tcPr>
          <w:p w14:paraId="6860DFB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1993" w:type="dxa"/>
            <w:tcBorders>
              <w:top w:val="nil"/>
              <w:left w:val="nil"/>
              <w:bottom w:val="nil"/>
              <w:right w:val="nil"/>
            </w:tcBorders>
            <w:shd w:val="clear" w:color="auto" w:fill="auto"/>
            <w:noWrap/>
            <w:vAlign w:val="bottom"/>
            <w:hideMark/>
          </w:tcPr>
          <w:p w14:paraId="6773CFAA"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0F29894"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573" w:type="dxa"/>
            <w:tcBorders>
              <w:top w:val="nil"/>
              <w:left w:val="nil"/>
              <w:bottom w:val="nil"/>
              <w:right w:val="nil"/>
            </w:tcBorders>
            <w:shd w:val="clear" w:color="auto" w:fill="auto"/>
            <w:noWrap/>
            <w:vAlign w:val="bottom"/>
            <w:hideMark/>
          </w:tcPr>
          <w:p w14:paraId="55D44E37"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02" w:type="dxa"/>
            <w:tcBorders>
              <w:top w:val="nil"/>
              <w:left w:val="nil"/>
              <w:bottom w:val="nil"/>
              <w:right w:val="nil"/>
            </w:tcBorders>
            <w:shd w:val="clear" w:color="auto" w:fill="auto"/>
            <w:noWrap/>
            <w:vAlign w:val="bottom"/>
            <w:hideMark/>
          </w:tcPr>
          <w:p w14:paraId="4CC975C3"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820" w:type="dxa"/>
            <w:tcBorders>
              <w:top w:val="nil"/>
              <w:left w:val="nil"/>
              <w:bottom w:val="nil"/>
              <w:right w:val="nil"/>
            </w:tcBorders>
            <w:shd w:val="clear" w:color="auto" w:fill="auto"/>
            <w:noWrap/>
            <w:vAlign w:val="bottom"/>
            <w:hideMark/>
          </w:tcPr>
          <w:p w14:paraId="67B79540"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c>
          <w:tcPr>
            <w:tcW w:w="3257" w:type="dxa"/>
            <w:tcBorders>
              <w:top w:val="nil"/>
              <w:left w:val="nil"/>
              <w:bottom w:val="nil"/>
              <w:right w:val="nil"/>
            </w:tcBorders>
            <w:shd w:val="clear" w:color="auto" w:fill="auto"/>
            <w:vAlign w:val="bottom"/>
            <w:hideMark/>
          </w:tcPr>
          <w:p w14:paraId="08E5A92C" w14:textId="77777777" w:rsidR="00836041" w:rsidRPr="0013341C" w:rsidRDefault="00836041" w:rsidP="0091771C">
            <w:pPr>
              <w:spacing w:after="0" w:line="240" w:lineRule="auto"/>
              <w:rPr>
                <w:rFonts w:ascii="Times New Roman" w:eastAsia="Times New Roman" w:hAnsi="Times New Roman" w:cs="Times New Roman"/>
                <w:kern w:val="0"/>
                <w:sz w:val="20"/>
                <w:szCs w:val="20"/>
                <w14:ligatures w14:val="none"/>
              </w:rPr>
            </w:pPr>
          </w:p>
        </w:tc>
      </w:tr>
      <w:tr w:rsidR="00836041" w:rsidRPr="0013341C" w14:paraId="51908C93" w14:textId="77777777" w:rsidTr="0091771C">
        <w:trPr>
          <w:trHeight w:val="323"/>
        </w:trPr>
        <w:tc>
          <w:tcPr>
            <w:tcW w:w="10424" w:type="dxa"/>
            <w:gridSpan w:val="7"/>
            <w:tcBorders>
              <w:top w:val="nil"/>
              <w:left w:val="nil"/>
              <w:bottom w:val="nil"/>
              <w:right w:val="nil"/>
            </w:tcBorders>
            <w:shd w:val="clear" w:color="auto" w:fill="auto"/>
            <w:noWrap/>
            <w:vAlign w:val="bottom"/>
            <w:hideMark/>
          </w:tcPr>
          <w:p w14:paraId="6DCFA241" w14:textId="77777777" w:rsidR="00836041" w:rsidRPr="0013341C" w:rsidRDefault="00836041" w:rsidP="0091771C">
            <w:pPr>
              <w:spacing w:after="0" w:line="240" w:lineRule="auto"/>
              <w:jc w:val="center"/>
              <w:rPr>
                <w:rFonts w:ascii="Calibri" w:eastAsia="Times New Roman" w:hAnsi="Calibri" w:cs="Calibri"/>
                <w:b/>
                <w:bCs/>
                <w:color w:val="000000"/>
                <w:kern w:val="0"/>
                <w14:ligatures w14:val="none"/>
              </w:rPr>
            </w:pPr>
            <w:r w:rsidRPr="0013341C">
              <w:rPr>
                <w:rFonts w:ascii="Calibri" w:eastAsia="Times New Roman" w:hAnsi="Calibri" w:cs="Calibri"/>
                <w:b/>
                <w:bCs/>
                <w:color w:val="000000"/>
                <w:kern w:val="0"/>
                <w14:ligatures w14:val="none"/>
              </w:rPr>
              <w:t>Regression Coefficients</w:t>
            </w:r>
          </w:p>
        </w:tc>
      </w:tr>
      <w:tr w:rsidR="00836041" w:rsidRPr="0013341C" w14:paraId="57848548" w14:textId="77777777" w:rsidTr="0091771C">
        <w:trPr>
          <w:trHeight w:val="339"/>
        </w:trPr>
        <w:tc>
          <w:tcPr>
            <w:tcW w:w="2016" w:type="dxa"/>
            <w:tcBorders>
              <w:top w:val="nil"/>
              <w:left w:val="nil"/>
              <w:bottom w:val="single" w:sz="8" w:space="0" w:color="auto"/>
              <w:right w:val="nil"/>
            </w:tcBorders>
            <w:shd w:val="clear" w:color="auto" w:fill="auto"/>
            <w:noWrap/>
            <w:vAlign w:val="center"/>
            <w:hideMark/>
          </w:tcPr>
          <w:p w14:paraId="316DD21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1993" w:type="dxa"/>
            <w:tcBorders>
              <w:top w:val="nil"/>
              <w:left w:val="nil"/>
              <w:bottom w:val="single" w:sz="8" w:space="0" w:color="auto"/>
              <w:right w:val="nil"/>
            </w:tcBorders>
            <w:shd w:val="clear" w:color="auto" w:fill="auto"/>
            <w:noWrap/>
            <w:vAlign w:val="center"/>
            <w:hideMark/>
          </w:tcPr>
          <w:p w14:paraId="5D20E13E"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center"/>
            <w:hideMark/>
          </w:tcPr>
          <w:p w14:paraId="516DE62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Estimate</w:t>
            </w:r>
          </w:p>
        </w:tc>
        <w:tc>
          <w:tcPr>
            <w:tcW w:w="573" w:type="dxa"/>
            <w:tcBorders>
              <w:top w:val="nil"/>
              <w:left w:val="nil"/>
              <w:bottom w:val="single" w:sz="8" w:space="0" w:color="auto"/>
              <w:right w:val="nil"/>
            </w:tcBorders>
            <w:shd w:val="clear" w:color="auto" w:fill="auto"/>
            <w:noWrap/>
            <w:vAlign w:val="center"/>
            <w:hideMark/>
          </w:tcPr>
          <w:p w14:paraId="0023762F"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SE</w:t>
            </w:r>
          </w:p>
        </w:tc>
        <w:tc>
          <w:tcPr>
            <w:tcW w:w="802" w:type="dxa"/>
            <w:tcBorders>
              <w:top w:val="nil"/>
              <w:left w:val="nil"/>
              <w:bottom w:val="single" w:sz="8" w:space="0" w:color="auto"/>
              <w:right w:val="nil"/>
            </w:tcBorders>
            <w:shd w:val="clear" w:color="auto" w:fill="auto"/>
            <w:noWrap/>
            <w:vAlign w:val="center"/>
            <w:hideMark/>
          </w:tcPr>
          <w:p w14:paraId="6B79A0E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t-value</w:t>
            </w:r>
          </w:p>
        </w:tc>
        <w:tc>
          <w:tcPr>
            <w:tcW w:w="820" w:type="dxa"/>
            <w:tcBorders>
              <w:top w:val="nil"/>
              <w:left w:val="nil"/>
              <w:bottom w:val="single" w:sz="8" w:space="0" w:color="auto"/>
              <w:right w:val="nil"/>
            </w:tcBorders>
            <w:shd w:val="clear" w:color="auto" w:fill="auto"/>
            <w:noWrap/>
            <w:vAlign w:val="center"/>
            <w:hideMark/>
          </w:tcPr>
          <w:p w14:paraId="341E576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p-value</w:t>
            </w:r>
          </w:p>
        </w:tc>
        <w:tc>
          <w:tcPr>
            <w:tcW w:w="3257" w:type="dxa"/>
            <w:tcBorders>
              <w:top w:val="nil"/>
              <w:left w:val="nil"/>
              <w:bottom w:val="single" w:sz="8" w:space="0" w:color="auto"/>
              <w:right w:val="nil"/>
            </w:tcBorders>
            <w:shd w:val="clear" w:color="auto" w:fill="auto"/>
            <w:vAlign w:val="center"/>
            <w:hideMark/>
          </w:tcPr>
          <w:p w14:paraId="0B0B9CA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Interpretation</w:t>
            </w:r>
          </w:p>
        </w:tc>
      </w:tr>
      <w:tr w:rsidR="00836041" w:rsidRPr="0013341C" w14:paraId="6BFA6268" w14:textId="77777777" w:rsidTr="0091771C">
        <w:trPr>
          <w:trHeight w:val="1292"/>
        </w:trPr>
        <w:tc>
          <w:tcPr>
            <w:tcW w:w="2016" w:type="dxa"/>
            <w:tcBorders>
              <w:top w:val="nil"/>
              <w:left w:val="nil"/>
              <w:bottom w:val="nil"/>
              <w:right w:val="nil"/>
            </w:tcBorders>
            <w:shd w:val="clear" w:color="auto" w:fill="auto"/>
            <w:noWrap/>
            <w:vAlign w:val="center"/>
            <w:hideMark/>
          </w:tcPr>
          <w:p w14:paraId="11FA0F39"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Intercept</w:t>
            </w:r>
          </w:p>
        </w:tc>
        <w:tc>
          <w:tcPr>
            <w:tcW w:w="1993" w:type="dxa"/>
            <w:tcBorders>
              <w:top w:val="nil"/>
              <w:left w:val="nil"/>
              <w:bottom w:val="nil"/>
              <w:right w:val="nil"/>
            </w:tcBorders>
            <w:shd w:val="clear" w:color="auto" w:fill="auto"/>
            <w:noWrap/>
            <w:vAlign w:val="center"/>
            <w:hideMark/>
          </w:tcPr>
          <w:p w14:paraId="4126BF0B"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067BF1D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55.57</w:t>
            </w:r>
          </w:p>
        </w:tc>
        <w:tc>
          <w:tcPr>
            <w:tcW w:w="573" w:type="dxa"/>
            <w:tcBorders>
              <w:top w:val="nil"/>
              <w:left w:val="nil"/>
              <w:bottom w:val="nil"/>
              <w:right w:val="nil"/>
            </w:tcBorders>
            <w:shd w:val="clear" w:color="auto" w:fill="auto"/>
            <w:noWrap/>
            <w:vAlign w:val="center"/>
            <w:hideMark/>
          </w:tcPr>
          <w:p w14:paraId="5BF8E38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2.91</w:t>
            </w:r>
          </w:p>
        </w:tc>
        <w:tc>
          <w:tcPr>
            <w:tcW w:w="802" w:type="dxa"/>
            <w:tcBorders>
              <w:top w:val="nil"/>
              <w:left w:val="nil"/>
              <w:bottom w:val="nil"/>
              <w:right w:val="nil"/>
            </w:tcBorders>
            <w:shd w:val="clear" w:color="auto" w:fill="auto"/>
            <w:noWrap/>
            <w:vAlign w:val="center"/>
            <w:hideMark/>
          </w:tcPr>
          <w:p w14:paraId="763E5F0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19.12</w:t>
            </w:r>
          </w:p>
        </w:tc>
        <w:tc>
          <w:tcPr>
            <w:tcW w:w="820" w:type="dxa"/>
            <w:tcBorders>
              <w:top w:val="nil"/>
              <w:left w:val="nil"/>
              <w:bottom w:val="nil"/>
              <w:right w:val="nil"/>
            </w:tcBorders>
            <w:shd w:val="clear" w:color="auto" w:fill="auto"/>
            <w:noWrap/>
            <w:vAlign w:val="center"/>
            <w:hideMark/>
          </w:tcPr>
          <w:p w14:paraId="51D0825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&lt; .001</w:t>
            </w:r>
          </w:p>
        </w:tc>
        <w:tc>
          <w:tcPr>
            <w:tcW w:w="3257" w:type="dxa"/>
            <w:tcBorders>
              <w:top w:val="nil"/>
              <w:left w:val="nil"/>
              <w:bottom w:val="nil"/>
              <w:right w:val="nil"/>
            </w:tcBorders>
            <w:shd w:val="clear" w:color="auto" w:fill="auto"/>
            <w:vAlign w:val="bottom"/>
            <w:hideMark/>
          </w:tcPr>
          <w:p w14:paraId="4724DB3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Average participant test prediction score was 55.75 percent, in the Text-only condition, for an individual with an average score on the BAML.</w:t>
            </w:r>
          </w:p>
        </w:tc>
      </w:tr>
      <w:tr w:rsidR="00836041" w:rsidRPr="0013341C" w14:paraId="273D2B82" w14:textId="77777777" w:rsidTr="0091771C">
        <w:trPr>
          <w:trHeight w:val="1615"/>
        </w:trPr>
        <w:tc>
          <w:tcPr>
            <w:tcW w:w="2016" w:type="dxa"/>
            <w:tcBorders>
              <w:top w:val="nil"/>
              <w:left w:val="nil"/>
              <w:bottom w:val="nil"/>
              <w:right w:val="nil"/>
            </w:tcBorders>
            <w:shd w:val="clear" w:color="auto" w:fill="auto"/>
            <w:noWrap/>
            <w:vAlign w:val="center"/>
            <w:hideMark/>
          </w:tcPr>
          <w:p w14:paraId="7F9E2E0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93" w:type="dxa"/>
            <w:tcBorders>
              <w:top w:val="nil"/>
              <w:left w:val="nil"/>
              <w:bottom w:val="nil"/>
              <w:right w:val="nil"/>
            </w:tcBorders>
            <w:shd w:val="clear" w:color="auto" w:fill="auto"/>
            <w:noWrap/>
            <w:vAlign w:val="center"/>
            <w:hideMark/>
          </w:tcPr>
          <w:p w14:paraId="7258EBA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60" w:type="dxa"/>
            <w:tcBorders>
              <w:top w:val="nil"/>
              <w:left w:val="nil"/>
              <w:bottom w:val="nil"/>
              <w:right w:val="nil"/>
            </w:tcBorders>
            <w:shd w:val="clear" w:color="auto" w:fill="auto"/>
            <w:noWrap/>
            <w:vAlign w:val="center"/>
            <w:hideMark/>
          </w:tcPr>
          <w:p w14:paraId="5855648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10.73</w:t>
            </w:r>
          </w:p>
        </w:tc>
        <w:tc>
          <w:tcPr>
            <w:tcW w:w="573" w:type="dxa"/>
            <w:tcBorders>
              <w:top w:val="nil"/>
              <w:left w:val="nil"/>
              <w:bottom w:val="nil"/>
              <w:right w:val="nil"/>
            </w:tcBorders>
            <w:shd w:val="clear" w:color="auto" w:fill="auto"/>
            <w:noWrap/>
            <w:vAlign w:val="center"/>
            <w:hideMark/>
          </w:tcPr>
          <w:p w14:paraId="5EFE301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4.13</w:t>
            </w:r>
          </w:p>
        </w:tc>
        <w:tc>
          <w:tcPr>
            <w:tcW w:w="802" w:type="dxa"/>
            <w:tcBorders>
              <w:top w:val="nil"/>
              <w:left w:val="nil"/>
              <w:bottom w:val="nil"/>
              <w:right w:val="nil"/>
            </w:tcBorders>
            <w:shd w:val="clear" w:color="auto" w:fill="auto"/>
            <w:noWrap/>
            <w:vAlign w:val="center"/>
            <w:hideMark/>
          </w:tcPr>
          <w:p w14:paraId="588799C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2.60</w:t>
            </w:r>
          </w:p>
        </w:tc>
        <w:tc>
          <w:tcPr>
            <w:tcW w:w="820" w:type="dxa"/>
            <w:tcBorders>
              <w:top w:val="nil"/>
              <w:left w:val="nil"/>
              <w:bottom w:val="nil"/>
              <w:right w:val="nil"/>
            </w:tcBorders>
            <w:shd w:val="clear" w:color="auto" w:fill="auto"/>
            <w:noWrap/>
            <w:vAlign w:val="center"/>
            <w:hideMark/>
          </w:tcPr>
          <w:p w14:paraId="65243732"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.011</w:t>
            </w:r>
          </w:p>
        </w:tc>
        <w:tc>
          <w:tcPr>
            <w:tcW w:w="3257" w:type="dxa"/>
            <w:tcBorders>
              <w:top w:val="nil"/>
              <w:left w:val="nil"/>
              <w:bottom w:val="nil"/>
              <w:right w:val="nil"/>
            </w:tcBorders>
            <w:shd w:val="clear" w:color="auto" w:fill="auto"/>
            <w:vAlign w:val="bottom"/>
            <w:hideMark/>
          </w:tcPr>
          <w:p w14:paraId="1BAD5EF4" w14:textId="77777777" w:rsidR="0066308E" w:rsidRDefault="0066308E" w:rsidP="0091771C">
            <w:pPr>
              <w:spacing w:after="0" w:line="240" w:lineRule="auto"/>
              <w:rPr>
                <w:rFonts w:ascii="Calibri" w:eastAsia="Times New Roman" w:hAnsi="Calibri" w:cs="Calibri"/>
                <w:color w:val="000000"/>
                <w:kern w:val="0"/>
                <w14:ligatures w14:val="none"/>
              </w:rPr>
            </w:pPr>
          </w:p>
          <w:p w14:paraId="39665E51" w14:textId="23054178"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10.73 percentage points higher in the </w:t>
            </w:r>
            <w:r w:rsidR="008A43AC">
              <w:rPr>
                <w:rFonts w:ascii="Calibri" w:eastAsia="Times New Roman" w:hAnsi="Calibri" w:cs="Calibri"/>
                <w:color w:val="000000"/>
                <w:kern w:val="0"/>
                <w14:ligatures w14:val="none"/>
              </w:rPr>
              <w:t xml:space="preserve">Multimedia Condition </w:t>
            </w:r>
            <w:r w:rsidRPr="0013341C">
              <w:rPr>
                <w:rFonts w:ascii="Calibri" w:eastAsia="Times New Roman" w:hAnsi="Calibri" w:cs="Calibri"/>
                <w:color w:val="000000"/>
                <w:kern w:val="0"/>
                <w14:ligatures w14:val="none"/>
              </w:rPr>
              <w:t>relative to the Text-only Condition, for an individual with an average score on the BAML.</w:t>
            </w:r>
          </w:p>
        </w:tc>
      </w:tr>
      <w:tr w:rsidR="00836041" w:rsidRPr="0013341C" w14:paraId="703452DB" w14:textId="77777777" w:rsidTr="0091771C">
        <w:trPr>
          <w:trHeight w:val="1615"/>
        </w:trPr>
        <w:tc>
          <w:tcPr>
            <w:tcW w:w="2016" w:type="dxa"/>
            <w:tcBorders>
              <w:top w:val="nil"/>
              <w:left w:val="nil"/>
              <w:bottom w:val="nil"/>
              <w:right w:val="nil"/>
            </w:tcBorders>
            <w:shd w:val="clear" w:color="auto" w:fill="auto"/>
            <w:noWrap/>
            <w:vAlign w:val="center"/>
            <w:hideMark/>
          </w:tcPr>
          <w:p w14:paraId="70BAEB2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93" w:type="dxa"/>
            <w:tcBorders>
              <w:top w:val="nil"/>
              <w:left w:val="nil"/>
              <w:bottom w:val="nil"/>
              <w:right w:val="nil"/>
            </w:tcBorders>
            <w:shd w:val="clear" w:color="auto" w:fill="auto"/>
            <w:noWrap/>
            <w:vAlign w:val="center"/>
            <w:hideMark/>
          </w:tcPr>
          <w:p w14:paraId="4DDBF13D"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60" w:type="dxa"/>
            <w:tcBorders>
              <w:top w:val="nil"/>
              <w:left w:val="nil"/>
              <w:bottom w:val="nil"/>
              <w:right w:val="nil"/>
            </w:tcBorders>
            <w:shd w:val="clear" w:color="auto" w:fill="auto"/>
            <w:noWrap/>
            <w:vAlign w:val="center"/>
            <w:hideMark/>
          </w:tcPr>
          <w:p w14:paraId="09C2825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12.54</w:t>
            </w:r>
          </w:p>
        </w:tc>
        <w:tc>
          <w:tcPr>
            <w:tcW w:w="573" w:type="dxa"/>
            <w:tcBorders>
              <w:top w:val="nil"/>
              <w:left w:val="nil"/>
              <w:bottom w:val="nil"/>
              <w:right w:val="nil"/>
            </w:tcBorders>
            <w:shd w:val="clear" w:color="auto" w:fill="auto"/>
            <w:noWrap/>
            <w:vAlign w:val="center"/>
            <w:hideMark/>
          </w:tcPr>
          <w:p w14:paraId="060DDFA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4.14</w:t>
            </w:r>
          </w:p>
        </w:tc>
        <w:tc>
          <w:tcPr>
            <w:tcW w:w="802" w:type="dxa"/>
            <w:tcBorders>
              <w:top w:val="nil"/>
              <w:left w:val="nil"/>
              <w:bottom w:val="nil"/>
              <w:right w:val="nil"/>
            </w:tcBorders>
            <w:shd w:val="clear" w:color="auto" w:fill="auto"/>
            <w:noWrap/>
            <w:vAlign w:val="center"/>
            <w:hideMark/>
          </w:tcPr>
          <w:p w14:paraId="5D4AB48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303.00</w:t>
            </w:r>
          </w:p>
        </w:tc>
        <w:tc>
          <w:tcPr>
            <w:tcW w:w="820" w:type="dxa"/>
            <w:tcBorders>
              <w:top w:val="nil"/>
              <w:left w:val="nil"/>
              <w:bottom w:val="nil"/>
              <w:right w:val="nil"/>
            </w:tcBorders>
            <w:shd w:val="clear" w:color="auto" w:fill="auto"/>
            <w:noWrap/>
            <w:vAlign w:val="center"/>
            <w:hideMark/>
          </w:tcPr>
          <w:p w14:paraId="15FD9B15"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.003</w:t>
            </w:r>
          </w:p>
        </w:tc>
        <w:tc>
          <w:tcPr>
            <w:tcW w:w="3257" w:type="dxa"/>
            <w:tcBorders>
              <w:top w:val="nil"/>
              <w:left w:val="nil"/>
              <w:bottom w:val="nil"/>
              <w:right w:val="nil"/>
            </w:tcBorders>
            <w:shd w:val="clear" w:color="auto" w:fill="auto"/>
            <w:vAlign w:val="bottom"/>
            <w:hideMark/>
          </w:tcPr>
          <w:p w14:paraId="2ACCCD75" w14:textId="77777777" w:rsidR="0066308E" w:rsidRDefault="0066308E" w:rsidP="0091771C">
            <w:pPr>
              <w:spacing w:after="0" w:line="240" w:lineRule="auto"/>
              <w:rPr>
                <w:rFonts w:ascii="Calibri" w:eastAsia="Times New Roman" w:hAnsi="Calibri" w:cs="Calibri"/>
                <w:color w:val="000000"/>
                <w:kern w:val="0"/>
                <w14:ligatures w14:val="none"/>
              </w:rPr>
            </w:pPr>
          </w:p>
          <w:p w14:paraId="3D3332E5" w14:textId="65207F9E"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Average predicted test score was 12.54 percentage points higher in the </w:t>
            </w:r>
            <w:r w:rsidR="008A43AC">
              <w:rPr>
                <w:rFonts w:ascii="Calibri" w:eastAsia="Times New Roman" w:hAnsi="Calibri" w:cs="Calibri"/>
                <w:color w:val="000000"/>
                <w:kern w:val="0"/>
                <w14:ligatures w14:val="none"/>
              </w:rPr>
              <w:t>Decorative Images Condition relative to the Text-only Condition</w:t>
            </w:r>
            <w:r w:rsidRPr="0013341C">
              <w:rPr>
                <w:rFonts w:ascii="Calibri" w:eastAsia="Times New Roman" w:hAnsi="Calibri" w:cs="Calibri"/>
                <w:color w:val="000000"/>
                <w:kern w:val="0"/>
                <w14:ligatures w14:val="none"/>
              </w:rPr>
              <w:t>, for an individual with an average score on the BAML.</w:t>
            </w:r>
          </w:p>
        </w:tc>
      </w:tr>
      <w:tr w:rsidR="00836041" w:rsidRPr="0013341C" w14:paraId="6A5606AC" w14:textId="77777777" w:rsidTr="0091771C">
        <w:trPr>
          <w:trHeight w:val="323"/>
        </w:trPr>
        <w:tc>
          <w:tcPr>
            <w:tcW w:w="2016" w:type="dxa"/>
            <w:tcBorders>
              <w:top w:val="nil"/>
              <w:left w:val="nil"/>
              <w:bottom w:val="nil"/>
              <w:right w:val="nil"/>
            </w:tcBorders>
            <w:shd w:val="clear" w:color="auto" w:fill="auto"/>
            <w:noWrap/>
            <w:vAlign w:val="center"/>
            <w:hideMark/>
          </w:tcPr>
          <w:p w14:paraId="225B8955"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Condition</w:t>
            </w:r>
          </w:p>
        </w:tc>
        <w:tc>
          <w:tcPr>
            <w:tcW w:w="1993" w:type="dxa"/>
            <w:tcBorders>
              <w:top w:val="nil"/>
              <w:left w:val="nil"/>
              <w:bottom w:val="nil"/>
              <w:right w:val="nil"/>
            </w:tcBorders>
            <w:shd w:val="clear" w:color="auto" w:fill="auto"/>
            <w:noWrap/>
            <w:vAlign w:val="center"/>
            <w:hideMark/>
          </w:tcPr>
          <w:p w14:paraId="2CB0396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60" w:type="dxa"/>
            <w:tcBorders>
              <w:top w:val="nil"/>
              <w:left w:val="nil"/>
              <w:bottom w:val="nil"/>
              <w:right w:val="nil"/>
            </w:tcBorders>
            <w:shd w:val="clear" w:color="auto" w:fill="auto"/>
            <w:noWrap/>
            <w:vAlign w:val="center"/>
            <w:hideMark/>
          </w:tcPr>
          <w:p w14:paraId="7F96EEB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3" w:type="dxa"/>
            <w:tcBorders>
              <w:top w:val="nil"/>
              <w:left w:val="nil"/>
              <w:bottom w:val="nil"/>
              <w:right w:val="nil"/>
            </w:tcBorders>
            <w:shd w:val="clear" w:color="auto" w:fill="auto"/>
            <w:vAlign w:val="center"/>
            <w:hideMark/>
          </w:tcPr>
          <w:p w14:paraId="5C51F66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2" w:type="dxa"/>
            <w:tcBorders>
              <w:top w:val="nil"/>
              <w:left w:val="nil"/>
              <w:bottom w:val="nil"/>
              <w:right w:val="nil"/>
            </w:tcBorders>
            <w:shd w:val="clear" w:color="auto" w:fill="auto"/>
            <w:noWrap/>
            <w:vAlign w:val="center"/>
            <w:hideMark/>
          </w:tcPr>
          <w:p w14:paraId="4F67496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4877C8C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57" w:type="dxa"/>
            <w:tcBorders>
              <w:top w:val="nil"/>
              <w:left w:val="nil"/>
              <w:bottom w:val="nil"/>
              <w:right w:val="nil"/>
            </w:tcBorders>
            <w:shd w:val="clear" w:color="auto" w:fill="auto"/>
            <w:vAlign w:val="bottom"/>
            <w:hideMark/>
          </w:tcPr>
          <w:p w14:paraId="365EB517"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r w:rsidR="00836041" w:rsidRPr="0013341C" w14:paraId="7DE6237F" w14:textId="77777777" w:rsidTr="0091771C">
        <w:trPr>
          <w:trHeight w:val="646"/>
        </w:trPr>
        <w:tc>
          <w:tcPr>
            <w:tcW w:w="2016" w:type="dxa"/>
            <w:tcBorders>
              <w:top w:val="nil"/>
              <w:left w:val="nil"/>
              <w:bottom w:val="nil"/>
              <w:right w:val="nil"/>
            </w:tcBorders>
            <w:shd w:val="clear" w:color="auto" w:fill="auto"/>
            <w:noWrap/>
            <w:vAlign w:val="center"/>
            <w:hideMark/>
          </w:tcPr>
          <w:p w14:paraId="014AF417"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BAML</w:t>
            </w:r>
          </w:p>
        </w:tc>
        <w:tc>
          <w:tcPr>
            <w:tcW w:w="1993" w:type="dxa"/>
            <w:tcBorders>
              <w:top w:val="nil"/>
              <w:left w:val="nil"/>
              <w:bottom w:val="nil"/>
              <w:right w:val="nil"/>
            </w:tcBorders>
            <w:shd w:val="clear" w:color="auto" w:fill="auto"/>
            <w:noWrap/>
            <w:vAlign w:val="center"/>
            <w:hideMark/>
          </w:tcPr>
          <w:p w14:paraId="3382D6A5" w14:textId="77777777" w:rsidR="00836041" w:rsidRPr="0013341C" w:rsidRDefault="00836041" w:rsidP="0091771C">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3D714BF0"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-2.47</w:t>
            </w:r>
          </w:p>
        </w:tc>
        <w:tc>
          <w:tcPr>
            <w:tcW w:w="573" w:type="dxa"/>
            <w:tcBorders>
              <w:top w:val="nil"/>
              <w:left w:val="nil"/>
              <w:bottom w:val="nil"/>
              <w:right w:val="nil"/>
            </w:tcBorders>
            <w:shd w:val="clear" w:color="auto" w:fill="auto"/>
            <w:noWrap/>
            <w:vAlign w:val="center"/>
            <w:hideMark/>
          </w:tcPr>
          <w:p w14:paraId="3E7B0CE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2.88</w:t>
            </w:r>
          </w:p>
        </w:tc>
        <w:tc>
          <w:tcPr>
            <w:tcW w:w="802" w:type="dxa"/>
            <w:tcBorders>
              <w:top w:val="nil"/>
              <w:left w:val="nil"/>
              <w:bottom w:val="nil"/>
              <w:right w:val="nil"/>
            </w:tcBorders>
            <w:shd w:val="clear" w:color="auto" w:fill="auto"/>
            <w:noWrap/>
            <w:vAlign w:val="center"/>
            <w:hideMark/>
          </w:tcPr>
          <w:p w14:paraId="11AB638C"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-0.86</w:t>
            </w:r>
          </w:p>
        </w:tc>
        <w:tc>
          <w:tcPr>
            <w:tcW w:w="820" w:type="dxa"/>
            <w:tcBorders>
              <w:top w:val="nil"/>
              <w:left w:val="nil"/>
              <w:bottom w:val="nil"/>
              <w:right w:val="nil"/>
            </w:tcBorders>
            <w:shd w:val="clear" w:color="auto" w:fill="auto"/>
            <w:noWrap/>
            <w:vAlign w:val="center"/>
            <w:hideMark/>
          </w:tcPr>
          <w:p w14:paraId="7716B2F8"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.392</w:t>
            </w:r>
          </w:p>
        </w:tc>
        <w:tc>
          <w:tcPr>
            <w:tcW w:w="3257" w:type="dxa"/>
            <w:tcBorders>
              <w:top w:val="nil"/>
              <w:left w:val="nil"/>
              <w:bottom w:val="nil"/>
              <w:right w:val="nil"/>
            </w:tcBorders>
            <w:shd w:val="clear" w:color="auto" w:fill="auto"/>
            <w:vAlign w:val="center"/>
            <w:hideMark/>
          </w:tcPr>
          <w:p w14:paraId="3CDCCE6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The slope for BAML, in the Text-only Condition, is not significant.</w:t>
            </w:r>
          </w:p>
        </w:tc>
      </w:tr>
      <w:tr w:rsidR="00836041" w:rsidRPr="0013341C" w14:paraId="5A4569BE" w14:textId="77777777" w:rsidTr="0091771C">
        <w:trPr>
          <w:trHeight w:val="969"/>
        </w:trPr>
        <w:tc>
          <w:tcPr>
            <w:tcW w:w="2016" w:type="dxa"/>
            <w:tcBorders>
              <w:top w:val="nil"/>
              <w:left w:val="nil"/>
              <w:bottom w:val="nil"/>
              <w:right w:val="nil"/>
            </w:tcBorders>
            <w:shd w:val="clear" w:color="auto" w:fill="auto"/>
            <w:noWrap/>
            <w:vAlign w:val="center"/>
            <w:hideMark/>
          </w:tcPr>
          <w:p w14:paraId="00ECAB30"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BAML X Condition</w:t>
            </w:r>
          </w:p>
        </w:tc>
        <w:tc>
          <w:tcPr>
            <w:tcW w:w="1993" w:type="dxa"/>
            <w:tcBorders>
              <w:top w:val="nil"/>
              <w:left w:val="nil"/>
              <w:bottom w:val="nil"/>
              <w:right w:val="nil"/>
            </w:tcBorders>
            <w:shd w:val="clear" w:color="auto" w:fill="auto"/>
            <w:noWrap/>
            <w:vAlign w:val="center"/>
            <w:hideMark/>
          </w:tcPr>
          <w:p w14:paraId="1270013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Multimedia</w:t>
            </w:r>
          </w:p>
        </w:tc>
        <w:tc>
          <w:tcPr>
            <w:tcW w:w="960" w:type="dxa"/>
            <w:tcBorders>
              <w:top w:val="nil"/>
              <w:left w:val="nil"/>
              <w:bottom w:val="nil"/>
              <w:right w:val="nil"/>
            </w:tcBorders>
            <w:shd w:val="clear" w:color="auto" w:fill="auto"/>
            <w:noWrap/>
            <w:vAlign w:val="center"/>
            <w:hideMark/>
          </w:tcPr>
          <w:p w14:paraId="6DEB7E5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2.99</w:t>
            </w:r>
          </w:p>
        </w:tc>
        <w:tc>
          <w:tcPr>
            <w:tcW w:w="573" w:type="dxa"/>
            <w:tcBorders>
              <w:top w:val="nil"/>
              <w:left w:val="nil"/>
              <w:bottom w:val="nil"/>
              <w:right w:val="nil"/>
            </w:tcBorders>
            <w:shd w:val="clear" w:color="auto" w:fill="auto"/>
            <w:noWrap/>
            <w:vAlign w:val="center"/>
            <w:hideMark/>
          </w:tcPr>
          <w:p w14:paraId="7E5A890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4.09</w:t>
            </w:r>
          </w:p>
        </w:tc>
        <w:tc>
          <w:tcPr>
            <w:tcW w:w="802" w:type="dxa"/>
            <w:tcBorders>
              <w:top w:val="nil"/>
              <w:left w:val="nil"/>
              <w:bottom w:val="nil"/>
              <w:right w:val="nil"/>
            </w:tcBorders>
            <w:shd w:val="clear" w:color="auto" w:fill="auto"/>
            <w:noWrap/>
            <w:vAlign w:val="center"/>
            <w:hideMark/>
          </w:tcPr>
          <w:p w14:paraId="7248142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0.73</w:t>
            </w:r>
          </w:p>
        </w:tc>
        <w:tc>
          <w:tcPr>
            <w:tcW w:w="820" w:type="dxa"/>
            <w:tcBorders>
              <w:top w:val="nil"/>
              <w:left w:val="nil"/>
              <w:bottom w:val="nil"/>
              <w:right w:val="nil"/>
            </w:tcBorders>
            <w:shd w:val="clear" w:color="auto" w:fill="auto"/>
            <w:noWrap/>
            <w:vAlign w:val="center"/>
            <w:hideMark/>
          </w:tcPr>
          <w:p w14:paraId="52392B8D"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.466</w:t>
            </w:r>
          </w:p>
        </w:tc>
        <w:tc>
          <w:tcPr>
            <w:tcW w:w="3257" w:type="dxa"/>
            <w:tcBorders>
              <w:top w:val="nil"/>
              <w:left w:val="nil"/>
              <w:bottom w:val="nil"/>
              <w:right w:val="nil"/>
            </w:tcBorders>
            <w:shd w:val="clear" w:color="auto" w:fill="auto"/>
            <w:vAlign w:val="center"/>
            <w:hideMark/>
          </w:tcPr>
          <w:p w14:paraId="552831C4" w14:textId="77777777" w:rsidR="0066308E" w:rsidRDefault="0066308E" w:rsidP="0091771C">
            <w:pPr>
              <w:spacing w:after="0" w:line="240" w:lineRule="auto"/>
              <w:rPr>
                <w:rFonts w:ascii="Calibri" w:eastAsia="Times New Roman" w:hAnsi="Calibri" w:cs="Calibri"/>
                <w:color w:val="000000"/>
                <w:kern w:val="0"/>
                <w14:ligatures w14:val="none"/>
              </w:rPr>
            </w:pPr>
          </w:p>
          <w:p w14:paraId="33FEA862" w14:textId="378A7145" w:rsidR="0066308E"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BAML, in the </w:t>
            </w:r>
          </w:p>
          <w:p w14:paraId="764899E9" w14:textId="680F3181" w:rsidR="00836041" w:rsidRPr="0013341C" w:rsidRDefault="008A43AC" w:rsidP="0091771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Multimedia Condition </w:t>
            </w:r>
            <w:r w:rsidR="00836041" w:rsidRPr="0013341C">
              <w:rPr>
                <w:rFonts w:ascii="Calibri" w:eastAsia="Times New Roman" w:hAnsi="Calibri" w:cs="Calibri"/>
                <w:color w:val="000000"/>
                <w:kern w:val="0"/>
                <w14:ligatures w14:val="none"/>
              </w:rPr>
              <w:t>does not differ from the Text-only condition.</w:t>
            </w:r>
          </w:p>
        </w:tc>
      </w:tr>
      <w:tr w:rsidR="00836041" w:rsidRPr="0013341C" w14:paraId="7E03759C" w14:textId="77777777" w:rsidTr="0091771C">
        <w:trPr>
          <w:trHeight w:val="969"/>
        </w:trPr>
        <w:tc>
          <w:tcPr>
            <w:tcW w:w="2016" w:type="dxa"/>
            <w:tcBorders>
              <w:top w:val="nil"/>
              <w:left w:val="nil"/>
              <w:bottom w:val="nil"/>
              <w:right w:val="nil"/>
            </w:tcBorders>
            <w:shd w:val="clear" w:color="auto" w:fill="auto"/>
            <w:noWrap/>
            <w:vAlign w:val="center"/>
            <w:hideMark/>
          </w:tcPr>
          <w:p w14:paraId="33F67FA8"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BAML X Condition</w:t>
            </w:r>
          </w:p>
        </w:tc>
        <w:tc>
          <w:tcPr>
            <w:tcW w:w="1993" w:type="dxa"/>
            <w:tcBorders>
              <w:top w:val="nil"/>
              <w:left w:val="nil"/>
              <w:bottom w:val="nil"/>
              <w:right w:val="nil"/>
            </w:tcBorders>
            <w:shd w:val="clear" w:color="auto" w:fill="auto"/>
            <w:noWrap/>
            <w:vAlign w:val="center"/>
            <w:hideMark/>
          </w:tcPr>
          <w:p w14:paraId="128C1D83"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Decorative Images</w:t>
            </w:r>
          </w:p>
        </w:tc>
        <w:tc>
          <w:tcPr>
            <w:tcW w:w="960" w:type="dxa"/>
            <w:tcBorders>
              <w:top w:val="nil"/>
              <w:left w:val="nil"/>
              <w:bottom w:val="nil"/>
              <w:right w:val="nil"/>
            </w:tcBorders>
            <w:shd w:val="clear" w:color="auto" w:fill="auto"/>
            <w:noWrap/>
            <w:vAlign w:val="center"/>
            <w:hideMark/>
          </w:tcPr>
          <w:p w14:paraId="2454D706"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1.87</w:t>
            </w:r>
          </w:p>
        </w:tc>
        <w:tc>
          <w:tcPr>
            <w:tcW w:w="573" w:type="dxa"/>
            <w:tcBorders>
              <w:top w:val="nil"/>
              <w:left w:val="nil"/>
              <w:bottom w:val="nil"/>
              <w:right w:val="nil"/>
            </w:tcBorders>
            <w:shd w:val="clear" w:color="auto" w:fill="auto"/>
            <w:noWrap/>
            <w:vAlign w:val="center"/>
            <w:hideMark/>
          </w:tcPr>
          <w:p w14:paraId="65C9D00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4.19</w:t>
            </w:r>
          </w:p>
        </w:tc>
        <w:tc>
          <w:tcPr>
            <w:tcW w:w="802" w:type="dxa"/>
            <w:tcBorders>
              <w:top w:val="nil"/>
              <w:left w:val="nil"/>
              <w:bottom w:val="nil"/>
              <w:right w:val="nil"/>
            </w:tcBorders>
            <w:shd w:val="clear" w:color="auto" w:fill="auto"/>
            <w:noWrap/>
            <w:vAlign w:val="center"/>
            <w:hideMark/>
          </w:tcPr>
          <w:p w14:paraId="0A3D9381"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0.45</w:t>
            </w:r>
          </w:p>
        </w:tc>
        <w:tc>
          <w:tcPr>
            <w:tcW w:w="820" w:type="dxa"/>
            <w:tcBorders>
              <w:top w:val="nil"/>
              <w:left w:val="nil"/>
              <w:bottom w:val="nil"/>
              <w:right w:val="nil"/>
            </w:tcBorders>
            <w:shd w:val="clear" w:color="auto" w:fill="auto"/>
            <w:noWrap/>
            <w:vAlign w:val="center"/>
            <w:hideMark/>
          </w:tcPr>
          <w:p w14:paraId="775066DE"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.657</w:t>
            </w:r>
          </w:p>
        </w:tc>
        <w:tc>
          <w:tcPr>
            <w:tcW w:w="3257" w:type="dxa"/>
            <w:tcBorders>
              <w:top w:val="nil"/>
              <w:left w:val="nil"/>
              <w:bottom w:val="nil"/>
              <w:right w:val="nil"/>
            </w:tcBorders>
            <w:shd w:val="clear" w:color="auto" w:fill="auto"/>
            <w:vAlign w:val="center"/>
            <w:hideMark/>
          </w:tcPr>
          <w:p w14:paraId="57AA6DBE" w14:textId="77777777" w:rsidR="0066308E" w:rsidRDefault="0066308E" w:rsidP="0091771C">
            <w:pPr>
              <w:spacing w:after="0" w:line="240" w:lineRule="auto"/>
              <w:rPr>
                <w:rFonts w:ascii="Calibri" w:eastAsia="Times New Roman" w:hAnsi="Calibri" w:cs="Calibri"/>
                <w:color w:val="000000"/>
                <w:kern w:val="0"/>
                <w14:ligatures w14:val="none"/>
              </w:rPr>
            </w:pPr>
          </w:p>
          <w:p w14:paraId="62875CE4" w14:textId="020A13E8"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The slope for BAML, in the Decorative Images Condition </w:t>
            </w:r>
            <w:r w:rsidRPr="0013341C">
              <w:rPr>
                <w:rFonts w:ascii="Calibri" w:eastAsia="Times New Roman" w:hAnsi="Calibri" w:cs="Calibri"/>
                <w:color w:val="000000"/>
                <w:kern w:val="0"/>
                <w14:ligatures w14:val="none"/>
              </w:rPr>
              <w:lastRenderedPageBreak/>
              <w:t>does not differ from the Text-only condition.</w:t>
            </w:r>
          </w:p>
        </w:tc>
      </w:tr>
      <w:tr w:rsidR="00836041" w:rsidRPr="0013341C" w14:paraId="3DAB26A0" w14:textId="77777777" w:rsidTr="0091771C">
        <w:trPr>
          <w:trHeight w:val="323"/>
        </w:trPr>
        <w:tc>
          <w:tcPr>
            <w:tcW w:w="2016" w:type="dxa"/>
            <w:tcBorders>
              <w:top w:val="nil"/>
              <w:left w:val="nil"/>
              <w:bottom w:val="nil"/>
              <w:right w:val="nil"/>
            </w:tcBorders>
            <w:shd w:val="clear" w:color="auto" w:fill="auto"/>
            <w:noWrap/>
            <w:vAlign w:val="center"/>
            <w:hideMark/>
          </w:tcPr>
          <w:p w14:paraId="65C3D941"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lastRenderedPageBreak/>
              <w:t>BAML X Condition</w:t>
            </w:r>
          </w:p>
        </w:tc>
        <w:tc>
          <w:tcPr>
            <w:tcW w:w="1993" w:type="dxa"/>
            <w:tcBorders>
              <w:top w:val="nil"/>
              <w:left w:val="nil"/>
              <w:bottom w:val="nil"/>
              <w:right w:val="nil"/>
            </w:tcBorders>
            <w:shd w:val="clear" w:color="auto" w:fill="auto"/>
            <w:noWrap/>
            <w:vAlign w:val="center"/>
            <w:hideMark/>
          </w:tcPr>
          <w:p w14:paraId="25728EEC" w14:textId="77777777" w:rsidR="00836041" w:rsidRPr="0013341C" w:rsidRDefault="00836041" w:rsidP="0091771C">
            <w:pPr>
              <w:spacing w:after="0" w:line="240" w:lineRule="auto"/>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Text-only</w:t>
            </w:r>
          </w:p>
        </w:tc>
        <w:tc>
          <w:tcPr>
            <w:tcW w:w="960" w:type="dxa"/>
            <w:tcBorders>
              <w:top w:val="nil"/>
              <w:left w:val="nil"/>
              <w:bottom w:val="nil"/>
              <w:right w:val="nil"/>
            </w:tcBorders>
            <w:shd w:val="clear" w:color="auto" w:fill="auto"/>
            <w:noWrap/>
            <w:vAlign w:val="center"/>
            <w:hideMark/>
          </w:tcPr>
          <w:p w14:paraId="36E1B45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0.00</w:t>
            </w:r>
          </w:p>
        </w:tc>
        <w:tc>
          <w:tcPr>
            <w:tcW w:w="573" w:type="dxa"/>
            <w:tcBorders>
              <w:top w:val="nil"/>
              <w:left w:val="nil"/>
              <w:bottom w:val="nil"/>
              <w:right w:val="nil"/>
            </w:tcBorders>
            <w:shd w:val="clear" w:color="auto" w:fill="auto"/>
            <w:vAlign w:val="center"/>
            <w:hideMark/>
          </w:tcPr>
          <w:p w14:paraId="0BCF9DA9"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02" w:type="dxa"/>
            <w:tcBorders>
              <w:top w:val="nil"/>
              <w:left w:val="nil"/>
              <w:bottom w:val="nil"/>
              <w:right w:val="nil"/>
            </w:tcBorders>
            <w:shd w:val="clear" w:color="auto" w:fill="auto"/>
            <w:noWrap/>
            <w:vAlign w:val="center"/>
            <w:hideMark/>
          </w:tcPr>
          <w:p w14:paraId="36E01724"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820" w:type="dxa"/>
            <w:tcBorders>
              <w:top w:val="nil"/>
              <w:left w:val="nil"/>
              <w:bottom w:val="nil"/>
              <w:right w:val="nil"/>
            </w:tcBorders>
            <w:shd w:val="clear" w:color="auto" w:fill="auto"/>
            <w:noWrap/>
            <w:vAlign w:val="center"/>
            <w:hideMark/>
          </w:tcPr>
          <w:p w14:paraId="4DE48323"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r w:rsidRPr="0013341C">
              <w:rPr>
                <w:rFonts w:ascii="Calibri" w:eastAsia="Times New Roman" w:hAnsi="Calibri" w:cs="Calibri"/>
                <w:color w:val="000000"/>
                <w:kern w:val="0"/>
                <w14:ligatures w14:val="none"/>
              </w:rPr>
              <w:t xml:space="preserve"> - </w:t>
            </w:r>
          </w:p>
        </w:tc>
        <w:tc>
          <w:tcPr>
            <w:tcW w:w="3257" w:type="dxa"/>
            <w:tcBorders>
              <w:top w:val="nil"/>
              <w:left w:val="nil"/>
              <w:bottom w:val="nil"/>
              <w:right w:val="nil"/>
            </w:tcBorders>
            <w:shd w:val="clear" w:color="auto" w:fill="auto"/>
            <w:vAlign w:val="center"/>
            <w:hideMark/>
          </w:tcPr>
          <w:p w14:paraId="5287C55B" w14:textId="77777777" w:rsidR="00836041" w:rsidRPr="0013341C" w:rsidRDefault="00836041" w:rsidP="0091771C">
            <w:pPr>
              <w:spacing w:after="0" w:line="240" w:lineRule="auto"/>
              <w:jc w:val="right"/>
              <w:rPr>
                <w:rFonts w:ascii="Calibri" w:eastAsia="Times New Roman" w:hAnsi="Calibri" w:cs="Calibri"/>
                <w:color w:val="000000"/>
                <w:kern w:val="0"/>
                <w14:ligatures w14:val="none"/>
              </w:rPr>
            </w:pPr>
          </w:p>
        </w:tc>
      </w:tr>
    </w:tbl>
    <w:p w14:paraId="69F5978C" w14:textId="77777777" w:rsidR="00836041" w:rsidRDefault="00836041" w:rsidP="00836041"/>
    <w:sectPr w:rsidR="0083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41"/>
    <w:rsid w:val="000F3D76"/>
    <w:rsid w:val="002A26EF"/>
    <w:rsid w:val="00437F8E"/>
    <w:rsid w:val="0066308E"/>
    <w:rsid w:val="00836041"/>
    <w:rsid w:val="008A43AC"/>
    <w:rsid w:val="00CE7B2A"/>
    <w:rsid w:val="00D4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E987"/>
  <w15:chartTrackingRefBased/>
  <w15:docId w15:val="{96E9BA26-5E1F-4463-9C00-5891568E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1135</Words>
  <Characters>6471</Characters>
  <Application>Microsoft Office Word</Application>
  <DocSecurity>0</DocSecurity>
  <Lines>53</Lines>
  <Paragraphs>15</Paragraphs>
  <ScaleCrop>false</ScaleCrop>
  <Company>Youngstown State University</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Frank</dc:creator>
  <cp:keywords/>
  <dc:description/>
  <cp:lastModifiedBy>David J Frank</cp:lastModifiedBy>
  <cp:revision>8</cp:revision>
  <dcterms:created xsi:type="dcterms:W3CDTF">2023-08-22T19:49:00Z</dcterms:created>
  <dcterms:modified xsi:type="dcterms:W3CDTF">2023-10-25T13:30:00Z</dcterms:modified>
</cp:coreProperties>
</file>