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18D3" w14:textId="7B7F10D6" w:rsidR="003627CE" w:rsidRPr="00CD39E7" w:rsidRDefault="003627CE" w:rsidP="003627CE">
      <w:pPr>
        <w:jc w:val="center"/>
        <w:rPr>
          <w:rFonts w:ascii="Times New Roman" w:hAnsi="Times New Roman" w:cs="Times New Roman"/>
          <w:b/>
          <w:bCs/>
        </w:rPr>
      </w:pPr>
      <w:r w:rsidRPr="00CD39E7">
        <w:rPr>
          <w:rFonts w:ascii="Times New Roman" w:hAnsi="Times New Roman" w:cs="Times New Roman"/>
          <w:b/>
          <w:bCs/>
        </w:rPr>
        <w:t>Experiment 2 Full Model Results</w:t>
      </w:r>
    </w:p>
    <w:p w14:paraId="4EEC838A" w14:textId="3C242784" w:rsidR="003627CE" w:rsidRPr="00CD39E7" w:rsidRDefault="003627CE" w:rsidP="003627CE">
      <w:pPr>
        <w:rPr>
          <w:rFonts w:ascii="Times New Roman" w:hAnsi="Times New Roman" w:cs="Times New Roman"/>
          <w:b/>
          <w:bCs/>
        </w:rPr>
      </w:pPr>
      <w:r w:rsidRPr="00CD39E7">
        <w:rPr>
          <w:rFonts w:ascii="Times New Roman" w:hAnsi="Times New Roman" w:cs="Times New Roman"/>
          <w:b/>
          <w:bCs/>
        </w:rPr>
        <w:t>Test Scores</w:t>
      </w:r>
    </w:p>
    <w:p w14:paraId="49EC6533" w14:textId="3F53AF48" w:rsidR="00F619CF" w:rsidRPr="00CD39E7" w:rsidRDefault="00F619CF" w:rsidP="003627CE">
      <w:pPr>
        <w:rPr>
          <w:rFonts w:ascii="Times New Roman" w:hAnsi="Times New Roman" w:cs="Times New Roman"/>
          <w:b/>
          <w:bCs/>
          <w:i/>
          <w:iCs/>
        </w:rPr>
      </w:pPr>
      <w:r w:rsidRPr="00CD39E7">
        <w:rPr>
          <w:rFonts w:ascii="Times New Roman" w:hAnsi="Times New Roman" w:cs="Times New Roman"/>
          <w:b/>
          <w:bCs/>
          <w:i/>
          <w:iCs/>
        </w:rPr>
        <w:t>OSIVQ</w:t>
      </w:r>
    </w:p>
    <w:tbl>
      <w:tblPr>
        <w:tblW w:w="11484" w:type="dxa"/>
        <w:tblLook w:val="04A0" w:firstRow="1" w:lastRow="0" w:firstColumn="1" w:lastColumn="0" w:noHBand="0" w:noVBand="1"/>
      </w:tblPr>
      <w:tblGrid>
        <w:gridCol w:w="1891"/>
        <w:gridCol w:w="1310"/>
        <w:gridCol w:w="1056"/>
        <w:gridCol w:w="636"/>
        <w:gridCol w:w="957"/>
        <w:gridCol w:w="1080"/>
        <w:gridCol w:w="1003"/>
        <w:gridCol w:w="843"/>
        <w:gridCol w:w="816"/>
        <w:gridCol w:w="2080"/>
      </w:tblGrid>
      <w:tr w:rsidR="00965A07" w:rsidRPr="00CD39E7" w14:paraId="4F99C3D3" w14:textId="77777777" w:rsidTr="00FF0A57">
        <w:trPr>
          <w:trHeight w:val="300"/>
        </w:trPr>
        <w:tc>
          <w:tcPr>
            <w:tcW w:w="9404" w:type="dxa"/>
            <w:gridSpan w:val="9"/>
            <w:tcBorders>
              <w:top w:val="nil"/>
              <w:left w:val="nil"/>
              <w:bottom w:val="nil"/>
              <w:right w:val="nil"/>
            </w:tcBorders>
            <w:noWrap/>
            <w:vAlign w:val="center"/>
            <w:hideMark/>
          </w:tcPr>
          <w:p w14:paraId="046F5660" w14:textId="77777777" w:rsidR="00965A07" w:rsidRPr="00CD39E7" w:rsidRDefault="00965A07" w:rsidP="00965A0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Type 3 Tests of Fixed Effects</w:t>
            </w:r>
          </w:p>
        </w:tc>
        <w:tc>
          <w:tcPr>
            <w:tcW w:w="2080" w:type="dxa"/>
            <w:tcBorders>
              <w:top w:val="nil"/>
              <w:left w:val="nil"/>
              <w:bottom w:val="nil"/>
              <w:right w:val="nil"/>
            </w:tcBorders>
            <w:noWrap/>
            <w:vAlign w:val="bottom"/>
            <w:hideMark/>
          </w:tcPr>
          <w:p w14:paraId="3E514A3C" w14:textId="77777777" w:rsidR="00965A07" w:rsidRPr="00CD39E7" w:rsidRDefault="00965A07" w:rsidP="00965A07">
            <w:pPr>
              <w:spacing w:after="0" w:line="240" w:lineRule="auto"/>
              <w:jc w:val="center"/>
              <w:rPr>
                <w:rFonts w:ascii="Times New Roman" w:eastAsia="Times New Roman" w:hAnsi="Times New Roman" w:cs="Times New Roman"/>
                <w:color w:val="000000"/>
                <w:kern w:val="0"/>
                <w14:ligatures w14:val="none"/>
              </w:rPr>
            </w:pPr>
          </w:p>
        </w:tc>
      </w:tr>
      <w:tr w:rsidR="00965A07" w:rsidRPr="00CD39E7" w14:paraId="2F8B9B6E" w14:textId="77777777" w:rsidTr="00FF0A57">
        <w:trPr>
          <w:trHeight w:val="915"/>
        </w:trPr>
        <w:tc>
          <w:tcPr>
            <w:tcW w:w="1891" w:type="dxa"/>
            <w:tcBorders>
              <w:top w:val="nil"/>
              <w:left w:val="nil"/>
              <w:bottom w:val="single" w:sz="8" w:space="0" w:color="auto"/>
              <w:right w:val="nil"/>
            </w:tcBorders>
            <w:noWrap/>
            <w:vAlign w:val="bottom"/>
            <w:hideMark/>
          </w:tcPr>
          <w:p w14:paraId="58FA624C"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Effect</w:t>
            </w:r>
          </w:p>
        </w:tc>
        <w:tc>
          <w:tcPr>
            <w:tcW w:w="1310" w:type="dxa"/>
            <w:tcBorders>
              <w:top w:val="nil"/>
              <w:left w:val="nil"/>
              <w:bottom w:val="single" w:sz="8" w:space="0" w:color="auto"/>
              <w:right w:val="nil"/>
            </w:tcBorders>
            <w:noWrap/>
            <w:vAlign w:val="bottom"/>
            <w:hideMark/>
          </w:tcPr>
          <w:p w14:paraId="1899E5FD"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6318CF5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49D7DBF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DF</w:t>
            </w:r>
          </w:p>
        </w:tc>
        <w:tc>
          <w:tcPr>
            <w:tcW w:w="957" w:type="dxa"/>
            <w:tcBorders>
              <w:top w:val="nil"/>
              <w:left w:val="nil"/>
              <w:bottom w:val="single" w:sz="8" w:space="0" w:color="auto"/>
              <w:right w:val="nil"/>
            </w:tcBorders>
            <w:noWrap/>
            <w:vAlign w:val="bottom"/>
            <w:hideMark/>
          </w:tcPr>
          <w:p w14:paraId="791E102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F-value</w:t>
            </w:r>
          </w:p>
        </w:tc>
        <w:tc>
          <w:tcPr>
            <w:tcW w:w="1080" w:type="dxa"/>
            <w:tcBorders>
              <w:top w:val="nil"/>
              <w:left w:val="nil"/>
              <w:bottom w:val="single" w:sz="8" w:space="0" w:color="auto"/>
              <w:right w:val="nil"/>
            </w:tcBorders>
            <w:noWrap/>
            <w:vAlign w:val="bottom"/>
            <w:hideMark/>
          </w:tcPr>
          <w:p w14:paraId="115FAE2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815" w:type="dxa"/>
            <w:tcBorders>
              <w:top w:val="nil"/>
              <w:left w:val="nil"/>
              <w:bottom w:val="single" w:sz="8" w:space="0" w:color="auto"/>
              <w:right w:val="nil"/>
            </w:tcBorders>
            <w:vAlign w:val="bottom"/>
            <w:hideMark/>
          </w:tcPr>
          <w:p w14:paraId="1EA9926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Partial Eta Squared</w:t>
            </w:r>
          </w:p>
        </w:tc>
        <w:tc>
          <w:tcPr>
            <w:tcW w:w="843" w:type="dxa"/>
            <w:tcBorders>
              <w:top w:val="nil"/>
              <w:left w:val="nil"/>
              <w:bottom w:val="single" w:sz="8" w:space="0" w:color="auto"/>
              <w:right w:val="nil"/>
            </w:tcBorders>
            <w:vAlign w:val="bottom"/>
            <w:hideMark/>
          </w:tcPr>
          <w:p w14:paraId="6A62004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Lower</w:t>
            </w:r>
          </w:p>
        </w:tc>
        <w:tc>
          <w:tcPr>
            <w:tcW w:w="816" w:type="dxa"/>
            <w:tcBorders>
              <w:top w:val="nil"/>
              <w:left w:val="nil"/>
              <w:bottom w:val="single" w:sz="8" w:space="0" w:color="auto"/>
              <w:right w:val="nil"/>
            </w:tcBorders>
            <w:vAlign w:val="bottom"/>
            <w:hideMark/>
          </w:tcPr>
          <w:p w14:paraId="4CB2CBD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Upper</w:t>
            </w:r>
          </w:p>
        </w:tc>
        <w:tc>
          <w:tcPr>
            <w:tcW w:w="2080" w:type="dxa"/>
            <w:tcBorders>
              <w:top w:val="nil"/>
              <w:left w:val="nil"/>
              <w:bottom w:val="nil"/>
              <w:right w:val="nil"/>
            </w:tcBorders>
            <w:noWrap/>
            <w:vAlign w:val="bottom"/>
            <w:hideMark/>
          </w:tcPr>
          <w:p w14:paraId="0241C0B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739786AA" w14:textId="77777777" w:rsidTr="00FF0A57">
        <w:trPr>
          <w:trHeight w:val="300"/>
        </w:trPr>
        <w:tc>
          <w:tcPr>
            <w:tcW w:w="1891" w:type="dxa"/>
            <w:tcBorders>
              <w:top w:val="nil"/>
              <w:left w:val="nil"/>
              <w:bottom w:val="nil"/>
              <w:right w:val="nil"/>
            </w:tcBorders>
            <w:noWrap/>
            <w:vAlign w:val="center"/>
            <w:hideMark/>
          </w:tcPr>
          <w:p w14:paraId="19D6881C"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10" w:type="dxa"/>
            <w:tcBorders>
              <w:top w:val="nil"/>
              <w:left w:val="nil"/>
              <w:bottom w:val="nil"/>
              <w:right w:val="nil"/>
            </w:tcBorders>
            <w:noWrap/>
            <w:vAlign w:val="center"/>
            <w:hideMark/>
          </w:tcPr>
          <w:p w14:paraId="563046AE"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514570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bottom"/>
            <w:hideMark/>
          </w:tcPr>
          <w:p w14:paraId="485A9A6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bottom"/>
            <w:hideMark/>
          </w:tcPr>
          <w:p w14:paraId="56E14CF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2.79</w:t>
            </w:r>
          </w:p>
        </w:tc>
        <w:tc>
          <w:tcPr>
            <w:tcW w:w="1080" w:type="dxa"/>
            <w:tcBorders>
              <w:top w:val="nil"/>
              <w:left w:val="nil"/>
              <w:bottom w:val="nil"/>
              <w:right w:val="nil"/>
            </w:tcBorders>
            <w:noWrap/>
            <w:vAlign w:val="bottom"/>
            <w:hideMark/>
          </w:tcPr>
          <w:p w14:paraId="1C533FE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.063</w:t>
            </w:r>
          </w:p>
        </w:tc>
        <w:tc>
          <w:tcPr>
            <w:tcW w:w="815" w:type="dxa"/>
            <w:tcBorders>
              <w:top w:val="nil"/>
              <w:left w:val="nil"/>
              <w:bottom w:val="nil"/>
              <w:right w:val="nil"/>
            </w:tcBorders>
            <w:vAlign w:val="bottom"/>
            <w:hideMark/>
          </w:tcPr>
          <w:p w14:paraId="40C7716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w:t>
            </w:r>
          </w:p>
        </w:tc>
        <w:tc>
          <w:tcPr>
            <w:tcW w:w="843" w:type="dxa"/>
            <w:tcBorders>
              <w:top w:val="nil"/>
              <w:left w:val="nil"/>
              <w:bottom w:val="nil"/>
              <w:right w:val="nil"/>
            </w:tcBorders>
            <w:vAlign w:val="bottom"/>
            <w:hideMark/>
          </w:tcPr>
          <w:p w14:paraId="3E55AF1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bottom"/>
            <w:hideMark/>
          </w:tcPr>
          <w:p w14:paraId="782AF42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.035</w:t>
            </w:r>
          </w:p>
        </w:tc>
        <w:tc>
          <w:tcPr>
            <w:tcW w:w="2080" w:type="dxa"/>
            <w:tcBorders>
              <w:top w:val="nil"/>
              <w:left w:val="nil"/>
              <w:bottom w:val="nil"/>
              <w:right w:val="nil"/>
            </w:tcBorders>
            <w:noWrap/>
            <w:vAlign w:val="bottom"/>
            <w:hideMark/>
          </w:tcPr>
          <w:p w14:paraId="22E62EA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2AF8E886" w14:textId="77777777" w:rsidTr="00FF0A57">
        <w:trPr>
          <w:trHeight w:val="300"/>
        </w:trPr>
        <w:tc>
          <w:tcPr>
            <w:tcW w:w="1891" w:type="dxa"/>
            <w:tcBorders>
              <w:top w:val="nil"/>
              <w:left w:val="nil"/>
              <w:bottom w:val="nil"/>
              <w:right w:val="nil"/>
            </w:tcBorders>
            <w:noWrap/>
            <w:vAlign w:val="center"/>
            <w:hideMark/>
          </w:tcPr>
          <w:p w14:paraId="17162018"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w:t>
            </w:r>
          </w:p>
        </w:tc>
        <w:tc>
          <w:tcPr>
            <w:tcW w:w="1310" w:type="dxa"/>
            <w:tcBorders>
              <w:top w:val="nil"/>
              <w:left w:val="nil"/>
              <w:bottom w:val="nil"/>
              <w:right w:val="nil"/>
            </w:tcBorders>
            <w:noWrap/>
            <w:vAlign w:val="center"/>
            <w:hideMark/>
          </w:tcPr>
          <w:p w14:paraId="46DA07C5"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568DC3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12D621E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bottom"/>
            <w:hideMark/>
          </w:tcPr>
          <w:p w14:paraId="3BDF333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2.77</w:t>
            </w:r>
          </w:p>
        </w:tc>
        <w:tc>
          <w:tcPr>
            <w:tcW w:w="1080" w:type="dxa"/>
            <w:tcBorders>
              <w:top w:val="nil"/>
              <w:left w:val="nil"/>
              <w:bottom w:val="nil"/>
              <w:right w:val="nil"/>
            </w:tcBorders>
            <w:noWrap/>
            <w:vAlign w:val="bottom"/>
            <w:hideMark/>
          </w:tcPr>
          <w:p w14:paraId="7CBBD94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.097</w:t>
            </w:r>
          </w:p>
        </w:tc>
        <w:tc>
          <w:tcPr>
            <w:tcW w:w="815" w:type="dxa"/>
            <w:tcBorders>
              <w:top w:val="nil"/>
              <w:left w:val="nil"/>
              <w:bottom w:val="nil"/>
              <w:right w:val="nil"/>
            </w:tcBorders>
            <w:vAlign w:val="bottom"/>
            <w:hideMark/>
          </w:tcPr>
          <w:p w14:paraId="4D8C84DD"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w:t>
            </w:r>
          </w:p>
        </w:tc>
        <w:tc>
          <w:tcPr>
            <w:tcW w:w="843" w:type="dxa"/>
            <w:tcBorders>
              <w:top w:val="nil"/>
              <w:left w:val="nil"/>
              <w:bottom w:val="nil"/>
              <w:right w:val="nil"/>
            </w:tcBorders>
            <w:vAlign w:val="bottom"/>
            <w:hideMark/>
          </w:tcPr>
          <w:p w14:paraId="22D1F21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bottom"/>
            <w:hideMark/>
          </w:tcPr>
          <w:p w14:paraId="6B424EF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.026</w:t>
            </w:r>
          </w:p>
        </w:tc>
        <w:tc>
          <w:tcPr>
            <w:tcW w:w="2080" w:type="dxa"/>
            <w:tcBorders>
              <w:top w:val="nil"/>
              <w:left w:val="nil"/>
              <w:bottom w:val="nil"/>
              <w:right w:val="nil"/>
            </w:tcBorders>
            <w:noWrap/>
            <w:vAlign w:val="bottom"/>
            <w:hideMark/>
          </w:tcPr>
          <w:p w14:paraId="69DBA94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78FB0791" w14:textId="77777777" w:rsidTr="00FF0A57">
        <w:trPr>
          <w:trHeight w:val="300"/>
        </w:trPr>
        <w:tc>
          <w:tcPr>
            <w:tcW w:w="1891" w:type="dxa"/>
            <w:tcBorders>
              <w:top w:val="nil"/>
              <w:left w:val="nil"/>
              <w:bottom w:val="nil"/>
              <w:right w:val="nil"/>
            </w:tcBorders>
            <w:noWrap/>
            <w:vAlign w:val="center"/>
            <w:hideMark/>
          </w:tcPr>
          <w:p w14:paraId="29FD2237"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Spatial</w:t>
            </w:r>
          </w:p>
        </w:tc>
        <w:tc>
          <w:tcPr>
            <w:tcW w:w="1310" w:type="dxa"/>
            <w:tcBorders>
              <w:top w:val="nil"/>
              <w:left w:val="nil"/>
              <w:bottom w:val="nil"/>
              <w:right w:val="nil"/>
            </w:tcBorders>
            <w:noWrap/>
            <w:vAlign w:val="center"/>
            <w:hideMark/>
          </w:tcPr>
          <w:p w14:paraId="6F166108"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489573E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88D4D6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bottom"/>
            <w:hideMark/>
          </w:tcPr>
          <w:p w14:paraId="4FDF170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1080" w:type="dxa"/>
            <w:tcBorders>
              <w:top w:val="nil"/>
              <w:left w:val="nil"/>
              <w:bottom w:val="nil"/>
              <w:right w:val="nil"/>
            </w:tcBorders>
            <w:noWrap/>
            <w:vAlign w:val="bottom"/>
            <w:hideMark/>
          </w:tcPr>
          <w:p w14:paraId="3C831A4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.944</w:t>
            </w:r>
          </w:p>
        </w:tc>
        <w:tc>
          <w:tcPr>
            <w:tcW w:w="815" w:type="dxa"/>
            <w:tcBorders>
              <w:top w:val="nil"/>
              <w:left w:val="nil"/>
              <w:bottom w:val="nil"/>
              <w:right w:val="nil"/>
            </w:tcBorders>
            <w:vAlign w:val="bottom"/>
            <w:hideMark/>
          </w:tcPr>
          <w:p w14:paraId="0C93A1C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w:t>
            </w:r>
          </w:p>
        </w:tc>
        <w:tc>
          <w:tcPr>
            <w:tcW w:w="843" w:type="dxa"/>
            <w:tcBorders>
              <w:top w:val="nil"/>
              <w:left w:val="nil"/>
              <w:bottom w:val="nil"/>
              <w:right w:val="nil"/>
            </w:tcBorders>
            <w:vAlign w:val="bottom"/>
            <w:hideMark/>
          </w:tcPr>
          <w:p w14:paraId="16B251E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bottom"/>
            <w:hideMark/>
          </w:tcPr>
          <w:p w14:paraId="51FC88A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2080" w:type="dxa"/>
            <w:tcBorders>
              <w:top w:val="nil"/>
              <w:left w:val="nil"/>
              <w:bottom w:val="nil"/>
              <w:right w:val="nil"/>
            </w:tcBorders>
            <w:noWrap/>
            <w:vAlign w:val="bottom"/>
            <w:hideMark/>
          </w:tcPr>
          <w:p w14:paraId="6013F71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5464B70B" w14:textId="77777777" w:rsidTr="00FF0A57">
        <w:trPr>
          <w:trHeight w:val="300"/>
        </w:trPr>
        <w:tc>
          <w:tcPr>
            <w:tcW w:w="1891" w:type="dxa"/>
            <w:tcBorders>
              <w:top w:val="nil"/>
              <w:left w:val="nil"/>
              <w:bottom w:val="nil"/>
              <w:right w:val="nil"/>
            </w:tcBorders>
            <w:noWrap/>
            <w:vAlign w:val="center"/>
            <w:hideMark/>
          </w:tcPr>
          <w:p w14:paraId="515E3A30"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Verbal</w:t>
            </w:r>
          </w:p>
        </w:tc>
        <w:tc>
          <w:tcPr>
            <w:tcW w:w="1310" w:type="dxa"/>
            <w:tcBorders>
              <w:top w:val="nil"/>
              <w:left w:val="nil"/>
              <w:bottom w:val="nil"/>
              <w:right w:val="nil"/>
            </w:tcBorders>
            <w:noWrap/>
            <w:vAlign w:val="center"/>
            <w:hideMark/>
          </w:tcPr>
          <w:p w14:paraId="26EB2EA9"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769E07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3D4EB4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bottom"/>
            <w:hideMark/>
          </w:tcPr>
          <w:p w14:paraId="3A51F50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1.18</w:t>
            </w:r>
          </w:p>
        </w:tc>
        <w:tc>
          <w:tcPr>
            <w:tcW w:w="1080" w:type="dxa"/>
            <w:tcBorders>
              <w:top w:val="nil"/>
              <w:left w:val="nil"/>
              <w:bottom w:val="nil"/>
              <w:right w:val="nil"/>
            </w:tcBorders>
            <w:noWrap/>
            <w:vAlign w:val="bottom"/>
            <w:hideMark/>
          </w:tcPr>
          <w:p w14:paraId="7531F44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.278</w:t>
            </w:r>
          </w:p>
        </w:tc>
        <w:tc>
          <w:tcPr>
            <w:tcW w:w="815" w:type="dxa"/>
            <w:tcBorders>
              <w:top w:val="nil"/>
              <w:left w:val="nil"/>
              <w:bottom w:val="nil"/>
              <w:right w:val="nil"/>
            </w:tcBorders>
            <w:vAlign w:val="bottom"/>
            <w:hideMark/>
          </w:tcPr>
          <w:p w14:paraId="1874D60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w:t>
            </w:r>
          </w:p>
        </w:tc>
        <w:tc>
          <w:tcPr>
            <w:tcW w:w="843" w:type="dxa"/>
            <w:tcBorders>
              <w:top w:val="nil"/>
              <w:left w:val="nil"/>
              <w:bottom w:val="nil"/>
              <w:right w:val="nil"/>
            </w:tcBorders>
            <w:vAlign w:val="bottom"/>
            <w:hideMark/>
          </w:tcPr>
          <w:p w14:paraId="5543B82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bottom"/>
            <w:hideMark/>
          </w:tcPr>
          <w:p w14:paraId="21FCF32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.018</w:t>
            </w:r>
          </w:p>
        </w:tc>
        <w:tc>
          <w:tcPr>
            <w:tcW w:w="2080" w:type="dxa"/>
            <w:tcBorders>
              <w:top w:val="nil"/>
              <w:left w:val="nil"/>
              <w:bottom w:val="nil"/>
              <w:right w:val="nil"/>
            </w:tcBorders>
            <w:noWrap/>
            <w:vAlign w:val="bottom"/>
            <w:hideMark/>
          </w:tcPr>
          <w:p w14:paraId="00082AF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73DF9A62" w14:textId="77777777" w:rsidTr="006C7DB3">
        <w:trPr>
          <w:trHeight w:val="300"/>
        </w:trPr>
        <w:tc>
          <w:tcPr>
            <w:tcW w:w="1891" w:type="dxa"/>
            <w:tcBorders>
              <w:top w:val="nil"/>
              <w:left w:val="nil"/>
              <w:bottom w:val="nil"/>
              <w:right w:val="nil"/>
            </w:tcBorders>
            <w:noWrap/>
            <w:vAlign w:val="center"/>
            <w:hideMark/>
          </w:tcPr>
          <w:p w14:paraId="36CF0A1F"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1310" w:type="dxa"/>
            <w:tcBorders>
              <w:top w:val="nil"/>
              <w:left w:val="nil"/>
              <w:bottom w:val="nil"/>
              <w:right w:val="nil"/>
            </w:tcBorders>
            <w:noWrap/>
            <w:vAlign w:val="center"/>
            <w:hideMark/>
          </w:tcPr>
          <w:p w14:paraId="3FC428AB"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359070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center"/>
            <w:hideMark/>
          </w:tcPr>
          <w:p w14:paraId="6970833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center"/>
            <w:hideMark/>
          </w:tcPr>
          <w:p w14:paraId="1C67D59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1.13</w:t>
            </w:r>
          </w:p>
        </w:tc>
        <w:tc>
          <w:tcPr>
            <w:tcW w:w="1080" w:type="dxa"/>
            <w:tcBorders>
              <w:top w:val="nil"/>
              <w:left w:val="nil"/>
              <w:bottom w:val="nil"/>
              <w:right w:val="nil"/>
            </w:tcBorders>
            <w:noWrap/>
            <w:vAlign w:val="center"/>
            <w:hideMark/>
          </w:tcPr>
          <w:p w14:paraId="5679C33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.324</w:t>
            </w:r>
          </w:p>
        </w:tc>
        <w:tc>
          <w:tcPr>
            <w:tcW w:w="815" w:type="dxa"/>
            <w:tcBorders>
              <w:top w:val="nil"/>
              <w:left w:val="nil"/>
              <w:bottom w:val="nil"/>
              <w:right w:val="nil"/>
            </w:tcBorders>
            <w:vAlign w:val="center"/>
            <w:hideMark/>
          </w:tcPr>
          <w:p w14:paraId="184217A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w:t>
            </w:r>
          </w:p>
        </w:tc>
        <w:tc>
          <w:tcPr>
            <w:tcW w:w="843" w:type="dxa"/>
            <w:tcBorders>
              <w:top w:val="nil"/>
              <w:left w:val="nil"/>
              <w:bottom w:val="nil"/>
              <w:right w:val="nil"/>
            </w:tcBorders>
            <w:vAlign w:val="center"/>
            <w:hideMark/>
          </w:tcPr>
          <w:p w14:paraId="3A91336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center"/>
            <w:hideMark/>
          </w:tcPr>
          <w:p w14:paraId="6F6D23C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.020</w:t>
            </w:r>
          </w:p>
        </w:tc>
        <w:tc>
          <w:tcPr>
            <w:tcW w:w="2080" w:type="dxa"/>
            <w:tcBorders>
              <w:top w:val="nil"/>
              <w:left w:val="nil"/>
              <w:bottom w:val="nil"/>
              <w:right w:val="nil"/>
            </w:tcBorders>
            <w:noWrap/>
            <w:vAlign w:val="bottom"/>
            <w:hideMark/>
          </w:tcPr>
          <w:p w14:paraId="49022F5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1B5E231E" w14:textId="77777777" w:rsidTr="006C7DB3">
        <w:trPr>
          <w:trHeight w:val="300"/>
        </w:trPr>
        <w:tc>
          <w:tcPr>
            <w:tcW w:w="1891" w:type="dxa"/>
            <w:tcBorders>
              <w:top w:val="nil"/>
              <w:left w:val="nil"/>
              <w:bottom w:val="nil"/>
              <w:right w:val="nil"/>
            </w:tcBorders>
            <w:noWrap/>
            <w:vAlign w:val="center"/>
            <w:hideMark/>
          </w:tcPr>
          <w:p w14:paraId="6432AA1E"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vAlign w:val="center"/>
            <w:hideMark/>
          </w:tcPr>
          <w:p w14:paraId="06B53F4E"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724A573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center"/>
            <w:hideMark/>
          </w:tcPr>
          <w:p w14:paraId="2900EEE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center"/>
            <w:hideMark/>
          </w:tcPr>
          <w:p w14:paraId="23DA4C5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2.57</w:t>
            </w:r>
          </w:p>
        </w:tc>
        <w:tc>
          <w:tcPr>
            <w:tcW w:w="1080" w:type="dxa"/>
            <w:tcBorders>
              <w:top w:val="nil"/>
              <w:left w:val="nil"/>
              <w:bottom w:val="nil"/>
              <w:right w:val="nil"/>
            </w:tcBorders>
            <w:noWrap/>
            <w:vAlign w:val="center"/>
            <w:hideMark/>
          </w:tcPr>
          <w:p w14:paraId="08AE99F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.078</w:t>
            </w:r>
          </w:p>
        </w:tc>
        <w:tc>
          <w:tcPr>
            <w:tcW w:w="815" w:type="dxa"/>
            <w:tcBorders>
              <w:top w:val="nil"/>
              <w:left w:val="nil"/>
              <w:bottom w:val="nil"/>
              <w:right w:val="nil"/>
            </w:tcBorders>
            <w:vAlign w:val="center"/>
            <w:hideMark/>
          </w:tcPr>
          <w:p w14:paraId="2D54763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w:t>
            </w:r>
          </w:p>
        </w:tc>
        <w:tc>
          <w:tcPr>
            <w:tcW w:w="843" w:type="dxa"/>
            <w:tcBorders>
              <w:top w:val="nil"/>
              <w:left w:val="nil"/>
              <w:bottom w:val="nil"/>
              <w:right w:val="nil"/>
            </w:tcBorders>
            <w:vAlign w:val="center"/>
            <w:hideMark/>
          </w:tcPr>
          <w:p w14:paraId="1C47D04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center"/>
            <w:hideMark/>
          </w:tcPr>
          <w:p w14:paraId="0A0E2BC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.033</w:t>
            </w:r>
          </w:p>
        </w:tc>
        <w:tc>
          <w:tcPr>
            <w:tcW w:w="2080" w:type="dxa"/>
            <w:tcBorders>
              <w:top w:val="nil"/>
              <w:left w:val="nil"/>
              <w:bottom w:val="nil"/>
              <w:right w:val="nil"/>
            </w:tcBorders>
            <w:noWrap/>
            <w:vAlign w:val="bottom"/>
            <w:hideMark/>
          </w:tcPr>
          <w:p w14:paraId="5CB15D8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10820C40" w14:textId="77777777" w:rsidTr="006C7DB3">
        <w:trPr>
          <w:trHeight w:val="300"/>
        </w:trPr>
        <w:tc>
          <w:tcPr>
            <w:tcW w:w="1891" w:type="dxa"/>
            <w:tcBorders>
              <w:top w:val="nil"/>
              <w:left w:val="nil"/>
              <w:bottom w:val="nil"/>
              <w:right w:val="nil"/>
            </w:tcBorders>
            <w:noWrap/>
            <w:vAlign w:val="center"/>
            <w:hideMark/>
          </w:tcPr>
          <w:p w14:paraId="05760148"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Verbal X Condition</w:t>
            </w:r>
          </w:p>
        </w:tc>
        <w:tc>
          <w:tcPr>
            <w:tcW w:w="1310" w:type="dxa"/>
            <w:tcBorders>
              <w:top w:val="nil"/>
              <w:left w:val="nil"/>
              <w:bottom w:val="nil"/>
              <w:right w:val="nil"/>
            </w:tcBorders>
            <w:noWrap/>
            <w:vAlign w:val="center"/>
            <w:hideMark/>
          </w:tcPr>
          <w:p w14:paraId="1B1BD04B"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5129C6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center"/>
            <w:hideMark/>
          </w:tcPr>
          <w:p w14:paraId="0605BB2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417</w:t>
            </w:r>
          </w:p>
        </w:tc>
        <w:tc>
          <w:tcPr>
            <w:tcW w:w="957" w:type="dxa"/>
            <w:tcBorders>
              <w:top w:val="nil"/>
              <w:left w:val="nil"/>
              <w:bottom w:val="nil"/>
              <w:right w:val="nil"/>
            </w:tcBorders>
            <w:noWrap/>
            <w:vAlign w:val="center"/>
            <w:hideMark/>
          </w:tcPr>
          <w:p w14:paraId="24E9D4C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0.60</w:t>
            </w:r>
          </w:p>
        </w:tc>
        <w:tc>
          <w:tcPr>
            <w:tcW w:w="1080" w:type="dxa"/>
            <w:tcBorders>
              <w:top w:val="nil"/>
              <w:left w:val="nil"/>
              <w:bottom w:val="nil"/>
              <w:right w:val="nil"/>
            </w:tcBorders>
            <w:noWrap/>
            <w:vAlign w:val="center"/>
            <w:hideMark/>
          </w:tcPr>
          <w:p w14:paraId="3994E20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.552</w:t>
            </w:r>
          </w:p>
        </w:tc>
        <w:tc>
          <w:tcPr>
            <w:tcW w:w="815" w:type="dxa"/>
            <w:tcBorders>
              <w:top w:val="nil"/>
              <w:left w:val="nil"/>
              <w:bottom w:val="nil"/>
              <w:right w:val="nil"/>
            </w:tcBorders>
            <w:vAlign w:val="center"/>
            <w:hideMark/>
          </w:tcPr>
          <w:p w14:paraId="1FB043E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w:t>
            </w:r>
          </w:p>
        </w:tc>
        <w:tc>
          <w:tcPr>
            <w:tcW w:w="843" w:type="dxa"/>
            <w:tcBorders>
              <w:top w:val="nil"/>
              <w:left w:val="nil"/>
              <w:bottom w:val="nil"/>
              <w:right w:val="nil"/>
            </w:tcBorders>
            <w:vAlign w:val="center"/>
            <w:hideMark/>
          </w:tcPr>
          <w:p w14:paraId="48296CC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816" w:type="dxa"/>
            <w:tcBorders>
              <w:top w:val="nil"/>
              <w:left w:val="nil"/>
              <w:bottom w:val="nil"/>
              <w:right w:val="nil"/>
            </w:tcBorders>
            <w:vAlign w:val="center"/>
            <w:hideMark/>
          </w:tcPr>
          <w:p w14:paraId="783DE34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.014</w:t>
            </w:r>
          </w:p>
        </w:tc>
        <w:tc>
          <w:tcPr>
            <w:tcW w:w="2080" w:type="dxa"/>
            <w:tcBorders>
              <w:top w:val="nil"/>
              <w:left w:val="nil"/>
              <w:bottom w:val="nil"/>
              <w:right w:val="nil"/>
            </w:tcBorders>
            <w:noWrap/>
            <w:vAlign w:val="bottom"/>
            <w:hideMark/>
          </w:tcPr>
          <w:p w14:paraId="7946143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58C060F9" w14:textId="77777777" w:rsidTr="00FF0A57">
        <w:trPr>
          <w:trHeight w:val="300"/>
        </w:trPr>
        <w:tc>
          <w:tcPr>
            <w:tcW w:w="1891" w:type="dxa"/>
            <w:tcBorders>
              <w:top w:val="nil"/>
              <w:left w:val="nil"/>
              <w:bottom w:val="nil"/>
              <w:right w:val="nil"/>
            </w:tcBorders>
            <w:noWrap/>
            <w:vAlign w:val="center"/>
            <w:hideMark/>
          </w:tcPr>
          <w:p w14:paraId="681CA261"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1310" w:type="dxa"/>
            <w:tcBorders>
              <w:top w:val="nil"/>
              <w:left w:val="nil"/>
              <w:bottom w:val="nil"/>
              <w:right w:val="nil"/>
            </w:tcBorders>
            <w:noWrap/>
            <w:vAlign w:val="bottom"/>
            <w:hideMark/>
          </w:tcPr>
          <w:p w14:paraId="2D8E46BF"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463CC941"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2501A179"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4A9C7726"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noWrap/>
            <w:vAlign w:val="bottom"/>
            <w:hideMark/>
          </w:tcPr>
          <w:p w14:paraId="6F93BEA0"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15" w:type="dxa"/>
            <w:tcBorders>
              <w:top w:val="nil"/>
              <w:left w:val="nil"/>
              <w:bottom w:val="nil"/>
              <w:right w:val="nil"/>
            </w:tcBorders>
            <w:vAlign w:val="bottom"/>
            <w:hideMark/>
          </w:tcPr>
          <w:p w14:paraId="1204E774"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vAlign w:val="bottom"/>
            <w:hideMark/>
          </w:tcPr>
          <w:p w14:paraId="61301332"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vAlign w:val="bottom"/>
            <w:hideMark/>
          </w:tcPr>
          <w:p w14:paraId="0C5D5F00"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2080" w:type="dxa"/>
            <w:tcBorders>
              <w:top w:val="nil"/>
              <w:left w:val="nil"/>
              <w:bottom w:val="nil"/>
              <w:right w:val="nil"/>
            </w:tcBorders>
            <w:noWrap/>
            <w:vAlign w:val="bottom"/>
            <w:hideMark/>
          </w:tcPr>
          <w:p w14:paraId="751243CF"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r>
      <w:tr w:rsidR="00965A07" w:rsidRPr="00CD39E7" w14:paraId="016DEDB1" w14:textId="77777777" w:rsidTr="00FF0A57">
        <w:trPr>
          <w:trHeight w:val="300"/>
        </w:trPr>
        <w:tc>
          <w:tcPr>
            <w:tcW w:w="1891" w:type="dxa"/>
            <w:tcBorders>
              <w:top w:val="nil"/>
              <w:left w:val="nil"/>
              <w:bottom w:val="nil"/>
              <w:right w:val="nil"/>
            </w:tcBorders>
            <w:noWrap/>
            <w:vAlign w:val="bottom"/>
            <w:hideMark/>
          </w:tcPr>
          <w:p w14:paraId="67550533"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1310" w:type="dxa"/>
            <w:tcBorders>
              <w:top w:val="nil"/>
              <w:left w:val="nil"/>
              <w:bottom w:val="nil"/>
              <w:right w:val="nil"/>
            </w:tcBorders>
            <w:noWrap/>
            <w:vAlign w:val="bottom"/>
            <w:hideMark/>
          </w:tcPr>
          <w:p w14:paraId="43B56013"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0339DFC"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7740814B"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957" w:type="dxa"/>
            <w:tcBorders>
              <w:top w:val="nil"/>
              <w:left w:val="nil"/>
              <w:bottom w:val="nil"/>
              <w:right w:val="nil"/>
            </w:tcBorders>
            <w:noWrap/>
            <w:vAlign w:val="bottom"/>
            <w:hideMark/>
          </w:tcPr>
          <w:p w14:paraId="00AD15A8"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1080" w:type="dxa"/>
            <w:tcBorders>
              <w:top w:val="nil"/>
              <w:left w:val="nil"/>
              <w:bottom w:val="nil"/>
              <w:right w:val="nil"/>
            </w:tcBorders>
            <w:noWrap/>
            <w:vAlign w:val="bottom"/>
            <w:hideMark/>
          </w:tcPr>
          <w:p w14:paraId="0B2487CE"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15" w:type="dxa"/>
            <w:tcBorders>
              <w:top w:val="nil"/>
              <w:left w:val="nil"/>
              <w:bottom w:val="nil"/>
              <w:right w:val="nil"/>
            </w:tcBorders>
            <w:vAlign w:val="bottom"/>
            <w:hideMark/>
          </w:tcPr>
          <w:p w14:paraId="137A9F0A"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43" w:type="dxa"/>
            <w:tcBorders>
              <w:top w:val="nil"/>
              <w:left w:val="nil"/>
              <w:bottom w:val="nil"/>
              <w:right w:val="nil"/>
            </w:tcBorders>
            <w:vAlign w:val="bottom"/>
            <w:hideMark/>
          </w:tcPr>
          <w:p w14:paraId="62340042"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vAlign w:val="bottom"/>
            <w:hideMark/>
          </w:tcPr>
          <w:p w14:paraId="7FFAE051"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2080" w:type="dxa"/>
            <w:tcBorders>
              <w:top w:val="nil"/>
              <w:left w:val="nil"/>
              <w:bottom w:val="nil"/>
              <w:right w:val="nil"/>
            </w:tcBorders>
            <w:noWrap/>
            <w:vAlign w:val="bottom"/>
            <w:hideMark/>
          </w:tcPr>
          <w:p w14:paraId="567C8101"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r>
      <w:tr w:rsidR="00965A07" w:rsidRPr="00CD39E7" w14:paraId="345593BC" w14:textId="77777777" w:rsidTr="00FF0A57">
        <w:trPr>
          <w:trHeight w:val="300"/>
        </w:trPr>
        <w:tc>
          <w:tcPr>
            <w:tcW w:w="6930" w:type="dxa"/>
            <w:gridSpan w:val="6"/>
            <w:tcBorders>
              <w:top w:val="nil"/>
              <w:left w:val="nil"/>
              <w:bottom w:val="nil"/>
              <w:right w:val="nil"/>
            </w:tcBorders>
            <w:noWrap/>
            <w:vAlign w:val="bottom"/>
            <w:hideMark/>
          </w:tcPr>
          <w:p w14:paraId="7144491C" w14:textId="77777777" w:rsidR="00965A07" w:rsidRPr="00CD39E7" w:rsidRDefault="00965A07" w:rsidP="00965A0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Regression Coefficients</w:t>
            </w:r>
          </w:p>
        </w:tc>
        <w:tc>
          <w:tcPr>
            <w:tcW w:w="815" w:type="dxa"/>
            <w:tcBorders>
              <w:top w:val="nil"/>
              <w:left w:val="nil"/>
              <w:bottom w:val="nil"/>
              <w:right w:val="nil"/>
            </w:tcBorders>
            <w:vAlign w:val="bottom"/>
            <w:hideMark/>
          </w:tcPr>
          <w:p w14:paraId="63B59EA6" w14:textId="77777777" w:rsidR="00965A07" w:rsidRPr="00CD39E7" w:rsidRDefault="00965A07" w:rsidP="00965A07">
            <w:pPr>
              <w:spacing w:after="0" w:line="240" w:lineRule="auto"/>
              <w:jc w:val="center"/>
              <w:rPr>
                <w:rFonts w:ascii="Times New Roman" w:eastAsia="Times New Roman" w:hAnsi="Times New Roman" w:cs="Times New Roman"/>
                <w:color w:val="000000"/>
                <w:kern w:val="0"/>
                <w14:ligatures w14:val="none"/>
              </w:rPr>
            </w:pPr>
          </w:p>
        </w:tc>
        <w:tc>
          <w:tcPr>
            <w:tcW w:w="843" w:type="dxa"/>
            <w:tcBorders>
              <w:top w:val="nil"/>
              <w:left w:val="nil"/>
              <w:bottom w:val="nil"/>
              <w:right w:val="nil"/>
            </w:tcBorders>
            <w:vAlign w:val="bottom"/>
            <w:hideMark/>
          </w:tcPr>
          <w:p w14:paraId="499425D7"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816" w:type="dxa"/>
            <w:tcBorders>
              <w:top w:val="nil"/>
              <w:left w:val="nil"/>
              <w:bottom w:val="nil"/>
              <w:right w:val="nil"/>
            </w:tcBorders>
            <w:vAlign w:val="bottom"/>
            <w:hideMark/>
          </w:tcPr>
          <w:p w14:paraId="537C7349"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c>
          <w:tcPr>
            <w:tcW w:w="2080" w:type="dxa"/>
            <w:tcBorders>
              <w:top w:val="nil"/>
              <w:left w:val="nil"/>
              <w:bottom w:val="nil"/>
              <w:right w:val="nil"/>
            </w:tcBorders>
            <w:noWrap/>
            <w:vAlign w:val="bottom"/>
            <w:hideMark/>
          </w:tcPr>
          <w:p w14:paraId="685F8A9D" w14:textId="77777777" w:rsidR="00965A07" w:rsidRPr="00CD39E7" w:rsidRDefault="00965A07" w:rsidP="00965A07">
            <w:pPr>
              <w:spacing w:after="0" w:line="240" w:lineRule="auto"/>
              <w:rPr>
                <w:rFonts w:ascii="Times New Roman" w:eastAsia="Times New Roman" w:hAnsi="Times New Roman" w:cs="Times New Roman"/>
                <w:kern w:val="0"/>
                <w14:ligatures w14:val="none"/>
              </w:rPr>
            </w:pPr>
          </w:p>
        </w:tc>
      </w:tr>
      <w:tr w:rsidR="00965A07" w:rsidRPr="00CD39E7" w14:paraId="11B23363" w14:textId="77777777" w:rsidTr="00FF0A57">
        <w:trPr>
          <w:trHeight w:val="315"/>
        </w:trPr>
        <w:tc>
          <w:tcPr>
            <w:tcW w:w="1891" w:type="dxa"/>
            <w:tcBorders>
              <w:top w:val="nil"/>
              <w:left w:val="nil"/>
              <w:bottom w:val="single" w:sz="8" w:space="0" w:color="auto"/>
              <w:right w:val="nil"/>
            </w:tcBorders>
            <w:noWrap/>
            <w:vAlign w:val="center"/>
            <w:hideMark/>
          </w:tcPr>
          <w:p w14:paraId="52115FF3"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310" w:type="dxa"/>
            <w:tcBorders>
              <w:top w:val="nil"/>
              <w:left w:val="nil"/>
              <w:bottom w:val="single" w:sz="8" w:space="0" w:color="auto"/>
              <w:right w:val="nil"/>
            </w:tcBorders>
            <w:noWrap/>
            <w:vAlign w:val="center"/>
            <w:hideMark/>
          </w:tcPr>
          <w:p w14:paraId="7F9AC025"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6ECA479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612991A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SE</w:t>
            </w:r>
          </w:p>
        </w:tc>
        <w:tc>
          <w:tcPr>
            <w:tcW w:w="957" w:type="dxa"/>
            <w:tcBorders>
              <w:top w:val="nil"/>
              <w:left w:val="nil"/>
              <w:bottom w:val="single" w:sz="8" w:space="0" w:color="auto"/>
              <w:right w:val="nil"/>
            </w:tcBorders>
            <w:noWrap/>
            <w:vAlign w:val="center"/>
            <w:hideMark/>
          </w:tcPr>
          <w:p w14:paraId="12C64C4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t-value</w:t>
            </w:r>
          </w:p>
        </w:tc>
        <w:tc>
          <w:tcPr>
            <w:tcW w:w="1080" w:type="dxa"/>
            <w:tcBorders>
              <w:top w:val="nil"/>
              <w:left w:val="nil"/>
              <w:bottom w:val="single" w:sz="8" w:space="0" w:color="auto"/>
              <w:right w:val="nil"/>
            </w:tcBorders>
            <w:noWrap/>
            <w:vAlign w:val="center"/>
            <w:hideMark/>
          </w:tcPr>
          <w:p w14:paraId="5C68FCA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p-value</w:t>
            </w:r>
          </w:p>
        </w:tc>
        <w:tc>
          <w:tcPr>
            <w:tcW w:w="4554" w:type="dxa"/>
            <w:gridSpan w:val="4"/>
            <w:tcBorders>
              <w:top w:val="nil"/>
              <w:left w:val="nil"/>
              <w:bottom w:val="single" w:sz="8" w:space="0" w:color="auto"/>
              <w:right w:val="nil"/>
            </w:tcBorders>
            <w:vAlign w:val="center"/>
            <w:hideMark/>
          </w:tcPr>
          <w:p w14:paraId="42B0BF93" w14:textId="77777777" w:rsidR="00965A07" w:rsidRPr="00CD39E7" w:rsidRDefault="00965A07" w:rsidP="00965A07">
            <w:pPr>
              <w:spacing w:after="0" w:line="240" w:lineRule="auto"/>
              <w:jc w:val="center"/>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Interpretation</w:t>
            </w:r>
          </w:p>
        </w:tc>
      </w:tr>
      <w:tr w:rsidR="00965A07" w:rsidRPr="00CD39E7" w14:paraId="38EA70CC" w14:textId="77777777" w:rsidTr="00FF0A57">
        <w:trPr>
          <w:trHeight w:val="960"/>
        </w:trPr>
        <w:tc>
          <w:tcPr>
            <w:tcW w:w="1891" w:type="dxa"/>
            <w:tcBorders>
              <w:top w:val="nil"/>
              <w:left w:val="nil"/>
              <w:bottom w:val="nil"/>
              <w:right w:val="nil"/>
            </w:tcBorders>
            <w:noWrap/>
            <w:hideMark/>
          </w:tcPr>
          <w:p w14:paraId="7C6A0D4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Intercept</w:t>
            </w:r>
          </w:p>
        </w:tc>
        <w:tc>
          <w:tcPr>
            <w:tcW w:w="1310" w:type="dxa"/>
            <w:tcBorders>
              <w:top w:val="nil"/>
              <w:left w:val="nil"/>
              <w:bottom w:val="nil"/>
              <w:right w:val="nil"/>
            </w:tcBorders>
            <w:noWrap/>
            <w:hideMark/>
          </w:tcPr>
          <w:p w14:paraId="0B8CD62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hideMark/>
          </w:tcPr>
          <w:p w14:paraId="3500833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0.40</w:t>
            </w:r>
          </w:p>
        </w:tc>
        <w:tc>
          <w:tcPr>
            <w:tcW w:w="636" w:type="dxa"/>
            <w:tcBorders>
              <w:top w:val="nil"/>
              <w:left w:val="nil"/>
              <w:bottom w:val="nil"/>
              <w:right w:val="nil"/>
            </w:tcBorders>
            <w:noWrap/>
            <w:hideMark/>
          </w:tcPr>
          <w:p w14:paraId="6FB5AD4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57" w:type="dxa"/>
            <w:tcBorders>
              <w:top w:val="nil"/>
              <w:left w:val="nil"/>
              <w:bottom w:val="nil"/>
              <w:right w:val="nil"/>
            </w:tcBorders>
            <w:noWrap/>
            <w:hideMark/>
          </w:tcPr>
          <w:p w14:paraId="27C5DC7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35.20</w:t>
            </w:r>
          </w:p>
        </w:tc>
        <w:tc>
          <w:tcPr>
            <w:tcW w:w="1080" w:type="dxa"/>
            <w:tcBorders>
              <w:top w:val="nil"/>
              <w:left w:val="nil"/>
              <w:bottom w:val="nil"/>
              <w:right w:val="nil"/>
            </w:tcBorders>
            <w:noWrap/>
            <w:hideMark/>
          </w:tcPr>
          <w:p w14:paraId="6CA72F9F" w14:textId="703CA28E"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&lt;</w:t>
            </w:r>
            <w:r w:rsidR="00FF0A57">
              <w:rPr>
                <w:rFonts w:ascii="Times New Roman" w:eastAsia="Times New Roman" w:hAnsi="Times New Roman" w:cs="Times New Roman"/>
                <w:color w:val="000000"/>
                <w:kern w:val="0"/>
                <w14:ligatures w14:val="none"/>
              </w:rPr>
              <w:t xml:space="preserve"> </w:t>
            </w:r>
            <w:r w:rsidRPr="00CD39E7">
              <w:rPr>
                <w:rFonts w:ascii="Times New Roman" w:eastAsia="Times New Roman" w:hAnsi="Times New Roman" w:cs="Times New Roman"/>
                <w:color w:val="000000"/>
                <w:kern w:val="0"/>
                <w14:ligatures w14:val="none"/>
              </w:rPr>
              <w:t>.001</w:t>
            </w:r>
          </w:p>
        </w:tc>
        <w:tc>
          <w:tcPr>
            <w:tcW w:w="4554" w:type="dxa"/>
            <w:gridSpan w:val="4"/>
            <w:tcBorders>
              <w:top w:val="nil"/>
              <w:left w:val="nil"/>
              <w:bottom w:val="nil"/>
              <w:right w:val="nil"/>
            </w:tcBorders>
            <w:hideMark/>
          </w:tcPr>
          <w:p w14:paraId="64DACCAA"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Average test score was 40%, in the Text condition, for an individual with average levels of Spatial, Object, and Verbal preferences.</w:t>
            </w:r>
          </w:p>
        </w:tc>
      </w:tr>
      <w:tr w:rsidR="00965A07" w:rsidRPr="00CD39E7" w14:paraId="52390260" w14:textId="77777777" w:rsidTr="00FF0A57">
        <w:trPr>
          <w:trHeight w:val="1620"/>
        </w:trPr>
        <w:tc>
          <w:tcPr>
            <w:tcW w:w="1891" w:type="dxa"/>
            <w:tcBorders>
              <w:top w:val="nil"/>
              <w:left w:val="nil"/>
              <w:bottom w:val="nil"/>
              <w:right w:val="nil"/>
            </w:tcBorders>
            <w:noWrap/>
            <w:hideMark/>
          </w:tcPr>
          <w:p w14:paraId="14F6103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lastRenderedPageBreak/>
              <w:t>Condition</w:t>
            </w:r>
          </w:p>
        </w:tc>
        <w:tc>
          <w:tcPr>
            <w:tcW w:w="1310" w:type="dxa"/>
            <w:tcBorders>
              <w:top w:val="nil"/>
              <w:left w:val="nil"/>
              <w:bottom w:val="nil"/>
              <w:right w:val="nil"/>
            </w:tcBorders>
            <w:noWrap/>
            <w:hideMark/>
          </w:tcPr>
          <w:p w14:paraId="3ED7BF4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hideMark/>
          </w:tcPr>
          <w:p w14:paraId="75D0F4D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noWrap/>
            <w:hideMark/>
          </w:tcPr>
          <w:p w14:paraId="6C4D6F8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71BBD03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-0.31</w:t>
            </w:r>
          </w:p>
        </w:tc>
        <w:tc>
          <w:tcPr>
            <w:tcW w:w="1080" w:type="dxa"/>
            <w:tcBorders>
              <w:top w:val="nil"/>
              <w:left w:val="nil"/>
              <w:bottom w:val="nil"/>
              <w:right w:val="nil"/>
            </w:tcBorders>
            <w:noWrap/>
            <w:hideMark/>
          </w:tcPr>
          <w:p w14:paraId="4D30209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.759</w:t>
            </w:r>
          </w:p>
        </w:tc>
        <w:tc>
          <w:tcPr>
            <w:tcW w:w="4554" w:type="dxa"/>
            <w:gridSpan w:val="4"/>
            <w:tcBorders>
              <w:top w:val="nil"/>
              <w:left w:val="nil"/>
              <w:bottom w:val="nil"/>
              <w:right w:val="nil"/>
            </w:tcBorders>
            <w:hideMark/>
          </w:tcPr>
          <w:p w14:paraId="4A5FA490"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Average test score was Conceptual condition </w:t>
            </w:r>
            <w:proofErr w:type="gramStart"/>
            <w:r w:rsidRPr="00CD39E7">
              <w:rPr>
                <w:rFonts w:ascii="Times New Roman" w:eastAsia="Times New Roman" w:hAnsi="Times New Roman" w:cs="Times New Roman"/>
                <w:color w:val="000000"/>
                <w:kern w:val="0"/>
                <w14:ligatures w14:val="none"/>
              </w:rPr>
              <w:t>were</w:t>
            </w:r>
            <w:proofErr w:type="gramEnd"/>
            <w:r w:rsidRPr="00CD39E7">
              <w:rPr>
                <w:rFonts w:ascii="Times New Roman" w:eastAsia="Times New Roman" w:hAnsi="Times New Roman" w:cs="Times New Roman"/>
                <w:color w:val="000000"/>
                <w:kern w:val="0"/>
                <w14:ligatures w14:val="none"/>
              </w:rPr>
              <w:t xml:space="preserve"> not different from the Text Condition, for an individual with average levels of Spatial, Object, and Verbal preferences. This difference is not significant.</w:t>
            </w:r>
          </w:p>
        </w:tc>
      </w:tr>
      <w:tr w:rsidR="00965A07" w:rsidRPr="00CD39E7" w14:paraId="7F5BB857" w14:textId="77777777" w:rsidTr="00FF0A57">
        <w:trPr>
          <w:trHeight w:val="1560"/>
        </w:trPr>
        <w:tc>
          <w:tcPr>
            <w:tcW w:w="1891" w:type="dxa"/>
            <w:tcBorders>
              <w:top w:val="nil"/>
              <w:left w:val="nil"/>
              <w:bottom w:val="nil"/>
              <w:right w:val="nil"/>
            </w:tcBorders>
            <w:noWrap/>
            <w:hideMark/>
          </w:tcPr>
          <w:p w14:paraId="701D037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10" w:type="dxa"/>
            <w:tcBorders>
              <w:top w:val="nil"/>
              <w:left w:val="nil"/>
              <w:bottom w:val="nil"/>
              <w:right w:val="nil"/>
            </w:tcBorders>
            <w:noWrap/>
            <w:hideMark/>
          </w:tcPr>
          <w:p w14:paraId="241A462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hideMark/>
          </w:tcPr>
          <w:p w14:paraId="1F02AEF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-0.03</w:t>
            </w:r>
          </w:p>
        </w:tc>
        <w:tc>
          <w:tcPr>
            <w:tcW w:w="636" w:type="dxa"/>
            <w:tcBorders>
              <w:top w:val="nil"/>
              <w:left w:val="nil"/>
              <w:bottom w:val="nil"/>
              <w:right w:val="nil"/>
            </w:tcBorders>
            <w:noWrap/>
            <w:hideMark/>
          </w:tcPr>
          <w:p w14:paraId="44FF47A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57" w:type="dxa"/>
            <w:tcBorders>
              <w:top w:val="nil"/>
              <w:left w:val="nil"/>
              <w:bottom w:val="nil"/>
              <w:right w:val="nil"/>
            </w:tcBorders>
            <w:noWrap/>
            <w:hideMark/>
          </w:tcPr>
          <w:p w14:paraId="106C5FD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-2.11</w:t>
            </w:r>
          </w:p>
        </w:tc>
        <w:tc>
          <w:tcPr>
            <w:tcW w:w="1080" w:type="dxa"/>
            <w:tcBorders>
              <w:top w:val="nil"/>
              <w:left w:val="nil"/>
              <w:bottom w:val="nil"/>
              <w:right w:val="nil"/>
            </w:tcBorders>
            <w:noWrap/>
            <w:hideMark/>
          </w:tcPr>
          <w:p w14:paraId="28A52E8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.036</w:t>
            </w:r>
          </w:p>
        </w:tc>
        <w:tc>
          <w:tcPr>
            <w:tcW w:w="4554" w:type="dxa"/>
            <w:gridSpan w:val="4"/>
            <w:tcBorders>
              <w:top w:val="nil"/>
              <w:left w:val="nil"/>
              <w:bottom w:val="nil"/>
              <w:right w:val="nil"/>
            </w:tcBorders>
            <w:hideMark/>
          </w:tcPr>
          <w:p w14:paraId="63F66A5F"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Average test score was 3 percent less in the Image condition, relative to the Text Condition, for an individual with average levels of Spatial, Object, and Verbal preferences. This difference is not significant.</w:t>
            </w:r>
          </w:p>
        </w:tc>
      </w:tr>
      <w:tr w:rsidR="00965A07" w:rsidRPr="00CD39E7" w14:paraId="12E9D3C3" w14:textId="77777777" w:rsidTr="00FF0A57">
        <w:trPr>
          <w:trHeight w:val="300"/>
        </w:trPr>
        <w:tc>
          <w:tcPr>
            <w:tcW w:w="1891" w:type="dxa"/>
            <w:tcBorders>
              <w:top w:val="nil"/>
              <w:left w:val="nil"/>
              <w:bottom w:val="nil"/>
              <w:right w:val="nil"/>
            </w:tcBorders>
            <w:noWrap/>
            <w:hideMark/>
          </w:tcPr>
          <w:p w14:paraId="7CBBEF2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Condition</w:t>
            </w:r>
          </w:p>
        </w:tc>
        <w:tc>
          <w:tcPr>
            <w:tcW w:w="1310" w:type="dxa"/>
            <w:tcBorders>
              <w:top w:val="nil"/>
              <w:left w:val="nil"/>
              <w:bottom w:val="nil"/>
              <w:right w:val="nil"/>
            </w:tcBorders>
            <w:noWrap/>
            <w:hideMark/>
          </w:tcPr>
          <w:p w14:paraId="50D23CED"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vAlign w:val="center"/>
            <w:hideMark/>
          </w:tcPr>
          <w:p w14:paraId="2C782BE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636" w:type="dxa"/>
            <w:tcBorders>
              <w:top w:val="nil"/>
              <w:left w:val="nil"/>
              <w:bottom w:val="nil"/>
              <w:right w:val="nil"/>
            </w:tcBorders>
            <w:noWrap/>
            <w:hideMark/>
          </w:tcPr>
          <w:p w14:paraId="19386A8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hideMark/>
          </w:tcPr>
          <w:p w14:paraId="245A6B7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80" w:type="dxa"/>
            <w:tcBorders>
              <w:top w:val="nil"/>
              <w:left w:val="nil"/>
              <w:bottom w:val="nil"/>
              <w:right w:val="nil"/>
            </w:tcBorders>
            <w:noWrap/>
            <w:hideMark/>
          </w:tcPr>
          <w:p w14:paraId="3BD9B28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w:t>
            </w:r>
          </w:p>
        </w:tc>
        <w:tc>
          <w:tcPr>
            <w:tcW w:w="4554" w:type="dxa"/>
            <w:gridSpan w:val="4"/>
            <w:tcBorders>
              <w:top w:val="nil"/>
              <w:left w:val="nil"/>
              <w:bottom w:val="nil"/>
              <w:right w:val="nil"/>
            </w:tcBorders>
            <w:hideMark/>
          </w:tcPr>
          <w:p w14:paraId="29A3FB3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3617F836" w14:textId="77777777" w:rsidTr="00FF0A57">
        <w:trPr>
          <w:trHeight w:val="1635"/>
        </w:trPr>
        <w:tc>
          <w:tcPr>
            <w:tcW w:w="1891" w:type="dxa"/>
            <w:tcBorders>
              <w:top w:val="nil"/>
              <w:left w:val="nil"/>
              <w:bottom w:val="nil"/>
              <w:right w:val="nil"/>
            </w:tcBorders>
            <w:noWrap/>
            <w:hideMark/>
          </w:tcPr>
          <w:p w14:paraId="2F6DA4B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w:t>
            </w:r>
          </w:p>
        </w:tc>
        <w:tc>
          <w:tcPr>
            <w:tcW w:w="1310" w:type="dxa"/>
            <w:tcBorders>
              <w:top w:val="nil"/>
              <w:left w:val="nil"/>
              <w:bottom w:val="nil"/>
              <w:right w:val="nil"/>
            </w:tcBorders>
            <w:noWrap/>
            <w:hideMark/>
          </w:tcPr>
          <w:p w14:paraId="1C543E1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hideMark/>
          </w:tcPr>
          <w:p w14:paraId="66DEFB1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636" w:type="dxa"/>
            <w:tcBorders>
              <w:top w:val="nil"/>
              <w:left w:val="nil"/>
              <w:bottom w:val="nil"/>
              <w:right w:val="nil"/>
            </w:tcBorders>
            <w:noWrap/>
            <w:hideMark/>
          </w:tcPr>
          <w:p w14:paraId="1354133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57" w:type="dxa"/>
            <w:tcBorders>
              <w:top w:val="nil"/>
              <w:left w:val="nil"/>
              <w:bottom w:val="nil"/>
              <w:right w:val="nil"/>
            </w:tcBorders>
            <w:noWrap/>
            <w:hideMark/>
          </w:tcPr>
          <w:p w14:paraId="1B72587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-2.01</w:t>
            </w:r>
          </w:p>
        </w:tc>
        <w:tc>
          <w:tcPr>
            <w:tcW w:w="1080" w:type="dxa"/>
            <w:tcBorders>
              <w:top w:val="nil"/>
              <w:left w:val="nil"/>
              <w:bottom w:val="nil"/>
              <w:right w:val="nil"/>
            </w:tcBorders>
            <w:noWrap/>
            <w:hideMark/>
          </w:tcPr>
          <w:p w14:paraId="0CB7754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.045</w:t>
            </w:r>
          </w:p>
        </w:tc>
        <w:tc>
          <w:tcPr>
            <w:tcW w:w="4554" w:type="dxa"/>
            <w:gridSpan w:val="4"/>
            <w:tcBorders>
              <w:top w:val="nil"/>
              <w:left w:val="nil"/>
              <w:bottom w:val="nil"/>
              <w:right w:val="nil"/>
            </w:tcBorders>
            <w:hideMark/>
          </w:tcPr>
          <w:p w14:paraId="751B5EFD" w14:textId="66705DED"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For each 1 SD increase Object preference, participants got 2 percent fewer items correct, in the Text Condition, assuming they had average levels for Spatial and Verbal Preferences. This slope is not significant. </w:t>
            </w:r>
          </w:p>
        </w:tc>
      </w:tr>
      <w:tr w:rsidR="00965A07" w:rsidRPr="00CD39E7" w14:paraId="043FEC54" w14:textId="77777777" w:rsidTr="00FF0A57">
        <w:trPr>
          <w:trHeight w:val="1560"/>
        </w:trPr>
        <w:tc>
          <w:tcPr>
            <w:tcW w:w="1891" w:type="dxa"/>
            <w:tcBorders>
              <w:top w:val="nil"/>
              <w:left w:val="nil"/>
              <w:bottom w:val="nil"/>
              <w:right w:val="nil"/>
            </w:tcBorders>
            <w:noWrap/>
            <w:hideMark/>
          </w:tcPr>
          <w:p w14:paraId="509A037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Spatial</w:t>
            </w:r>
          </w:p>
        </w:tc>
        <w:tc>
          <w:tcPr>
            <w:tcW w:w="1310" w:type="dxa"/>
            <w:tcBorders>
              <w:top w:val="nil"/>
              <w:left w:val="nil"/>
              <w:bottom w:val="nil"/>
              <w:right w:val="nil"/>
            </w:tcBorders>
            <w:noWrap/>
            <w:hideMark/>
          </w:tcPr>
          <w:p w14:paraId="3F83A98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hideMark/>
          </w:tcPr>
          <w:p w14:paraId="390B437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636" w:type="dxa"/>
            <w:tcBorders>
              <w:top w:val="nil"/>
              <w:left w:val="nil"/>
              <w:bottom w:val="nil"/>
              <w:right w:val="nil"/>
            </w:tcBorders>
            <w:noWrap/>
            <w:hideMark/>
          </w:tcPr>
          <w:p w14:paraId="0028C2A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57" w:type="dxa"/>
            <w:tcBorders>
              <w:top w:val="nil"/>
              <w:left w:val="nil"/>
              <w:bottom w:val="nil"/>
              <w:right w:val="nil"/>
            </w:tcBorders>
            <w:noWrap/>
            <w:hideMark/>
          </w:tcPr>
          <w:p w14:paraId="36C0CCB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1.06</w:t>
            </w:r>
          </w:p>
        </w:tc>
        <w:tc>
          <w:tcPr>
            <w:tcW w:w="1080" w:type="dxa"/>
            <w:tcBorders>
              <w:top w:val="nil"/>
              <w:left w:val="nil"/>
              <w:bottom w:val="nil"/>
              <w:right w:val="nil"/>
            </w:tcBorders>
            <w:noWrap/>
            <w:hideMark/>
          </w:tcPr>
          <w:p w14:paraId="1D79B9C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.288</w:t>
            </w:r>
          </w:p>
        </w:tc>
        <w:tc>
          <w:tcPr>
            <w:tcW w:w="4554" w:type="dxa"/>
            <w:gridSpan w:val="4"/>
            <w:tcBorders>
              <w:top w:val="nil"/>
              <w:left w:val="nil"/>
              <w:bottom w:val="nil"/>
              <w:right w:val="nil"/>
            </w:tcBorders>
            <w:hideMark/>
          </w:tcPr>
          <w:p w14:paraId="61DA06B3"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For each 1 SD increase Spatial preference, participants got 1 percent more items correct, in the Text Condition, assuming they had average levels for Object and Verbal Preferences. This slope is not significant. </w:t>
            </w:r>
          </w:p>
        </w:tc>
      </w:tr>
      <w:tr w:rsidR="00965A07" w:rsidRPr="00CD39E7" w14:paraId="0EE04AD4" w14:textId="77777777" w:rsidTr="00FF0A57">
        <w:trPr>
          <w:trHeight w:val="1530"/>
        </w:trPr>
        <w:tc>
          <w:tcPr>
            <w:tcW w:w="1891" w:type="dxa"/>
            <w:tcBorders>
              <w:top w:val="nil"/>
              <w:left w:val="nil"/>
              <w:bottom w:val="nil"/>
              <w:right w:val="nil"/>
            </w:tcBorders>
            <w:noWrap/>
            <w:hideMark/>
          </w:tcPr>
          <w:p w14:paraId="235A0A3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Verbal</w:t>
            </w:r>
          </w:p>
        </w:tc>
        <w:tc>
          <w:tcPr>
            <w:tcW w:w="1310" w:type="dxa"/>
            <w:tcBorders>
              <w:top w:val="nil"/>
              <w:left w:val="nil"/>
              <w:bottom w:val="nil"/>
              <w:right w:val="nil"/>
            </w:tcBorders>
            <w:noWrap/>
            <w:hideMark/>
          </w:tcPr>
          <w:p w14:paraId="5045ABB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hideMark/>
          </w:tcPr>
          <w:p w14:paraId="1BD8F12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636" w:type="dxa"/>
            <w:tcBorders>
              <w:top w:val="nil"/>
              <w:left w:val="nil"/>
              <w:bottom w:val="nil"/>
              <w:right w:val="nil"/>
            </w:tcBorders>
            <w:noWrap/>
            <w:hideMark/>
          </w:tcPr>
          <w:p w14:paraId="6CA954E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957" w:type="dxa"/>
            <w:tcBorders>
              <w:top w:val="nil"/>
              <w:left w:val="nil"/>
              <w:bottom w:val="nil"/>
              <w:right w:val="nil"/>
            </w:tcBorders>
            <w:noWrap/>
            <w:hideMark/>
          </w:tcPr>
          <w:p w14:paraId="372B81B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1.41</w:t>
            </w:r>
          </w:p>
        </w:tc>
        <w:tc>
          <w:tcPr>
            <w:tcW w:w="1080" w:type="dxa"/>
            <w:tcBorders>
              <w:top w:val="nil"/>
              <w:left w:val="nil"/>
              <w:bottom w:val="nil"/>
              <w:right w:val="nil"/>
            </w:tcBorders>
            <w:noWrap/>
            <w:hideMark/>
          </w:tcPr>
          <w:p w14:paraId="1B1CABF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.158</w:t>
            </w:r>
          </w:p>
        </w:tc>
        <w:tc>
          <w:tcPr>
            <w:tcW w:w="4554" w:type="dxa"/>
            <w:gridSpan w:val="4"/>
            <w:tcBorders>
              <w:top w:val="nil"/>
              <w:left w:val="nil"/>
              <w:bottom w:val="nil"/>
              <w:right w:val="nil"/>
            </w:tcBorders>
            <w:hideMark/>
          </w:tcPr>
          <w:p w14:paraId="35FEE692"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For each 1 SD increase Verbal preference, participants got 2 percent more items correct, in the Text Condition, assuming they had average levels for Object and Spatial Preferences. This slope is not significant. </w:t>
            </w:r>
          </w:p>
        </w:tc>
      </w:tr>
      <w:tr w:rsidR="00965A07" w:rsidRPr="00CD39E7" w14:paraId="153EC8AD" w14:textId="77777777" w:rsidTr="00FF0A57">
        <w:trPr>
          <w:trHeight w:val="1590"/>
        </w:trPr>
        <w:tc>
          <w:tcPr>
            <w:tcW w:w="1891" w:type="dxa"/>
            <w:tcBorders>
              <w:top w:val="nil"/>
              <w:left w:val="nil"/>
              <w:bottom w:val="nil"/>
              <w:right w:val="nil"/>
            </w:tcBorders>
            <w:noWrap/>
            <w:hideMark/>
          </w:tcPr>
          <w:p w14:paraId="4DA36E0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lastRenderedPageBreak/>
              <w:t>Object X Condition</w:t>
            </w:r>
          </w:p>
        </w:tc>
        <w:tc>
          <w:tcPr>
            <w:tcW w:w="1310" w:type="dxa"/>
            <w:tcBorders>
              <w:top w:val="nil"/>
              <w:left w:val="nil"/>
              <w:bottom w:val="nil"/>
              <w:right w:val="nil"/>
            </w:tcBorders>
            <w:noWrap/>
            <w:hideMark/>
          </w:tcPr>
          <w:p w14:paraId="11C1A3B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hideMark/>
          </w:tcPr>
          <w:p w14:paraId="4CB1954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636" w:type="dxa"/>
            <w:tcBorders>
              <w:top w:val="nil"/>
              <w:left w:val="nil"/>
              <w:bottom w:val="nil"/>
              <w:right w:val="nil"/>
            </w:tcBorders>
            <w:noWrap/>
            <w:hideMark/>
          </w:tcPr>
          <w:p w14:paraId="53B834F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5CD574D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1.18</w:t>
            </w:r>
          </w:p>
        </w:tc>
        <w:tc>
          <w:tcPr>
            <w:tcW w:w="1080" w:type="dxa"/>
            <w:tcBorders>
              <w:top w:val="nil"/>
              <w:left w:val="nil"/>
              <w:bottom w:val="nil"/>
              <w:right w:val="nil"/>
            </w:tcBorders>
            <w:noWrap/>
            <w:hideMark/>
          </w:tcPr>
          <w:p w14:paraId="03F17A3D"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.238</w:t>
            </w:r>
          </w:p>
        </w:tc>
        <w:tc>
          <w:tcPr>
            <w:tcW w:w="4554" w:type="dxa"/>
            <w:gridSpan w:val="4"/>
            <w:tcBorders>
              <w:top w:val="nil"/>
              <w:left w:val="nil"/>
              <w:bottom w:val="nil"/>
              <w:right w:val="nil"/>
            </w:tcBorders>
            <w:hideMark/>
          </w:tcPr>
          <w:p w14:paraId="61EB26DD"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Object preference is .02 more in the Conceptual Condition than in the Text Condition (assuming average levels for Spatial and Verbal Preferences). This difference in slopes is not significant. </w:t>
            </w:r>
          </w:p>
        </w:tc>
      </w:tr>
      <w:tr w:rsidR="00965A07" w:rsidRPr="00CD39E7" w14:paraId="28F56632" w14:textId="77777777" w:rsidTr="00FF0A57">
        <w:trPr>
          <w:trHeight w:val="1605"/>
        </w:trPr>
        <w:tc>
          <w:tcPr>
            <w:tcW w:w="1891" w:type="dxa"/>
            <w:tcBorders>
              <w:top w:val="nil"/>
              <w:left w:val="nil"/>
              <w:bottom w:val="nil"/>
              <w:right w:val="nil"/>
            </w:tcBorders>
            <w:noWrap/>
            <w:hideMark/>
          </w:tcPr>
          <w:p w14:paraId="24A546E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1310" w:type="dxa"/>
            <w:tcBorders>
              <w:top w:val="nil"/>
              <w:left w:val="nil"/>
              <w:bottom w:val="nil"/>
              <w:right w:val="nil"/>
            </w:tcBorders>
            <w:noWrap/>
            <w:hideMark/>
          </w:tcPr>
          <w:p w14:paraId="739DCC4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hideMark/>
          </w:tcPr>
          <w:p w14:paraId="07B2C11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636" w:type="dxa"/>
            <w:tcBorders>
              <w:top w:val="nil"/>
              <w:left w:val="nil"/>
              <w:bottom w:val="nil"/>
              <w:right w:val="nil"/>
            </w:tcBorders>
            <w:noWrap/>
            <w:hideMark/>
          </w:tcPr>
          <w:p w14:paraId="6FA7898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0953833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1.44</w:t>
            </w:r>
          </w:p>
        </w:tc>
        <w:tc>
          <w:tcPr>
            <w:tcW w:w="1080" w:type="dxa"/>
            <w:tcBorders>
              <w:top w:val="nil"/>
              <w:left w:val="nil"/>
              <w:bottom w:val="nil"/>
              <w:right w:val="nil"/>
            </w:tcBorders>
            <w:noWrap/>
            <w:hideMark/>
          </w:tcPr>
          <w:p w14:paraId="63DCBA8D"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.150</w:t>
            </w:r>
          </w:p>
        </w:tc>
        <w:tc>
          <w:tcPr>
            <w:tcW w:w="4554" w:type="dxa"/>
            <w:gridSpan w:val="4"/>
            <w:tcBorders>
              <w:top w:val="nil"/>
              <w:left w:val="nil"/>
              <w:bottom w:val="nil"/>
              <w:right w:val="nil"/>
            </w:tcBorders>
            <w:hideMark/>
          </w:tcPr>
          <w:p w14:paraId="25EDA591"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Image preference is .02 more in the Image Condition than in the Text Condition (assuming average levels for Spatial and Verbal Preferences). This difference in slope is not significant. </w:t>
            </w:r>
          </w:p>
        </w:tc>
      </w:tr>
      <w:tr w:rsidR="00965A07" w:rsidRPr="00CD39E7" w14:paraId="784FE4F2" w14:textId="77777777" w:rsidTr="00FF0A57">
        <w:trPr>
          <w:trHeight w:val="300"/>
        </w:trPr>
        <w:tc>
          <w:tcPr>
            <w:tcW w:w="1891" w:type="dxa"/>
            <w:tcBorders>
              <w:top w:val="nil"/>
              <w:left w:val="nil"/>
              <w:bottom w:val="nil"/>
              <w:right w:val="nil"/>
            </w:tcBorders>
            <w:noWrap/>
            <w:hideMark/>
          </w:tcPr>
          <w:p w14:paraId="695E60A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Object X Condition</w:t>
            </w:r>
          </w:p>
        </w:tc>
        <w:tc>
          <w:tcPr>
            <w:tcW w:w="1310" w:type="dxa"/>
            <w:tcBorders>
              <w:top w:val="nil"/>
              <w:left w:val="nil"/>
              <w:bottom w:val="nil"/>
              <w:right w:val="nil"/>
            </w:tcBorders>
            <w:noWrap/>
            <w:hideMark/>
          </w:tcPr>
          <w:p w14:paraId="64AFEF3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vAlign w:val="center"/>
            <w:hideMark/>
          </w:tcPr>
          <w:p w14:paraId="4C79026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636" w:type="dxa"/>
            <w:tcBorders>
              <w:top w:val="nil"/>
              <w:left w:val="nil"/>
              <w:bottom w:val="nil"/>
              <w:right w:val="nil"/>
            </w:tcBorders>
            <w:noWrap/>
            <w:hideMark/>
          </w:tcPr>
          <w:p w14:paraId="595EC33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hideMark/>
          </w:tcPr>
          <w:p w14:paraId="2374415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80" w:type="dxa"/>
            <w:tcBorders>
              <w:top w:val="nil"/>
              <w:left w:val="nil"/>
              <w:bottom w:val="nil"/>
              <w:right w:val="nil"/>
            </w:tcBorders>
            <w:noWrap/>
            <w:hideMark/>
          </w:tcPr>
          <w:p w14:paraId="3DFA919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554" w:type="dxa"/>
            <w:gridSpan w:val="4"/>
            <w:tcBorders>
              <w:top w:val="nil"/>
              <w:left w:val="nil"/>
              <w:bottom w:val="nil"/>
              <w:right w:val="nil"/>
            </w:tcBorders>
            <w:hideMark/>
          </w:tcPr>
          <w:p w14:paraId="50AF836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19F6C804" w14:textId="77777777" w:rsidTr="00FF0A57">
        <w:trPr>
          <w:trHeight w:val="1560"/>
        </w:trPr>
        <w:tc>
          <w:tcPr>
            <w:tcW w:w="1891" w:type="dxa"/>
            <w:tcBorders>
              <w:top w:val="nil"/>
              <w:left w:val="nil"/>
              <w:bottom w:val="nil"/>
              <w:right w:val="nil"/>
            </w:tcBorders>
            <w:noWrap/>
            <w:hideMark/>
          </w:tcPr>
          <w:p w14:paraId="2C0F076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hideMark/>
          </w:tcPr>
          <w:p w14:paraId="579C056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hideMark/>
          </w:tcPr>
          <w:p w14:paraId="178864D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-0.03</w:t>
            </w:r>
          </w:p>
        </w:tc>
        <w:tc>
          <w:tcPr>
            <w:tcW w:w="636" w:type="dxa"/>
            <w:tcBorders>
              <w:top w:val="nil"/>
              <w:left w:val="nil"/>
              <w:bottom w:val="nil"/>
              <w:right w:val="nil"/>
            </w:tcBorders>
            <w:noWrap/>
            <w:hideMark/>
          </w:tcPr>
          <w:p w14:paraId="669046F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47FF75E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-2.05</w:t>
            </w:r>
          </w:p>
        </w:tc>
        <w:tc>
          <w:tcPr>
            <w:tcW w:w="1080" w:type="dxa"/>
            <w:tcBorders>
              <w:top w:val="nil"/>
              <w:left w:val="nil"/>
              <w:bottom w:val="nil"/>
              <w:right w:val="nil"/>
            </w:tcBorders>
            <w:noWrap/>
            <w:hideMark/>
          </w:tcPr>
          <w:p w14:paraId="2E5B08A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.041</w:t>
            </w:r>
          </w:p>
        </w:tc>
        <w:tc>
          <w:tcPr>
            <w:tcW w:w="4554" w:type="dxa"/>
            <w:gridSpan w:val="4"/>
            <w:tcBorders>
              <w:top w:val="nil"/>
              <w:left w:val="nil"/>
              <w:bottom w:val="nil"/>
              <w:right w:val="nil"/>
            </w:tcBorders>
            <w:hideMark/>
          </w:tcPr>
          <w:p w14:paraId="756760BA"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Spatial preference is .03 less in the Conceptual Condition than in the Text Condition (assuming average levels for Object and Verbal Preferences). This difference in slopes is not significant. </w:t>
            </w:r>
          </w:p>
        </w:tc>
      </w:tr>
      <w:tr w:rsidR="00965A07" w:rsidRPr="00CD39E7" w14:paraId="5CD8DAA1" w14:textId="77777777" w:rsidTr="00FF0A57">
        <w:trPr>
          <w:trHeight w:val="1545"/>
        </w:trPr>
        <w:tc>
          <w:tcPr>
            <w:tcW w:w="1891" w:type="dxa"/>
            <w:tcBorders>
              <w:top w:val="nil"/>
              <w:left w:val="nil"/>
              <w:bottom w:val="nil"/>
              <w:right w:val="nil"/>
            </w:tcBorders>
            <w:noWrap/>
            <w:hideMark/>
          </w:tcPr>
          <w:p w14:paraId="2B641274"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hideMark/>
          </w:tcPr>
          <w:p w14:paraId="3924AD2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hideMark/>
          </w:tcPr>
          <w:p w14:paraId="4F148AA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636" w:type="dxa"/>
            <w:tcBorders>
              <w:top w:val="nil"/>
              <w:left w:val="nil"/>
              <w:bottom w:val="nil"/>
              <w:right w:val="nil"/>
            </w:tcBorders>
            <w:noWrap/>
            <w:hideMark/>
          </w:tcPr>
          <w:p w14:paraId="6218642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5CC67E6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-0.51</w:t>
            </w:r>
          </w:p>
        </w:tc>
        <w:tc>
          <w:tcPr>
            <w:tcW w:w="1080" w:type="dxa"/>
            <w:tcBorders>
              <w:top w:val="nil"/>
              <w:left w:val="nil"/>
              <w:bottom w:val="nil"/>
              <w:right w:val="nil"/>
            </w:tcBorders>
            <w:noWrap/>
            <w:hideMark/>
          </w:tcPr>
          <w:p w14:paraId="45EB767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.608</w:t>
            </w:r>
          </w:p>
        </w:tc>
        <w:tc>
          <w:tcPr>
            <w:tcW w:w="4554" w:type="dxa"/>
            <w:gridSpan w:val="4"/>
            <w:tcBorders>
              <w:top w:val="nil"/>
              <w:left w:val="nil"/>
              <w:bottom w:val="nil"/>
              <w:right w:val="nil"/>
            </w:tcBorders>
            <w:hideMark/>
          </w:tcPr>
          <w:p w14:paraId="752D1057"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Spatial preference is .01 less in the Image Condition than in the Text Condition (assuming average levels for Object and Verbal Preferences). This difference in slopes is not significant. </w:t>
            </w:r>
          </w:p>
        </w:tc>
      </w:tr>
      <w:tr w:rsidR="00965A07" w:rsidRPr="00CD39E7" w14:paraId="3646A13B" w14:textId="77777777" w:rsidTr="00FF0A57">
        <w:trPr>
          <w:trHeight w:val="300"/>
        </w:trPr>
        <w:tc>
          <w:tcPr>
            <w:tcW w:w="1891" w:type="dxa"/>
            <w:tcBorders>
              <w:top w:val="nil"/>
              <w:left w:val="nil"/>
              <w:bottom w:val="nil"/>
              <w:right w:val="nil"/>
            </w:tcBorders>
            <w:noWrap/>
            <w:hideMark/>
          </w:tcPr>
          <w:p w14:paraId="06484A9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hideMark/>
          </w:tcPr>
          <w:p w14:paraId="1E62AFF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noWrap/>
            <w:hideMark/>
          </w:tcPr>
          <w:p w14:paraId="4B047AA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noWrap/>
            <w:hideMark/>
          </w:tcPr>
          <w:p w14:paraId="05E24B2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hideMark/>
          </w:tcPr>
          <w:p w14:paraId="556A2C5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80" w:type="dxa"/>
            <w:tcBorders>
              <w:top w:val="nil"/>
              <w:left w:val="nil"/>
              <w:bottom w:val="nil"/>
              <w:right w:val="nil"/>
            </w:tcBorders>
            <w:noWrap/>
            <w:hideMark/>
          </w:tcPr>
          <w:p w14:paraId="653444F8"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554" w:type="dxa"/>
            <w:gridSpan w:val="4"/>
            <w:tcBorders>
              <w:top w:val="nil"/>
              <w:left w:val="nil"/>
              <w:bottom w:val="nil"/>
              <w:right w:val="nil"/>
            </w:tcBorders>
            <w:hideMark/>
          </w:tcPr>
          <w:p w14:paraId="2146DAD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r w:rsidR="00965A07" w:rsidRPr="00CD39E7" w14:paraId="428101A8" w14:textId="77777777" w:rsidTr="00FF0A57">
        <w:trPr>
          <w:trHeight w:val="1575"/>
        </w:trPr>
        <w:tc>
          <w:tcPr>
            <w:tcW w:w="1891" w:type="dxa"/>
            <w:tcBorders>
              <w:top w:val="nil"/>
              <w:left w:val="nil"/>
              <w:bottom w:val="nil"/>
              <w:right w:val="nil"/>
            </w:tcBorders>
            <w:noWrap/>
            <w:hideMark/>
          </w:tcPr>
          <w:p w14:paraId="4EA42B9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Verbal X Condition</w:t>
            </w:r>
          </w:p>
        </w:tc>
        <w:tc>
          <w:tcPr>
            <w:tcW w:w="1310" w:type="dxa"/>
            <w:tcBorders>
              <w:top w:val="nil"/>
              <w:left w:val="nil"/>
              <w:bottom w:val="nil"/>
              <w:right w:val="nil"/>
            </w:tcBorders>
            <w:noWrap/>
            <w:hideMark/>
          </w:tcPr>
          <w:p w14:paraId="0B2889C3"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hideMark/>
          </w:tcPr>
          <w:p w14:paraId="2D39ABC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-0.01</w:t>
            </w:r>
          </w:p>
        </w:tc>
        <w:tc>
          <w:tcPr>
            <w:tcW w:w="636" w:type="dxa"/>
            <w:tcBorders>
              <w:top w:val="nil"/>
              <w:left w:val="nil"/>
              <w:bottom w:val="nil"/>
              <w:right w:val="nil"/>
            </w:tcBorders>
            <w:noWrap/>
            <w:hideMark/>
          </w:tcPr>
          <w:p w14:paraId="187F8BA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701DF68F"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-0.92</w:t>
            </w:r>
          </w:p>
        </w:tc>
        <w:tc>
          <w:tcPr>
            <w:tcW w:w="1080" w:type="dxa"/>
            <w:tcBorders>
              <w:top w:val="nil"/>
              <w:left w:val="nil"/>
              <w:bottom w:val="nil"/>
              <w:right w:val="nil"/>
            </w:tcBorders>
            <w:noWrap/>
            <w:hideMark/>
          </w:tcPr>
          <w:p w14:paraId="4888CB2D"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.357</w:t>
            </w:r>
          </w:p>
        </w:tc>
        <w:tc>
          <w:tcPr>
            <w:tcW w:w="4554" w:type="dxa"/>
            <w:gridSpan w:val="4"/>
            <w:tcBorders>
              <w:top w:val="nil"/>
              <w:left w:val="nil"/>
              <w:bottom w:val="nil"/>
              <w:right w:val="nil"/>
            </w:tcBorders>
            <w:hideMark/>
          </w:tcPr>
          <w:p w14:paraId="42E767AC"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Verbal preference is .01 less in the Conceptual Condition than in the Text Condition (assuming average levels for Spatial and Object Preferences). This difference in slopes is not significant. </w:t>
            </w:r>
          </w:p>
        </w:tc>
      </w:tr>
      <w:tr w:rsidR="00965A07" w:rsidRPr="00CD39E7" w14:paraId="58CC1FB4" w14:textId="77777777" w:rsidTr="00FF0A57">
        <w:trPr>
          <w:trHeight w:val="1545"/>
        </w:trPr>
        <w:tc>
          <w:tcPr>
            <w:tcW w:w="1891" w:type="dxa"/>
            <w:tcBorders>
              <w:top w:val="nil"/>
              <w:left w:val="nil"/>
              <w:bottom w:val="nil"/>
              <w:right w:val="nil"/>
            </w:tcBorders>
            <w:noWrap/>
            <w:hideMark/>
          </w:tcPr>
          <w:p w14:paraId="6A297181"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lastRenderedPageBreak/>
              <w:t>Verbal X Condition</w:t>
            </w:r>
          </w:p>
        </w:tc>
        <w:tc>
          <w:tcPr>
            <w:tcW w:w="1310" w:type="dxa"/>
            <w:tcBorders>
              <w:top w:val="nil"/>
              <w:left w:val="nil"/>
              <w:bottom w:val="nil"/>
              <w:right w:val="nil"/>
            </w:tcBorders>
            <w:noWrap/>
            <w:hideMark/>
          </w:tcPr>
          <w:p w14:paraId="52F45C25"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hideMark/>
          </w:tcPr>
          <w:p w14:paraId="037FE212"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636" w:type="dxa"/>
            <w:tcBorders>
              <w:top w:val="nil"/>
              <w:left w:val="nil"/>
              <w:bottom w:val="nil"/>
              <w:right w:val="nil"/>
            </w:tcBorders>
            <w:noWrap/>
            <w:hideMark/>
          </w:tcPr>
          <w:p w14:paraId="5C106BDC"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0.02</w:t>
            </w:r>
          </w:p>
        </w:tc>
        <w:tc>
          <w:tcPr>
            <w:tcW w:w="957" w:type="dxa"/>
            <w:tcBorders>
              <w:top w:val="nil"/>
              <w:left w:val="nil"/>
              <w:bottom w:val="nil"/>
              <w:right w:val="nil"/>
            </w:tcBorders>
            <w:noWrap/>
            <w:hideMark/>
          </w:tcPr>
          <w:p w14:paraId="7D06ADE9"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-1.01</w:t>
            </w:r>
          </w:p>
        </w:tc>
        <w:tc>
          <w:tcPr>
            <w:tcW w:w="1080" w:type="dxa"/>
            <w:tcBorders>
              <w:top w:val="nil"/>
              <w:left w:val="nil"/>
              <w:bottom w:val="nil"/>
              <w:right w:val="nil"/>
            </w:tcBorders>
            <w:noWrap/>
            <w:hideMark/>
          </w:tcPr>
          <w:p w14:paraId="044ABF6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.314</w:t>
            </w:r>
          </w:p>
        </w:tc>
        <w:tc>
          <w:tcPr>
            <w:tcW w:w="4554" w:type="dxa"/>
            <w:gridSpan w:val="4"/>
            <w:tcBorders>
              <w:top w:val="nil"/>
              <w:left w:val="nil"/>
              <w:bottom w:val="nil"/>
              <w:right w:val="nil"/>
            </w:tcBorders>
            <w:hideMark/>
          </w:tcPr>
          <w:p w14:paraId="429E9522" w14:textId="77777777" w:rsidR="00965A07" w:rsidRPr="00CD39E7" w:rsidRDefault="00965A07" w:rsidP="00965A07">
            <w:pPr>
              <w:spacing w:after="0" w:line="240" w:lineRule="auto"/>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The slope for Verbal preference is .02 less in the Image Condition than in the Text Condition (assuming average levels for Spatial and Object Preferences). This difference in slopes is not significant. </w:t>
            </w:r>
          </w:p>
        </w:tc>
      </w:tr>
      <w:tr w:rsidR="00965A07" w:rsidRPr="00CD39E7" w14:paraId="7CD7EDD8" w14:textId="77777777" w:rsidTr="00FF0A57">
        <w:trPr>
          <w:trHeight w:val="300"/>
        </w:trPr>
        <w:tc>
          <w:tcPr>
            <w:tcW w:w="1891" w:type="dxa"/>
            <w:tcBorders>
              <w:top w:val="nil"/>
              <w:left w:val="nil"/>
              <w:bottom w:val="nil"/>
              <w:right w:val="nil"/>
            </w:tcBorders>
            <w:noWrap/>
            <w:hideMark/>
          </w:tcPr>
          <w:p w14:paraId="29E91AE0"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Verbal X Condition</w:t>
            </w:r>
          </w:p>
        </w:tc>
        <w:tc>
          <w:tcPr>
            <w:tcW w:w="1310" w:type="dxa"/>
            <w:tcBorders>
              <w:top w:val="nil"/>
              <w:left w:val="nil"/>
              <w:bottom w:val="nil"/>
              <w:right w:val="nil"/>
            </w:tcBorders>
            <w:noWrap/>
            <w:hideMark/>
          </w:tcPr>
          <w:p w14:paraId="6EB8DF16"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vAlign w:val="center"/>
            <w:hideMark/>
          </w:tcPr>
          <w:p w14:paraId="4553356B"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636" w:type="dxa"/>
            <w:tcBorders>
              <w:top w:val="nil"/>
              <w:left w:val="nil"/>
              <w:bottom w:val="nil"/>
              <w:right w:val="nil"/>
            </w:tcBorders>
            <w:noWrap/>
            <w:hideMark/>
          </w:tcPr>
          <w:p w14:paraId="24352F6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957" w:type="dxa"/>
            <w:tcBorders>
              <w:top w:val="nil"/>
              <w:left w:val="nil"/>
              <w:bottom w:val="nil"/>
              <w:right w:val="nil"/>
            </w:tcBorders>
            <w:noWrap/>
            <w:hideMark/>
          </w:tcPr>
          <w:p w14:paraId="27683A9E"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1080" w:type="dxa"/>
            <w:tcBorders>
              <w:top w:val="nil"/>
              <w:left w:val="nil"/>
              <w:bottom w:val="nil"/>
              <w:right w:val="nil"/>
            </w:tcBorders>
            <w:noWrap/>
            <w:hideMark/>
          </w:tcPr>
          <w:p w14:paraId="649D7BB7"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r w:rsidRPr="00CD39E7">
              <w:rPr>
                <w:rFonts w:ascii="Times New Roman" w:eastAsia="Times New Roman" w:hAnsi="Times New Roman" w:cs="Times New Roman"/>
                <w:color w:val="000000"/>
                <w:kern w:val="0"/>
                <w14:ligatures w14:val="none"/>
              </w:rPr>
              <w:t xml:space="preserve"> - </w:t>
            </w:r>
          </w:p>
        </w:tc>
        <w:tc>
          <w:tcPr>
            <w:tcW w:w="4554" w:type="dxa"/>
            <w:gridSpan w:val="4"/>
            <w:tcBorders>
              <w:top w:val="nil"/>
              <w:left w:val="nil"/>
              <w:bottom w:val="nil"/>
              <w:right w:val="nil"/>
            </w:tcBorders>
            <w:hideMark/>
          </w:tcPr>
          <w:p w14:paraId="089FFDCA" w14:textId="77777777" w:rsidR="00965A07" w:rsidRPr="00CD39E7" w:rsidRDefault="00965A07" w:rsidP="00965A07">
            <w:pPr>
              <w:spacing w:after="0" w:line="240" w:lineRule="auto"/>
              <w:jc w:val="right"/>
              <w:rPr>
                <w:rFonts w:ascii="Times New Roman" w:eastAsia="Times New Roman" w:hAnsi="Times New Roman" w:cs="Times New Roman"/>
                <w:color w:val="000000"/>
                <w:kern w:val="0"/>
                <w14:ligatures w14:val="none"/>
              </w:rPr>
            </w:pPr>
          </w:p>
        </w:tc>
      </w:tr>
    </w:tbl>
    <w:p w14:paraId="22D5FFA1" w14:textId="77777777" w:rsidR="005A01DF" w:rsidRPr="00CD39E7" w:rsidRDefault="005A01DF" w:rsidP="00103C23">
      <w:pPr>
        <w:rPr>
          <w:rFonts w:ascii="Times New Roman" w:hAnsi="Times New Roman" w:cs="Times New Roman"/>
          <w:b/>
          <w:bCs/>
        </w:rPr>
      </w:pPr>
    </w:p>
    <w:sectPr w:rsidR="005A01DF" w:rsidRPr="00CD39E7" w:rsidSect="00044A8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05A3" w14:textId="77777777" w:rsidR="00626274" w:rsidRDefault="00626274" w:rsidP="003627CE">
      <w:pPr>
        <w:spacing w:after="0" w:line="240" w:lineRule="auto"/>
      </w:pPr>
      <w:r>
        <w:separator/>
      </w:r>
    </w:p>
  </w:endnote>
  <w:endnote w:type="continuationSeparator" w:id="0">
    <w:p w14:paraId="190CAE24" w14:textId="77777777" w:rsidR="00626274" w:rsidRDefault="00626274" w:rsidP="0036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9329" w14:textId="77777777" w:rsidR="00626274" w:rsidRDefault="00626274" w:rsidP="003627CE">
      <w:pPr>
        <w:spacing w:after="0" w:line="240" w:lineRule="auto"/>
      </w:pPr>
      <w:r>
        <w:separator/>
      </w:r>
    </w:p>
  </w:footnote>
  <w:footnote w:type="continuationSeparator" w:id="0">
    <w:p w14:paraId="19B950A7" w14:textId="77777777" w:rsidR="00626274" w:rsidRDefault="00626274" w:rsidP="003627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A3"/>
    <w:rsid w:val="00044A81"/>
    <w:rsid w:val="00103C23"/>
    <w:rsid w:val="00181A15"/>
    <w:rsid w:val="00191472"/>
    <w:rsid w:val="00194FA0"/>
    <w:rsid w:val="0020795E"/>
    <w:rsid w:val="00251311"/>
    <w:rsid w:val="003627CE"/>
    <w:rsid w:val="004270FA"/>
    <w:rsid w:val="004339D8"/>
    <w:rsid w:val="00472898"/>
    <w:rsid w:val="004A433A"/>
    <w:rsid w:val="00542CCA"/>
    <w:rsid w:val="00551CF0"/>
    <w:rsid w:val="00553EFF"/>
    <w:rsid w:val="00560EC6"/>
    <w:rsid w:val="00573EA3"/>
    <w:rsid w:val="005A01DF"/>
    <w:rsid w:val="005B0287"/>
    <w:rsid w:val="005F3499"/>
    <w:rsid w:val="00626274"/>
    <w:rsid w:val="006C7DB3"/>
    <w:rsid w:val="00723646"/>
    <w:rsid w:val="00743936"/>
    <w:rsid w:val="00780ED7"/>
    <w:rsid w:val="00805E71"/>
    <w:rsid w:val="00882F78"/>
    <w:rsid w:val="008851AA"/>
    <w:rsid w:val="00951C44"/>
    <w:rsid w:val="00965A07"/>
    <w:rsid w:val="00A202DE"/>
    <w:rsid w:val="00A37D7E"/>
    <w:rsid w:val="00A566B9"/>
    <w:rsid w:val="00AA0F75"/>
    <w:rsid w:val="00B337F6"/>
    <w:rsid w:val="00C0235F"/>
    <w:rsid w:val="00CD39E7"/>
    <w:rsid w:val="00D42E53"/>
    <w:rsid w:val="00E73F79"/>
    <w:rsid w:val="00E87E8B"/>
    <w:rsid w:val="00EC31DA"/>
    <w:rsid w:val="00F619CF"/>
    <w:rsid w:val="00FF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FEEC"/>
  <w15:chartTrackingRefBased/>
  <w15:docId w15:val="{07FF5E81-97AA-423A-AAC8-A28141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EA3"/>
    <w:rPr>
      <w:rFonts w:eastAsiaTheme="majorEastAsia" w:cstheme="majorBidi"/>
      <w:color w:val="272727" w:themeColor="text1" w:themeTint="D8"/>
    </w:rPr>
  </w:style>
  <w:style w:type="paragraph" w:styleId="Title">
    <w:name w:val="Title"/>
    <w:basedOn w:val="Normal"/>
    <w:next w:val="Normal"/>
    <w:link w:val="TitleChar"/>
    <w:uiPriority w:val="10"/>
    <w:qFormat/>
    <w:rsid w:val="0057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EA3"/>
    <w:pPr>
      <w:spacing w:before="160"/>
      <w:jc w:val="center"/>
    </w:pPr>
    <w:rPr>
      <w:i/>
      <w:iCs/>
      <w:color w:val="404040" w:themeColor="text1" w:themeTint="BF"/>
    </w:rPr>
  </w:style>
  <w:style w:type="character" w:customStyle="1" w:styleId="QuoteChar">
    <w:name w:val="Quote Char"/>
    <w:basedOn w:val="DefaultParagraphFont"/>
    <w:link w:val="Quote"/>
    <w:uiPriority w:val="29"/>
    <w:rsid w:val="00573EA3"/>
    <w:rPr>
      <w:i/>
      <w:iCs/>
      <w:color w:val="404040" w:themeColor="text1" w:themeTint="BF"/>
    </w:rPr>
  </w:style>
  <w:style w:type="paragraph" w:styleId="ListParagraph">
    <w:name w:val="List Paragraph"/>
    <w:basedOn w:val="Normal"/>
    <w:uiPriority w:val="34"/>
    <w:qFormat/>
    <w:rsid w:val="00573EA3"/>
    <w:pPr>
      <w:ind w:left="720"/>
      <w:contextualSpacing/>
    </w:pPr>
  </w:style>
  <w:style w:type="character" w:styleId="IntenseEmphasis">
    <w:name w:val="Intense Emphasis"/>
    <w:basedOn w:val="DefaultParagraphFont"/>
    <w:uiPriority w:val="21"/>
    <w:qFormat/>
    <w:rsid w:val="00573EA3"/>
    <w:rPr>
      <w:i/>
      <w:iCs/>
      <w:color w:val="0F4761" w:themeColor="accent1" w:themeShade="BF"/>
    </w:rPr>
  </w:style>
  <w:style w:type="paragraph" w:styleId="IntenseQuote">
    <w:name w:val="Intense Quote"/>
    <w:basedOn w:val="Normal"/>
    <w:next w:val="Normal"/>
    <w:link w:val="IntenseQuoteChar"/>
    <w:uiPriority w:val="30"/>
    <w:qFormat/>
    <w:rsid w:val="0057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EA3"/>
    <w:rPr>
      <w:i/>
      <w:iCs/>
      <w:color w:val="0F4761" w:themeColor="accent1" w:themeShade="BF"/>
    </w:rPr>
  </w:style>
  <w:style w:type="character" w:styleId="IntenseReference">
    <w:name w:val="Intense Reference"/>
    <w:basedOn w:val="DefaultParagraphFont"/>
    <w:uiPriority w:val="32"/>
    <w:qFormat/>
    <w:rsid w:val="00573EA3"/>
    <w:rPr>
      <w:b/>
      <w:bCs/>
      <w:smallCaps/>
      <w:color w:val="0F4761" w:themeColor="accent1" w:themeShade="BF"/>
      <w:spacing w:val="5"/>
    </w:rPr>
  </w:style>
  <w:style w:type="paragraph" w:styleId="Header">
    <w:name w:val="header"/>
    <w:basedOn w:val="Normal"/>
    <w:link w:val="HeaderChar"/>
    <w:uiPriority w:val="99"/>
    <w:unhideWhenUsed/>
    <w:rsid w:val="00362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7CE"/>
  </w:style>
  <w:style w:type="paragraph" w:styleId="Footer">
    <w:name w:val="footer"/>
    <w:basedOn w:val="Normal"/>
    <w:link w:val="FooterChar"/>
    <w:uiPriority w:val="99"/>
    <w:unhideWhenUsed/>
    <w:rsid w:val="00362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7CE"/>
  </w:style>
  <w:style w:type="character" w:styleId="PlaceholderText">
    <w:name w:val="Placeholder Text"/>
    <w:basedOn w:val="DefaultParagraphFont"/>
    <w:uiPriority w:val="99"/>
    <w:semiHidden/>
    <w:rsid w:val="00F619CF"/>
    <w:rPr>
      <w:color w:val="666666"/>
    </w:rPr>
  </w:style>
  <w:style w:type="paragraph" w:styleId="TOCHeading">
    <w:name w:val="TOC Heading"/>
    <w:basedOn w:val="Heading1"/>
    <w:next w:val="Normal"/>
    <w:uiPriority w:val="39"/>
    <w:unhideWhenUsed/>
    <w:qFormat/>
    <w:rsid w:val="00CD39E7"/>
    <w:pPr>
      <w:spacing w:before="240" w:after="0" w:line="259" w:lineRule="auto"/>
      <w:outlineLvl w:val="9"/>
    </w:pPr>
    <w:rPr>
      <w:kern w:val="0"/>
      <w:sz w:val="32"/>
      <w:szCs w:val="32"/>
      <w14:ligatures w14:val="none"/>
    </w:rPr>
  </w:style>
  <w:style w:type="paragraph" w:customStyle="1" w:styleId="Body">
    <w:name w:val="Body"/>
    <w:rsid w:val="00CD39E7"/>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14:textOutline w14:w="0" w14:cap="flat" w14:cmpd="sng" w14:algn="ctr">
        <w14:noFill/>
        <w14:prstDash w14:val="solid"/>
        <w14:bevel/>
      </w14:textOutline>
      <w14:ligatures w14:val="none"/>
    </w:rPr>
  </w:style>
  <w:style w:type="character" w:customStyle="1" w:styleId="None">
    <w:name w:val="None"/>
    <w:rsid w:val="00CD39E7"/>
  </w:style>
  <w:style w:type="character" w:customStyle="1" w:styleId="Hyperlink0">
    <w:name w:val="Hyperlink.0"/>
    <w:basedOn w:val="None"/>
    <w:rsid w:val="00CD39E7"/>
    <w:rPr>
      <w:outline w:val="0"/>
      <w:color w:val="000000"/>
      <w:u w:color="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839">
      <w:bodyDiv w:val="1"/>
      <w:marLeft w:val="0"/>
      <w:marRight w:val="0"/>
      <w:marTop w:val="0"/>
      <w:marBottom w:val="0"/>
      <w:divBdr>
        <w:top w:val="none" w:sz="0" w:space="0" w:color="auto"/>
        <w:left w:val="none" w:sz="0" w:space="0" w:color="auto"/>
        <w:bottom w:val="none" w:sz="0" w:space="0" w:color="auto"/>
        <w:right w:val="none" w:sz="0" w:space="0" w:color="auto"/>
      </w:divBdr>
    </w:div>
    <w:div w:id="158471705">
      <w:bodyDiv w:val="1"/>
      <w:marLeft w:val="0"/>
      <w:marRight w:val="0"/>
      <w:marTop w:val="0"/>
      <w:marBottom w:val="0"/>
      <w:divBdr>
        <w:top w:val="none" w:sz="0" w:space="0" w:color="auto"/>
        <w:left w:val="none" w:sz="0" w:space="0" w:color="auto"/>
        <w:bottom w:val="none" w:sz="0" w:space="0" w:color="auto"/>
        <w:right w:val="none" w:sz="0" w:space="0" w:color="auto"/>
      </w:divBdr>
    </w:div>
    <w:div w:id="269973396">
      <w:bodyDiv w:val="1"/>
      <w:marLeft w:val="0"/>
      <w:marRight w:val="0"/>
      <w:marTop w:val="0"/>
      <w:marBottom w:val="0"/>
      <w:divBdr>
        <w:top w:val="none" w:sz="0" w:space="0" w:color="auto"/>
        <w:left w:val="none" w:sz="0" w:space="0" w:color="auto"/>
        <w:bottom w:val="none" w:sz="0" w:space="0" w:color="auto"/>
        <w:right w:val="none" w:sz="0" w:space="0" w:color="auto"/>
      </w:divBdr>
    </w:div>
    <w:div w:id="281235065">
      <w:bodyDiv w:val="1"/>
      <w:marLeft w:val="0"/>
      <w:marRight w:val="0"/>
      <w:marTop w:val="0"/>
      <w:marBottom w:val="0"/>
      <w:divBdr>
        <w:top w:val="none" w:sz="0" w:space="0" w:color="auto"/>
        <w:left w:val="none" w:sz="0" w:space="0" w:color="auto"/>
        <w:bottom w:val="none" w:sz="0" w:space="0" w:color="auto"/>
        <w:right w:val="none" w:sz="0" w:space="0" w:color="auto"/>
      </w:divBdr>
    </w:div>
    <w:div w:id="373314089">
      <w:bodyDiv w:val="1"/>
      <w:marLeft w:val="0"/>
      <w:marRight w:val="0"/>
      <w:marTop w:val="0"/>
      <w:marBottom w:val="0"/>
      <w:divBdr>
        <w:top w:val="none" w:sz="0" w:space="0" w:color="auto"/>
        <w:left w:val="none" w:sz="0" w:space="0" w:color="auto"/>
        <w:bottom w:val="none" w:sz="0" w:space="0" w:color="auto"/>
        <w:right w:val="none" w:sz="0" w:space="0" w:color="auto"/>
      </w:divBdr>
    </w:div>
    <w:div w:id="376246217">
      <w:bodyDiv w:val="1"/>
      <w:marLeft w:val="0"/>
      <w:marRight w:val="0"/>
      <w:marTop w:val="0"/>
      <w:marBottom w:val="0"/>
      <w:divBdr>
        <w:top w:val="none" w:sz="0" w:space="0" w:color="auto"/>
        <w:left w:val="none" w:sz="0" w:space="0" w:color="auto"/>
        <w:bottom w:val="none" w:sz="0" w:space="0" w:color="auto"/>
        <w:right w:val="none" w:sz="0" w:space="0" w:color="auto"/>
      </w:divBdr>
    </w:div>
    <w:div w:id="377514509">
      <w:bodyDiv w:val="1"/>
      <w:marLeft w:val="0"/>
      <w:marRight w:val="0"/>
      <w:marTop w:val="0"/>
      <w:marBottom w:val="0"/>
      <w:divBdr>
        <w:top w:val="none" w:sz="0" w:space="0" w:color="auto"/>
        <w:left w:val="none" w:sz="0" w:space="0" w:color="auto"/>
        <w:bottom w:val="none" w:sz="0" w:space="0" w:color="auto"/>
        <w:right w:val="none" w:sz="0" w:space="0" w:color="auto"/>
      </w:divBdr>
    </w:div>
    <w:div w:id="430590836">
      <w:bodyDiv w:val="1"/>
      <w:marLeft w:val="0"/>
      <w:marRight w:val="0"/>
      <w:marTop w:val="0"/>
      <w:marBottom w:val="0"/>
      <w:divBdr>
        <w:top w:val="none" w:sz="0" w:space="0" w:color="auto"/>
        <w:left w:val="none" w:sz="0" w:space="0" w:color="auto"/>
        <w:bottom w:val="none" w:sz="0" w:space="0" w:color="auto"/>
        <w:right w:val="none" w:sz="0" w:space="0" w:color="auto"/>
      </w:divBdr>
    </w:div>
    <w:div w:id="584147621">
      <w:bodyDiv w:val="1"/>
      <w:marLeft w:val="0"/>
      <w:marRight w:val="0"/>
      <w:marTop w:val="0"/>
      <w:marBottom w:val="0"/>
      <w:divBdr>
        <w:top w:val="none" w:sz="0" w:space="0" w:color="auto"/>
        <w:left w:val="none" w:sz="0" w:space="0" w:color="auto"/>
        <w:bottom w:val="none" w:sz="0" w:space="0" w:color="auto"/>
        <w:right w:val="none" w:sz="0" w:space="0" w:color="auto"/>
      </w:divBdr>
    </w:div>
    <w:div w:id="850879062">
      <w:bodyDiv w:val="1"/>
      <w:marLeft w:val="0"/>
      <w:marRight w:val="0"/>
      <w:marTop w:val="0"/>
      <w:marBottom w:val="0"/>
      <w:divBdr>
        <w:top w:val="none" w:sz="0" w:space="0" w:color="auto"/>
        <w:left w:val="none" w:sz="0" w:space="0" w:color="auto"/>
        <w:bottom w:val="none" w:sz="0" w:space="0" w:color="auto"/>
        <w:right w:val="none" w:sz="0" w:space="0" w:color="auto"/>
      </w:divBdr>
    </w:div>
    <w:div w:id="930822221">
      <w:bodyDiv w:val="1"/>
      <w:marLeft w:val="0"/>
      <w:marRight w:val="0"/>
      <w:marTop w:val="0"/>
      <w:marBottom w:val="0"/>
      <w:divBdr>
        <w:top w:val="none" w:sz="0" w:space="0" w:color="auto"/>
        <w:left w:val="none" w:sz="0" w:space="0" w:color="auto"/>
        <w:bottom w:val="none" w:sz="0" w:space="0" w:color="auto"/>
        <w:right w:val="none" w:sz="0" w:space="0" w:color="auto"/>
      </w:divBdr>
    </w:div>
    <w:div w:id="991641737">
      <w:bodyDiv w:val="1"/>
      <w:marLeft w:val="0"/>
      <w:marRight w:val="0"/>
      <w:marTop w:val="0"/>
      <w:marBottom w:val="0"/>
      <w:divBdr>
        <w:top w:val="none" w:sz="0" w:space="0" w:color="auto"/>
        <w:left w:val="none" w:sz="0" w:space="0" w:color="auto"/>
        <w:bottom w:val="none" w:sz="0" w:space="0" w:color="auto"/>
        <w:right w:val="none" w:sz="0" w:space="0" w:color="auto"/>
      </w:divBdr>
    </w:div>
    <w:div w:id="1126584270">
      <w:bodyDiv w:val="1"/>
      <w:marLeft w:val="0"/>
      <w:marRight w:val="0"/>
      <w:marTop w:val="0"/>
      <w:marBottom w:val="0"/>
      <w:divBdr>
        <w:top w:val="none" w:sz="0" w:space="0" w:color="auto"/>
        <w:left w:val="none" w:sz="0" w:space="0" w:color="auto"/>
        <w:bottom w:val="none" w:sz="0" w:space="0" w:color="auto"/>
        <w:right w:val="none" w:sz="0" w:space="0" w:color="auto"/>
      </w:divBdr>
    </w:div>
    <w:div w:id="1226139048">
      <w:bodyDiv w:val="1"/>
      <w:marLeft w:val="0"/>
      <w:marRight w:val="0"/>
      <w:marTop w:val="0"/>
      <w:marBottom w:val="0"/>
      <w:divBdr>
        <w:top w:val="none" w:sz="0" w:space="0" w:color="auto"/>
        <w:left w:val="none" w:sz="0" w:space="0" w:color="auto"/>
        <w:bottom w:val="none" w:sz="0" w:space="0" w:color="auto"/>
        <w:right w:val="none" w:sz="0" w:space="0" w:color="auto"/>
      </w:divBdr>
    </w:div>
    <w:div w:id="1267926170">
      <w:bodyDiv w:val="1"/>
      <w:marLeft w:val="0"/>
      <w:marRight w:val="0"/>
      <w:marTop w:val="0"/>
      <w:marBottom w:val="0"/>
      <w:divBdr>
        <w:top w:val="none" w:sz="0" w:space="0" w:color="auto"/>
        <w:left w:val="none" w:sz="0" w:space="0" w:color="auto"/>
        <w:bottom w:val="none" w:sz="0" w:space="0" w:color="auto"/>
        <w:right w:val="none" w:sz="0" w:space="0" w:color="auto"/>
      </w:divBdr>
    </w:div>
    <w:div w:id="1298682033">
      <w:bodyDiv w:val="1"/>
      <w:marLeft w:val="0"/>
      <w:marRight w:val="0"/>
      <w:marTop w:val="0"/>
      <w:marBottom w:val="0"/>
      <w:divBdr>
        <w:top w:val="none" w:sz="0" w:space="0" w:color="auto"/>
        <w:left w:val="none" w:sz="0" w:space="0" w:color="auto"/>
        <w:bottom w:val="none" w:sz="0" w:space="0" w:color="auto"/>
        <w:right w:val="none" w:sz="0" w:space="0" w:color="auto"/>
      </w:divBdr>
    </w:div>
    <w:div w:id="1322269774">
      <w:bodyDiv w:val="1"/>
      <w:marLeft w:val="0"/>
      <w:marRight w:val="0"/>
      <w:marTop w:val="0"/>
      <w:marBottom w:val="0"/>
      <w:divBdr>
        <w:top w:val="none" w:sz="0" w:space="0" w:color="auto"/>
        <w:left w:val="none" w:sz="0" w:space="0" w:color="auto"/>
        <w:bottom w:val="none" w:sz="0" w:space="0" w:color="auto"/>
        <w:right w:val="none" w:sz="0" w:space="0" w:color="auto"/>
      </w:divBdr>
    </w:div>
    <w:div w:id="1571185808">
      <w:bodyDiv w:val="1"/>
      <w:marLeft w:val="0"/>
      <w:marRight w:val="0"/>
      <w:marTop w:val="0"/>
      <w:marBottom w:val="0"/>
      <w:divBdr>
        <w:top w:val="none" w:sz="0" w:space="0" w:color="auto"/>
        <w:left w:val="none" w:sz="0" w:space="0" w:color="auto"/>
        <w:bottom w:val="none" w:sz="0" w:space="0" w:color="auto"/>
        <w:right w:val="none" w:sz="0" w:space="0" w:color="auto"/>
      </w:divBdr>
    </w:div>
    <w:div w:id="1708792984">
      <w:bodyDiv w:val="1"/>
      <w:marLeft w:val="0"/>
      <w:marRight w:val="0"/>
      <w:marTop w:val="0"/>
      <w:marBottom w:val="0"/>
      <w:divBdr>
        <w:top w:val="none" w:sz="0" w:space="0" w:color="auto"/>
        <w:left w:val="none" w:sz="0" w:space="0" w:color="auto"/>
        <w:bottom w:val="none" w:sz="0" w:space="0" w:color="auto"/>
        <w:right w:val="none" w:sz="0" w:space="0" w:color="auto"/>
      </w:divBdr>
    </w:div>
    <w:div w:id="1723863404">
      <w:bodyDiv w:val="1"/>
      <w:marLeft w:val="0"/>
      <w:marRight w:val="0"/>
      <w:marTop w:val="0"/>
      <w:marBottom w:val="0"/>
      <w:divBdr>
        <w:top w:val="none" w:sz="0" w:space="0" w:color="auto"/>
        <w:left w:val="none" w:sz="0" w:space="0" w:color="auto"/>
        <w:bottom w:val="none" w:sz="0" w:space="0" w:color="auto"/>
        <w:right w:val="none" w:sz="0" w:space="0" w:color="auto"/>
      </w:divBdr>
    </w:div>
    <w:div w:id="181529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D9F0D-D24D-4ACD-BD3E-EB436BFE2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593</Words>
  <Characters>3069</Characters>
  <Application>Microsoft Office Word</Application>
  <DocSecurity>0</DocSecurity>
  <Lines>341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Frank</dc:creator>
  <cp:keywords/>
  <dc:description/>
  <cp:lastModifiedBy>David Frank</cp:lastModifiedBy>
  <cp:revision>3</cp:revision>
  <dcterms:created xsi:type="dcterms:W3CDTF">2025-12-09T21:39:00Z</dcterms:created>
  <dcterms:modified xsi:type="dcterms:W3CDTF">2025-12-09T21:44:00Z</dcterms:modified>
</cp:coreProperties>
</file>