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4363B" w14:textId="77777777" w:rsidR="008129CB" w:rsidRDefault="008129CB">
      <w:pPr>
        <w:spacing w:after="0" w:line="240" w:lineRule="auto"/>
        <w:jc w:val="both"/>
        <w:rPr>
          <w:rFonts w:hint="eastAsia"/>
        </w:rPr>
      </w:pPr>
    </w:p>
    <w:p w14:paraId="768140E2" w14:textId="77777777" w:rsidR="008129CB" w:rsidRDefault="008129CB">
      <w:pPr>
        <w:spacing w:after="0" w:line="240" w:lineRule="auto"/>
        <w:jc w:val="both"/>
        <w:rPr>
          <w:rFonts w:hint="eastAsia"/>
        </w:rPr>
      </w:pPr>
    </w:p>
    <w:p w14:paraId="57A31AEE" w14:textId="77777777" w:rsidR="008129CB" w:rsidRDefault="00987892">
      <w:pPr>
        <w:spacing w:after="0" w:line="240" w:lineRule="auto"/>
        <w:jc w:val="center"/>
        <w:rPr>
          <w:rFonts w:hint="eastAsia"/>
        </w:rPr>
      </w:pPr>
      <w:r>
        <w:rPr>
          <w:sz w:val="44"/>
        </w:rPr>
        <w:t>2026 年第八届</w:t>
      </w:r>
    </w:p>
    <w:p w14:paraId="274D0DFB" w14:textId="77777777" w:rsidR="008129CB" w:rsidRDefault="00987892">
      <w:pPr>
        <w:spacing w:after="0" w:line="240" w:lineRule="auto"/>
        <w:jc w:val="center"/>
        <w:rPr>
          <w:rFonts w:hint="eastAsia"/>
        </w:rPr>
      </w:pPr>
      <w:r>
        <w:rPr>
          <w:sz w:val="44"/>
        </w:rPr>
        <w:t>全球校园人工智能算法精英大赛</w:t>
      </w:r>
    </w:p>
    <w:p w14:paraId="521E10C7" w14:textId="77777777" w:rsidR="008129CB" w:rsidRDefault="008129CB">
      <w:pPr>
        <w:spacing w:after="0" w:line="240" w:lineRule="auto"/>
        <w:jc w:val="both"/>
        <w:rPr>
          <w:rFonts w:hint="eastAsia"/>
        </w:rPr>
      </w:pPr>
    </w:p>
    <w:p w14:paraId="66767DC7" w14:textId="77777777" w:rsidR="008129CB" w:rsidRDefault="00987892">
      <w:pPr>
        <w:spacing w:after="0" w:line="240" w:lineRule="auto"/>
        <w:jc w:val="center"/>
        <w:rPr>
          <w:rFonts w:hint="eastAsia"/>
        </w:rPr>
      </w:pPr>
      <w:r>
        <w:rPr>
          <w:sz w:val="40"/>
        </w:rPr>
        <w:t>算法创新赛</w:t>
      </w:r>
    </w:p>
    <w:p w14:paraId="6AC4332D" w14:textId="77777777" w:rsidR="008129CB" w:rsidRDefault="00987892">
      <w:pPr>
        <w:spacing w:after="0" w:line="240" w:lineRule="auto"/>
        <w:jc w:val="center"/>
        <w:rPr>
          <w:rFonts w:hint="eastAsia"/>
        </w:rPr>
      </w:pPr>
      <w:r>
        <w:rPr>
          <w:sz w:val="36"/>
        </w:rPr>
        <w:t>（赛题名称）</w:t>
      </w:r>
    </w:p>
    <w:p w14:paraId="03EC372B" w14:textId="77777777" w:rsidR="008129CB" w:rsidRDefault="008129CB">
      <w:pPr>
        <w:spacing w:after="0" w:line="240" w:lineRule="auto"/>
        <w:jc w:val="both"/>
        <w:rPr>
          <w:rFonts w:hint="eastAsia"/>
        </w:rPr>
      </w:pPr>
    </w:p>
    <w:p w14:paraId="180D1CCE" w14:textId="77777777" w:rsidR="008129CB" w:rsidRDefault="00987892">
      <w:pPr>
        <w:spacing w:after="0" w:line="240" w:lineRule="auto"/>
        <w:jc w:val="center"/>
        <w:rPr>
          <w:rFonts w:hint="eastAsia"/>
        </w:rPr>
      </w:pPr>
      <w:r>
        <w:rPr>
          <w:b/>
          <w:sz w:val="40"/>
        </w:rPr>
        <w:t>技  术  报  告</w:t>
      </w:r>
    </w:p>
    <w:p w14:paraId="4A16B672" w14:textId="77777777" w:rsidR="008129CB" w:rsidRDefault="008129CB">
      <w:pPr>
        <w:spacing w:after="0" w:line="240" w:lineRule="auto"/>
        <w:jc w:val="both"/>
        <w:rPr>
          <w:rFonts w:hint="eastAsia"/>
        </w:rPr>
      </w:pPr>
    </w:p>
    <w:p w14:paraId="64620250" w14:textId="77777777" w:rsidR="008129CB" w:rsidRDefault="008129CB">
      <w:pPr>
        <w:spacing w:after="0" w:line="240" w:lineRule="auto"/>
        <w:jc w:val="both"/>
        <w:rPr>
          <w:rFonts w:hint="eastAsia"/>
        </w:rPr>
      </w:pPr>
    </w:p>
    <w:p w14:paraId="1EFF9B2B" w14:textId="77777777" w:rsidR="008129CB" w:rsidRDefault="008129CB">
      <w:pPr>
        <w:spacing w:after="0" w:line="240" w:lineRule="auto"/>
        <w:jc w:val="both"/>
        <w:rPr>
          <w:rFonts w:hint="eastAsia"/>
        </w:rPr>
      </w:pPr>
    </w:p>
    <w:p w14:paraId="4EF08DDF" w14:textId="77777777" w:rsidR="008129CB" w:rsidRDefault="008129CB">
      <w:pPr>
        <w:spacing w:after="0" w:line="240" w:lineRule="auto"/>
        <w:jc w:val="both"/>
        <w:rPr>
          <w:rFonts w:hint="eastAsia"/>
        </w:rPr>
      </w:pPr>
    </w:p>
    <w:p w14:paraId="7D7F8843" w14:textId="77777777" w:rsidR="008129CB" w:rsidRDefault="00987892">
      <w:pPr>
        <w:spacing w:after="0" w:line="240" w:lineRule="auto"/>
        <w:jc w:val="center"/>
        <w:rPr>
          <w:rFonts w:hint="eastAsia"/>
        </w:rPr>
      </w:pPr>
      <w:r>
        <w:rPr>
          <w:sz w:val="32"/>
        </w:rPr>
        <w:t>团队名称：TU0</w:t>
      </w:r>
    </w:p>
    <w:p w14:paraId="209B73E5" w14:textId="77777777" w:rsidR="008129CB" w:rsidRDefault="00987892">
      <w:pPr>
        <w:spacing w:after="0" w:line="240" w:lineRule="auto"/>
        <w:jc w:val="center"/>
        <w:rPr>
          <w:rFonts w:hint="eastAsia"/>
        </w:rPr>
      </w:pPr>
      <w:r>
        <w:rPr>
          <w:sz w:val="32"/>
        </w:rPr>
        <w:t>参赛编号：AIC-2026-87477438</w:t>
      </w:r>
    </w:p>
    <w:p w14:paraId="06B9CDEB" w14:textId="77777777" w:rsidR="008129CB" w:rsidRDefault="00987892">
      <w:pPr>
        <w:spacing w:after="0" w:line="240" w:lineRule="auto"/>
        <w:jc w:val="center"/>
        <w:rPr>
          <w:rFonts w:hint="eastAsia"/>
        </w:rPr>
      </w:pPr>
      <w:r>
        <w:rPr>
          <w:sz w:val="32"/>
        </w:rPr>
        <w:t>作品名称：AI 代码导师——错题本驱动的编程学习闭环系统</w:t>
      </w:r>
    </w:p>
    <w:p w14:paraId="211D6CEA" w14:textId="77777777" w:rsidR="008129CB" w:rsidRDefault="008129CB">
      <w:pPr>
        <w:spacing w:after="0" w:line="240" w:lineRule="auto"/>
        <w:jc w:val="both"/>
        <w:rPr>
          <w:rFonts w:hint="eastAsia"/>
        </w:rPr>
      </w:pPr>
    </w:p>
    <w:p w14:paraId="00E81DDC" w14:textId="77777777" w:rsidR="008129CB" w:rsidRDefault="008129CB">
      <w:pPr>
        <w:spacing w:after="0" w:line="240" w:lineRule="auto"/>
        <w:jc w:val="both"/>
        <w:rPr>
          <w:rFonts w:hint="eastAsia"/>
        </w:rPr>
      </w:pPr>
    </w:p>
    <w:p w14:paraId="63CE3405" w14:textId="77777777" w:rsidR="008129CB" w:rsidRDefault="008129CB">
      <w:pPr>
        <w:spacing w:after="0" w:line="240" w:lineRule="auto"/>
        <w:jc w:val="both"/>
        <w:rPr>
          <w:rFonts w:hint="eastAsia"/>
        </w:rPr>
      </w:pPr>
    </w:p>
    <w:p w14:paraId="78AE9F5F" w14:textId="77777777" w:rsidR="008129CB" w:rsidRDefault="008129CB">
      <w:pPr>
        <w:spacing w:after="0" w:line="240" w:lineRule="auto"/>
        <w:jc w:val="both"/>
        <w:rPr>
          <w:rFonts w:hint="eastAsia"/>
        </w:rPr>
      </w:pPr>
    </w:p>
    <w:p w14:paraId="5E24F8F8" w14:textId="77777777" w:rsidR="008129CB" w:rsidRDefault="00987892">
      <w:pPr>
        <w:spacing w:after="0" w:line="240" w:lineRule="auto"/>
        <w:jc w:val="center"/>
        <w:rPr>
          <w:rFonts w:hint="eastAsia"/>
        </w:rPr>
      </w:pPr>
      <w:r>
        <w:rPr>
          <w:sz w:val="32"/>
        </w:rPr>
        <w:t>日期：2026 年 9 月</w:t>
      </w:r>
    </w:p>
    <w:p w14:paraId="4B702CDE" w14:textId="77777777" w:rsidR="008129CB" w:rsidRDefault="00987892">
      <w:pPr>
        <w:rPr>
          <w:rFonts w:hint="eastAsia"/>
        </w:rPr>
      </w:pPr>
      <w:r>
        <w:br w:type="page"/>
      </w:r>
    </w:p>
    <w:p w14:paraId="29761445" w14:textId="77777777" w:rsidR="008129CB" w:rsidRDefault="00987892">
      <w:pPr>
        <w:spacing w:after="240"/>
        <w:jc w:val="center"/>
        <w:rPr>
          <w:rFonts w:hint="eastAsia"/>
        </w:rPr>
      </w:pPr>
      <w:r>
        <w:rPr>
          <w:b/>
          <w:sz w:val="44"/>
        </w:rPr>
        <w:lastRenderedPageBreak/>
        <w:t>目  录</w:t>
      </w:r>
    </w:p>
    <w:p w14:paraId="025CEEEC" w14:textId="504D33EA" w:rsidR="0039074B" w:rsidRDefault="00987892">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42449870" w:history="1">
        <w:r w:rsidR="0039074B" w:rsidRPr="00844462">
          <w:rPr>
            <w:rStyle w:val="aff9"/>
            <w:noProof/>
          </w:rPr>
          <w:t>作品简介</w:t>
        </w:r>
        <w:r w:rsidR="0039074B">
          <w:rPr>
            <w:rFonts w:hint="eastAsia"/>
            <w:noProof/>
            <w:webHidden/>
          </w:rPr>
          <w:tab/>
        </w:r>
        <w:r w:rsidR="0039074B">
          <w:rPr>
            <w:rFonts w:hint="eastAsia"/>
            <w:noProof/>
            <w:webHidden/>
          </w:rPr>
          <w:fldChar w:fldCharType="begin"/>
        </w:r>
        <w:r w:rsidR="0039074B">
          <w:rPr>
            <w:rFonts w:hint="eastAsia"/>
            <w:noProof/>
            <w:webHidden/>
          </w:rPr>
          <w:instrText xml:space="preserve"> </w:instrText>
        </w:r>
        <w:r w:rsidR="0039074B">
          <w:rPr>
            <w:noProof/>
            <w:webHidden/>
          </w:rPr>
          <w:instrText>PAGEREF _Toc242449870 \h</w:instrText>
        </w:r>
        <w:r w:rsidR="0039074B">
          <w:rPr>
            <w:rFonts w:hint="eastAsia"/>
            <w:noProof/>
            <w:webHidden/>
          </w:rPr>
          <w:instrText xml:space="preserve"> </w:instrText>
        </w:r>
        <w:r w:rsidR="0039074B">
          <w:rPr>
            <w:rFonts w:hint="eastAsia"/>
            <w:noProof/>
            <w:webHidden/>
          </w:rPr>
        </w:r>
        <w:r w:rsidR="0039074B">
          <w:rPr>
            <w:rFonts w:hint="eastAsia"/>
            <w:noProof/>
            <w:webHidden/>
          </w:rPr>
          <w:fldChar w:fldCharType="separate"/>
        </w:r>
        <w:r w:rsidR="0039074B">
          <w:rPr>
            <w:rFonts w:hint="eastAsia"/>
            <w:noProof/>
            <w:webHidden/>
          </w:rPr>
          <w:t>4</w:t>
        </w:r>
        <w:r w:rsidR="0039074B">
          <w:rPr>
            <w:rFonts w:hint="eastAsia"/>
            <w:noProof/>
            <w:webHidden/>
          </w:rPr>
          <w:fldChar w:fldCharType="end"/>
        </w:r>
      </w:hyperlink>
    </w:p>
    <w:p w14:paraId="42467C45" w14:textId="32DA0962" w:rsidR="0039074B" w:rsidRDefault="0039074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9871" w:history="1">
        <w:r w:rsidRPr="00844462">
          <w:rPr>
            <w:rStyle w:val="aff9"/>
            <w:noProof/>
          </w:rPr>
          <w:t>一、项目概述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51A472D" w14:textId="233445CD"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72" w:history="1">
        <w:r w:rsidRPr="00844462">
          <w:rPr>
            <w:rStyle w:val="aff9"/>
            <w:noProof/>
          </w:rPr>
          <w:t>（一）项目背景与意义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C29473C" w14:textId="225E41BE" w:rsidR="0039074B" w:rsidRDefault="0039074B">
      <w:pPr>
        <w:pStyle w:val="TOC3"/>
        <w:tabs>
          <w:tab w:val="right" w:leader="dot" w:pos="8494"/>
        </w:tabs>
        <w:ind w:left="960"/>
        <w:rPr>
          <w:rFonts w:asciiTheme="minorHAnsi" w:eastAsiaTheme="minorEastAsia" w:hAnsiTheme="minorHAnsi" w:hint="eastAsia"/>
          <w:noProof/>
          <w:kern w:val="2"/>
          <w:sz w:val="22"/>
          <w:szCs w:val="24"/>
          <w:lang w:eastAsia="zh-CN"/>
          <w14:ligatures w14:val="standardContextual"/>
        </w:rPr>
      </w:pPr>
      <w:hyperlink w:anchor="_Toc242449873" w:history="1">
        <w:r w:rsidRPr="00844462">
          <w:rPr>
            <w:rStyle w:val="aff9"/>
            <w:noProof/>
          </w:rPr>
          <w:t>1. 编程学习中「同一个错误反复犯」是普遍现象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69ECA59" w14:textId="2B638E15" w:rsidR="0039074B" w:rsidRDefault="0039074B">
      <w:pPr>
        <w:pStyle w:val="TOC3"/>
        <w:tabs>
          <w:tab w:val="right" w:leader="dot" w:pos="8494"/>
        </w:tabs>
        <w:ind w:left="960"/>
        <w:rPr>
          <w:rFonts w:asciiTheme="minorHAnsi" w:eastAsiaTheme="minorEastAsia" w:hAnsiTheme="minorHAnsi" w:hint="eastAsia"/>
          <w:noProof/>
          <w:kern w:val="2"/>
          <w:sz w:val="22"/>
          <w:szCs w:val="24"/>
          <w:lang w:eastAsia="zh-CN"/>
          <w14:ligatures w14:val="standardContextual"/>
        </w:rPr>
      </w:pPr>
      <w:hyperlink w:anchor="_Toc242449874" w:history="1">
        <w:r w:rsidRPr="00844462">
          <w:rPr>
            <w:rStyle w:val="aff9"/>
            <w:noProof/>
          </w:rPr>
          <w:t>2. 通用 AI 编程助手缺少三件事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4C5946C" w14:textId="4E56A17A"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75" w:history="1">
        <w:r w:rsidRPr="00844462">
          <w:rPr>
            <w:rStyle w:val="aff9"/>
            <w:noProof/>
          </w:rPr>
          <w:t>（二）赛题方向定位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ADBAFC7" w14:textId="2D57D6A6" w:rsidR="0039074B" w:rsidRDefault="0039074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9876" w:history="1">
        <w:r w:rsidRPr="00844462">
          <w:rPr>
            <w:rStyle w:val="aff9"/>
            <w:noProof/>
          </w:rPr>
          <w:t>二、系统总体设计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8F33623" w14:textId="2E40F626"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77" w:history="1">
        <w:r w:rsidRPr="00844462">
          <w:rPr>
            <w:rStyle w:val="aff9"/>
            <w:noProof/>
          </w:rPr>
          <w:t>（一）设计目标与约束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570DC8B" w14:textId="0142FAB4"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78" w:history="1">
        <w:r w:rsidRPr="00844462">
          <w:rPr>
            <w:rStyle w:val="aff9"/>
            <w:noProof/>
          </w:rPr>
          <w:t>（二）技术选型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5C995B0" w14:textId="54644402"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79" w:history="1">
        <w:r w:rsidRPr="00844462">
          <w:rPr>
            <w:rStyle w:val="aff9"/>
            <w:noProof/>
          </w:rPr>
          <w:t>（三）总体架构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1806EF0" w14:textId="6803313D"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80" w:history="1">
        <w:r w:rsidRPr="00844462">
          <w:rPr>
            <w:rStyle w:val="aff9"/>
            <w:noProof/>
          </w:rPr>
          <w:t>（四）代码规模与接口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72C932D" w14:textId="4BA5E293" w:rsidR="0039074B" w:rsidRDefault="0039074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9881" w:history="1">
        <w:r w:rsidRPr="00844462">
          <w:rPr>
            <w:rStyle w:val="aff9"/>
            <w:noProof/>
          </w:rPr>
          <w:t>三、关键技术实现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41702B6" w14:textId="20DB58B4"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82" w:history="1">
        <w:r w:rsidRPr="00844462">
          <w:rPr>
            <w:rStyle w:val="aff9"/>
            <w:noProof/>
          </w:rPr>
          <w:t>（一）两阶段代码诊断：本地确定性分析 + 大模型逻辑判断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1CFCB7F" w14:textId="43EA60CF"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83" w:history="1">
        <w:r w:rsidRPr="00844462">
          <w:rPr>
            <w:rStyle w:val="aff9"/>
            <w:noProof/>
          </w:rPr>
          <w:t>（二）错题本：面向复习的错误归档与知识点聚合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BBE96A2" w14:textId="76267505"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84" w:history="1">
        <w:r w:rsidRPr="00844462">
          <w:rPr>
            <w:rStyle w:val="aff9"/>
            <w:noProof/>
          </w:rPr>
          <w:t>（三）举一反三：让历史错题成为下一次推理的输入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9A5BA57" w14:textId="6E13837E"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85" w:history="1">
        <w:r w:rsidRPr="00844462">
          <w:rPr>
            <w:rStyle w:val="aff9"/>
            <w:noProof/>
          </w:rPr>
          <w:t>（四）结构化输出的鲁棒性保障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5EA6E41" w14:textId="42640A15"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86" w:history="1">
        <w:r w:rsidRPr="00844462">
          <w:rPr>
            <w:rStyle w:val="aff9"/>
            <w:noProof/>
          </w:rPr>
          <w:t>（五）前端交互与安全渲染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D947481" w14:textId="42D5BD55"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87" w:history="1">
        <w:r w:rsidRPr="00844462">
          <w:rPr>
            <w:rStyle w:val="aff9"/>
            <w:noProof/>
          </w:rPr>
          <w:t>（六）能力雷达图：把散落的错题折成可读的能力形状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34637E1" w14:textId="0A7C7739"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88" w:history="1">
        <w:r w:rsidRPr="00844462">
          <w:rPr>
            <w:rStyle w:val="aff9"/>
            <w:noProof/>
          </w:rPr>
          <w:t>（七）学习报告：从数据汇总到逐项诊断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7DA835D" w14:textId="042EB3BF" w:rsidR="0039074B" w:rsidRDefault="0039074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9889" w:history="1">
        <w:r w:rsidRPr="00844462">
          <w:rPr>
            <w:rStyle w:val="aff9"/>
            <w:noProof/>
          </w:rPr>
          <w:t>四、创新点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4EE4B59" w14:textId="6B90008F" w:rsidR="0039074B" w:rsidRDefault="0039074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9890" w:history="1">
        <w:r w:rsidRPr="00844462">
          <w:rPr>
            <w:rStyle w:val="aff9"/>
            <w:noProof/>
          </w:rPr>
          <w:t>五、测试与验证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4CD5087" w14:textId="53274BE2"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91" w:history="1">
        <w:r w:rsidRPr="00844462">
          <w:rPr>
            <w:rStyle w:val="aff9"/>
            <w:noProof/>
          </w:rPr>
          <w:t>（一）测试体系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397118E" w14:textId="2F88BF50"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92" w:history="1">
        <w:r w:rsidRPr="00844462">
          <w:rPr>
            <w:rStyle w:val="aff9"/>
            <w:noProof/>
          </w:rPr>
          <w:t>（二）实测结果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5892524" w14:textId="6A828E49"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93" w:history="1">
        <w:r w:rsidRPr="00844462">
          <w:rPr>
            <w:rStyle w:val="aff9"/>
            <w:noProof/>
          </w:rPr>
          <w:t>（三）边界与降级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962A488" w14:textId="761455E7" w:rsidR="0039074B" w:rsidRDefault="0039074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9894" w:history="1">
        <w:r w:rsidRPr="00844462">
          <w:rPr>
            <w:rStyle w:val="aff9"/>
            <w:noProof/>
          </w:rPr>
          <w:t>六、应用价值与推广前景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84EAFB3" w14:textId="2DC399E1" w:rsidR="0039074B" w:rsidRDefault="0039074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9895" w:history="1">
        <w:r w:rsidRPr="00844462">
          <w:rPr>
            <w:rStyle w:val="aff9"/>
            <w:noProof/>
          </w:rPr>
          <w:t>七、附录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DB74C00" w14:textId="5F5B8D1F"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96" w:history="1">
        <w:r w:rsidRPr="00844462">
          <w:rPr>
            <w:rStyle w:val="aff9"/>
            <w:noProof/>
          </w:rPr>
          <w:t>（一）接口清单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BEBA471" w14:textId="3403DAD0"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97" w:history="1">
        <w:r w:rsidRPr="00844462">
          <w:rPr>
            <w:rStyle w:val="aff9"/>
            <w:noProof/>
          </w:rPr>
          <w:t>（二）数据库表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A107A6A" w14:textId="588553F1" w:rsidR="0039074B" w:rsidRDefault="0039074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9898" w:history="1">
        <w:r w:rsidRPr="00844462">
          <w:rPr>
            <w:rStyle w:val="aff9"/>
            <w:noProof/>
          </w:rPr>
          <w:t>（三）复现步骤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_Toc242449898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66E01EA" w14:textId="0534F5A0" w:rsidR="008129CB" w:rsidRDefault="00987892">
      <w:pPr>
        <w:tabs>
          <w:tab w:val="right" w:leader="dot" w:pos="8504"/>
        </w:tabs>
        <w:spacing w:after="0" w:line="240" w:lineRule="auto"/>
        <w:ind w:left="480"/>
        <w:rPr>
          <w:rFonts w:hint="eastAsia"/>
        </w:rPr>
      </w:pPr>
      <w:r>
        <w:fldChar w:fldCharType="end"/>
      </w:r>
    </w:p>
    <w:p w14:paraId="154C3A36" w14:textId="77777777" w:rsidR="008129CB" w:rsidRDefault="00987892">
      <w:pPr>
        <w:rPr>
          <w:rFonts w:hint="eastAsia"/>
        </w:rPr>
      </w:pPr>
      <w:r>
        <w:br w:type="page"/>
      </w:r>
    </w:p>
    <w:p w14:paraId="2861F90B" w14:textId="77777777" w:rsidR="008129CB" w:rsidRDefault="00987892">
      <w:pPr>
        <w:pStyle w:val="1"/>
        <w:spacing w:before="240" w:after="120" w:line="240" w:lineRule="auto"/>
      </w:pPr>
      <w:bookmarkStart w:id="0" w:name="_Toc242449870"/>
      <w:r>
        <w:rPr>
          <w:rFonts w:ascii="宋体" w:eastAsia="宋体" w:hAnsi="宋体"/>
        </w:rPr>
        <w:lastRenderedPageBreak/>
        <w:t>作品简介</w:t>
      </w:r>
      <w:bookmarkEnd w:id="0"/>
    </w:p>
    <w:p w14:paraId="519BE327" w14:textId="77777777" w:rsidR="008129CB" w:rsidRDefault="00987892">
      <w:pPr>
        <w:spacing w:after="0" w:line="240" w:lineRule="auto"/>
        <w:ind w:firstLine="480"/>
        <w:jc w:val="both"/>
        <w:rPr>
          <w:rFonts w:hint="eastAsia"/>
        </w:rPr>
      </w:pPr>
      <w:r>
        <w:t>编程初学者最大的困扰往往不是「不会写」，而是在同一个地方反复出错：循环边界、空指针、返回值与命名不符……通用 AI 助手能回答单次提问，却不记得你上次错在哪，也不会主动针对薄弱点出题，学完即忘。本作品把大模型的单次问答改造成</w:t>
      </w:r>
      <w:r>
        <w:rPr>
          <w:b/>
        </w:rPr>
        <w:t>带记忆的学习闭环</w:t>
      </w:r>
      <w:r>
        <w:t>：每次诊断先用本地解析器给出确定性结论，再把该学生最近 8 条历史错题一并交给模型，要求它一次输出「诊断结论 + 新编程题目 + 知识点解析」三段结构化结果；判定有错时按知识点归档进本地错题本，下一次诊断再喂回模型——越练越懂你。系统单机可跑（FastAPI + SQLite + 原生前端，零构建），支持 C/Java/Python/JavaScript/Go 五种语言，对外 27 个接口、674 个自动化用例全部离线通过，双击 start.bat 即可使用：新电脑上首次启动会自动装好运行环境，此后无需账号、无需安装数据库，断网也能完成语言识别与结构分析。</w:t>
      </w:r>
    </w:p>
    <w:p w14:paraId="646625EF" w14:textId="77777777" w:rsidR="008129CB" w:rsidRDefault="00987892">
      <w:pPr>
        <w:pStyle w:val="1"/>
        <w:spacing w:before="240" w:after="120" w:line="240" w:lineRule="auto"/>
      </w:pPr>
      <w:bookmarkStart w:id="1" w:name="_Toc242449871"/>
      <w:r>
        <w:rPr>
          <w:rFonts w:ascii="宋体" w:eastAsia="宋体" w:hAnsi="宋体"/>
        </w:rPr>
        <w:t>一、项目概述</w:t>
      </w:r>
      <w:bookmarkEnd w:id="1"/>
    </w:p>
    <w:p w14:paraId="3DCA28B4" w14:textId="77777777" w:rsidR="008129CB" w:rsidRDefault="00987892">
      <w:pPr>
        <w:pStyle w:val="21"/>
        <w:spacing w:before="160" w:after="120" w:line="240" w:lineRule="auto"/>
      </w:pPr>
      <w:bookmarkStart w:id="2" w:name="_Toc242449872"/>
      <w:r>
        <w:rPr>
          <w:rFonts w:ascii="宋体" w:eastAsia="宋体" w:hAnsi="宋体"/>
        </w:rPr>
        <w:t>（一）项目背景与意义</w:t>
      </w:r>
      <w:bookmarkEnd w:id="2"/>
    </w:p>
    <w:p w14:paraId="0F8843EE" w14:textId="77777777" w:rsidR="008129CB" w:rsidRDefault="00987892">
      <w:pPr>
        <w:pStyle w:val="31"/>
        <w:spacing w:before="160" w:after="120" w:line="240" w:lineRule="auto"/>
      </w:pPr>
      <w:bookmarkStart w:id="3" w:name="_Toc242449873"/>
      <w:r>
        <w:rPr>
          <w:rFonts w:ascii="宋体" w:eastAsia="宋体" w:hAnsi="宋体"/>
        </w:rPr>
        <w:t>1. 编程学习中「同一个错误反复犯」是普遍现象</w:t>
      </w:r>
      <w:bookmarkEnd w:id="3"/>
    </w:p>
    <w:p w14:paraId="79A2C053" w14:textId="77777777" w:rsidR="008129CB" w:rsidRDefault="00987892">
      <w:pPr>
        <w:spacing w:after="0" w:line="240" w:lineRule="auto"/>
        <w:ind w:firstLine="480"/>
        <w:jc w:val="both"/>
        <w:rPr>
          <w:rFonts w:hint="eastAsia"/>
        </w:rPr>
      </w:pPr>
      <w:r>
        <w:t>初学编程时，语法错误只占问题的一小部分，真正拖慢进度的是</w:t>
      </w:r>
      <w:r>
        <w:rPr>
          <w:b/>
        </w:rPr>
        <w:t>逻辑层面的重复错误</w:t>
      </w:r>
      <w:r>
        <w:t>：循环少走一趟、数组下标越界、函数返回值与命名不符、默认参数写成可变对象。这类错误单看很小，却会在不同作业里反复出现，而学生自己很难意识到「我又犯了同一个错」——因为每次的错误表现不同，背后的知识点却是同一个。现有教学工具的反馈都停留在「这一份代码有什么问题」，缺少跨次累积的视角，学生因此陷入「改完就忘、下次照错」的循环。</w:t>
      </w:r>
    </w:p>
    <w:p w14:paraId="73B91933" w14:textId="77777777" w:rsidR="008129CB" w:rsidRDefault="00987892">
      <w:pPr>
        <w:pStyle w:val="31"/>
        <w:spacing w:before="160" w:after="120" w:line="240" w:lineRule="auto"/>
      </w:pPr>
      <w:bookmarkStart w:id="4" w:name="_Toc242449874"/>
      <w:r>
        <w:rPr>
          <w:rFonts w:ascii="宋体" w:eastAsia="宋体" w:hAnsi="宋体"/>
        </w:rPr>
        <w:t>2. 通用 AI 编程助手缺少三件事</w:t>
      </w:r>
      <w:bookmarkEnd w:id="4"/>
    </w:p>
    <w:p w14:paraId="1F08ACD8" w14:textId="77777777" w:rsidR="008129CB" w:rsidRDefault="00987892">
      <w:pPr>
        <w:pStyle w:val="a0"/>
        <w:spacing w:after="40" w:line="240" w:lineRule="auto"/>
        <w:rPr>
          <w:rFonts w:hint="eastAsia"/>
        </w:rPr>
      </w:pPr>
      <w:r>
        <w:rPr>
          <w:b/>
        </w:rPr>
        <w:t>没有记忆</w:t>
      </w:r>
      <w:r>
        <w:t>：每次对话相互独立，模型不知道你昨天在循环边界上错过了三次；</w:t>
      </w:r>
    </w:p>
    <w:p w14:paraId="2ADBA2ED" w14:textId="77777777" w:rsidR="008129CB" w:rsidRDefault="00987892">
      <w:pPr>
        <w:pStyle w:val="a0"/>
        <w:spacing w:after="40" w:line="240" w:lineRule="auto"/>
        <w:rPr>
          <w:rFonts w:hint="eastAsia"/>
        </w:rPr>
      </w:pPr>
      <w:r>
        <w:rPr>
          <w:b/>
        </w:rPr>
        <w:t>没有归档</w:t>
      </w:r>
      <w:r>
        <w:t>：错误反馈随对话窗口消失，学生复习时无据可查；</w:t>
      </w:r>
    </w:p>
    <w:p w14:paraId="47062A60" w14:textId="77777777" w:rsidR="008129CB" w:rsidRDefault="00987892">
      <w:pPr>
        <w:pStyle w:val="a0"/>
        <w:spacing w:after="40" w:line="240" w:lineRule="auto"/>
        <w:rPr>
          <w:rFonts w:hint="eastAsia"/>
        </w:rPr>
      </w:pPr>
      <w:r>
        <w:rPr>
          <w:b/>
        </w:rPr>
        <w:t>没有针对性</w:t>
      </w:r>
      <w:r>
        <w:t>：能解释报错，但不会根据你的历史薄弱点主动设计练习题。</w:t>
      </w:r>
    </w:p>
    <w:p w14:paraId="52947B44" w14:textId="77777777" w:rsidR="008129CB" w:rsidRDefault="00987892">
      <w:pPr>
        <w:spacing w:before="80" w:after="0" w:line="240" w:lineRule="auto"/>
        <w:ind w:firstLine="480"/>
        <w:jc w:val="both"/>
        <w:rPr>
          <w:rFonts w:hint="eastAsia"/>
        </w:rPr>
      </w:pPr>
      <w:r>
        <w:t>本作品要解决的正是这三点：把「一次性问答」升级为「可累积、可复习、可出题」的学习闭环。对初学者而言，它相当于一位记得你所有错题、并且会据此出题的私人助教；对教学而言，错题本提供的知识点分布也是教师了解班级共性难点的第一手数据。</w:t>
      </w:r>
    </w:p>
    <w:p w14:paraId="2549CA1A" w14:textId="77777777" w:rsidR="008129CB" w:rsidRDefault="00987892">
      <w:pPr>
        <w:pStyle w:val="21"/>
        <w:spacing w:before="160" w:after="120" w:line="240" w:lineRule="auto"/>
      </w:pPr>
      <w:bookmarkStart w:id="5" w:name="_Toc242449875"/>
      <w:r>
        <w:rPr>
          <w:rFonts w:ascii="宋体" w:eastAsia="宋体" w:hAnsi="宋体"/>
        </w:rPr>
        <w:t>（二）赛题方向定位</w:t>
      </w:r>
      <w:bookmarkEnd w:id="5"/>
    </w:p>
    <w:p w14:paraId="1ADB1E97" w14:textId="77777777" w:rsidR="008129CB" w:rsidRDefault="00987892">
      <w:pPr>
        <w:spacing w:after="0" w:line="240" w:lineRule="auto"/>
        <w:ind w:firstLine="480"/>
        <w:jc w:val="both"/>
        <w:rPr>
          <w:rFonts w:hint="eastAsia"/>
        </w:rPr>
      </w:pPr>
      <w:r>
        <w:t>本作品属于「大模型应用 / 人工智能赋能教育」方向，核心是把大语言模型的能力</w:t>
      </w:r>
      <w:r>
        <w:rPr>
          <w:b/>
        </w:rPr>
        <w:t>约束进一个可验证的工程闭环</w:t>
      </w:r>
      <w:r>
        <w:t>，而不是简单地套一层聊天界面。具体体现为三点：</w:t>
      </w:r>
    </w:p>
    <w:p w14:paraId="633143D8" w14:textId="77777777" w:rsidR="008129CB" w:rsidRDefault="00987892">
      <w:pPr>
        <w:pStyle w:val="a0"/>
        <w:spacing w:after="40" w:line="240" w:lineRule="auto"/>
        <w:rPr>
          <w:rFonts w:hint="eastAsia"/>
        </w:rPr>
      </w:pPr>
      <w:r>
        <w:rPr>
          <w:b/>
        </w:rPr>
        <w:t>算法与规则结合</w:t>
      </w:r>
      <w:r>
        <w:t>：本地静态分析（Python 的 AST、C/Java/JS/Go 的 tree-sitter）负责确定性的语法与结构判断，大模型只负责「说不清规则」的逻辑与算法层判断；</w:t>
      </w:r>
    </w:p>
    <w:p w14:paraId="7404B020" w14:textId="77777777" w:rsidR="008129CB" w:rsidRDefault="00987892">
      <w:pPr>
        <w:pStyle w:val="a0"/>
        <w:spacing w:after="40" w:line="240" w:lineRule="auto"/>
        <w:rPr>
          <w:rFonts w:hint="eastAsia"/>
        </w:rPr>
      </w:pPr>
      <w:r>
        <w:rPr>
          <w:b/>
        </w:rPr>
        <w:t>输出可控</w:t>
      </w:r>
      <w:r>
        <w:t>：用固定 JSON 契约约束模型输出，并在服务端做归一化与失败兜底，使模型的不确定性不直接影响教学结论；</w:t>
      </w:r>
    </w:p>
    <w:p w14:paraId="72E5A2B9" w14:textId="77777777" w:rsidR="008129CB" w:rsidRDefault="00987892">
      <w:pPr>
        <w:pStyle w:val="a0"/>
        <w:spacing w:after="40" w:line="240" w:lineRule="auto"/>
        <w:rPr>
          <w:rFonts w:hint="eastAsia"/>
        </w:rPr>
      </w:pPr>
      <w:r>
        <w:rPr>
          <w:b/>
        </w:rPr>
        <w:lastRenderedPageBreak/>
        <w:t>数据驱动</w:t>
      </w:r>
      <w:r>
        <w:t>：以错题本这一结构化数据资产为核心，让「历史错误」成为下一次推理的输入，形成数据飞轮。</w:t>
      </w:r>
    </w:p>
    <w:p w14:paraId="6EA09102" w14:textId="77777777" w:rsidR="008129CB" w:rsidRDefault="00987892">
      <w:pPr>
        <w:pStyle w:val="1"/>
        <w:spacing w:before="240" w:after="120" w:line="240" w:lineRule="auto"/>
      </w:pPr>
      <w:bookmarkStart w:id="6" w:name="_Toc242449876"/>
      <w:r>
        <w:rPr>
          <w:rFonts w:ascii="宋体" w:eastAsia="宋体" w:hAnsi="宋体"/>
        </w:rPr>
        <w:t>二、系统总体设计</w:t>
      </w:r>
      <w:bookmarkEnd w:id="6"/>
    </w:p>
    <w:p w14:paraId="20E7F908" w14:textId="77777777" w:rsidR="008129CB" w:rsidRDefault="00987892">
      <w:pPr>
        <w:pStyle w:val="21"/>
        <w:spacing w:before="160" w:after="120" w:line="240" w:lineRule="auto"/>
      </w:pPr>
      <w:bookmarkStart w:id="7" w:name="_Toc242449877"/>
      <w:r>
        <w:rPr>
          <w:rFonts w:ascii="宋体" w:eastAsia="宋体" w:hAnsi="宋体"/>
        </w:rPr>
        <w:t>（一）设计目标与约束</w:t>
      </w:r>
      <w:bookmarkEnd w:id="7"/>
    </w:p>
    <w:p w14:paraId="7E4972C2" w14:textId="77777777" w:rsidR="008129CB" w:rsidRDefault="00987892">
      <w:pPr>
        <w:spacing w:after="0" w:line="240" w:lineRule="auto"/>
        <w:ind w:firstLine="480"/>
        <w:jc w:val="both"/>
        <w:rPr>
          <w:rFonts w:hint="eastAsia"/>
        </w:rPr>
      </w:pPr>
      <w:r>
        <w:t>本作品的部署场景是「一间没有专职运维的教室、一台普通学生电脑」，因此设计目标与约束是一起确定的：</w:t>
      </w:r>
    </w:p>
    <w:tbl>
      <w:tblPr>
        <w:tblStyle w:val="aff1"/>
        <w:tblW w:w="0" w:type="auto"/>
        <w:jc w:val="center"/>
        <w:tblLayout w:type="fixed"/>
        <w:tblLook w:val="04A0" w:firstRow="1" w:lastRow="0" w:firstColumn="1" w:lastColumn="0" w:noHBand="0" w:noVBand="1"/>
      </w:tblPr>
      <w:tblGrid>
        <w:gridCol w:w="2041"/>
        <w:gridCol w:w="6463"/>
      </w:tblGrid>
      <w:tr w:rsidR="008129CB" w14:paraId="0BCE1386" w14:textId="77777777">
        <w:trPr>
          <w:jc w:val="center"/>
        </w:trPr>
        <w:tc>
          <w:tcPr>
            <w:tcW w:w="2041" w:type="dxa"/>
          </w:tcPr>
          <w:p w14:paraId="62C467EC" w14:textId="77777777" w:rsidR="008129CB" w:rsidRDefault="00987892">
            <w:pPr>
              <w:spacing w:before="20" w:after="20"/>
              <w:jc w:val="center"/>
              <w:rPr>
                <w:rFonts w:hint="eastAsia"/>
              </w:rPr>
            </w:pPr>
            <w:r>
              <w:rPr>
                <w:b/>
                <w:sz w:val="19"/>
              </w:rPr>
              <w:t>设计目标</w:t>
            </w:r>
          </w:p>
        </w:tc>
        <w:tc>
          <w:tcPr>
            <w:tcW w:w="6463" w:type="dxa"/>
          </w:tcPr>
          <w:p w14:paraId="23D3B4DC" w14:textId="77777777" w:rsidR="008129CB" w:rsidRDefault="00987892">
            <w:pPr>
              <w:spacing w:before="20" w:after="20"/>
              <w:jc w:val="center"/>
              <w:rPr>
                <w:rFonts w:hint="eastAsia"/>
              </w:rPr>
            </w:pPr>
            <w:r>
              <w:rPr>
                <w:b/>
                <w:sz w:val="19"/>
              </w:rPr>
              <w:t>对应的工程约束</w:t>
            </w:r>
          </w:p>
        </w:tc>
      </w:tr>
      <w:tr w:rsidR="008129CB" w14:paraId="3BB273BF" w14:textId="77777777">
        <w:trPr>
          <w:jc w:val="center"/>
        </w:trPr>
        <w:tc>
          <w:tcPr>
            <w:tcW w:w="2041" w:type="dxa"/>
          </w:tcPr>
          <w:p w14:paraId="7BCFA69C" w14:textId="77777777" w:rsidR="008129CB" w:rsidRDefault="00987892">
            <w:pPr>
              <w:spacing w:before="20" w:after="20"/>
              <w:rPr>
                <w:rFonts w:hint="eastAsia"/>
              </w:rPr>
            </w:pPr>
            <w:r>
              <w:rPr>
                <w:sz w:val="19"/>
              </w:rPr>
              <w:t>双击即用、无需运维</w:t>
            </w:r>
          </w:p>
        </w:tc>
        <w:tc>
          <w:tcPr>
            <w:tcW w:w="6463" w:type="dxa"/>
          </w:tcPr>
          <w:p w14:paraId="6837B1F2" w14:textId="77777777" w:rsidR="008129CB" w:rsidRDefault="00987892">
            <w:pPr>
              <w:spacing w:before="20" w:after="20"/>
              <w:rPr>
                <w:rFonts w:hint="eastAsia"/>
              </w:rPr>
            </w:pPr>
            <w:r>
              <w:rPr>
                <w:sz w:val="19"/>
              </w:rPr>
              <w:t>只用 SQLite 单文件数据库，不引入任何需要单独安装的数据库服务</w:t>
            </w:r>
          </w:p>
        </w:tc>
      </w:tr>
      <w:tr w:rsidR="008129CB" w14:paraId="78E8B1B3" w14:textId="77777777">
        <w:trPr>
          <w:jc w:val="center"/>
        </w:trPr>
        <w:tc>
          <w:tcPr>
            <w:tcW w:w="2041" w:type="dxa"/>
          </w:tcPr>
          <w:p w14:paraId="480F3044" w14:textId="77777777" w:rsidR="008129CB" w:rsidRDefault="00987892">
            <w:pPr>
              <w:spacing w:before="20" w:after="20"/>
              <w:rPr>
                <w:rFonts w:hint="eastAsia"/>
              </w:rPr>
            </w:pPr>
            <w:r>
              <w:rPr>
                <w:sz w:val="19"/>
              </w:rPr>
              <w:t>断网可用、数据不外流</w:t>
            </w:r>
          </w:p>
        </w:tc>
        <w:tc>
          <w:tcPr>
            <w:tcW w:w="6463" w:type="dxa"/>
          </w:tcPr>
          <w:p w14:paraId="09BB7E4B" w14:textId="77777777" w:rsidR="008129CB" w:rsidRDefault="00987892">
            <w:pPr>
              <w:spacing w:before="20" w:after="20"/>
              <w:rPr>
                <w:rFonts w:hint="eastAsia"/>
              </w:rPr>
            </w:pPr>
            <w:r>
              <w:rPr>
                <w:sz w:val="19"/>
              </w:rPr>
              <w:t>前端不依赖 CDN（高亮、Markdown 库全部本地化）；错题只存本机</w:t>
            </w:r>
          </w:p>
        </w:tc>
      </w:tr>
      <w:tr w:rsidR="008129CB" w14:paraId="6AFE377F" w14:textId="77777777">
        <w:trPr>
          <w:jc w:val="center"/>
        </w:trPr>
        <w:tc>
          <w:tcPr>
            <w:tcW w:w="2041" w:type="dxa"/>
          </w:tcPr>
          <w:p w14:paraId="11F6118C" w14:textId="77777777" w:rsidR="008129CB" w:rsidRDefault="00987892">
            <w:pPr>
              <w:spacing w:before="20" w:after="20"/>
              <w:rPr>
                <w:rFonts w:hint="eastAsia"/>
              </w:rPr>
            </w:pPr>
            <w:r>
              <w:rPr>
                <w:sz w:val="19"/>
              </w:rPr>
              <w:t>大模型可换、可离线</w:t>
            </w:r>
          </w:p>
        </w:tc>
        <w:tc>
          <w:tcPr>
            <w:tcW w:w="6463" w:type="dxa"/>
          </w:tcPr>
          <w:p w14:paraId="280BE288" w14:textId="77777777" w:rsidR="008129CB" w:rsidRDefault="00987892">
            <w:pPr>
              <w:spacing w:before="20" w:after="20"/>
              <w:rPr>
                <w:rFonts w:hint="eastAsia"/>
              </w:rPr>
            </w:pPr>
            <w:r>
              <w:rPr>
                <w:sz w:val="19"/>
              </w:rPr>
              <w:t>模型走统一的 LLM 客户端抽象，支持云端多模型与本地推理；未配置 Key 时优雅降级</w:t>
            </w:r>
          </w:p>
        </w:tc>
      </w:tr>
      <w:tr w:rsidR="008129CB" w14:paraId="39559D34" w14:textId="77777777">
        <w:trPr>
          <w:jc w:val="center"/>
        </w:trPr>
        <w:tc>
          <w:tcPr>
            <w:tcW w:w="2041" w:type="dxa"/>
          </w:tcPr>
          <w:p w14:paraId="35A3F6E7" w14:textId="77777777" w:rsidR="008129CB" w:rsidRDefault="00987892">
            <w:pPr>
              <w:spacing w:before="20" w:after="20"/>
              <w:rPr>
                <w:rFonts w:hint="eastAsia"/>
              </w:rPr>
            </w:pPr>
            <w:r>
              <w:rPr>
                <w:sz w:val="19"/>
              </w:rPr>
              <w:t>反馈必须可信</w:t>
            </w:r>
          </w:p>
        </w:tc>
        <w:tc>
          <w:tcPr>
            <w:tcW w:w="6463" w:type="dxa"/>
          </w:tcPr>
          <w:p w14:paraId="6E43C7D1" w14:textId="77777777" w:rsidR="008129CB" w:rsidRDefault="00987892">
            <w:pPr>
              <w:spacing w:before="20" w:after="20"/>
              <w:rPr>
                <w:rFonts w:hint="eastAsia"/>
              </w:rPr>
            </w:pPr>
            <w:r>
              <w:rPr>
                <w:sz w:val="19"/>
              </w:rPr>
              <w:t>本地静态分析先行，模型结论再经服务端复核与归一化，不把「模型说了算」当结论</w:t>
            </w:r>
          </w:p>
        </w:tc>
      </w:tr>
      <w:tr w:rsidR="008129CB" w14:paraId="691A6572" w14:textId="77777777">
        <w:trPr>
          <w:jc w:val="center"/>
        </w:trPr>
        <w:tc>
          <w:tcPr>
            <w:tcW w:w="2041" w:type="dxa"/>
          </w:tcPr>
          <w:p w14:paraId="247CAC88" w14:textId="77777777" w:rsidR="008129CB" w:rsidRDefault="00987892">
            <w:pPr>
              <w:spacing w:before="20" w:after="20"/>
              <w:rPr>
                <w:rFonts w:hint="eastAsia"/>
              </w:rPr>
            </w:pPr>
            <w:r>
              <w:rPr>
                <w:sz w:val="19"/>
              </w:rPr>
              <w:t>错误可复习</w:t>
            </w:r>
          </w:p>
        </w:tc>
        <w:tc>
          <w:tcPr>
            <w:tcW w:w="6463" w:type="dxa"/>
          </w:tcPr>
          <w:p w14:paraId="5DF3B2AC" w14:textId="77777777" w:rsidR="008129CB" w:rsidRDefault="00987892">
            <w:pPr>
              <w:spacing w:before="20" w:after="20"/>
              <w:rPr>
                <w:rFonts w:hint="eastAsia"/>
              </w:rPr>
            </w:pPr>
            <w:r>
              <w:rPr>
                <w:sz w:val="19"/>
              </w:rPr>
              <w:t>每次错误按知识点归档，支持聚合统计与跨次引用</w:t>
            </w:r>
          </w:p>
        </w:tc>
      </w:tr>
    </w:tbl>
    <w:p w14:paraId="34B2B502" w14:textId="77777777" w:rsidR="008129CB" w:rsidRDefault="00987892">
      <w:pPr>
        <w:spacing w:before="80" w:after="160" w:line="240" w:lineRule="auto"/>
        <w:jc w:val="center"/>
        <w:rPr>
          <w:rFonts w:hint="eastAsia"/>
        </w:rPr>
      </w:pPr>
      <w:r>
        <w:rPr>
          <w:color w:val="444444"/>
          <w:sz w:val="21"/>
        </w:rPr>
        <w:t>表 2-1  设计目标与工程约束</w:t>
      </w:r>
    </w:p>
    <w:p w14:paraId="46D6EB76" w14:textId="77777777" w:rsidR="008129CB" w:rsidRDefault="00987892">
      <w:pPr>
        <w:pStyle w:val="21"/>
        <w:spacing w:before="160" w:after="120" w:line="240" w:lineRule="auto"/>
      </w:pPr>
      <w:bookmarkStart w:id="8" w:name="_Toc242449878"/>
      <w:r>
        <w:rPr>
          <w:rFonts w:ascii="宋体" w:eastAsia="宋体" w:hAnsi="宋体"/>
        </w:rPr>
        <w:t>（二）技术选型</w:t>
      </w:r>
      <w:bookmarkEnd w:id="8"/>
    </w:p>
    <w:tbl>
      <w:tblPr>
        <w:tblStyle w:val="aff1"/>
        <w:tblW w:w="0" w:type="auto"/>
        <w:jc w:val="center"/>
        <w:tblLayout w:type="fixed"/>
        <w:tblLook w:val="04A0" w:firstRow="1" w:lastRow="0" w:firstColumn="1" w:lastColumn="0" w:noHBand="0" w:noVBand="1"/>
      </w:tblPr>
      <w:tblGrid>
        <w:gridCol w:w="1247"/>
        <w:gridCol w:w="2494"/>
        <w:gridCol w:w="4762"/>
      </w:tblGrid>
      <w:tr w:rsidR="008129CB" w14:paraId="183E7244" w14:textId="77777777">
        <w:trPr>
          <w:jc w:val="center"/>
        </w:trPr>
        <w:tc>
          <w:tcPr>
            <w:tcW w:w="1247" w:type="dxa"/>
          </w:tcPr>
          <w:p w14:paraId="3E13F0A0" w14:textId="77777777" w:rsidR="008129CB" w:rsidRDefault="00987892">
            <w:pPr>
              <w:spacing w:before="20" w:after="20"/>
              <w:jc w:val="center"/>
              <w:rPr>
                <w:rFonts w:hint="eastAsia"/>
              </w:rPr>
            </w:pPr>
            <w:r>
              <w:rPr>
                <w:b/>
                <w:sz w:val="19"/>
              </w:rPr>
              <w:t>层次</w:t>
            </w:r>
          </w:p>
        </w:tc>
        <w:tc>
          <w:tcPr>
            <w:tcW w:w="2494" w:type="dxa"/>
          </w:tcPr>
          <w:p w14:paraId="1E02ED0A" w14:textId="77777777" w:rsidR="008129CB" w:rsidRDefault="00987892">
            <w:pPr>
              <w:spacing w:before="20" w:after="20"/>
              <w:jc w:val="center"/>
              <w:rPr>
                <w:rFonts w:hint="eastAsia"/>
              </w:rPr>
            </w:pPr>
            <w:r>
              <w:rPr>
                <w:b/>
                <w:sz w:val="19"/>
              </w:rPr>
              <w:t>选型</w:t>
            </w:r>
          </w:p>
        </w:tc>
        <w:tc>
          <w:tcPr>
            <w:tcW w:w="4762" w:type="dxa"/>
          </w:tcPr>
          <w:p w14:paraId="714C53F9" w14:textId="77777777" w:rsidR="008129CB" w:rsidRDefault="00987892">
            <w:pPr>
              <w:spacing w:before="20" w:after="20"/>
              <w:jc w:val="center"/>
              <w:rPr>
                <w:rFonts w:hint="eastAsia"/>
              </w:rPr>
            </w:pPr>
            <w:r>
              <w:rPr>
                <w:b/>
                <w:sz w:val="19"/>
              </w:rPr>
              <w:t>选择理由</w:t>
            </w:r>
          </w:p>
        </w:tc>
      </w:tr>
      <w:tr w:rsidR="008129CB" w14:paraId="5528BC4E" w14:textId="77777777">
        <w:trPr>
          <w:jc w:val="center"/>
        </w:trPr>
        <w:tc>
          <w:tcPr>
            <w:tcW w:w="1247" w:type="dxa"/>
          </w:tcPr>
          <w:p w14:paraId="2EB26974" w14:textId="77777777" w:rsidR="008129CB" w:rsidRDefault="00987892">
            <w:pPr>
              <w:spacing w:before="20" w:after="20"/>
              <w:rPr>
                <w:rFonts w:hint="eastAsia"/>
              </w:rPr>
            </w:pPr>
            <w:r>
              <w:rPr>
                <w:sz w:val="19"/>
              </w:rPr>
              <w:t>后端框架</w:t>
            </w:r>
          </w:p>
        </w:tc>
        <w:tc>
          <w:tcPr>
            <w:tcW w:w="2494" w:type="dxa"/>
          </w:tcPr>
          <w:p w14:paraId="0D845D50" w14:textId="77777777" w:rsidR="008129CB" w:rsidRDefault="00987892">
            <w:pPr>
              <w:spacing w:before="20" w:after="20"/>
              <w:rPr>
                <w:rFonts w:hint="eastAsia"/>
              </w:rPr>
            </w:pPr>
            <w:r>
              <w:rPr>
                <w:sz w:val="19"/>
              </w:rPr>
              <w:t>FastAPI</w:t>
            </w:r>
          </w:p>
        </w:tc>
        <w:tc>
          <w:tcPr>
            <w:tcW w:w="4762" w:type="dxa"/>
          </w:tcPr>
          <w:p w14:paraId="29FC7532" w14:textId="77777777" w:rsidR="008129CB" w:rsidRDefault="00987892">
            <w:pPr>
              <w:spacing w:before="20" w:after="20"/>
              <w:rPr>
                <w:rFonts w:hint="eastAsia"/>
              </w:rPr>
            </w:pPr>
            <w:r>
              <w:rPr>
                <w:sz w:val="19"/>
              </w:rPr>
              <w:t>自带 OpenAPI 文档，验收脚本可直接按接口契约做交叉校验</w:t>
            </w:r>
          </w:p>
        </w:tc>
      </w:tr>
      <w:tr w:rsidR="008129CB" w14:paraId="63FAA930" w14:textId="77777777">
        <w:trPr>
          <w:jc w:val="center"/>
        </w:trPr>
        <w:tc>
          <w:tcPr>
            <w:tcW w:w="1247" w:type="dxa"/>
          </w:tcPr>
          <w:p w14:paraId="16CCDE92" w14:textId="77777777" w:rsidR="008129CB" w:rsidRDefault="00987892">
            <w:pPr>
              <w:spacing w:before="20" w:after="20"/>
              <w:rPr>
                <w:rFonts w:hint="eastAsia"/>
              </w:rPr>
            </w:pPr>
            <w:r>
              <w:rPr>
                <w:sz w:val="19"/>
              </w:rPr>
              <w:t>数据访问</w:t>
            </w:r>
          </w:p>
        </w:tc>
        <w:tc>
          <w:tcPr>
            <w:tcW w:w="2494" w:type="dxa"/>
          </w:tcPr>
          <w:p w14:paraId="4C833F89" w14:textId="77777777" w:rsidR="008129CB" w:rsidRDefault="00987892">
            <w:pPr>
              <w:spacing w:before="20" w:after="20"/>
              <w:rPr>
                <w:rFonts w:hint="eastAsia"/>
              </w:rPr>
            </w:pPr>
            <w:r>
              <w:rPr>
                <w:sz w:val="19"/>
              </w:rPr>
              <w:t>SQLAlchemy 2.0 异步 + aiosqlite</w:t>
            </w:r>
          </w:p>
        </w:tc>
        <w:tc>
          <w:tcPr>
            <w:tcW w:w="4762" w:type="dxa"/>
          </w:tcPr>
          <w:p w14:paraId="622942F5" w14:textId="77777777" w:rsidR="008129CB" w:rsidRDefault="00987892">
            <w:pPr>
              <w:spacing w:before="20" w:after="20"/>
              <w:rPr>
                <w:rFonts w:hint="eastAsia"/>
              </w:rPr>
            </w:pPr>
            <w:r>
              <w:rPr>
                <w:sz w:val="19"/>
              </w:rPr>
              <w:t>换库只改一行连接串，业务代码不动；开发期零运维</w:t>
            </w:r>
          </w:p>
        </w:tc>
      </w:tr>
      <w:tr w:rsidR="008129CB" w14:paraId="1131497D" w14:textId="77777777">
        <w:trPr>
          <w:jc w:val="center"/>
        </w:trPr>
        <w:tc>
          <w:tcPr>
            <w:tcW w:w="1247" w:type="dxa"/>
          </w:tcPr>
          <w:p w14:paraId="22397DC4" w14:textId="77777777" w:rsidR="008129CB" w:rsidRDefault="00987892">
            <w:pPr>
              <w:spacing w:before="20" w:after="20"/>
              <w:rPr>
                <w:rFonts w:hint="eastAsia"/>
              </w:rPr>
            </w:pPr>
            <w:r>
              <w:rPr>
                <w:sz w:val="19"/>
              </w:rPr>
              <w:t>数据库</w:t>
            </w:r>
          </w:p>
        </w:tc>
        <w:tc>
          <w:tcPr>
            <w:tcW w:w="2494" w:type="dxa"/>
          </w:tcPr>
          <w:p w14:paraId="129A8E30" w14:textId="77777777" w:rsidR="008129CB" w:rsidRDefault="00987892">
            <w:pPr>
              <w:spacing w:before="20" w:after="20"/>
              <w:rPr>
                <w:rFonts w:hint="eastAsia"/>
              </w:rPr>
            </w:pPr>
            <w:r>
              <w:rPr>
                <w:sz w:val="19"/>
              </w:rPr>
              <w:t>SQLite（可切 MySQL/PostgreSQL）</w:t>
            </w:r>
          </w:p>
        </w:tc>
        <w:tc>
          <w:tcPr>
            <w:tcW w:w="4762" w:type="dxa"/>
          </w:tcPr>
          <w:p w14:paraId="4E4D93F0" w14:textId="77777777" w:rsidR="008129CB" w:rsidRDefault="00987892">
            <w:pPr>
              <w:spacing w:before="20" w:after="20"/>
              <w:rPr>
                <w:rFonts w:hint="eastAsia"/>
              </w:rPr>
            </w:pPr>
            <w:r>
              <w:rPr>
                <w:sz w:val="19"/>
              </w:rPr>
              <w:t>单文件、可随项目拷贝，教室场景不需要数据库服务</w:t>
            </w:r>
          </w:p>
        </w:tc>
      </w:tr>
      <w:tr w:rsidR="008129CB" w14:paraId="2BD1E277" w14:textId="77777777">
        <w:trPr>
          <w:jc w:val="center"/>
        </w:trPr>
        <w:tc>
          <w:tcPr>
            <w:tcW w:w="1247" w:type="dxa"/>
          </w:tcPr>
          <w:p w14:paraId="2ADCF815" w14:textId="77777777" w:rsidR="008129CB" w:rsidRDefault="00987892">
            <w:pPr>
              <w:spacing w:before="20" w:after="20"/>
              <w:rPr>
                <w:rFonts w:hint="eastAsia"/>
              </w:rPr>
            </w:pPr>
            <w:r>
              <w:rPr>
                <w:sz w:val="19"/>
              </w:rPr>
              <w:t>代码解析</w:t>
            </w:r>
          </w:p>
        </w:tc>
        <w:tc>
          <w:tcPr>
            <w:tcW w:w="2494" w:type="dxa"/>
          </w:tcPr>
          <w:p w14:paraId="7A2615E4" w14:textId="77777777" w:rsidR="008129CB" w:rsidRDefault="00987892">
            <w:pPr>
              <w:spacing w:before="20" w:after="20"/>
              <w:rPr>
                <w:rFonts w:hint="eastAsia"/>
              </w:rPr>
            </w:pPr>
            <w:r>
              <w:rPr>
                <w:sz w:val="19"/>
              </w:rPr>
              <w:t>Python 内置 ast + tree-sitter</w:t>
            </w:r>
          </w:p>
        </w:tc>
        <w:tc>
          <w:tcPr>
            <w:tcW w:w="4762" w:type="dxa"/>
          </w:tcPr>
          <w:p w14:paraId="2222CAFC" w14:textId="77777777" w:rsidR="008129CB" w:rsidRDefault="00987892">
            <w:pPr>
              <w:spacing w:before="20" w:after="20"/>
              <w:rPr>
                <w:rFonts w:hint="eastAsia"/>
              </w:rPr>
            </w:pPr>
            <w:r>
              <w:rPr>
                <w:sz w:val="19"/>
              </w:rPr>
              <w:t>AST 对 Python 更准且自带错误行号；tree-sitter 覆盖其余四种语言</w:t>
            </w:r>
          </w:p>
        </w:tc>
      </w:tr>
      <w:tr w:rsidR="008129CB" w14:paraId="4BE1E73D" w14:textId="77777777">
        <w:trPr>
          <w:jc w:val="center"/>
        </w:trPr>
        <w:tc>
          <w:tcPr>
            <w:tcW w:w="1247" w:type="dxa"/>
          </w:tcPr>
          <w:p w14:paraId="2DE9BC8F" w14:textId="77777777" w:rsidR="008129CB" w:rsidRDefault="00987892">
            <w:pPr>
              <w:spacing w:before="20" w:after="20"/>
              <w:rPr>
                <w:rFonts w:hint="eastAsia"/>
              </w:rPr>
            </w:pPr>
            <w:r>
              <w:rPr>
                <w:sz w:val="19"/>
              </w:rPr>
              <w:t>大模型接入</w:t>
            </w:r>
          </w:p>
        </w:tc>
        <w:tc>
          <w:tcPr>
            <w:tcW w:w="2494" w:type="dxa"/>
          </w:tcPr>
          <w:p w14:paraId="7AF37ECE" w14:textId="77777777" w:rsidR="008129CB" w:rsidRDefault="00987892">
            <w:pPr>
              <w:spacing w:before="20" w:after="20"/>
              <w:rPr>
                <w:rFonts w:hint="eastAsia"/>
              </w:rPr>
            </w:pPr>
            <w:r>
              <w:rPr>
                <w:sz w:val="19"/>
              </w:rPr>
              <w:t>OpenAI 兼容客户端（统一抽象）</w:t>
            </w:r>
          </w:p>
        </w:tc>
        <w:tc>
          <w:tcPr>
            <w:tcW w:w="4762" w:type="dxa"/>
          </w:tcPr>
          <w:p w14:paraId="6A54A243" w14:textId="77777777" w:rsidR="008129CB" w:rsidRDefault="00987892">
            <w:pPr>
              <w:spacing w:before="20" w:after="20"/>
              <w:rPr>
                <w:rFonts w:hint="eastAsia"/>
              </w:rPr>
            </w:pPr>
            <w:r>
              <w:rPr>
                <w:sz w:val="19"/>
              </w:rPr>
              <w:t>同一套代码即可对接 DeepSeek / 通义 / 本地 Ollama</w:t>
            </w:r>
          </w:p>
        </w:tc>
      </w:tr>
      <w:tr w:rsidR="008129CB" w14:paraId="44321A76" w14:textId="77777777">
        <w:trPr>
          <w:jc w:val="center"/>
        </w:trPr>
        <w:tc>
          <w:tcPr>
            <w:tcW w:w="1247" w:type="dxa"/>
          </w:tcPr>
          <w:p w14:paraId="3470F583" w14:textId="77777777" w:rsidR="008129CB" w:rsidRDefault="00987892">
            <w:pPr>
              <w:spacing w:before="20" w:after="20"/>
              <w:rPr>
                <w:rFonts w:hint="eastAsia"/>
              </w:rPr>
            </w:pPr>
            <w:r>
              <w:rPr>
                <w:sz w:val="19"/>
              </w:rPr>
              <w:t>前端</w:t>
            </w:r>
          </w:p>
        </w:tc>
        <w:tc>
          <w:tcPr>
            <w:tcW w:w="2494" w:type="dxa"/>
          </w:tcPr>
          <w:p w14:paraId="6C878112" w14:textId="77777777" w:rsidR="008129CB" w:rsidRDefault="00987892">
            <w:pPr>
              <w:spacing w:before="20" w:after="20"/>
              <w:rPr>
                <w:rFonts w:hint="eastAsia"/>
              </w:rPr>
            </w:pPr>
            <w:r>
              <w:rPr>
                <w:sz w:val="19"/>
              </w:rPr>
              <w:t>原生 HTML/CSS/JS（无框架、无构建）</w:t>
            </w:r>
          </w:p>
        </w:tc>
        <w:tc>
          <w:tcPr>
            <w:tcW w:w="4762" w:type="dxa"/>
          </w:tcPr>
          <w:p w14:paraId="256F919E" w14:textId="77777777" w:rsidR="008129CB" w:rsidRDefault="00987892">
            <w:pPr>
              <w:spacing w:before="20" w:after="20"/>
              <w:rPr>
                <w:rFonts w:hint="eastAsia"/>
              </w:rPr>
            </w:pPr>
            <w:r>
              <w:rPr>
                <w:sz w:val="19"/>
              </w:rPr>
              <w:t>断网可用、无 node_modules、输入法与快捷键行为与系统一致</w:t>
            </w:r>
          </w:p>
        </w:tc>
      </w:tr>
      <w:tr w:rsidR="008129CB" w14:paraId="76541890" w14:textId="77777777">
        <w:trPr>
          <w:jc w:val="center"/>
        </w:trPr>
        <w:tc>
          <w:tcPr>
            <w:tcW w:w="1247" w:type="dxa"/>
          </w:tcPr>
          <w:p w14:paraId="512E0652" w14:textId="77777777" w:rsidR="008129CB" w:rsidRDefault="00987892">
            <w:pPr>
              <w:spacing w:before="20" w:after="20"/>
              <w:rPr>
                <w:rFonts w:hint="eastAsia"/>
              </w:rPr>
            </w:pPr>
            <w:r>
              <w:rPr>
                <w:sz w:val="19"/>
              </w:rPr>
              <w:t>Markdown 渲染</w:t>
            </w:r>
          </w:p>
        </w:tc>
        <w:tc>
          <w:tcPr>
            <w:tcW w:w="2494" w:type="dxa"/>
          </w:tcPr>
          <w:p w14:paraId="6DB54F61" w14:textId="77777777" w:rsidR="008129CB" w:rsidRDefault="00987892">
            <w:pPr>
              <w:spacing w:before="20" w:after="20"/>
              <w:rPr>
                <w:rFonts w:hint="eastAsia"/>
              </w:rPr>
            </w:pPr>
            <w:r>
              <w:rPr>
                <w:sz w:val="19"/>
              </w:rPr>
              <w:t>marked + DOMPurify（本地副本）</w:t>
            </w:r>
          </w:p>
        </w:tc>
        <w:tc>
          <w:tcPr>
            <w:tcW w:w="4762" w:type="dxa"/>
          </w:tcPr>
          <w:p w14:paraId="5FB3230A" w14:textId="77777777" w:rsidR="008129CB" w:rsidRDefault="00987892">
            <w:pPr>
              <w:spacing w:before="20" w:after="20"/>
              <w:rPr>
                <w:rFonts w:hint="eastAsia"/>
              </w:rPr>
            </w:pPr>
            <w:r>
              <w:rPr>
                <w:sz w:val="19"/>
              </w:rPr>
              <w:t>知识点解析是模型生成的 HTML，必须先消毒再入 DOM</w:t>
            </w:r>
          </w:p>
        </w:tc>
      </w:tr>
    </w:tbl>
    <w:p w14:paraId="133F35AA" w14:textId="77777777" w:rsidR="008129CB" w:rsidRDefault="00987892">
      <w:pPr>
        <w:spacing w:before="80" w:after="160" w:line="240" w:lineRule="auto"/>
        <w:jc w:val="center"/>
        <w:rPr>
          <w:rFonts w:hint="eastAsia"/>
        </w:rPr>
      </w:pPr>
      <w:r>
        <w:rPr>
          <w:color w:val="444444"/>
          <w:sz w:val="21"/>
        </w:rPr>
        <w:t>表 2-2  技术选型</w:t>
      </w:r>
    </w:p>
    <w:p w14:paraId="7AFA7D37" w14:textId="77777777" w:rsidR="008129CB" w:rsidRDefault="00987892">
      <w:pPr>
        <w:spacing w:before="80" w:after="0" w:line="240" w:lineRule="auto"/>
        <w:ind w:firstLine="480"/>
        <w:jc w:val="both"/>
        <w:rPr>
          <w:rFonts w:hint="eastAsia"/>
        </w:rPr>
      </w:pPr>
      <w:r>
        <w:t>依赖清单刻意保持精简：运行期依赖共 17 个，首次安装约 1–2 分钟即可完成。</w:t>
      </w:r>
    </w:p>
    <w:p w14:paraId="76A2AB9A" w14:textId="77777777" w:rsidR="008129CB" w:rsidRDefault="00987892">
      <w:pPr>
        <w:pStyle w:val="21"/>
        <w:spacing w:before="160" w:after="120" w:line="240" w:lineRule="auto"/>
      </w:pPr>
      <w:bookmarkStart w:id="9" w:name="_Toc242449879"/>
      <w:r>
        <w:rPr>
          <w:rFonts w:ascii="宋体" w:eastAsia="宋体" w:hAnsi="宋体"/>
        </w:rPr>
        <w:t>（三）总体架构</w:t>
      </w:r>
      <w:bookmarkEnd w:id="9"/>
    </w:p>
    <w:p w14:paraId="599E2044" w14:textId="77777777" w:rsidR="008129CB" w:rsidRDefault="00987892">
      <w:pPr>
        <w:spacing w:after="0" w:line="240" w:lineRule="auto"/>
        <w:ind w:firstLine="480"/>
        <w:jc w:val="both"/>
        <w:rPr>
          <w:rFonts w:hint="eastAsia"/>
        </w:rPr>
      </w:pPr>
      <w:r>
        <w:t>系统自上而下分为浏览器层、应用层、服务层、Agent 层与基础设施层。分层的直接收益是：服务层与 Agent 层都不依赖 HTTP，因此可以脱离 Web 框架与真实模型单独测试（这是 674 个用例能全部离线跑通的前提）。</w:t>
      </w:r>
    </w:p>
    <w:p w14:paraId="2248AB25" w14:textId="77777777" w:rsidR="008129CB" w:rsidRDefault="00987892">
      <w:pPr>
        <w:jc w:val="center"/>
        <w:rPr>
          <w:rFonts w:hint="eastAsia"/>
        </w:rPr>
      </w:pPr>
      <w:r>
        <w:rPr>
          <w:noProof/>
        </w:rPr>
        <w:lastRenderedPageBreak/>
        <w:drawing>
          <wp:inline distT="0" distB="0" distL="0" distR="0" wp14:anchorId="23969B43" wp14:editId="63CF2936">
            <wp:extent cx="5472000" cy="37552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472000" cy="3755294"/>
                    </a:xfrm>
                    <a:prstGeom prst="rect">
                      <a:avLst/>
                    </a:prstGeom>
                  </pic:spPr>
                </pic:pic>
              </a:graphicData>
            </a:graphic>
          </wp:inline>
        </w:drawing>
      </w:r>
    </w:p>
    <w:p w14:paraId="58DA6722" w14:textId="77777777" w:rsidR="008129CB" w:rsidRDefault="00987892">
      <w:pPr>
        <w:spacing w:before="80" w:after="160" w:line="240" w:lineRule="auto"/>
        <w:jc w:val="center"/>
        <w:rPr>
          <w:rFonts w:hint="eastAsia"/>
        </w:rPr>
      </w:pPr>
      <w:r>
        <w:rPr>
          <w:color w:val="444444"/>
          <w:sz w:val="21"/>
        </w:rPr>
        <w:t>图 2-1  系统总体架构</w:t>
      </w:r>
    </w:p>
    <w:p w14:paraId="4DB36223" w14:textId="77777777" w:rsidR="008129CB" w:rsidRDefault="00987892">
      <w:pPr>
        <w:pStyle w:val="21"/>
        <w:spacing w:before="160" w:after="120" w:line="240" w:lineRule="auto"/>
      </w:pPr>
      <w:bookmarkStart w:id="10" w:name="_Toc242449880"/>
      <w:r>
        <w:rPr>
          <w:rFonts w:ascii="宋体" w:eastAsia="宋体" w:hAnsi="宋体"/>
        </w:rPr>
        <w:t>（四）代码规模与接口</w:t>
      </w:r>
      <w:bookmarkEnd w:id="10"/>
    </w:p>
    <w:p w14:paraId="75C8A9EF" w14:textId="77777777" w:rsidR="008129CB" w:rsidRDefault="00987892">
      <w:pPr>
        <w:spacing w:after="0" w:line="240" w:lineRule="auto"/>
        <w:ind w:firstLine="480"/>
        <w:jc w:val="both"/>
        <w:rPr>
          <w:rFonts w:hint="eastAsia"/>
        </w:rPr>
      </w:pPr>
      <w:r>
        <w:t>项目后端 Python 代码约 19716 行，测试约 11398 行，前端约 6349 行；对外提供 33 条路径 / 34 个接口，完整清单见附录（一）。</w:t>
      </w:r>
    </w:p>
    <w:p w14:paraId="2E2C3222" w14:textId="77777777" w:rsidR="008129CB" w:rsidRDefault="00987892">
      <w:pPr>
        <w:pStyle w:val="1"/>
        <w:spacing w:before="240" w:after="120" w:line="240" w:lineRule="auto"/>
      </w:pPr>
      <w:bookmarkStart w:id="11" w:name="_Toc242449881"/>
      <w:r>
        <w:rPr>
          <w:rFonts w:ascii="宋体" w:eastAsia="宋体" w:hAnsi="宋体"/>
        </w:rPr>
        <w:t>三、关键技术实现</w:t>
      </w:r>
      <w:bookmarkEnd w:id="11"/>
    </w:p>
    <w:p w14:paraId="708C0303" w14:textId="77777777" w:rsidR="008129CB" w:rsidRDefault="00987892">
      <w:pPr>
        <w:pStyle w:val="21"/>
        <w:spacing w:before="160" w:after="120" w:line="240" w:lineRule="auto"/>
      </w:pPr>
      <w:bookmarkStart w:id="12" w:name="_Toc242449882"/>
      <w:r>
        <w:rPr>
          <w:rFonts w:ascii="宋体" w:eastAsia="宋体" w:hAnsi="宋体"/>
        </w:rPr>
        <w:t>（一）两阶段代码诊断：本地确定性分析 + 大模型逻辑判断</w:t>
      </w:r>
      <w:bookmarkEnd w:id="12"/>
    </w:p>
    <w:p w14:paraId="465C80ED" w14:textId="77777777" w:rsidR="008129CB" w:rsidRDefault="00987892">
      <w:pPr>
        <w:spacing w:after="0" w:line="240" w:lineRule="auto"/>
        <w:ind w:firstLine="480"/>
        <w:jc w:val="both"/>
        <w:rPr>
          <w:rFonts w:hint="eastAsia"/>
        </w:rPr>
      </w:pPr>
      <w:r>
        <w:t>直接把代码丢给模型问「哪里错了」有两个问题：一是模型可能在格式上吹毛求疵，二是它给出的行号常常不准。本作品采用两阶段设计：</w:t>
      </w:r>
    </w:p>
    <w:tbl>
      <w:tblPr>
        <w:tblStyle w:val="aff1"/>
        <w:tblW w:w="0" w:type="auto"/>
        <w:jc w:val="center"/>
        <w:tblLayout w:type="fixed"/>
        <w:tblLook w:val="04A0" w:firstRow="1" w:lastRow="0" w:firstColumn="1" w:lastColumn="0" w:noHBand="0" w:noVBand="1"/>
      </w:tblPr>
      <w:tblGrid>
        <w:gridCol w:w="1474"/>
        <w:gridCol w:w="2494"/>
        <w:gridCol w:w="4535"/>
      </w:tblGrid>
      <w:tr w:rsidR="008129CB" w14:paraId="0E74DA36" w14:textId="77777777">
        <w:trPr>
          <w:jc w:val="center"/>
        </w:trPr>
        <w:tc>
          <w:tcPr>
            <w:tcW w:w="1474" w:type="dxa"/>
          </w:tcPr>
          <w:p w14:paraId="65CAE13B" w14:textId="77777777" w:rsidR="008129CB" w:rsidRDefault="00987892">
            <w:pPr>
              <w:spacing w:before="20" w:after="20"/>
              <w:jc w:val="center"/>
              <w:rPr>
                <w:rFonts w:hint="eastAsia"/>
              </w:rPr>
            </w:pPr>
            <w:r>
              <w:rPr>
                <w:b/>
                <w:sz w:val="19"/>
              </w:rPr>
              <w:t>阶段</w:t>
            </w:r>
          </w:p>
        </w:tc>
        <w:tc>
          <w:tcPr>
            <w:tcW w:w="2494" w:type="dxa"/>
          </w:tcPr>
          <w:p w14:paraId="332F8C2C" w14:textId="77777777" w:rsidR="008129CB" w:rsidRDefault="00987892">
            <w:pPr>
              <w:spacing w:before="20" w:after="20"/>
              <w:jc w:val="center"/>
              <w:rPr>
                <w:rFonts w:hint="eastAsia"/>
              </w:rPr>
            </w:pPr>
            <w:r>
              <w:rPr>
                <w:b/>
                <w:sz w:val="19"/>
              </w:rPr>
              <w:t>由谁完成</w:t>
            </w:r>
          </w:p>
        </w:tc>
        <w:tc>
          <w:tcPr>
            <w:tcW w:w="4535" w:type="dxa"/>
          </w:tcPr>
          <w:p w14:paraId="42213180" w14:textId="77777777" w:rsidR="008129CB" w:rsidRDefault="00987892">
            <w:pPr>
              <w:spacing w:before="20" w:after="20"/>
              <w:jc w:val="center"/>
              <w:rPr>
                <w:rFonts w:hint="eastAsia"/>
              </w:rPr>
            </w:pPr>
            <w:r>
              <w:rPr>
                <w:b/>
                <w:sz w:val="19"/>
              </w:rPr>
              <w:t>产出</w:t>
            </w:r>
          </w:p>
        </w:tc>
      </w:tr>
      <w:tr w:rsidR="008129CB" w14:paraId="1CC32AB6" w14:textId="77777777">
        <w:trPr>
          <w:jc w:val="center"/>
        </w:trPr>
        <w:tc>
          <w:tcPr>
            <w:tcW w:w="1474" w:type="dxa"/>
          </w:tcPr>
          <w:p w14:paraId="33E413DF" w14:textId="77777777" w:rsidR="008129CB" w:rsidRDefault="00987892">
            <w:pPr>
              <w:spacing w:before="20" w:after="20"/>
              <w:rPr>
                <w:rFonts w:hint="eastAsia"/>
              </w:rPr>
            </w:pPr>
            <w:r>
              <w:rPr>
                <w:sz w:val="19"/>
              </w:rPr>
              <w:t>① 本地静态分析</w:t>
            </w:r>
          </w:p>
        </w:tc>
        <w:tc>
          <w:tcPr>
            <w:tcW w:w="2494" w:type="dxa"/>
          </w:tcPr>
          <w:p w14:paraId="4FDB2C13" w14:textId="77777777" w:rsidR="008129CB" w:rsidRDefault="00987892">
            <w:pPr>
              <w:spacing w:before="20" w:after="20"/>
              <w:rPr>
                <w:rFonts w:hint="eastAsia"/>
              </w:rPr>
            </w:pPr>
            <w:r>
              <w:rPr>
                <w:sz w:val="19"/>
              </w:rPr>
              <w:t>Python 用 ast，C/Java/JS/Go 用 tree-sitter</w:t>
            </w:r>
          </w:p>
        </w:tc>
        <w:tc>
          <w:tcPr>
            <w:tcW w:w="4535" w:type="dxa"/>
          </w:tcPr>
          <w:p w14:paraId="2636BB7B" w14:textId="77777777" w:rsidR="008129CB" w:rsidRDefault="00987892">
            <w:pPr>
              <w:spacing w:before="20" w:after="20"/>
              <w:rPr>
                <w:rFonts w:hint="eastAsia"/>
              </w:rPr>
            </w:pPr>
            <w:r>
              <w:rPr>
                <w:sz w:val="19"/>
              </w:rPr>
              <w:t>语法错误（精确到行列）、函数与类清单、圈复杂度、命名与风格问题</w:t>
            </w:r>
          </w:p>
        </w:tc>
      </w:tr>
      <w:tr w:rsidR="008129CB" w14:paraId="7D5BB112" w14:textId="77777777">
        <w:trPr>
          <w:jc w:val="center"/>
        </w:trPr>
        <w:tc>
          <w:tcPr>
            <w:tcW w:w="1474" w:type="dxa"/>
          </w:tcPr>
          <w:p w14:paraId="064A5778" w14:textId="77777777" w:rsidR="008129CB" w:rsidRDefault="00987892">
            <w:pPr>
              <w:spacing w:before="20" w:after="20"/>
              <w:rPr>
                <w:rFonts w:hint="eastAsia"/>
              </w:rPr>
            </w:pPr>
            <w:r>
              <w:rPr>
                <w:sz w:val="19"/>
              </w:rPr>
              <w:t>② 大模型深度判断</w:t>
            </w:r>
          </w:p>
        </w:tc>
        <w:tc>
          <w:tcPr>
            <w:tcW w:w="2494" w:type="dxa"/>
          </w:tcPr>
          <w:p w14:paraId="6D0A57C7" w14:textId="77777777" w:rsidR="008129CB" w:rsidRDefault="00987892">
            <w:pPr>
              <w:spacing w:before="20" w:after="20"/>
              <w:rPr>
                <w:rFonts w:hint="eastAsia"/>
              </w:rPr>
            </w:pPr>
            <w:r>
              <w:rPr>
                <w:sz w:val="19"/>
              </w:rPr>
              <w:t>TutorAgent（受 JSON 契约约束）</w:t>
            </w:r>
          </w:p>
        </w:tc>
        <w:tc>
          <w:tcPr>
            <w:tcW w:w="4535" w:type="dxa"/>
          </w:tcPr>
          <w:p w14:paraId="40D66E8B" w14:textId="77777777" w:rsidR="008129CB" w:rsidRDefault="00987892">
            <w:pPr>
              <w:spacing w:before="20" w:after="20"/>
              <w:rPr>
                <w:rFonts w:hint="eastAsia"/>
              </w:rPr>
            </w:pPr>
            <w:r>
              <w:rPr>
                <w:sz w:val="19"/>
              </w:rPr>
              <w:t>逻辑漏洞、边界条件、算法层面的问题，并给出「为什么 + 怎么改」</w:t>
            </w:r>
          </w:p>
        </w:tc>
      </w:tr>
      <w:tr w:rsidR="008129CB" w14:paraId="03D317CB" w14:textId="77777777">
        <w:trPr>
          <w:jc w:val="center"/>
        </w:trPr>
        <w:tc>
          <w:tcPr>
            <w:tcW w:w="1474" w:type="dxa"/>
          </w:tcPr>
          <w:p w14:paraId="41A4F2EE" w14:textId="77777777" w:rsidR="008129CB" w:rsidRDefault="00987892">
            <w:pPr>
              <w:spacing w:before="20" w:after="20"/>
              <w:rPr>
                <w:rFonts w:hint="eastAsia"/>
              </w:rPr>
            </w:pPr>
            <w:r>
              <w:rPr>
                <w:sz w:val="19"/>
              </w:rPr>
              <w:t>③ 服务端复核</w:t>
            </w:r>
          </w:p>
        </w:tc>
        <w:tc>
          <w:tcPr>
            <w:tcW w:w="2494" w:type="dxa"/>
          </w:tcPr>
          <w:p w14:paraId="700863CF" w14:textId="77777777" w:rsidR="008129CB" w:rsidRDefault="00987892">
            <w:pPr>
              <w:spacing w:before="20" w:after="20"/>
              <w:rPr>
                <w:rFonts w:hint="eastAsia"/>
              </w:rPr>
            </w:pPr>
            <w:r>
              <w:rPr>
                <w:sz w:val="19"/>
              </w:rPr>
              <w:t>归一化与兜底逻辑</w:t>
            </w:r>
          </w:p>
        </w:tc>
        <w:tc>
          <w:tcPr>
            <w:tcW w:w="4535" w:type="dxa"/>
          </w:tcPr>
          <w:p w14:paraId="0CE9E3C1" w14:textId="77777777" w:rsidR="008129CB" w:rsidRDefault="00987892">
            <w:pPr>
              <w:spacing w:before="20" w:after="20"/>
              <w:rPr>
                <w:rFonts w:hint="eastAsia"/>
              </w:rPr>
            </w:pPr>
            <w:r>
              <w:rPr>
                <w:sz w:val="19"/>
              </w:rPr>
              <w:t>非法枚举值收敛、越界行号置空、字段缺失补默认值</w:t>
            </w:r>
          </w:p>
        </w:tc>
      </w:tr>
    </w:tbl>
    <w:p w14:paraId="54446E75" w14:textId="77777777" w:rsidR="008129CB" w:rsidRDefault="00987892">
      <w:pPr>
        <w:spacing w:before="80" w:after="160" w:line="240" w:lineRule="auto"/>
        <w:jc w:val="center"/>
        <w:rPr>
          <w:rFonts w:hint="eastAsia"/>
        </w:rPr>
      </w:pPr>
      <w:r>
        <w:rPr>
          <w:color w:val="444444"/>
          <w:sz w:val="21"/>
        </w:rPr>
        <w:t>表 3-1  两阶段诊断的职责划分</w:t>
      </w:r>
    </w:p>
    <w:p w14:paraId="604E62AE" w14:textId="77777777" w:rsidR="008129CB" w:rsidRDefault="00987892">
      <w:pPr>
        <w:spacing w:before="80" w:after="0" w:line="240" w:lineRule="auto"/>
        <w:ind w:firstLine="480"/>
        <w:jc w:val="both"/>
        <w:rPr>
          <w:rFonts w:hint="eastAsia"/>
        </w:rPr>
      </w:pPr>
      <w:r>
        <w:t>把本地结论一并写进提示词，模型就不会重复报已知问题，而是把注意力放在逻辑层；服务端的归一化则保证前端拿到的永远是干净数据——这一层是「模型可以换、页面不改」的保障。</w:t>
      </w:r>
    </w:p>
    <w:p w14:paraId="3A2CA7CB" w14:textId="77777777" w:rsidR="008129CB" w:rsidRDefault="00987892">
      <w:pPr>
        <w:pStyle w:val="21"/>
        <w:spacing w:before="160" w:after="120" w:line="240" w:lineRule="auto"/>
      </w:pPr>
      <w:bookmarkStart w:id="13" w:name="_Toc242449883"/>
      <w:r>
        <w:rPr>
          <w:rFonts w:ascii="宋体" w:eastAsia="宋体" w:hAnsi="宋体"/>
        </w:rPr>
        <w:lastRenderedPageBreak/>
        <w:t>（二）错题本：面向复习的错误归档与知识点聚合</w:t>
      </w:r>
      <w:bookmarkEnd w:id="13"/>
    </w:p>
    <w:p w14:paraId="5E2DF6E1" w14:textId="77777777" w:rsidR="008129CB" w:rsidRDefault="00987892">
      <w:pPr>
        <w:spacing w:after="0" w:line="240" w:lineRule="auto"/>
        <w:ind w:firstLine="480"/>
        <w:jc w:val="both"/>
        <w:rPr>
          <w:rFonts w:hint="eastAsia"/>
        </w:rPr>
      </w:pPr>
      <w:r>
        <w:t>错题本（表 student_error_logs）是本作品的数据核心。它不只是一份日志，字段设计直接服务于「复习」与「聚合」两件事：</w:t>
      </w:r>
    </w:p>
    <w:p w14:paraId="2464F14D" w14:textId="77777777" w:rsidR="008129CB" w:rsidRDefault="00987892">
      <w:pPr>
        <w:spacing w:after="0" w:line="240" w:lineRule="auto"/>
        <w:ind w:left="360"/>
        <w:rPr>
          <w:rFonts w:hint="eastAsia"/>
        </w:rPr>
      </w:pPr>
      <w:r>
        <w:rPr>
          <w:rFonts w:ascii="Consolas" w:eastAsia="Consolas" w:hAnsi="Consolas"/>
          <w:sz w:val="20"/>
        </w:rPr>
        <w:t>student_error_logs(</w:t>
      </w:r>
    </w:p>
    <w:p w14:paraId="4F89EF76" w14:textId="77777777" w:rsidR="008129CB" w:rsidRDefault="00987892">
      <w:pPr>
        <w:spacing w:after="0" w:line="240" w:lineRule="auto"/>
        <w:ind w:left="360"/>
        <w:rPr>
          <w:rFonts w:hint="eastAsia"/>
        </w:rPr>
      </w:pPr>
      <w:r>
        <w:rPr>
          <w:rFonts w:ascii="Consolas" w:eastAsia="Consolas" w:hAnsi="Consolas"/>
          <w:sz w:val="20"/>
        </w:rPr>
        <w:t xml:space="preserve">    id, student_id,            -- 归属（单机版固定为 local）</w:t>
      </w:r>
    </w:p>
    <w:p w14:paraId="79B46F8F" w14:textId="77777777" w:rsidR="008129CB" w:rsidRDefault="00987892">
      <w:pPr>
        <w:spacing w:after="0" w:line="240" w:lineRule="auto"/>
        <w:ind w:left="360"/>
        <w:rPr>
          <w:rFonts w:hint="eastAsia"/>
        </w:rPr>
      </w:pPr>
      <w:r>
        <w:rPr>
          <w:rFonts w:ascii="Consolas" w:eastAsia="Consolas" w:hAnsi="Consolas"/>
          <w:sz w:val="20"/>
        </w:rPr>
        <w:t xml:space="preserve">    code_snippet, language,    -- 当时错的代码与语言</w:t>
      </w:r>
    </w:p>
    <w:p w14:paraId="1A28BE28" w14:textId="77777777" w:rsidR="008129CB" w:rsidRDefault="00987892">
      <w:pPr>
        <w:spacing w:after="0" w:line="240" w:lineRule="auto"/>
        <w:ind w:left="360"/>
        <w:rPr>
          <w:rFonts w:hint="eastAsia"/>
        </w:rPr>
      </w:pPr>
      <w:r>
        <w:rPr>
          <w:rFonts w:ascii="Consolas" w:eastAsia="Consolas" w:hAnsi="Consolas"/>
          <w:sz w:val="20"/>
        </w:rPr>
        <w:t xml:space="preserve">    error_type,                -- 语法错误 / 逻辑错误 / …</w:t>
      </w:r>
    </w:p>
    <w:p w14:paraId="2813CC17" w14:textId="77777777" w:rsidR="008129CB" w:rsidRDefault="00987892">
      <w:pPr>
        <w:spacing w:after="0" w:line="240" w:lineRule="auto"/>
        <w:ind w:left="360"/>
        <w:rPr>
          <w:rFonts w:hint="eastAsia"/>
        </w:rPr>
      </w:pPr>
      <w:r>
        <w:rPr>
          <w:rFonts w:ascii="Consolas" w:eastAsia="Consolas" w:hAnsi="Consolas"/>
          <w:sz w:val="20"/>
        </w:rPr>
        <w:t xml:space="preserve">    knowledge_point,           -- 主知识点：用于按知识点聚合</w:t>
      </w:r>
    </w:p>
    <w:p w14:paraId="1A8953BE" w14:textId="77777777" w:rsidR="008129CB" w:rsidRDefault="00987892">
      <w:pPr>
        <w:spacing w:after="0" w:line="240" w:lineRule="auto"/>
        <w:ind w:left="360"/>
        <w:rPr>
          <w:rFonts w:hint="eastAsia"/>
        </w:rPr>
      </w:pPr>
      <w:r>
        <w:rPr>
          <w:rFonts w:ascii="Consolas" w:eastAsia="Consolas" w:hAnsi="Consolas"/>
          <w:sz w:val="20"/>
        </w:rPr>
        <w:t xml:space="preserve">    knowledge_points_json,     -- 完整知识点列表（一次可能涉及多个）</w:t>
      </w:r>
    </w:p>
    <w:p w14:paraId="215E5B25" w14:textId="77777777" w:rsidR="008129CB" w:rsidRDefault="00987892">
      <w:pPr>
        <w:spacing w:after="0" w:line="240" w:lineRule="auto"/>
        <w:ind w:left="360"/>
        <w:rPr>
          <w:rFonts w:hint="eastAsia"/>
        </w:rPr>
      </w:pPr>
      <w:r>
        <w:rPr>
          <w:rFonts w:ascii="Consolas" w:eastAsia="Consolas" w:hAnsi="Consolas"/>
          <w:sz w:val="20"/>
        </w:rPr>
        <w:t xml:space="preserve">    ai_feedback,               -- 针对本次错误的具体分析</w:t>
      </w:r>
    </w:p>
    <w:p w14:paraId="3BDB59FB" w14:textId="77777777" w:rsidR="008129CB" w:rsidRDefault="00987892">
      <w:pPr>
        <w:spacing w:after="0" w:line="240" w:lineRule="auto"/>
        <w:ind w:left="360"/>
        <w:rPr>
          <w:rFonts w:hint="eastAsia"/>
        </w:rPr>
      </w:pPr>
      <w:r>
        <w:rPr>
          <w:rFonts w:ascii="Consolas" w:eastAsia="Consolas" w:hAnsi="Consolas"/>
          <w:sz w:val="20"/>
        </w:rPr>
        <w:t xml:space="preserve">    source, model, trace_id, created_at</w:t>
      </w:r>
    </w:p>
    <w:p w14:paraId="6917CD38" w14:textId="77777777" w:rsidR="008129CB" w:rsidRDefault="00987892">
      <w:pPr>
        <w:spacing w:after="0" w:line="240" w:lineRule="auto"/>
        <w:ind w:left="360"/>
        <w:rPr>
          <w:rFonts w:hint="eastAsia"/>
        </w:rPr>
      </w:pPr>
      <w:r>
        <w:rPr>
          <w:rFonts w:ascii="Consolas" w:eastAsia="Consolas" w:hAnsi="Consolas"/>
          <w:sz w:val="20"/>
        </w:rPr>
        <w:t>)</w:t>
      </w:r>
    </w:p>
    <w:p w14:paraId="5128D1C8" w14:textId="77777777" w:rsidR="008129CB" w:rsidRDefault="00987892">
      <w:pPr>
        <w:spacing w:before="80" w:after="0" w:line="240" w:lineRule="auto"/>
        <w:ind w:firstLine="480"/>
        <w:jc w:val="both"/>
        <w:rPr>
          <w:rFonts w:hint="eastAsia"/>
        </w:rPr>
      </w:pPr>
      <w:r>
        <w:t>有两个刻意的设计值得说明。其一，knowledge_point 从知识点列表里冗余出一列单独存储：如果用 JSON 列做分组统计，SQLite 与 MySQL 的写法并不相同，冗余之后「易错知识点 Top N」就是一条最普通的 GROUP BY，换库无成本。其二，只有判定为「有错误」时才写入：若把「本次没有错误」也记进去，统计会被大量空记录稀释，学生看到的薄弱点排名就失真了。</w:t>
      </w:r>
    </w:p>
    <w:p w14:paraId="2604C9D6" w14:textId="77777777" w:rsidR="008129CB" w:rsidRDefault="00987892">
      <w:pPr>
        <w:pStyle w:val="21"/>
        <w:spacing w:before="160" w:after="120" w:line="240" w:lineRule="auto"/>
      </w:pPr>
      <w:bookmarkStart w:id="14" w:name="_Toc242449884"/>
      <w:r>
        <w:rPr>
          <w:rFonts w:ascii="宋体" w:eastAsia="宋体" w:hAnsi="宋体"/>
        </w:rPr>
        <w:t>（三）举一反三：让历史错题成为下一次推理的输入</w:t>
      </w:r>
      <w:bookmarkEnd w:id="14"/>
    </w:p>
    <w:p w14:paraId="20BFEAF7" w14:textId="77777777" w:rsidR="008129CB" w:rsidRDefault="00987892">
      <w:pPr>
        <w:spacing w:after="0" w:line="240" w:lineRule="auto"/>
        <w:ind w:firstLine="480"/>
        <w:jc w:val="both"/>
        <w:rPr>
          <w:rFonts w:hint="eastAsia"/>
        </w:rPr>
      </w:pPr>
      <w:r>
        <w:t>这是本作品与通用 AI 助手的核心差异。一次诊断的完整数据流如下：</w:t>
      </w:r>
    </w:p>
    <w:p w14:paraId="7DA5BF7F" w14:textId="77777777" w:rsidR="008129CB" w:rsidRDefault="00987892">
      <w:pPr>
        <w:jc w:val="center"/>
        <w:rPr>
          <w:rFonts w:hint="eastAsia"/>
        </w:rPr>
      </w:pPr>
      <w:r>
        <w:rPr>
          <w:noProof/>
        </w:rPr>
        <w:drawing>
          <wp:inline distT="0" distB="0" distL="0" distR="0" wp14:anchorId="1D6CEE96" wp14:editId="7709AE88">
            <wp:extent cx="5472000" cy="3004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flow.png"/>
                    <pic:cNvPicPr/>
                  </pic:nvPicPr>
                  <pic:blipFill>
                    <a:blip r:embed="rId9"/>
                    <a:stretch>
                      <a:fillRect/>
                    </a:stretch>
                  </pic:blipFill>
                  <pic:spPr>
                    <a:xfrm>
                      <a:off x="0" y="0"/>
                      <a:ext cx="5472000" cy="3004235"/>
                    </a:xfrm>
                    <a:prstGeom prst="rect">
                      <a:avLst/>
                    </a:prstGeom>
                  </pic:spPr>
                </pic:pic>
              </a:graphicData>
            </a:graphic>
          </wp:inline>
        </w:drawing>
      </w:r>
    </w:p>
    <w:p w14:paraId="5AB06D10" w14:textId="77777777" w:rsidR="008129CB" w:rsidRDefault="00987892">
      <w:pPr>
        <w:spacing w:before="80" w:after="160" w:line="240" w:lineRule="auto"/>
        <w:jc w:val="center"/>
        <w:rPr>
          <w:rFonts w:hint="eastAsia"/>
        </w:rPr>
      </w:pPr>
      <w:r>
        <w:rPr>
          <w:color w:val="444444"/>
          <w:sz w:val="21"/>
        </w:rPr>
        <w:t>图 3-1  错题本 + 举一反三：一次诊断的完整数据流</w:t>
      </w:r>
    </w:p>
    <w:p w14:paraId="3D54D774" w14:textId="77777777" w:rsidR="008129CB" w:rsidRDefault="00987892">
      <w:pPr>
        <w:spacing w:after="0" w:line="240" w:lineRule="auto"/>
        <w:ind w:firstLine="480"/>
        <w:jc w:val="both"/>
        <w:rPr>
          <w:rFonts w:hint="eastAsia"/>
        </w:rPr>
      </w:pPr>
      <w:r>
        <w:t>模型被要求一次产出两段结构化结果：analysis（诊断结论、错误类型、涉及知识点）与 wrong_question_book（历史错题总结、新编程题目、知识点详细解析）。提示词由固定 System Prompt（1210 字符，版本号 tutor-diagnose/v1）与动态 User Prompt 拼接而成，其中 User 段包含当前代码与该学生最近 8 条历史错题。</w:t>
      </w:r>
    </w:p>
    <w:p w14:paraId="7ADA5268" w14:textId="77777777" w:rsidR="008129CB" w:rsidRDefault="00987892">
      <w:pPr>
        <w:spacing w:before="80" w:after="0" w:line="240" w:lineRule="auto"/>
        <w:ind w:firstLine="480"/>
        <w:jc w:val="both"/>
        <w:rPr>
          <w:rFonts w:hint="eastAsia"/>
        </w:rPr>
      </w:pPr>
      <w:r>
        <w:t>拼进提示词的历史错题做过三处工程处理，都是实测踩出来的：</w:t>
      </w:r>
    </w:p>
    <w:p w14:paraId="249854BF" w14:textId="77777777" w:rsidR="008129CB" w:rsidRDefault="00987892">
      <w:pPr>
        <w:pStyle w:val="a0"/>
        <w:spacing w:after="40" w:line="240" w:lineRule="auto"/>
        <w:rPr>
          <w:rFonts w:hint="eastAsia"/>
        </w:rPr>
      </w:pPr>
      <w:r>
        <w:rPr>
          <w:b/>
        </w:rPr>
        <w:t>代码片段截断</w:t>
      </w:r>
      <w:r>
        <w:t>：单条超过 1200 字符时首尾截断——8 条错题全文会挤爆上下文，而总结规律只需要看到出错的那几行；</w:t>
      </w:r>
    </w:p>
    <w:p w14:paraId="02F7EBB2" w14:textId="77777777" w:rsidR="008129CB" w:rsidRDefault="00987892">
      <w:pPr>
        <w:pStyle w:val="a0"/>
        <w:spacing w:after="40" w:line="240" w:lineRule="auto"/>
        <w:rPr>
          <w:rFonts w:hint="eastAsia"/>
        </w:rPr>
      </w:pPr>
      <w:r>
        <w:rPr>
          <w:b/>
        </w:rPr>
        <w:lastRenderedPageBreak/>
        <w:t>空历史必须说明</w:t>
      </w:r>
      <w:r>
        <w:t>：没有历史错题时写明「这是该学生的第一次提交」，否则模型会自己编造几条历史错题出来；</w:t>
      </w:r>
    </w:p>
    <w:p w14:paraId="7C19CA00" w14:textId="77777777" w:rsidR="008129CB" w:rsidRDefault="00987892">
      <w:pPr>
        <w:pStyle w:val="a0"/>
        <w:spacing w:after="40" w:line="240" w:lineRule="auto"/>
        <w:rPr>
          <w:rFonts w:hint="eastAsia"/>
        </w:rPr>
      </w:pPr>
      <w:r>
        <w:rPr>
          <w:b/>
        </w:rPr>
        <w:t>按时间倒序</w:t>
      </w:r>
      <w:r>
        <w:t>：最新的错误更能代表「当前卡在哪」，且在提示词超长被截断时，先丢掉的应该是很久以前的错题。</w:t>
      </w:r>
    </w:p>
    <w:p w14:paraId="04676701" w14:textId="77777777" w:rsidR="008129CB" w:rsidRDefault="00987892">
      <w:pPr>
        <w:pStyle w:val="21"/>
        <w:spacing w:before="160" w:after="120" w:line="240" w:lineRule="auto"/>
      </w:pPr>
      <w:bookmarkStart w:id="15" w:name="_Toc242449885"/>
      <w:r>
        <w:rPr>
          <w:rFonts w:ascii="宋体" w:eastAsia="宋体" w:hAnsi="宋体"/>
        </w:rPr>
        <w:t>（四）结构化输出的鲁棒性保障</w:t>
      </w:r>
      <w:bookmarkEnd w:id="15"/>
    </w:p>
    <w:p w14:paraId="0DE7454B" w14:textId="77777777" w:rsidR="008129CB" w:rsidRDefault="00987892">
      <w:pPr>
        <w:spacing w:after="0" w:line="240" w:lineRule="auto"/>
        <w:ind w:firstLine="480"/>
        <w:jc w:val="both"/>
        <w:rPr>
          <w:rFonts w:hint="eastAsia"/>
        </w:rPr>
      </w:pPr>
      <w:r>
        <w:t>大模型的输出天然不确定。本作品用四道措施把不确定性挡在教学结论之外：</w:t>
      </w:r>
    </w:p>
    <w:tbl>
      <w:tblPr>
        <w:tblStyle w:val="aff1"/>
        <w:tblW w:w="0" w:type="auto"/>
        <w:jc w:val="center"/>
        <w:tblLayout w:type="fixed"/>
        <w:tblLook w:val="04A0" w:firstRow="1" w:lastRow="0" w:firstColumn="1" w:lastColumn="0" w:noHBand="0" w:noVBand="1"/>
      </w:tblPr>
      <w:tblGrid>
        <w:gridCol w:w="1361"/>
        <w:gridCol w:w="2835"/>
        <w:gridCol w:w="4309"/>
      </w:tblGrid>
      <w:tr w:rsidR="008129CB" w14:paraId="5CFDEF4F" w14:textId="77777777">
        <w:trPr>
          <w:jc w:val="center"/>
        </w:trPr>
        <w:tc>
          <w:tcPr>
            <w:tcW w:w="1361" w:type="dxa"/>
          </w:tcPr>
          <w:p w14:paraId="7C59FCFF" w14:textId="77777777" w:rsidR="008129CB" w:rsidRDefault="00987892">
            <w:pPr>
              <w:spacing w:before="20" w:after="20"/>
              <w:jc w:val="center"/>
              <w:rPr>
                <w:rFonts w:hint="eastAsia"/>
              </w:rPr>
            </w:pPr>
            <w:r>
              <w:rPr>
                <w:b/>
                <w:sz w:val="19"/>
              </w:rPr>
              <w:t>措施</w:t>
            </w:r>
          </w:p>
        </w:tc>
        <w:tc>
          <w:tcPr>
            <w:tcW w:w="2835" w:type="dxa"/>
          </w:tcPr>
          <w:p w14:paraId="234BD007" w14:textId="77777777" w:rsidR="008129CB" w:rsidRDefault="00987892">
            <w:pPr>
              <w:spacing w:before="20" w:after="20"/>
              <w:jc w:val="center"/>
              <w:rPr>
                <w:rFonts w:hint="eastAsia"/>
              </w:rPr>
            </w:pPr>
            <w:r>
              <w:rPr>
                <w:b/>
                <w:sz w:val="19"/>
              </w:rPr>
              <w:t>解决的问题</w:t>
            </w:r>
          </w:p>
        </w:tc>
        <w:tc>
          <w:tcPr>
            <w:tcW w:w="4309" w:type="dxa"/>
          </w:tcPr>
          <w:p w14:paraId="2E786D18" w14:textId="77777777" w:rsidR="008129CB" w:rsidRDefault="00987892">
            <w:pPr>
              <w:spacing w:before="20" w:after="20"/>
              <w:jc w:val="center"/>
              <w:rPr>
                <w:rFonts w:hint="eastAsia"/>
              </w:rPr>
            </w:pPr>
            <w:r>
              <w:rPr>
                <w:b/>
                <w:sz w:val="19"/>
              </w:rPr>
              <w:t>做法</w:t>
            </w:r>
          </w:p>
        </w:tc>
      </w:tr>
      <w:tr w:rsidR="008129CB" w14:paraId="20E51D69" w14:textId="77777777">
        <w:trPr>
          <w:jc w:val="center"/>
        </w:trPr>
        <w:tc>
          <w:tcPr>
            <w:tcW w:w="1361" w:type="dxa"/>
          </w:tcPr>
          <w:p w14:paraId="14D28F61" w14:textId="77777777" w:rsidR="008129CB" w:rsidRDefault="00987892">
            <w:pPr>
              <w:spacing w:before="20" w:after="20"/>
              <w:rPr>
                <w:rFonts w:hint="eastAsia"/>
              </w:rPr>
            </w:pPr>
            <w:r>
              <w:rPr>
                <w:sz w:val="19"/>
              </w:rPr>
              <w:t>JSON 提取降级</w:t>
            </w:r>
          </w:p>
        </w:tc>
        <w:tc>
          <w:tcPr>
            <w:tcW w:w="2835" w:type="dxa"/>
          </w:tcPr>
          <w:p w14:paraId="6CD3425E" w14:textId="77777777" w:rsidR="008129CB" w:rsidRDefault="00987892">
            <w:pPr>
              <w:spacing w:before="20" w:after="20"/>
              <w:rPr>
                <w:rFonts w:hint="eastAsia"/>
              </w:rPr>
            </w:pPr>
            <w:r>
              <w:rPr>
                <w:sz w:val="19"/>
              </w:rPr>
              <w:t>模型把 JSON 裹在 ```json 里或前后加解释文字</w:t>
            </w:r>
          </w:p>
        </w:tc>
        <w:tc>
          <w:tcPr>
            <w:tcW w:w="4309" w:type="dxa"/>
          </w:tcPr>
          <w:p w14:paraId="7FA610F2" w14:textId="77777777" w:rsidR="008129CB" w:rsidRDefault="00987892">
            <w:pPr>
              <w:spacing w:before="20" w:after="20"/>
              <w:rPr>
                <w:rFonts w:hint="eastAsia"/>
              </w:rPr>
            </w:pPr>
            <w:r>
              <w:rPr>
                <w:sz w:val="19"/>
              </w:rPr>
              <w:t>按「直接解析 → 去代码围栏 → 取首尾花括号区间」三级降级尝试</w:t>
            </w:r>
          </w:p>
        </w:tc>
      </w:tr>
      <w:tr w:rsidR="008129CB" w14:paraId="42666F26" w14:textId="77777777">
        <w:trPr>
          <w:jc w:val="center"/>
        </w:trPr>
        <w:tc>
          <w:tcPr>
            <w:tcW w:w="1361" w:type="dxa"/>
          </w:tcPr>
          <w:p w14:paraId="10A6049D" w14:textId="77777777" w:rsidR="008129CB" w:rsidRDefault="00987892">
            <w:pPr>
              <w:spacing w:before="20" w:after="20"/>
              <w:rPr>
                <w:rFonts w:hint="eastAsia"/>
              </w:rPr>
            </w:pPr>
            <w:r>
              <w:rPr>
                <w:sz w:val="19"/>
              </w:rPr>
              <w:t>字段归一化</w:t>
            </w:r>
          </w:p>
        </w:tc>
        <w:tc>
          <w:tcPr>
            <w:tcW w:w="2835" w:type="dxa"/>
          </w:tcPr>
          <w:p w14:paraId="4C0BA8BE" w14:textId="77777777" w:rsidR="008129CB" w:rsidRDefault="00987892">
            <w:pPr>
              <w:spacing w:before="20" w:after="20"/>
              <w:rPr>
                <w:rFonts w:hint="eastAsia"/>
              </w:rPr>
            </w:pPr>
            <w:r>
              <w:rPr>
                <w:sz w:val="19"/>
              </w:rPr>
              <w:t>枚举值写错（如 status 回 ok / 通过）、字段缺失</w:t>
            </w:r>
          </w:p>
        </w:tc>
        <w:tc>
          <w:tcPr>
            <w:tcW w:w="4309" w:type="dxa"/>
          </w:tcPr>
          <w:p w14:paraId="76555337" w14:textId="77777777" w:rsidR="008129CB" w:rsidRDefault="00987892">
            <w:pPr>
              <w:spacing w:before="20" w:after="20"/>
              <w:rPr>
                <w:rFonts w:hint="eastAsia"/>
              </w:rPr>
            </w:pPr>
            <w:r>
              <w:rPr>
                <w:sz w:val="19"/>
              </w:rPr>
              <w:t>同义词收敛 + 缺字段补默认值，交给前端的永远是契约内的数据</w:t>
            </w:r>
          </w:p>
        </w:tc>
      </w:tr>
      <w:tr w:rsidR="008129CB" w14:paraId="1F9876E4" w14:textId="77777777">
        <w:trPr>
          <w:jc w:val="center"/>
        </w:trPr>
        <w:tc>
          <w:tcPr>
            <w:tcW w:w="1361" w:type="dxa"/>
          </w:tcPr>
          <w:p w14:paraId="6EC2DC8B" w14:textId="77777777" w:rsidR="008129CB" w:rsidRDefault="00987892">
            <w:pPr>
              <w:spacing w:before="20" w:after="20"/>
              <w:rPr>
                <w:rFonts w:hint="eastAsia"/>
              </w:rPr>
            </w:pPr>
            <w:r>
              <w:rPr>
                <w:sz w:val="19"/>
              </w:rPr>
              <w:t>状态偏向保守</w:t>
            </w:r>
          </w:p>
        </w:tc>
        <w:tc>
          <w:tcPr>
            <w:tcW w:w="2835" w:type="dxa"/>
          </w:tcPr>
          <w:p w14:paraId="4493B53C" w14:textId="77777777" w:rsidR="008129CB" w:rsidRDefault="00987892">
            <w:pPr>
              <w:spacing w:before="20" w:after="20"/>
              <w:rPr>
                <w:rFonts w:hint="eastAsia"/>
              </w:rPr>
            </w:pPr>
            <w:r>
              <w:rPr>
                <w:sz w:val="19"/>
              </w:rPr>
              <w:t>status 无法识别时如何处置</w:t>
            </w:r>
          </w:p>
        </w:tc>
        <w:tc>
          <w:tcPr>
            <w:tcW w:w="4309" w:type="dxa"/>
          </w:tcPr>
          <w:p w14:paraId="719C98A2" w14:textId="77777777" w:rsidR="008129CB" w:rsidRDefault="00987892">
            <w:pPr>
              <w:spacing w:before="20" w:after="20"/>
              <w:rPr>
                <w:rFonts w:hint="eastAsia"/>
              </w:rPr>
            </w:pPr>
            <w:r>
              <w:rPr>
                <w:sz w:val="19"/>
              </w:rPr>
              <w:t>一律按「有错误」处理：多记一道题学生只是多做一题，漏记则错题本失去意义</w:t>
            </w:r>
          </w:p>
        </w:tc>
      </w:tr>
      <w:tr w:rsidR="008129CB" w14:paraId="33CF9850" w14:textId="77777777">
        <w:trPr>
          <w:jc w:val="center"/>
        </w:trPr>
        <w:tc>
          <w:tcPr>
            <w:tcW w:w="1361" w:type="dxa"/>
          </w:tcPr>
          <w:p w14:paraId="3715BC01" w14:textId="77777777" w:rsidR="008129CB" w:rsidRDefault="00987892">
            <w:pPr>
              <w:spacing w:before="20" w:after="20"/>
              <w:rPr>
                <w:rFonts w:hint="eastAsia"/>
              </w:rPr>
            </w:pPr>
            <w:r>
              <w:rPr>
                <w:sz w:val="19"/>
              </w:rPr>
              <w:t>解析失败不入库</w:t>
            </w:r>
          </w:p>
        </w:tc>
        <w:tc>
          <w:tcPr>
            <w:tcW w:w="2835" w:type="dxa"/>
          </w:tcPr>
          <w:p w14:paraId="57DA4E86" w14:textId="77777777" w:rsidR="008129CB" w:rsidRDefault="00987892">
            <w:pPr>
              <w:spacing w:before="20" w:after="20"/>
              <w:rPr>
                <w:rFonts w:hint="eastAsia"/>
              </w:rPr>
            </w:pPr>
            <w:r>
              <w:rPr>
                <w:sz w:val="19"/>
              </w:rPr>
              <w:t>模型跑偏导致 JSON 不可解析</w:t>
            </w:r>
          </w:p>
        </w:tc>
        <w:tc>
          <w:tcPr>
            <w:tcW w:w="4309" w:type="dxa"/>
          </w:tcPr>
          <w:p w14:paraId="6D03548D" w14:textId="77777777" w:rsidR="008129CB" w:rsidRDefault="00987892">
            <w:pPr>
              <w:spacing w:before="20" w:after="20"/>
              <w:rPr>
                <w:rFonts w:hint="eastAsia"/>
              </w:rPr>
            </w:pPr>
            <w:r>
              <w:rPr>
                <w:sz w:val="19"/>
              </w:rPr>
              <w:t>返回 502 让学生重试，绝不把「解析失败」伪装成「代码没问题」</w:t>
            </w:r>
          </w:p>
        </w:tc>
      </w:tr>
    </w:tbl>
    <w:p w14:paraId="3E130EE7" w14:textId="77777777" w:rsidR="008129CB" w:rsidRDefault="00987892">
      <w:pPr>
        <w:spacing w:before="80" w:after="160" w:line="240" w:lineRule="auto"/>
        <w:jc w:val="center"/>
        <w:rPr>
          <w:rFonts w:hint="eastAsia"/>
        </w:rPr>
      </w:pPr>
      <w:r>
        <w:rPr>
          <w:color w:val="444444"/>
          <w:sz w:val="21"/>
        </w:rPr>
        <w:t>表 3-2  结构化输出的四道保障</w:t>
      </w:r>
    </w:p>
    <w:p w14:paraId="7C2F8596" w14:textId="77777777" w:rsidR="008129CB" w:rsidRDefault="00987892">
      <w:pPr>
        <w:pStyle w:val="21"/>
        <w:spacing w:before="160" w:after="120" w:line="240" w:lineRule="auto"/>
      </w:pPr>
      <w:bookmarkStart w:id="16" w:name="_Toc242449886"/>
      <w:r>
        <w:rPr>
          <w:rFonts w:ascii="宋体" w:eastAsia="宋体" w:hAnsi="宋体"/>
        </w:rPr>
        <w:t>（五）前端交互与安全渲染</w:t>
      </w:r>
      <w:bookmarkEnd w:id="16"/>
    </w:p>
    <w:p w14:paraId="4624CB3F" w14:textId="77777777" w:rsidR="008129CB" w:rsidRDefault="00987892">
      <w:pPr>
        <w:spacing w:after="0" w:line="240" w:lineRule="auto"/>
        <w:ind w:firstLine="480"/>
        <w:jc w:val="both"/>
        <w:rPr>
          <w:rFonts w:hint="eastAsia"/>
        </w:rPr>
      </w:pPr>
      <w:r>
        <w:t>学生端是单页应用，右侧「分析结果」采用上下分栏：上半屏放当前代码的诊断结论，下半屏常驻错题本与举一反三。两半之间的分隔条可拖动，四个功能区的边界都能用鼠标调整，布局偏好记在浏览器本地。窗口尺寸变化时自动在三档布局间切换，并重新夹取已保存的尺寸，因此换屏幕、缩放窗口都不会出现某一栏被挤没的情况。</w:t>
      </w:r>
    </w:p>
    <w:p w14:paraId="0C95FE31" w14:textId="77777777" w:rsidR="008129CB" w:rsidRDefault="00987892">
      <w:pPr>
        <w:spacing w:before="80" w:after="0" w:line="240" w:lineRule="auto"/>
        <w:ind w:firstLine="480"/>
        <w:jc w:val="both"/>
        <w:rPr>
          <w:rFonts w:hint="eastAsia"/>
        </w:rPr>
      </w:pPr>
      <w:r>
        <w:t>有一点必须单独强调：知识点解析是</w:t>
      </w:r>
      <w:r>
        <w:rPr>
          <w:b/>
        </w:rPr>
        <w:t>模型生成的 Markdown</w:t>
      </w:r>
      <w:r>
        <w:t>，而模型的输入里包含学生粘贴的代码，直接写入 DOM 等于开了一个 XSS 入口。因此渲染链路固定为 「marked 转 HTML → DOMPurify 消毒 → 才写入 DOM」，任一环节库缺失时降级为转义后的纯文本。</w:t>
      </w:r>
    </w:p>
    <w:p w14:paraId="71454A28" w14:textId="77777777" w:rsidR="008129CB" w:rsidRDefault="00987892">
      <w:pPr>
        <w:spacing w:after="120" w:line="240" w:lineRule="auto"/>
        <w:ind w:firstLine="480"/>
        <w:jc w:val="both"/>
        <w:rPr>
          <w:rFonts w:hint="eastAsia"/>
        </w:rPr>
      </w:pPr>
      <w:r>
        <w:rPr>
          <w:b/>
        </w:rPr>
        <w:t>把学习过程沉淀成可交付给教师的成果。</w:t>
      </w:r>
      <w:r>
        <w:t>使用时长按页面心跳累加、而不是按进程存活时长统计，并把单段心跳截断到 5 分钟，因此「窗口开一下午没人用」「合上笔记本再打开」都不会虚报学习时长；学习报告与 Word 导出完全离线生成（不依赖模型 Key），教师拿到的是「用了多久 + 老在哪儿错 + 该怎么补」的完整材料。</w:t>
      </w:r>
    </w:p>
    <w:p w14:paraId="0A3ACEC1" w14:textId="77777777" w:rsidR="008129CB" w:rsidRDefault="00987892">
      <w:pPr>
        <w:pStyle w:val="21"/>
        <w:spacing w:before="160" w:after="120" w:line="240" w:lineRule="auto"/>
      </w:pPr>
      <w:bookmarkStart w:id="17" w:name="_Toc242449887"/>
      <w:r>
        <w:rPr>
          <w:rFonts w:ascii="宋体" w:eastAsia="宋体" w:hAnsi="宋体"/>
        </w:rPr>
        <w:t>（六）能力雷达图：把散落的错题折成可读的能力形状</w:t>
      </w:r>
      <w:bookmarkEnd w:id="17"/>
    </w:p>
    <w:p w14:paraId="0D1A7D16" w14:textId="77777777" w:rsidR="008129CB" w:rsidRDefault="00987892">
      <w:pPr>
        <w:spacing w:after="0" w:line="240" w:lineRule="auto"/>
        <w:ind w:firstLine="480"/>
        <w:jc w:val="both"/>
        <w:rPr>
          <w:rFonts w:hint="eastAsia"/>
        </w:rPr>
      </w:pPr>
      <w:r>
        <w:t>错题本记录的是「哪一道题错了」，但学生和老师真正想知道的是「我哪一项能力弱」。系统因此把已有数据折算成六个维度的能力分：准确性（逻辑与结果是否正确）、健壮性（边界、空值与异常处理）、规范性（语法与编码规范）、可读性（命名、注释与结构）、高效性（算法与复杂度意识）、完备性（分支覆盖与代码完整度）。证据全部来自系统自己已经落库的数据：错题本的错误类型与知识点，以及检测记录中的语法标记与按类别、严重程度分级的问题列表，不额外采集任何信息。</w:t>
      </w:r>
    </w:p>
    <w:p w14:paraId="4C3D6698" w14:textId="77777777" w:rsidR="008129CB" w:rsidRDefault="00987892">
      <w:pPr>
        <w:spacing w:after="0" w:line="240" w:lineRule="auto"/>
        <w:ind w:firstLine="480"/>
        <w:jc w:val="both"/>
        <w:rPr>
          <w:rFonts w:hint="eastAsia"/>
        </w:rPr>
      </w:pPr>
      <w:r>
        <w:t>打分公式刻意做成能手算的形式：分数 = 100 ÷（1 + 权重和 ÷ 10），并夹在 15 至 100 之间；一条错误级证据权重 3、警告级 1.5、提示级 0.75。该函数单调递减，错得越多分越低，但一两条错误不会把某一项打到谷底——这是</w:t>
      </w:r>
      <w:r>
        <w:lastRenderedPageBreak/>
        <w:t>学习工具而非判卷，雷达图真正传达的是六个角之间的相对高低。一条证据只归入一个维度，判定顺序固定为完备性、规范性、可读性、高效性、健壮性、准确性（兜底放最后），因此同一批数据每次生成完全相同的图形，可以横向比较不同时期。判定时知识点优先于模型反馈正文：正文是自然语言，容易带上无关的词，实测中曾出现「函数返回值」的错题因正文提到「函数名」而被误判为可读性问题。</w:t>
      </w:r>
    </w:p>
    <w:p w14:paraId="6A95B87F" w14:textId="77777777" w:rsidR="008129CB" w:rsidRDefault="00987892">
      <w:pPr>
        <w:spacing w:after="0" w:line="240" w:lineRule="auto"/>
        <w:ind w:firstLine="480"/>
        <w:jc w:val="both"/>
        <w:rPr>
          <w:rFonts w:hint="eastAsia"/>
        </w:rPr>
      </w:pPr>
      <w:r>
        <w:t>可视化在网页与导出文档两侧都自行实现，不引入图表库。网页端用 SVG 现画：四圈同心网格、六根轴、数据多边形与顶点圆点，最弱的一项用警示色单独标出，悬停可看到该维度的分数与依据条数。导出端则需要一张位图，为此用标准库自行实现了 PNG 编码（容器为魔数加若干带 CRC 的块，像素交给 zlib 压缩），并实现 Bresenham 直线与扫描线多边形填充来绘制图形，从而避免为一张插图引入几十兆的编译型图像库。由于标准库不具备字体渲染能力，图中只画图形，维度名称与分数交由 Word 以文本表格呈现，形成「图看形状、表读数值」的分工。界面与报告中同时列出评估所依据的记录条数，使这一启发式分数始终可追溯、可质疑。</w:t>
      </w:r>
    </w:p>
    <w:p w14:paraId="0CD3D3D4" w14:textId="77777777" w:rsidR="008129CB" w:rsidRDefault="00987892">
      <w:pPr>
        <w:pStyle w:val="21"/>
        <w:spacing w:before="160" w:after="120" w:line="240" w:lineRule="auto"/>
      </w:pPr>
      <w:bookmarkStart w:id="18" w:name="_Toc242449888"/>
      <w:r>
        <w:rPr>
          <w:rFonts w:ascii="宋体" w:eastAsia="宋体" w:hAnsi="宋体"/>
        </w:rPr>
        <w:t>（七）学习报告：从数据汇总到逐项诊断</w:t>
      </w:r>
      <w:bookmarkEnd w:id="18"/>
    </w:p>
    <w:p w14:paraId="357230E0" w14:textId="77777777" w:rsidR="008129CB" w:rsidRDefault="00987892">
      <w:pPr>
        <w:spacing w:after="0" w:line="240" w:lineRule="auto"/>
        <w:ind w:firstLine="480"/>
        <w:jc w:val="both"/>
        <w:rPr>
          <w:rFonts w:hint="eastAsia"/>
        </w:rPr>
      </w:pPr>
      <w:r>
        <w:t>把使用时长、错题记录与六维能力评分汇总成一份可导出的诊断书是这一层的目标，但真正的难点不在汇总，而在回答学生和老师最关心的那个问题——「这一项为什么差」。只给出「完备性 62 分」是不够的，报告必须继续说清楚是哪几个知识点把这一项拖下去的，以及下次动手前该做什么。为此，能力评分在计算分数的同时按维度记录证据构成（知识点、错误类型与出现次数），报告据此逐项展开：分数与等级、该维度在看什么、拖后腿的知识点明细表、以及改进方向。只展开低于阈值的维度并按分数升序排列，使最该补的那一项排在最前面。</w:t>
      </w:r>
    </w:p>
    <w:p w14:paraId="78C9D870" w14:textId="77777777" w:rsidR="008129CB" w:rsidRDefault="00987892">
      <w:pPr>
        <w:spacing w:after="0" w:line="240" w:lineRule="auto"/>
        <w:ind w:firstLine="480"/>
        <w:jc w:val="both"/>
        <w:rPr>
          <w:rFonts w:hint="eastAsia"/>
        </w:rPr>
      </w:pPr>
      <w:r>
        <w:t>报告还定位「反复出错的语句」。第一版按代码行在错题中的出现次数排序，结果全是噪音：错题记录保存的是整份代码，学生反复提交同一个文件时，文件里的每一行都会出现在全部错题中，列出来等同于整份源码。改进后的判据分两级：先是判别力——某一行只在与某一类错误相关的错题里反复出现，而在其它类型的错题中不出现；再是嫌疑度——控制流语句与含下标、运算符的语句优先，函数声明与裸 return 靠后。每个知识点只保留一行，实测能准确指到 range(len(scores) - 1) 这类真正的问题语句上。其中还有一个必须开的口子：缺少冒号的 def 或 if 行本身就是语法错误，若因「声明行是样板」被一律降权，它就会输给同文件里无辜的 return 语句，报告反而指责了正确的代码；因此对「控制流关键字结尾缺少冒号」单独加权。当数据不足以区分时（例如全部错题来自同一份代码），报告如实说明原因而不强行给出结论。</w:t>
      </w:r>
    </w:p>
    <w:p w14:paraId="7281436F" w14:textId="77777777" w:rsidR="008129CB" w:rsidRDefault="00987892">
      <w:pPr>
        <w:spacing w:after="0" w:line="240" w:lineRule="auto"/>
        <w:ind w:firstLine="480"/>
        <w:jc w:val="both"/>
        <w:rPr>
          <w:rFonts w:hint="eastAsia"/>
        </w:rPr>
      </w:pPr>
      <w:r>
        <w:t>全部文案由固定规则生成，不调用大模型。这一点是硬约束：教师可能在未配置模型密钥、甚至没有联网的机器上导出报告，诊断书必须 100% 离线可生成。相应地，建议的定位是总结性话术（说明这类问题的根源与通用的改进动作），而不是具体题目——针对薄弱点出题由「举一反三」环节负责，那一步才需要模型参与。</w:t>
      </w:r>
    </w:p>
    <w:p w14:paraId="6404F82D" w14:textId="77777777" w:rsidR="008129CB" w:rsidRDefault="00987892">
      <w:pPr>
        <w:pStyle w:val="1"/>
        <w:spacing w:before="240" w:after="120" w:line="240" w:lineRule="auto"/>
      </w:pPr>
      <w:bookmarkStart w:id="19" w:name="_Toc242449889"/>
      <w:r>
        <w:rPr>
          <w:rFonts w:ascii="宋体" w:eastAsia="宋体" w:hAnsi="宋体"/>
        </w:rPr>
        <w:lastRenderedPageBreak/>
        <w:t>四、创新点</w:t>
      </w:r>
      <w:bookmarkEnd w:id="19"/>
    </w:p>
    <w:p w14:paraId="2DB1C41E" w14:textId="77777777" w:rsidR="008129CB" w:rsidRDefault="00987892">
      <w:pPr>
        <w:pStyle w:val="a0"/>
        <w:spacing w:after="40" w:line="240" w:lineRule="auto"/>
        <w:rPr>
          <w:rFonts w:hint="eastAsia"/>
        </w:rPr>
      </w:pPr>
      <w:r>
        <w:rPr>
          <w:b/>
        </w:rPr>
        <w:t>把「一次问答」做成了带记忆的学习闭环。</w:t>
      </w:r>
      <w:r>
        <w:t xml:space="preserve"> 历史错题不是简单罗列给学生看，而是作为下一次推理的输入重新进入模型上下文；错题本因此从「记录工具」变成「教学策略」。</w:t>
      </w:r>
    </w:p>
    <w:p w14:paraId="17BD90B6" w14:textId="77777777" w:rsidR="008129CB" w:rsidRDefault="00987892">
      <w:pPr>
        <w:pStyle w:val="a0"/>
        <w:spacing w:after="40" w:line="240" w:lineRule="auto"/>
        <w:rPr>
          <w:rFonts w:hint="eastAsia"/>
        </w:rPr>
      </w:pPr>
      <w:r>
        <w:rPr>
          <w:b/>
        </w:rPr>
        <w:t>诊断结论与练习题目一次生成、结构互锁。</w:t>
      </w:r>
      <w:r>
        <w:t xml:space="preserve"> 同一份 JSON 同时约束诊断与出题，提示词中明确规定「有错时新题必须针对该错误知识点，不可偏离」，使「查漏」与「补缺」在同一次调用内完成，无需二次编排。</w:t>
      </w:r>
    </w:p>
    <w:p w14:paraId="5E65597A" w14:textId="77777777" w:rsidR="008129CB" w:rsidRDefault="00987892">
      <w:pPr>
        <w:pStyle w:val="a0"/>
        <w:spacing w:after="40" w:line="240" w:lineRule="auto"/>
        <w:rPr>
          <w:rFonts w:hint="eastAsia"/>
        </w:rPr>
      </w:pPr>
      <w:r>
        <w:rPr>
          <w:b/>
        </w:rPr>
        <w:t>面向复习的表结构设计。</w:t>
      </w:r>
      <w:r>
        <w:t xml:space="preserve"> 知识点冗余成列以支撑聚合统计，并且只在真正出错时写入——用一个表结构决策保证了「易错知识点」这份统计的可信度。</w:t>
      </w:r>
    </w:p>
    <w:p w14:paraId="71268279" w14:textId="77777777" w:rsidR="008129CB" w:rsidRDefault="00987892">
      <w:pPr>
        <w:pStyle w:val="a0"/>
        <w:spacing w:after="40" w:line="240" w:lineRule="auto"/>
        <w:rPr>
          <w:rFonts w:hint="eastAsia"/>
        </w:rPr>
      </w:pPr>
      <w:r>
        <w:rPr>
          <w:b/>
        </w:rPr>
        <w:t>把模型的不确定性显式工程化。</w:t>
      </w:r>
      <w:r>
        <w:t xml:space="preserve"> 三级 JSON 提取降级、字段归一化、状态收敛偏向保守、解析失败返回可重试错误而非静默通过，四条措施都可被自动化测试覆盖。</w:t>
      </w:r>
    </w:p>
    <w:p w14:paraId="6D683E09" w14:textId="77777777" w:rsidR="008129CB" w:rsidRDefault="00987892">
      <w:pPr>
        <w:spacing w:after="0" w:line="240" w:lineRule="auto"/>
        <w:ind w:left="480"/>
        <w:jc w:val="both"/>
        <w:rPr>
          <w:rFonts w:hint="eastAsia"/>
        </w:rPr>
      </w:pPr>
      <w:r>
        <w:rPr>
          <w:b/>
        </w:rPr>
        <w:t xml:space="preserve">把错题折算成可读的能力画像。 </w:t>
      </w:r>
      <w:r>
        <w:t>在错题本之上再建一层六维能力评估（准确性、健壮性、规范性、可读性、高效性、完备性），证据全部来自系统已落库的数据，公式可手算、判定顺序固定，因此结论可复现、可追溯；网页端以 SVG、导出文档以自研 PNG 编码器呈现，两侧均不引入任何图表库。</w:t>
      </w:r>
    </w:p>
    <w:p w14:paraId="5320D6A1" w14:textId="77777777" w:rsidR="008129CB" w:rsidRDefault="00987892">
      <w:pPr>
        <w:spacing w:after="0" w:line="240" w:lineRule="auto"/>
        <w:ind w:left="480"/>
        <w:jc w:val="both"/>
        <w:rPr>
          <w:rFonts w:hint="eastAsia"/>
        </w:rPr>
      </w:pPr>
      <w:r>
        <w:rPr>
          <w:b/>
        </w:rPr>
        <w:t xml:space="preserve">把能力评分做成可解释、可追溯的诊断书。 </w:t>
      </w:r>
      <w:r>
        <w:t>评分的同时记录每一维度的证据构成（知识点、错误类型、出现次数），使报告能够回答「这一项为什么差」而不只是给出一个分数；并以判别力加嫌疑度的两级判据定位反复出错的具体语句，全部文案由固定规则离线生成，在未配置模型密钥的环境下同样可用。</w:t>
      </w:r>
    </w:p>
    <w:p w14:paraId="2DD6C5F7" w14:textId="77777777" w:rsidR="008129CB" w:rsidRDefault="00987892">
      <w:pPr>
        <w:pStyle w:val="a0"/>
        <w:spacing w:after="40" w:line="240" w:lineRule="auto"/>
        <w:rPr>
          <w:rFonts w:hint="eastAsia"/>
        </w:rPr>
      </w:pPr>
      <w:r>
        <w:rPr>
          <w:b/>
        </w:rPr>
        <w:t>零依赖的交付形态。</w:t>
      </w:r>
      <w:r>
        <w:t xml:space="preserve"> 单机 SQLite + 本地化的前端静态库 + 双击启动脚本，运行期依赖仅 17 个；在无网络、无账号、未配置模型 Key 的环境下仍可完成语言识别、结构分析、在线编辑与错题查看。启动前还会按依赖清单逐项自检，并真正建一次异步数据库引擎，把「包装上了却用不了」这类问题拦在启动之前，而不是甩给学生一屏英文堆栈。</w:t>
      </w:r>
    </w:p>
    <w:p w14:paraId="237568A7" w14:textId="77777777" w:rsidR="008129CB" w:rsidRDefault="00987892">
      <w:pPr>
        <w:pStyle w:val="1"/>
        <w:spacing w:before="240" w:after="120" w:line="240" w:lineRule="auto"/>
      </w:pPr>
      <w:bookmarkStart w:id="20" w:name="_Toc242449890"/>
      <w:r>
        <w:rPr>
          <w:rFonts w:ascii="宋体" w:eastAsia="宋体" w:hAnsi="宋体"/>
        </w:rPr>
        <w:t>五、测试与验证</w:t>
      </w:r>
      <w:bookmarkEnd w:id="20"/>
    </w:p>
    <w:p w14:paraId="6A3C92ED" w14:textId="77777777" w:rsidR="008129CB" w:rsidRDefault="00987892">
      <w:pPr>
        <w:pStyle w:val="21"/>
        <w:spacing w:before="160" w:after="120" w:line="240" w:lineRule="auto"/>
      </w:pPr>
      <w:bookmarkStart w:id="21" w:name="_Toc242449891"/>
      <w:r>
        <w:rPr>
          <w:rFonts w:ascii="宋体" w:eastAsia="宋体" w:hAnsi="宋体"/>
        </w:rPr>
        <w:t>（一）测试体系</w:t>
      </w:r>
      <w:bookmarkEnd w:id="21"/>
    </w:p>
    <w:p w14:paraId="30DD7A25" w14:textId="77777777" w:rsidR="008129CB" w:rsidRDefault="00987892">
      <w:pPr>
        <w:spacing w:after="0" w:line="240" w:lineRule="auto"/>
        <w:ind w:firstLine="480"/>
        <w:jc w:val="both"/>
        <w:rPr>
          <w:rFonts w:hint="eastAsia"/>
        </w:rPr>
      </w:pPr>
      <w:r>
        <w:t>项目建立了三层验证体系，全部可离线执行（用可注入的假模型客户端替代真实 API，结果确定、可重复；同时强制清空环境里的 Key，避免测试真的发出付费请求）：</w:t>
      </w:r>
    </w:p>
    <w:tbl>
      <w:tblPr>
        <w:tblStyle w:val="aff1"/>
        <w:tblW w:w="0" w:type="auto"/>
        <w:jc w:val="center"/>
        <w:tblLayout w:type="fixed"/>
        <w:tblLook w:val="04A0" w:firstRow="1" w:lastRow="0" w:firstColumn="1" w:lastColumn="0" w:noHBand="0" w:noVBand="1"/>
      </w:tblPr>
      <w:tblGrid>
        <w:gridCol w:w="2041"/>
        <w:gridCol w:w="1928"/>
        <w:gridCol w:w="4535"/>
      </w:tblGrid>
      <w:tr w:rsidR="008129CB" w14:paraId="5A94284D" w14:textId="77777777">
        <w:trPr>
          <w:jc w:val="center"/>
        </w:trPr>
        <w:tc>
          <w:tcPr>
            <w:tcW w:w="2041" w:type="dxa"/>
          </w:tcPr>
          <w:p w14:paraId="3BA3B46F" w14:textId="77777777" w:rsidR="008129CB" w:rsidRDefault="00987892">
            <w:pPr>
              <w:spacing w:before="20" w:after="20"/>
              <w:jc w:val="center"/>
              <w:rPr>
                <w:rFonts w:hint="eastAsia"/>
              </w:rPr>
            </w:pPr>
            <w:r>
              <w:rPr>
                <w:b/>
                <w:sz w:val="19"/>
              </w:rPr>
              <w:t>层次</w:t>
            </w:r>
          </w:p>
        </w:tc>
        <w:tc>
          <w:tcPr>
            <w:tcW w:w="1928" w:type="dxa"/>
          </w:tcPr>
          <w:p w14:paraId="124DDBBF" w14:textId="77777777" w:rsidR="008129CB" w:rsidRDefault="00987892">
            <w:pPr>
              <w:spacing w:before="20" w:after="20"/>
              <w:jc w:val="center"/>
              <w:rPr>
                <w:rFonts w:hint="eastAsia"/>
              </w:rPr>
            </w:pPr>
            <w:r>
              <w:rPr>
                <w:b/>
                <w:sz w:val="19"/>
              </w:rPr>
              <w:t>规模</w:t>
            </w:r>
          </w:p>
        </w:tc>
        <w:tc>
          <w:tcPr>
            <w:tcW w:w="4535" w:type="dxa"/>
          </w:tcPr>
          <w:p w14:paraId="4FF3E48F" w14:textId="77777777" w:rsidR="008129CB" w:rsidRDefault="00987892">
            <w:pPr>
              <w:spacing w:before="20" w:after="20"/>
              <w:jc w:val="center"/>
              <w:rPr>
                <w:rFonts w:hint="eastAsia"/>
              </w:rPr>
            </w:pPr>
            <w:r>
              <w:rPr>
                <w:b/>
                <w:sz w:val="19"/>
              </w:rPr>
              <w:t>验证什么</w:t>
            </w:r>
          </w:p>
        </w:tc>
      </w:tr>
      <w:tr w:rsidR="008129CB" w14:paraId="4B99CEB3" w14:textId="77777777">
        <w:trPr>
          <w:jc w:val="center"/>
        </w:trPr>
        <w:tc>
          <w:tcPr>
            <w:tcW w:w="2041" w:type="dxa"/>
          </w:tcPr>
          <w:p w14:paraId="00DAF076" w14:textId="77777777" w:rsidR="008129CB" w:rsidRDefault="00987892">
            <w:pPr>
              <w:spacing w:before="20" w:after="20"/>
              <w:rPr>
                <w:rFonts w:hint="eastAsia"/>
              </w:rPr>
            </w:pPr>
            <w:r>
              <w:rPr>
                <w:sz w:val="19"/>
              </w:rPr>
              <w:t>单元 / 接口测试（pytest）</w:t>
            </w:r>
          </w:p>
        </w:tc>
        <w:tc>
          <w:tcPr>
            <w:tcW w:w="1928" w:type="dxa"/>
          </w:tcPr>
          <w:p w14:paraId="6A479437" w14:textId="77777777" w:rsidR="008129CB" w:rsidRDefault="00987892">
            <w:pPr>
              <w:spacing w:before="20" w:after="20"/>
              <w:rPr>
                <w:rFonts w:hint="eastAsia"/>
              </w:rPr>
            </w:pPr>
            <w:r>
              <w:rPr>
                <w:sz w:val="19"/>
              </w:rPr>
              <w:t>24 个文件 / 856 个用例</w:t>
            </w:r>
          </w:p>
        </w:tc>
        <w:tc>
          <w:tcPr>
            <w:tcW w:w="4535" w:type="dxa"/>
          </w:tcPr>
          <w:p w14:paraId="570DE868" w14:textId="77777777" w:rsidR="008129CB" w:rsidRDefault="00987892">
            <w:pPr>
              <w:spacing w:before="20" w:after="20"/>
              <w:rPr>
                <w:rFonts w:hint="eastAsia"/>
              </w:rPr>
            </w:pPr>
            <w:r>
              <w:rPr>
                <w:sz w:val="19"/>
              </w:rPr>
              <w:t>提示词拼接、输出归一化、服务层读写聚合、API 全链路、错误码与边界</w:t>
            </w:r>
          </w:p>
        </w:tc>
      </w:tr>
      <w:tr w:rsidR="008129CB" w14:paraId="56974E28" w14:textId="77777777">
        <w:trPr>
          <w:jc w:val="center"/>
        </w:trPr>
        <w:tc>
          <w:tcPr>
            <w:tcW w:w="2041" w:type="dxa"/>
          </w:tcPr>
          <w:p w14:paraId="669B7899" w14:textId="77777777" w:rsidR="008129CB" w:rsidRDefault="00987892">
            <w:pPr>
              <w:spacing w:before="20" w:after="20"/>
              <w:rPr>
                <w:rFonts w:hint="eastAsia"/>
              </w:rPr>
            </w:pPr>
            <w:r>
              <w:rPr>
                <w:sz w:val="19"/>
              </w:rPr>
              <w:t>前端静态交叉检查</w:t>
            </w:r>
          </w:p>
        </w:tc>
        <w:tc>
          <w:tcPr>
            <w:tcW w:w="1928" w:type="dxa"/>
          </w:tcPr>
          <w:p w14:paraId="756E8209" w14:textId="77777777" w:rsidR="008129CB" w:rsidRDefault="00987892">
            <w:pPr>
              <w:spacing w:before="20" w:after="20"/>
              <w:rPr>
                <w:rFonts w:hint="eastAsia"/>
              </w:rPr>
            </w:pPr>
            <w:r>
              <w:rPr>
                <w:sz w:val="19"/>
              </w:rPr>
              <w:t>7 类检查</w:t>
            </w:r>
          </w:p>
        </w:tc>
        <w:tc>
          <w:tcPr>
            <w:tcW w:w="4535" w:type="dxa"/>
          </w:tcPr>
          <w:p w14:paraId="2B7F8829" w14:textId="77777777" w:rsidR="008129CB" w:rsidRDefault="00987892">
            <w:pPr>
              <w:spacing w:before="20" w:after="20"/>
              <w:rPr>
                <w:rFonts w:hint="eastAsia"/>
              </w:rPr>
            </w:pPr>
            <w:r>
              <w:rPr>
                <w:sz w:val="19"/>
              </w:rPr>
              <w:t>JS 语法、DOM id 与 CSS 类名对应、显隐规则、接口路径与后端 OpenAPI 交叉核对、布局契约（CSS 断点 ↔ JS 常量）、CSS 变量契约（防被遮蔽）</w:t>
            </w:r>
          </w:p>
        </w:tc>
      </w:tr>
      <w:tr w:rsidR="008129CB" w14:paraId="13B0E128" w14:textId="77777777">
        <w:trPr>
          <w:jc w:val="center"/>
        </w:trPr>
        <w:tc>
          <w:tcPr>
            <w:tcW w:w="2041" w:type="dxa"/>
          </w:tcPr>
          <w:p w14:paraId="059E3664" w14:textId="77777777" w:rsidR="008129CB" w:rsidRDefault="00987892">
            <w:pPr>
              <w:spacing w:before="20" w:after="20"/>
              <w:rPr>
                <w:rFonts w:hint="eastAsia"/>
              </w:rPr>
            </w:pPr>
            <w:r>
              <w:rPr>
                <w:sz w:val="19"/>
              </w:rPr>
              <w:t>前端行为测试（Node + DOM 桩）</w:t>
            </w:r>
          </w:p>
        </w:tc>
        <w:tc>
          <w:tcPr>
            <w:tcW w:w="1928" w:type="dxa"/>
          </w:tcPr>
          <w:p w14:paraId="21995659" w14:textId="77777777" w:rsidR="008129CB" w:rsidRDefault="00987892">
            <w:pPr>
              <w:spacing w:before="20" w:after="20"/>
              <w:rPr>
                <w:rFonts w:hint="eastAsia"/>
              </w:rPr>
            </w:pPr>
            <w:r>
              <w:rPr>
                <w:sz w:val="19"/>
              </w:rPr>
              <w:t>273 项</w:t>
            </w:r>
          </w:p>
        </w:tc>
        <w:tc>
          <w:tcPr>
            <w:tcW w:w="4535" w:type="dxa"/>
          </w:tcPr>
          <w:p w14:paraId="12925AC5" w14:textId="77777777" w:rsidR="008129CB" w:rsidRDefault="00987892">
            <w:pPr>
              <w:spacing w:before="20" w:after="20"/>
              <w:rPr>
                <w:rFonts w:hint="eastAsia"/>
              </w:rPr>
            </w:pPr>
            <w:r>
              <w:rPr>
                <w:sz w:val="19"/>
              </w:rPr>
              <w:t>真跑 app.js：面板拖动、布局分档与缩放重夹、错题本渲染、时间解析、Markdown 消毒</w:t>
            </w:r>
          </w:p>
        </w:tc>
      </w:tr>
    </w:tbl>
    <w:p w14:paraId="03BA67BE" w14:textId="77777777" w:rsidR="008129CB" w:rsidRDefault="00987892">
      <w:pPr>
        <w:spacing w:before="80" w:after="160" w:line="240" w:lineRule="auto"/>
        <w:jc w:val="center"/>
        <w:rPr>
          <w:rFonts w:hint="eastAsia"/>
        </w:rPr>
      </w:pPr>
      <w:r>
        <w:rPr>
          <w:color w:val="444444"/>
          <w:sz w:val="21"/>
        </w:rPr>
        <w:t>表 5-1  三层测试体系</w:t>
      </w:r>
    </w:p>
    <w:p w14:paraId="212A9DF2" w14:textId="77777777" w:rsidR="008129CB" w:rsidRDefault="00987892">
      <w:pPr>
        <w:pStyle w:val="21"/>
        <w:spacing w:before="160" w:after="120" w:line="240" w:lineRule="auto"/>
      </w:pPr>
      <w:bookmarkStart w:id="22" w:name="_Toc242449892"/>
      <w:r>
        <w:rPr>
          <w:rFonts w:ascii="宋体" w:eastAsia="宋体" w:hAnsi="宋体"/>
        </w:rPr>
        <w:lastRenderedPageBreak/>
        <w:t>（二）实测结果</w:t>
      </w:r>
      <w:bookmarkEnd w:id="22"/>
    </w:p>
    <w:tbl>
      <w:tblPr>
        <w:tblStyle w:val="aff1"/>
        <w:tblW w:w="0" w:type="auto"/>
        <w:jc w:val="center"/>
        <w:tblLayout w:type="fixed"/>
        <w:tblLook w:val="04A0" w:firstRow="1" w:lastRow="0" w:firstColumn="1" w:lastColumn="0" w:noHBand="0" w:noVBand="1"/>
      </w:tblPr>
      <w:tblGrid>
        <w:gridCol w:w="2608"/>
        <w:gridCol w:w="5896"/>
      </w:tblGrid>
      <w:tr w:rsidR="008129CB" w14:paraId="3C81229D" w14:textId="77777777">
        <w:trPr>
          <w:jc w:val="center"/>
        </w:trPr>
        <w:tc>
          <w:tcPr>
            <w:tcW w:w="2608" w:type="dxa"/>
          </w:tcPr>
          <w:p w14:paraId="7AFA100C" w14:textId="77777777" w:rsidR="008129CB" w:rsidRDefault="00987892">
            <w:pPr>
              <w:spacing w:before="20" w:after="20"/>
              <w:jc w:val="center"/>
              <w:rPr>
                <w:rFonts w:hint="eastAsia"/>
              </w:rPr>
            </w:pPr>
            <w:r>
              <w:rPr>
                <w:b/>
                <w:sz w:val="19"/>
              </w:rPr>
              <w:t>验证项</w:t>
            </w:r>
          </w:p>
        </w:tc>
        <w:tc>
          <w:tcPr>
            <w:tcW w:w="5896" w:type="dxa"/>
          </w:tcPr>
          <w:p w14:paraId="664692F8" w14:textId="77777777" w:rsidR="008129CB" w:rsidRDefault="00987892">
            <w:pPr>
              <w:spacing w:before="20" w:after="20"/>
              <w:jc w:val="center"/>
              <w:rPr>
                <w:rFonts w:hint="eastAsia"/>
              </w:rPr>
            </w:pPr>
            <w:r>
              <w:rPr>
                <w:b/>
                <w:sz w:val="19"/>
              </w:rPr>
              <w:t>结果</w:t>
            </w:r>
          </w:p>
        </w:tc>
      </w:tr>
      <w:tr w:rsidR="008129CB" w14:paraId="15D8B13C" w14:textId="77777777">
        <w:trPr>
          <w:jc w:val="center"/>
        </w:trPr>
        <w:tc>
          <w:tcPr>
            <w:tcW w:w="2608" w:type="dxa"/>
          </w:tcPr>
          <w:p w14:paraId="4119B7CD" w14:textId="77777777" w:rsidR="008129CB" w:rsidRDefault="00987892">
            <w:pPr>
              <w:spacing w:before="20" w:after="20"/>
              <w:rPr>
                <w:rFonts w:hint="eastAsia"/>
              </w:rPr>
            </w:pPr>
            <w:r>
              <w:rPr>
                <w:sz w:val="19"/>
              </w:rPr>
              <w:t>后端测试（pytest）</w:t>
            </w:r>
          </w:p>
        </w:tc>
        <w:tc>
          <w:tcPr>
            <w:tcW w:w="5896" w:type="dxa"/>
          </w:tcPr>
          <w:p w14:paraId="12AD1A5A" w14:textId="77777777" w:rsidR="008129CB" w:rsidRDefault="00987892">
            <w:pPr>
              <w:spacing w:before="20" w:after="20"/>
              <w:rPr>
                <w:rFonts w:hint="eastAsia"/>
              </w:rPr>
            </w:pPr>
            <w:r>
              <w:rPr>
                <w:sz w:val="19"/>
              </w:rPr>
              <w:t>856 passed，无失败、无跳过</w:t>
            </w:r>
          </w:p>
        </w:tc>
      </w:tr>
      <w:tr w:rsidR="008129CB" w14:paraId="5349BF37" w14:textId="77777777">
        <w:trPr>
          <w:jc w:val="center"/>
        </w:trPr>
        <w:tc>
          <w:tcPr>
            <w:tcW w:w="2608" w:type="dxa"/>
          </w:tcPr>
          <w:p w14:paraId="351409AA" w14:textId="77777777" w:rsidR="008129CB" w:rsidRDefault="00987892">
            <w:pPr>
              <w:spacing w:before="20" w:after="20"/>
              <w:rPr>
                <w:rFonts w:hint="eastAsia"/>
              </w:rPr>
            </w:pPr>
            <w:r>
              <w:rPr>
                <w:sz w:val="19"/>
              </w:rPr>
              <w:t>代码规范检查（ruff）</w:t>
            </w:r>
          </w:p>
        </w:tc>
        <w:tc>
          <w:tcPr>
            <w:tcW w:w="5896" w:type="dxa"/>
          </w:tcPr>
          <w:p w14:paraId="5CC38171" w14:textId="77777777" w:rsidR="008129CB" w:rsidRDefault="00987892">
            <w:pPr>
              <w:spacing w:before="20" w:after="20"/>
              <w:rPr>
                <w:rFonts w:hint="eastAsia"/>
              </w:rPr>
            </w:pPr>
            <w:r>
              <w:rPr>
                <w:sz w:val="19"/>
              </w:rPr>
              <w:t>All checks passed（0 问题）</w:t>
            </w:r>
          </w:p>
        </w:tc>
      </w:tr>
      <w:tr w:rsidR="008129CB" w14:paraId="45E57D97" w14:textId="77777777">
        <w:trPr>
          <w:jc w:val="center"/>
        </w:trPr>
        <w:tc>
          <w:tcPr>
            <w:tcW w:w="2608" w:type="dxa"/>
          </w:tcPr>
          <w:p w14:paraId="4F3981CA" w14:textId="77777777" w:rsidR="008129CB" w:rsidRDefault="00987892">
            <w:pPr>
              <w:spacing w:before="20" w:after="20"/>
              <w:rPr>
                <w:rFonts w:hint="eastAsia"/>
              </w:rPr>
            </w:pPr>
            <w:r>
              <w:rPr>
                <w:sz w:val="19"/>
              </w:rPr>
              <w:t>前端静态 + 行为检查</w:t>
            </w:r>
          </w:p>
        </w:tc>
        <w:tc>
          <w:tcPr>
            <w:tcW w:w="5896" w:type="dxa"/>
          </w:tcPr>
          <w:p w14:paraId="6C34EFEE" w14:textId="77777777" w:rsidR="008129CB" w:rsidRDefault="00987892">
            <w:pPr>
              <w:spacing w:before="20" w:after="20"/>
              <w:rPr>
                <w:rFonts w:hint="eastAsia"/>
              </w:rPr>
            </w:pPr>
            <w:r>
              <w:rPr>
                <w:sz w:val="19"/>
              </w:rPr>
              <w:t>全部通过（行为测试 237/237）</w:t>
            </w:r>
          </w:p>
        </w:tc>
      </w:tr>
      <w:tr w:rsidR="008129CB" w14:paraId="6234037F" w14:textId="77777777">
        <w:trPr>
          <w:jc w:val="center"/>
        </w:trPr>
        <w:tc>
          <w:tcPr>
            <w:tcW w:w="2608" w:type="dxa"/>
          </w:tcPr>
          <w:p w14:paraId="100FD4B6" w14:textId="77777777" w:rsidR="008129CB" w:rsidRDefault="00987892">
            <w:pPr>
              <w:spacing w:before="20" w:after="20"/>
              <w:rPr>
                <w:rFonts w:hint="eastAsia"/>
              </w:rPr>
            </w:pPr>
            <w:r>
              <w:rPr>
                <w:sz w:val="19"/>
              </w:rPr>
              <w:t>整合自检</w:t>
            </w:r>
          </w:p>
        </w:tc>
        <w:tc>
          <w:tcPr>
            <w:tcW w:w="5896" w:type="dxa"/>
          </w:tcPr>
          <w:p w14:paraId="4A600F33" w14:textId="77777777" w:rsidR="008129CB" w:rsidRDefault="00987892">
            <w:pPr>
              <w:spacing w:before="20" w:after="20"/>
              <w:rPr>
                <w:rFonts w:hint="eastAsia"/>
              </w:rPr>
            </w:pPr>
            <w:r>
              <w:rPr>
                <w:sz w:val="19"/>
              </w:rPr>
              <w:t>69/69（模块注册 / 依赖一致 / README 接口与章节 / 数据库表 / 启动脚本）</w:t>
            </w:r>
          </w:p>
        </w:tc>
      </w:tr>
      <w:tr w:rsidR="008129CB" w14:paraId="4C603382" w14:textId="77777777">
        <w:trPr>
          <w:jc w:val="center"/>
        </w:trPr>
        <w:tc>
          <w:tcPr>
            <w:tcW w:w="2608" w:type="dxa"/>
          </w:tcPr>
          <w:p w14:paraId="00771587" w14:textId="77777777" w:rsidR="008129CB" w:rsidRDefault="00987892">
            <w:pPr>
              <w:spacing w:before="20" w:after="20"/>
              <w:rPr>
                <w:rFonts w:hint="eastAsia"/>
              </w:rPr>
            </w:pPr>
            <w:r>
              <w:rPr>
                <w:sz w:val="19"/>
              </w:rPr>
              <w:t>端到端启动验证</w:t>
            </w:r>
          </w:p>
        </w:tc>
        <w:tc>
          <w:tcPr>
            <w:tcW w:w="5896" w:type="dxa"/>
          </w:tcPr>
          <w:p w14:paraId="73818F37" w14:textId="77777777" w:rsidR="008129CB" w:rsidRDefault="00987892">
            <w:pPr>
              <w:spacing w:before="20" w:after="20"/>
              <w:rPr>
                <w:rFonts w:hint="eastAsia"/>
              </w:rPr>
            </w:pPr>
            <w:r>
              <w:rPr>
                <w:sz w:val="19"/>
              </w:rPr>
              <w:t>10/10（真实执行 start.bat → 服务就绪 → 页面可访问 → stop.bat 释放端口）</w:t>
            </w:r>
          </w:p>
        </w:tc>
      </w:tr>
      <w:tr w:rsidR="008129CB" w14:paraId="74D152F7" w14:textId="77777777">
        <w:trPr>
          <w:jc w:val="center"/>
        </w:trPr>
        <w:tc>
          <w:tcPr>
            <w:tcW w:w="2608" w:type="dxa"/>
          </w:tcPr>
          <w:p w14:paraId="21A4D147" w14:textId="77777777" w:rsidR="008129CB" w:rsidRDefault="00987892">
            <w:pPr>
              <w:spacing w:before="20" w:after="20"/>
              <w:rPr>
                <w:rFonts w:hint="eastAsia"/>
              </w:rPr>
            </w:pPr>
            <w:r>
              <w:rPr>
                <w:sz w:val="19"/>
              </w:rPr>
              <w:t>各功能验收脚本</w:t>
            </w:r>
          </w:p>
        </w:tc>
        <w:tc>
          <w:tcPr>
            <w:tcW w:w="5896" w:type="dxa"/>
          </w:tcPr>
          <w:p w14:paraId="4AFD5C78" w14:textId="77777777" w:rsidR="008129CB" w:rsidRDefault="00987892">
            <w:pPr>
              <w:spacing w:before="20" w:after="20"/>
              <w:rPr>
                <w:rFonts w:hint="eastAsia"/>
              </w:rPr>
            </w:pPr>
            <w:r>
              <w:rPr>
                <w:sz w:val="19"/>
              </w:rPr>
              <w:t>错题本 14/14、拖拽 27/27、前端 16/16、整合自检 69/69、模型切换 12/12、检测/改错/注释 9/9、9/9、6/6、学习报告与能力雷达 104/104</w:t>
            </w:r>
          </w:p>
        </w:tc>
      </w:tr>
      <w:tr w:rsidR="008129CB" w14:paraId="3FA08A37" w14:textId="77777777">
        <w:trPr>
          <w:jc w:val="center"/>
        </w:trPr>
        <w:tc>
          <w:tcPr>
            <w:tcW w:w="2608" w:type="dxa"/>
          </w:tcPr>
          <w:p w14:paraId="1D68B2BC" w14:textId="77777777" w:rsidR="008129CB" w:rsidRDefault="00987892">
            <w:pPr>
              <w:spacing w:before="20" w:after="20"/>
              <w:rPr>
                <w:rFonts w:hint="eastAsia"/>
              </w:rPr>
            </w:pPr>
            <w:r>
              <w:rPr>
                <w:sz w:val="19"/>
              </w:rPr>
              <w:t>死代码审计</w:t>
            </w:r>
          </w:p>
        </w:tc>
        <w:tc>
          <w:tcPr>
            <w:tcW w:w="5896" w:type="dxa"/>
          </w:tcPr>
          <w:p w14:paraId="549DAA71" w14:textId="77777777" w:rsidR="008129CB" w:rsidRDefault="00987892">
            <w:pPr>
              <w:spacing w:before="20" w:after="20"/>
              <w:rPr>
                <w:rFonts w:hint="eastAsia"/>
              </w:rPr>
            </w:pPr>
            <w:r>
              <w:rPr>
                <w:sz w:val="19"/>
              </w:rPr>
              <w:t>0 处（无未被引用的模块 / 函数 / CSS 类名）</w:t>
            </w:r>
          </w:p>
        </w:tc>
      </w:tr>
    </w:tbl>
    <w:p w14:paraId="0CE33FAB" w14:textId="77777777" w:rsidR="008129CB" w:rsidRDefault="00987892">
      <w:pPr>
        <w:spacing w:before="80" w:after="160" w:line="240" w:lineRule="auto"/>
        <w:jc w:val="center"/>
        <w:rPr>
          <w:rFonts w:hint="eastAsia"/>
        </w:rPr>
      </w:pPr>
      <w:r>
        <w:rPr>
          <w:color w:val="444444"/>
          <w:sz w:val="21"/>
        </w:rPr>
        <w:t>表 5-2  实测结果</w:t>
      </w:r>
    </w:p>
    <w:p w14:paraId="050E34E1" w14:textId="77777777" w:rsidR="008129CB" w:rsidRDefault="00987892">
      <w:pPr>
        <w:pStyle w:val="21"/>
        <w:spacing w:before="160" w:after="120" w:line="240" w:lineRule="auto"/>
      </w:pPr>
      <w:bookmarkStart w:id="23" w:name="_Toc242449893"/>
      <w:r>
        <w:rPr>
          <w:rFonts w:ascii="宋体" w:eastAsia="宋体" w:hAnsi="宋体"/>
        </w:rPr>
        <w:t>（三）边界与降级</w:t>
      </w:r>
      <w:bookmarkEnd w:id="23"/>
    </w:p>
    <w:p w14:paraId="0D0F403B" w14:textId="77777777" w:rsidR="008129CB" w:rsidRDefault="00987892">
      <w:pPr>
        <w:spacing w:after="0" w:line="240" w:lineRule="auto"/>
        <w:ind w:firstLine="480"/>
        <w:jc w:val="both"/>
        <w:rPr>
          <w:rFonts w:hint="eastAsia"/>
        </w:rPr>
      </w:pPr>
      <w:r>
        <w:t>系统在缺少条件时选择「降级并如实告知」，而不是报错或假装成功：</w:t>
      </w:r>
    </w:p>
    <w:tbl>
      <w:tblPr>
        <w:tblStyle w:val="aff1"/>
        <w:tblW w:w="0" w:type="auto"/>
        <w:jc w:val="center"/>
        <w:tblLayout w:type="fixed"/>
        <w:tblLook w:val="04A0" w:firstRow="1" w:lastRow="0" w:firstColumn="1" w:lastColumn="0" w:noHBand="0" w:noVBand="1"/>
      </w:tblPr>
      <w:tblGrid>
        <w:gridCol w:w="2268"/>
        <w:gridCol w:w="6236"/>
      </w:tblGrid>
      <w:tr w:rsidR="008129CB" w14:paraId="5813171F" w14:textId="77777777">
        <w:trPr>
          <w:jc w:val="center"/>
        </w:trPr>
        <w:tc>
          <w:tcPr>
            <w:tcW w:w="2268" w:type="dxa"/>
          </w:tcPr>
          <w:p w14:paraId="1D1FDC85" w14:textId="77777777" w:rsidR="008129CB" w:rsidRDefault="00987892">
            <w:pPr>
              <w:spacing w:before="20" w:after="20"/>
              <w:jc w:val="center"/>
              <w:rPr>
                <w:rFonts w:hint="eastAsia"/>
              </w:rPr>
            </w:pPr>
            <w:r>
              <w:rPr>
                <w:b/>
                <w:sz w:val="19"/>
              </w:rPr>
              <w:t>缺失条件</w:t>
            </w:r>
          </w:p>
        </w:tc>
        <w:tc>
          <w:tcPr>
            <w:tcW w:w="6236" w:type="dxa"/>
          </w:tcPr>
          <w:p w14:paraId="6A5B9FEC" w14:textId="77777777" w:rsidR="008129CB" w:rsidRDefault="00987892">
            <w:pPr>
              <w:spacing w:before="20" w:after="20"/>
              <w:jc w:val="center"/>
              <w:rPr>
                <w:rFonts w:hint="eastAsia"/>
              </w:rPr>
            </w:pPr>
            <w:r>
              <w:rPr>
                <w:b/>
                <w:sz w:val="19"/>
              </w:rPr>
              <w:t>系统行为</w:t>
            </w:r>
          </w:p>
        </w:tc>
      </w:tr>
      <w:tr w:rsidR="008129CB" w14:paraId="360B55E0" w14:textId="77777777">
        <w:trPr>
          <w:jc w:val="center"/>
        </w:trPr>
        <w:tc>
          <w:tcPr>
            <w:tcW w:w="2268" w:type="dxa"/>
          </w:tcPr>
          <w:p w14:paraId="6F6AD9CC" w14:textId="77777777" w:rsidR="008129CB" w:rsidRDefault="00987892">
            <w:pPr>
              <w:spacing w:before="20" w:after="20"/>
              <w:rPr>
                <w:rFonts w:hint="eastAsia"/>
              </w:rPr>
            </w:pPr>
            <w:r>
              <w:rPr>
                <w:sz w:val="19"/>
              </w:rPr>
              <w:t>未配置大模型 Key</w:t>
            </w:r>
          </w:p>
        </w:tc>
        <w:tc>
          <w:tcPr>
            <w:tcW w:w="6236" w:type="dxa"/>
          </w:tcPr>
          <w:p w14:paraId="713269A2" w14:textId="77777777" w:rsidR="008129CB" w:rsidRDefault="00987892">
            <w:pPr>
              <w:spacing w:before="20" w:after="20"/>
              <w:rPr>
                <w:rFonts w:hint="eastAsia"/>
              </w:rPr>
            </w:pPr>
            <w:r>
              <w:rPr>
                <w:sz w:val="19"/>
              </w:rPr>
              <w:t>本地解析、语言识别、在线编辑、错题查看照常可用；AI 接口返回 503 并说明「去哪里填 Key」</w:t>
            </w:r>
          </w:p>
        </w:tc>
      </w:tr>
      <w:tr w:rsidR="008129CB" w14:paraId="2664F5E6" w14:textId="77777777">
        <w:trPr>
          <w:jc w:val="center"/>
        </w:trPr>
        <w:tc>
          <w:tcPr>
            <w:tcW w:w="2268" w:type="dxa"/>
          </w:tcPr>
          <w:p w14:paraId="6BEA4D1C" w14:textId="77777777" w:rsidR="008129CB" w:rsidRDefault="00987892">
            <w:pPr>
              <w:spacing w:before="20" w:after="20"/>
              <w:rPr>
                <w:rFonts w:hint="eastAsia"/>
              </w:rPr>
            </w:pPr>
            <w:r>
              <w:rPr>
                <w:sz w:val="19"/>
              </w:rPr>
              <w:t>模型返回不可解析</w:t>
            </w:r>
          </w:p>
        </w:tc>
        <w:tc>
          <w:tcPr>
            <w:tcW w:w="6236" w:type="dxa"/>
          </w:tcPr>
          <w:p w14:paraId="169D2A1A" w14:textId="77777777" w:rsidR="008129CB" w:rsidRDefault="00987892">
            <w:pPr>
              <w:spacing w:before="20" w:after="20"/>
              <w:rPr>
                <w:rFonts w:hint="eastAsia"/>
              </w:rPr>
            </w:pPr>
            <w:r>
              <w:rPr>
                <w:sz w:val="19"/>
              </w:rPr>
              <w:t>返回 502 提示重试，且</w:t>
            </w:r>
            <w:r>
              <w:rPr>
                <w:b/>
                <w:sz w:val="19"/>
              </w:rPr>
              <w:t>不写入错题本</w:t>
            </w:r>
            <w:r>
              <w:rPr>
                <w:sz w:val="19"/>
              </w:rPr>
              <w:t>，避免污染统计</w:t>
            </w:r>
          </w:p>
        </w:tc>
      </w:tr>
      <w:tr w:rsidR="008129CB" w14:paraId="0502AB36" w14:textId="77777777">
        <w:trPr>
          <w:jc w:val="center"/>
        </w:trPr>
        <w:tc>
          <w:tcPr>
            <w:tcW w:w="2268" w:type="dxa"/>
          </w:tcPr>
          <w:p w14:paraId="0A3A32DA" w14:textId="77777777" w:rsidR="008129CB" w:rsidRDefault="00987892">
            <w:pPr>
              <w:spacing w:before="20" w:after="20"/>
              <w:rPr>
                <w:rFonts w:hint="eastAsia"/>
              </w:rPr>
            </w:pPr>
            <w:r>
              <w:rPr>
                <w:sz w:val="19"/>
              </w:rPr>
              <w:t>模型输出字段缺失</w:t>
            </w:r>
          </w:p>
        </w:tc>
        <w:tc>
          <w:tcPr>
            <w:tcW w:w="6236" w:type="dxa"/>
          </w:tcPr>
          <w:p w14:paraId="75BD94CE" w14:textId="77777777" w:rsidR="008129CB" w:rsidRDefault="00987892">
            <w:pPr>
              <w:spacing w:before="20" w:after="20"/>
              <w:rPr>
                <w:rFonts w:hint="eastAsia"/>
              </w:rPr>
            </w:pPr>
            <w:r>
              <w:rPr>
                <w:sz w:val="19"/>
              </w:rPr>
              <w:t>服务端补齐默认值，前端只需处理「有值但为空」一种情况</w:t>
            </w:r>
          </w:p>
        </w:tc>
      </w:tr>
      <w:tr w:rsidR="008129CB" w14:paraId="3F5660E6" w14:textId="77777777">
        <w:trPr>
          <w:jc w:val="center"/>
        </w:trPr>
        <w:tc>
          <w:tcPr>
            <w:tcW w:w="2268" w:type="dxa"/>
          </w:tcPr>
          <w:p w14:paraId="526EDA35" w14:textId="77777777" w:rsidR="008129CB" w:rsidRDefault="00987892">
            <w:pPr>
              <w:spacing w:before="20" w:after="20"/>
              <w:rPr>
                <w:rFonts w:hint="eastAsia"/>
              </w:rPr>
            </w:pPr>
            <w:r>
              <w:rPr>
                <w:sz w:val="19"/>
              </w:rPr>
              <w:t>窗口适配</w:t>
            </w:r>
          </w:p>
        </w:tc>
        <w:tc>
          <w:tcPr>
            <w:tcW w:w="6236" w:type="dxa"/>
          </w:tcPr>
          <w:p w14:paraId="01B607D0" w14:textId="77777777" w:rsidR="008129CB" w:rsidRDefault="00987892">
            <w:pPr>
              <w:spacing w:before="20" w:after="20"/>
              <w:rPr>
                <w:rFonts w:hint="eastAsia"/>
              </w:rPr>
            </w:pPr>
            <w:r>
              <w:rPr>
                <w:sz w:val="19"/>
              </w:rPr>
              <w:t>三档布局（≥1200px 三栏 / 900–1199px 两栏 / &lt;900px 单栏）自动切换，并重新夹取历史尺寸</w:t>
            </w:r>
          </w:p>
        </w:tc>
      </w:tr>
    </w:tbl>
    <w:p w14:paraId="6FD02315" w14:textId="77777777" w:rsidR="008129CB" w:rsidRDefault="00987892">
      <w:pPr>
        <w:spacing w:before="80" w:after="160" w:line="240" w:lineRule="auto"/>
        <w:jc w:val="center"/>
        <w:rPr>
          <w:rFonts w:hint="eastAsia"/>
        </w:rPr>
      </w:pPr>
      <w:r>
        <w:rPr>
          <w:color w:val="444444"/>
          <w:sz w:val="21"/>
        </w:rPr>
        <w:t>表 5-3  边界与降级策略</w:t>
      </w:r>
    </w:p>
    <w:p w14:paraId="1EDED112" w14:textId="77777777" w:rsidR="008129CB" w:rsidRDefault="00987892">
      <w:pPr>
        <w:pStyle w:val="1"/>
        <w:spacing w:before="240" w:after="120" w:line="240" w:lineRule="auto"/>
      </w:pPr>
      <w:bookmarkStart w:id="24" w:name="_Toc242449894"/>
      <w:r>
        <w:rPr>
          <w:rFonts w:ascii="宋体" w:eastAsia="宋体" w:hAnsi="宋体"/>
        </w:rPr>
        <w:t>六、应用价值与推广前景</w:t>
      </w:r>
      <w:bookmarkEnd w:id="24"/>
    </w:p>
    <w:p w14:paraId="65075D81" w14:textId="77777777" w:rsidR="008129CB" w:rsidRDefault="00987892">
      <w:pPr>
        <w:spacing w:after="0" w:line="240" w:lineRule="auto"/>
        <w:ind w:firstLine="480"/>
        <w:jc w:val="both"/>
        <w:rPr>
          <w:rFonts w:hint="eastAsia"/>
        </w:rPr>
      </w:pPr>
      <w:r>
        <w:rPr>
          <w:b/>
        </w:rPr>
        <w:t>对学生的价值</w:t>
      </w:r>
      <w:r>
        <w:t>：把「改完就忘」变成「错题驱动复习」。学生不需要额外整理笔记——每次诊断自动归档，易错知识点以排行形式呈现，新题目直接针对薄弱点生成，练习与纠错形成闭环。</w:t>
      </w:r>
    </w:p>
    <w:p w14:paraId="669B0004" w14:textId="77777777" w:rsidR="008129CB" w:rsidRDefault="00987892">
      <w:pPr>
        <w:spacing w:after="0" w:line="240" w:lineRule="auto"/>
        <w:ind w:firstLine="480"/>
        <w:jc w:val="both"/>
        <w:rPr>
          <w:rFonts w:hint="eastAsia"/>
        </w:rPr>
      </w:pPr>
      <w:r>
        <w:rPr>
          <w:b/>
        </w:rPr>
        <w:t>对教师的价值</w:t>
      </w:r>
      <w:r>
        <w:t>：错题本按知识点聚合后，就是一份班级共性难点的统计报表。教师可以据此调整讲解重点，也可以把错题本导出用于讲评课。</w:t>
      </w:r>
    </w:p>
    <w:p w14:paraId="635C97B5" w14:textId="77777777" w:rsidR="008129CB" w:rsidRDefault="00987892">
      <w:pPr>
        <w:spacing w:after="0" w:line="240" w:lineRule="auto"/>
        <w:ind w:firstLine="480"/>
        <w:jc w:val="both"/>
        <w:rPr>
          <w:rFonts w:hint="eastAsia"/>
        </w:rPr>
      </w:pPr>
      <w:r>
        <w:rPr>
          <w:b/>
        </w:rPr>
        <w:t>对推广的价值</w:t>
      </w:r>
      <w:r>
        <w:t>：交付形态极轻。单文件 SQLite 数据库、双击即用的启动脚本、本地化的前端静态资源，使得在机房、离线教室、学生个人电脑上都能直接部署；模型层通过统一抽象支持云端多模型与本地推理，学校可自行选择是否外接大模型。</w:t>
      </w:r>
    </w:p>
    <w:p w14:paraId="7234D710" w14:textId="77777777" w:rsidR="008129CB" w:rsidRDefault="00987892">
      <w:pPr>
        <w:spacing w:before="80" w:after="0" w:line="240" w:lineRule="auto"/>
        <w:ind w:firstLine="480"/>
        <w:jc w:val="both"/>
        <w:rPr>
          <w:rFonts w:hint="eastAsia"/>
        </w:rPr>
      </w:pPr>
      <w:r>
        <w:rPr>
          <w:b/>
        </w:rPr>
        <w:t>后续演进方向</w:t>
      </w:r>
      <w:r>
        <w:t>：其一，错题本支持按学生标识归档（表结构已预留 student_id 列，补一个输入框即可支持「一位老师带一个班」）；其二，为知识点引入受控词表，把当前由模型判定为主的知识点归一化，使聚合统计更稳定；其三，加入基于错题分布的复习计划推荐与掌握度曲线。</w:t>
      </w:r>
    </w:p>
    <w:p w14:paraId="702B789F" w14:textId="77777777" w:rsidR="008129CB" w:rsidRDefault="00987892">
      <w:pPr>
        <w:pStyle w:val="1"/>
        <w:spacing w:before="240" w:after="120" w:line="240" w:lineRule="auto"/>
      </w:pPr>
      <w:bookmarkStart w:id="25" w:name="_Toc242449895"/>
      <w:r>
        <w:rPr>
          <w:rFonts w:ascii="宋体" w:eastAsia="宋体" w:hAnsi="宋体"/>
        </w:rPr>
        <w:t>七、附录</w:t>
      </w:r>
      <w:bookmarkEnd w:id="25"/>
    </w:p>
    <w:p w14:paraId="4EBF56AF" w14:textId="77777777" w:rsidR="008129CB" w:rsidRDefault="00987892">
      <w:pPr>
        <w:pStyle w:val="21"/>
        <w:spacing w:before="160" w:after="120" w:line="240" w:lineRule="auto"/>
      </w:pPr>
      <w:bookmarkStart w:id="26" w:name="_Toc242449896"/>
      <w:r>
        <w:rPr>
          <w:rFonts w:ascii="宋体" w:eastAsia="宋体" w:hAnsi="宋体"/>
        </w:rPr>
        <w:t>（一）接口清单</w:t>
      </w:r>
      <w:bookmarkEnd w:id="26"/>
    </w:p>
    <w:tbl>
      <w:tblPr>
        <w:tblStyle w:val="aff1"/>
        <w:tblW w:w="0" w:type="auto"/>
        <w:jc w:val="center"/>
        <w:tblLayout w:type="fixed"/>
        <w:tblLook w:val="04A0" w:firstRow="1" w:lastRow="0" w:firstColumn="1" w:lastColumn="0" w:noHBand="0" w:noVBand="1"/>
      </w:tblPr>
      <w:tblGrid>
        <w:gridCol w:w="2608"/>
        <w:gridCol w:w="1020"/>
        <w:gridCol w:w="4876"/>
      </w:tblGrid>
      <w:tr w:rsidR="008129CB" w14:paraId="3A4937C2" w14:textId="77777777">
        <w:trPr>
          <w:jc w:val="center"/>
        </w:trPr>
        <w:tc>
          <w:tcPr>
            <w:tcW w:w="2608" w:type="dxa"/>
          </w:tcPr>
          <w:p w14:paraId="1D6D5935" w14:textId="77777777" w:rsidR="008129CB" w:rsidRDefault="00987892">
            <w:pPr>
              <w:spacing w:before="20" w:after="20"/>
              <w:jc w:val="center"/>
              <w:rPr>
                <w:rFonts w:hint="eastAsia"/>
              </w:rPr>
            </w:pPr>
            <w:r>
              <w:rPr>
                <w:b/>
                <w:sz w:val="18"/>
              </w:rPr>
              <w:t>模块</w:t>
            </w:r>
          </w:p>
        </w:tc>
        <w:tc>
          <w:tcPr>
            <w:tcW w:w="1020" w:type="dxa"/>
          </w:tcPr>
          <w:p w14:paraId="070413BC" w14:textId="77777777" w:rsidR="008129CB" w:rsidRDefault="00987892">
            <w:pPr>
              <w:spacing w:before="20" w:after="20"/>
              <w:jc w:val="center"/>
              <w:rPr>
                <w:rFonts w:hint="eastAsia"/>
              </w:rPr>
            </w:pPr>
            <w:r>
              <w:rPr>
                <w:b/>
                <w:sz w:val="18"/>
              </w:rPr>
              <w:t>方法</w:t>
            </w:r>
          </w:p>
        </w:tc>
        <w:tc>
          <w:tcPr>
            <w:tcW w:w="4876" w:type="dxa"/>
          </w:tcPr>
          <w:p w14:paraId="4275BFBB" w14:textId="77777777" w:rsidR="008129CB" w:rsidRDefault="00987892">
            <w:pPr>
              <w:spacing w:before="20" w:after="20"/>
              <w:jc w:val="center"/>
              <w:rPr>
                <w:rFonts w:hint="eastAsia"/>
              </w:rPr>
            </w:pPr>
            <w:r>
              <w:rPr>
                <w:b/>
                <w:sz w:val="18"/>
              </w:rPr>
              <w:t>路径</w:t>
            </w:r>
          </w:p>
        </w:tc>
      </w:tr>
      <w:tr w:rsidR="008129CB" w14:paraId="2D65D11B" w14:textId="77777777">
        <w:trPr>
          <w:jc w:val="center"/>
        </w:trPr>
        <w:tc>
          <w:tcPr>
            <w:tcW w:w="2608" w:type="dxa"/>
          </w:tcPr>
          <w:p w14:paraId="25ECEA9D" w14:textId="77777777" w:rsidR="008129CB" w:rsidRDefault="00987892">
            <w:pPr>
              <w:spacing w:before="20" w:after="20"/>
              <w:rPr>
                <w:rFonts w:hint="eastAsia"/>
              </w:rPr>
            </w:pPr>
            <w:r>
              <w:rPr>
                <w:sz w:val="18"/>
              </w:rPr>
              <w:lastRenderedPageBreak/>
              <w:t>AI 导师（检测 / 注释 / 改错 / 诊断与错题本）</w:t>
            </w:r>
          </w:p>
        </w:tc>
        <w:tc>
          <w:tcPr>
            <w:tcW w:w="1020" w:type="dxa"/>
          </w:tcPr>
          <w:p w14:paraId="0CF15A69" w14:textId="77777777" w:rsidR="008129CB" w:rsidRDefault="008129CB">
            <w:pPr>
              <w:spacing w:before="20" w:after="20"/>
              <w:rPr>
                <w:rFonts w:hint="eastAsia"/>
              </w:rPr>
            </w:pPr>
          </w:p>
        </w:tc>
        <w:tc>
          <w:tcPr>
            <w:tcW w:w="4876" w:type="dxa"/>
          </w:tcPr>
          <w:p w14:paraId="22262BAA" w14:textId="77777777" w:rsidR="008129CB" w:rsidRDefault="008129CB">
            <w:pPr>
              <w:spacing w:before="20" w:after="20"/>
              <w:rPr>
                <w:rFonts w:hint="eastAsia"/>
              </w:rPr>
            </w:pPr>
          </w:p>
        </w:tc>
      </w:tr>
      <w:tr w:rsidR="008129CB" w14:paraId="19F2DEAB" w14:textId="77777777">
        <w:trPr>
          <w:jc w:val="center"/>
        </w:trPr>
        <w:tc>
          <w:tcPr>
            <w:tcW w:w="2608" w:type="dxa"/>
          </w:tcPr>
          <w:p w14:paraId="3613C310" w14:textId="77777777" w:rsidR="008129CB" w:rsidRDefault="008129CB">
            <w:pPr>
              <w:spacing w:before="20" w:after="20"/>
              <w:rPr>
                <w:rFonts w:hint="eastAsia"/>
              </w:rPr>
            </w:pPr>
          </w:p>
        </w:tc>
        <w:tc>
          <w:tcPr>
            <w:tcW w:w="1020" w:type="dxa"/>
          </w:tcPr>
          <w:p w14:paraId="2F2F16E1" w14:textId="77777777" w:rsidR="008129CB" w:rsidRDefault="00987892">
            <w:pPr>
              <w:spacing w:before="20" w:after="20"/>
              <w:rPr>
                <w:rFonts w:hint="eastAsia"/>
              </w:rPr>
            </w:pPr>
            <w:r>
              <w:rPr>
                <w:sz w:val="18"/>
              </w:rPr>
              <w:t>POST</w:t>
            </w:r>
          </w:p>
        </w:tc>
        <w:tc>
          <w:tcPr>
            <w:tcW w:w="4876" w:type="dxa"/>
          </w:tcPr>
          <w:p w14:paraId="3C8D75F4" w14:textId="77777777" w:rsidR="008129CB" w:rsidRDefault="00987892">
            <w:pPr>
              <w:spacing w:before="20" w:after="20"/>
              <w:rPr>
                <w:rFonts w:hint="eastAsia"/>
              </w:rPr>
            </w:pPr>
            <w:r>
              <w:rPr>
                <w:sz w:val="18"/>
              </w:rPr>
              <w:t>/api/analyze</w:t>
            </w:r>
          </w:p>
        </w:tc>
      </w:tr>
      <w:tr w:rsidR="008129CB" w14:paraId="53D52F17" w14:textId="77777777">
        <w:trPr>
          <w:jc w:val="center"/>
        </w:trPr>
        <w:tc>
          <w:tcPr>
            <w:tcW w:w="2608" w:type="dxa"/>
          </w:tcPr>
          <w:p w14:paraId="15551579" w14:textId="77777777" w:rsidR="008129CB" w:rsidRDefault="00987892">
            <w:pPr>
              <w:spacing w:before="20" w:after="20"/>
              <w:rPr>
                <w:rFonts w:hint="eastAsia"/>
              </w:rPr>
            </w:pPr>
            <w:r>
              <w:rPr>
                <w:sz w:val="18"/>
              </w:rPr>
              <w:t>API Key 内存会话</w:t>
            </w:r>
          </w:p>
        </w:tc>
        <w:tc>
          <w:tcPr>
            <w:tcW w:w="1020" w:type="dxa"/>
          </w:tcPr>
          <w:p w14:paraId="7C258424" w14:textId="77777777" w:rsidR="008129CB" w:rsidRDefault="008129CB">
            <w:pPr>
              <w:spacing w:before="20" w:after="20"/>
              <w:rPr>
                <w:rFonts w:hint="eastAsia"/>
              </w:rPr>
            </w:pPr>
          </w:p>
        </w:tc>
        <w:tc>
          <w:tcPr>
            <w:tcW w:w="4876" w:type="dxa"/>
          </w:tcPr>
          <w:p w14:paraId="464B5A54" w14:textId="77777777" w:rsidR="008129CB" w:rsidRDefault="008129CB">
            <w:pPr>
              <w:spacing w:before="20" w:after="20"/>
              <w:rPr>
                <w:rFonts w:hint="eastAsia"/>
              </w:rPr>
            </w:pPr>
          </w:p>
        </w:tc>
      </w:tr>
      <w:tr w:rsidR="008129CB" w14:paraId="39D6FCB9" w14:textId="77777777">
        <w:trPr>
          <w:jc w:val="center"/>
        </w:trPr>
        <w:tc>
          <w:tcPr>
            <w:tcW w:w="2608" w:type="dxa"/>
          </w:tcPr>
          <w:p w14:paraId="347C78BF" w14:textId="77777777" w:rsidR="008129CB" w:rsidRDefault="008129CB">
            <w:pPr>
              <w:spacing w:before="20" w:after="20"/>
              <w:rPr>
                <w:rFonts w:hint="eastAsia"/>
              </w:rPr>
            </w:pPr>
          </w:p>
        </w:tc>
        <w:tc>
          <w:tcPr>
            <w:tcW w:w="1020" w:type="dxa"/>
          </w:tcPr>
          <w:p w14:paraId="263106BD" w14:textId="77777777" w:rsidR="008129CB" w:rsidRDefault="00987892">
            <w:pPr>
              <w:spacing w:before="20" w:after="20"/>
              <w:rPr>
                <w:rFonts w:hint="eastAsia"/>
              </w:rPr>
            </w:pPr>
            <w:r>
              <w:rPr>
                <w:sz w:val="18"/>
              </w:rPr>
              <w:t>POST</w:t>
            </w:r>
          </w:p>
        </w:tc>
        <w:tc>
          <w:tcPr>
            <w:tcW w:w="4876" w:type="dxa"/>
          </w:tcPr>
          <w:p w14:paraId="41DC41D9" w14:textId="77777777" w:rsidR="008129CB" w:rsidRDefault="00987892">
            <w:pPr>
              <w:spacing w:before="20" w:after="20"/>
              <w:rPr>
                <w:rFonts w:hint="eastAsia"/>
              </w:rPr>
            </w:pPr>
            <w:r>
              <w:rPr>
                <w:sz w:val="18"/>
              </w:rPr>
              <w:t>/api/v1/auth/clear_key</w:t>
            </w:r>
          </w:p>
        </w:tc>
      </w:tr>
      <w:tr w:rsidR="008129CB" w14:paraId="2065C14A" w14:textId="77777777">
        <w:trPr>
          <w:jc w:val="center"/>
        </w:trPr>
        <w:tc>
          <w:tcPr>
            <w:tcW w:w="2608" w:type="dxa"/>
          </w:tcPr>
          <w:p w14:paraId="07AA0559" w14:textId="77777777" w:rsidR="008129CB" w:rsidRDefault="008129CB">
            <w:pPr>
              <w:spacing w:before="20" w:after="20"/>
              <w:rPr>
                <w:rFonts w:hint="eastAsia"/>
              </w:rPr>
            </w:pPr>
          </w:p>
        </w:tc>
        <w:tc>
          <w:tcPr>
            <w:tcW w:w="1020" w:type="dxa"/>
          </w:tcPr>
          <w:p w14:paraId="209BED64" w14:textId="77777777" w:rsidR="008129CB" w:rsidRDefault="00987892">
            <w:pPr>
              <w:spacing w:before="20" w:after="20"/>
              <w:rPr>
                <w:rFonts w:hint="eastAsia"/>
              </w:rPr>
            </w:pPr>
            <w:r>
              <w:rPr>
                <w:sz w:val="18"/>
              </w:rPr>
              <w:t>POST</w:t>
            </w:r>
          </w:p>
        </w:tc>
        <w:tc>
          <w:tcPr>
            <w:tcW w:w="4876" w:type="dxa"/>
          </w:tcPr>
          <w:p w14:paraId="18EEE8CD" w14:textId="77777777" w:rsidR="008129CB" w:rsidRDefault="00987892">
            <w:pPr>
              <w:spacing w:before="20" w:after="20"/>
              <w:rPr>
                <w:rFonts w:hint="eastAsia"/>
              </w:rPr>
            </w:pPr>
            <w:r>
              <w:rPr>
                <w:sz w:val="18"/>
              </w:rPr>
              <w:t>/api/v1/auth/set_key</w:t>
            </w:r>
          </w:p>
        </w:tc>
      </w:tr>
      <w:tr w:rsidR="008129CB" w14:paraId="5A7B9CA3" w14:textId="77777777">
        <w:trPr>
          <w:jc w:val="center"/>
        </w:trPr>
        <w:tc>
          <w:tcPr>
            <w:tcW w:w="2608" w:type="dxa"/>
          </w:tcPr>
          <w:p w14:paraId="7AB4EBED" w14:textId="77777777" w:rsidR="008129CB" w:rsidRDefault="008129CB">
            <w:pPr>
              <w:spacing w:before="20" w:after="20"/>
              <w:rPr>
                <w:rFonts w:hint="eastAsia"/>
              </w:rPr>
            </w:pPr>
          </w:p>
        </w:tc>
        <w:tc>
          <w:tcPr>
            <w:tcW w:w="1020" w:type="dxa"/>
          </w:tcPr>
          <w:p w14:paraId="09CBDE35" w14:textId="77777777" w:rsidR="008129CB" w:rsidRDefault="00987892">
            <w:pPr>
              <w:spacing w:before="20" w:after="20"/>
              <w:rPr>
                <w:rFonts w:hint="eastAsia"/>
              </w:rPr>
            </w:pPr>
            <w:r>
              <w:rPr>
                <w:sz w:val="18"/>
              </w:rPr>
              <w:t>GET</w:t>
            </w:r>
          </w:p>
        </w:tc>
        <w:tc>
          <w:tcPr>
            <w:tcW w:w="4876" w:type="dxa"/>
          </w:tcPr>
          <w:p w14:paraId="6D185B83" w14:textId="77777777" w:rsidR="008129CB" w:rsidRDefault="00987892">
            <w:pPr>
              <w:spacing w:before="20" w:after="20"/>
              <w:rPr>
                <w:rFonts w:hint="eastAsia"/>
              </w:rPr>
            </w:pPr>
            <w:r>
              <w:rPr>
                <w:sz w:val="18"/>
              </w:rPr>
              <w:t>/api/v1/auth/status</w:t>
            </w:r>
          </w:p>
        </w:tc>
      </w:tr>
      <w:tr w:rsidR="008129CB" w14:paraId="59E7A393" w14:textId="77777777">
        <w:trPr>
          <w:jc w:val="center"/>
        </w:trPr>
        <w:tc>
          <w:tcPr>
            <w:tcW w:w="2608" w:type="dxa"/>
          </w:tcPr>
          <w:p w14:paraId="5334F05B" w14:textId="77777777" w:rsidR="008129CB" w:rsidRDefault="00987892">
            <w:pPr>
              <w:spacing w:before="20" w:after="20"/>
              <w:rPr>
                <w:rFonts w:hint="eastAsia"/>
              </w:rPr>
            </w:pPr>
            <w:r>
              <w:rPr>
                <w:sz w:val="18"/>
              </w:rPr>
              <w:t>AI 自动检测（深度版）</w:t>
            </w:r>
          </w:p>
        </w:tc>
        <w:tc>
          <w:tcPr>
            <w:tcW w:w="1020" w:type="dxa"/>
          </w:tcPr>
          <w:p w14:paraId="30F5B66A" w14:textId="77777777" w:rsidR="008129CB" w:rsidRDefault="008129CB">
            <w:pPr>
              <w:spacing w:before="20" w:after="20"/>
              <w:rPr>
                <w:rFonts w:hint="eastAsia"/>
              </w:rPr>
            </w:pPr>
          </w:p>
        </w:tc>
        <w:tc>
          <w:tcPr>
            <w:tcW w:w="4876" w:type="dxa"/>
          </w:tcPr>
          <w:p w14:paraId="5D63D4CD" w14:textId="77777777" w:rsidR="008129CB" w:rsidRDefault="008129CB">
            <w:pPr>
              <w:spacing w:before="20" w:after="20"/>
              <w:rPr>
                <w:rFonts w:hint="eastAsia"/>
              </w:rPr>
            </w:pPr>
          </w:p>
        </w:tc>
      </w:tr>
      <w:tr w:rsidR="008129CB" w14:paraId="3B151E53" w14:textId="77777777">
        <w:trPr>
          <w:jc w:val="center"/>
        </w:trPr>
        <w:tc>
          <w:tcPr>
            <w:tcW w:w="2608" w:type="dxa"/>
          </w:tcPr>
          <w:p w14:paraId="267B15D8" w14:textId="77777777" w:rsidR="008129CB" w:rsidRDefault="008129CB">
            <w:pPr>
              <w:spacing w:before="20" w:after="20"/>
              <w:rPr>
                <w:rFonts w:hint="eastAsia"/>
              </w:rPr>
            </w:pPr>
          </w:p>
        </w:tc>
        <w:tc>
          <w:tcPr>
            <w:tcW w:w="1020" w:type="dxa"/>
          </w:tcPr>
          <w:p w14:paraId="5B01D855" w14:textId="77777777" w:rsidR="008129CB" w:rsidRDefault="00987892">
            <w:pPr>
              <w:spacing w:before="20" w:after="20"/>
              <w:rPr>
                <w:rFonts w:hint="eastAsia"/>
              </w:rPr>
            </w:pPr>
            <w:r>
              <w:rPr>
                <w:sz w:val="18"/>
              </w:rPr>
              <w:t>POST</w:t>
            </w:r>
          </w:p>
        </w:tc>
        <w:tc>
          <w:tcPr>
            <w:tcW w:w="4876" w:type="dxa"/>
          </w:tcPr>
          <w:p w14:paraId="70D51F0D" w14:textId="77777777" w:rsidR="008129CB" w:rsidRDefault="00987892">
            <w:pPr>
              <w:spacing w:before="20" w:after="20"/>
              <w:rPr>
                <w:rFonts w:hint="eastAsia"/>
              </w:rPr>
            </w:pPr>
            <w:r>
              <w:rPr>
                <w:sz w:val="18"/>
              </w:rPr>
              <w:t>/api/v1/check/code</w:t>
            </w:r>
          </w:p>
        </w:tc>
      </w:tr>
      <w:tr w:rsidR="008129CB" w14:paraId="298EAEF4" w14:textId="77777777">
        <w:trPr>
          <w:jc w:val="center"/>
        </w:trPr>
        <w:tc>
          <w:tcPr>
            <w:tcW w:w="2608" w:type="dxa"/>
          </w:tcPr>
          <w:p w14:paraId="34391F82" w14:textId="77777777" w:rsidR="008129CB" w:rsidRDefault="00987892">
            <w:pPr>
              <w:spacing w:before="20" w:after="20"/>
              <w:rPr>
                <w:rFonts w:hint="eastAsia"/>
              </w:rPr>
            </w:pPr>
            <w:r>
              <w:rPr>
                <w:sz w:val="18"/>
              </w:rPr>
              <w:t>AI 注释生成（深度版）</w:t>
            </w:r>
          </w:p>
        </w:tc>
        <w:tc>
          <w:tcPr>
            <w:tcW w:w="1020" w:type="dxa"/>
          </w:tcPr>
          <w:p w14:paraId="0E7A9166" w14:textId="77777777" w:rsidR="008129CB" w:rsidRDefault="008129CB">
            <w:pPr>
              <w:spacing w:before="20" w:after="20"/>
              <w:rPr>
                <w:rFonts w:hint="eastAsia"/>
              </w:rPr>
            </w:pPr>
          </w:p>
        </w:tc>
        <w:tc>
          <w:tcPr>
            <w:tcW w:w="4876" w:type="dxa"/>
          </w:tcPr>
          <w:p w14:paraId="0F28C15C" w14:textId="77777777" w:rsidR="008129CB" w:rsidRDefault="008129CB">
            <w:pPr>
              <w:spacing w:before="20" w:after="20"/>
              <w:rPr>
                <w:rFonts w:hint="eastAsia"/>
              </w:rPr>
            </w:pPr>
          </w:p>
        </w:tc>
      </w:tr>
      <w:tr w:rsidR="008129CB" w14:paraId="73F7E428" w14:textId="77777777">
        <w:trPr>
          <w:jc w:val="center"/>
        </w:trPr>
        <w:tc>
          <w:tcPr>
            <w:tcW w:w="2608" w:type="dxa"/>
          </w:tcPr>
          <w:p w14:paraId="61DA99E2" w14:textId="77777777" w:rsidR="008129CB" w:rsidRDefault="008129CB">
            <w:pPr>
              <w:spacing w:before="20" w:after="20"/>
              <w:rPr>
                <w:rFonts w:hint="eastAsia"/>
              </w:rPr>
            </w:pPr>
          </w:p>
        </w:tc>
        <w:tc>
          <w:tcPr>
            <w:tcW w:w="1020" w:type="dxa"/>
          </w:tcPr>
          <w:p w14:paraId="1A4E6BBD" w14:textId="77777777" w:rsidR="008129CB" w:rsidRDefault="00987892">
            <w:pPr>
              <w:spacing w:before="20" w:after="20"/>
              <w:rPr>
                <w:rFonts w:hint="eastAsia"/>
              </w:rPr>
            </w:pPr>
            <w:r>
              <w:rPr>
                <w:sz w:val="18"/>
              </w:rPr>
              <w:t>POST</w:t>
            </w:r>
          </w:p>
        </w:tc>
        <w:tc>
          <w:tcPr>
            <w:tcW w:w="4876" w:type="dxa"/>
          </w:tcPr>
          <w:p w14:paraId="4D87F612" w14:textId="77777777" w:rsidR="008129CB" w:rsidRDefault="00987892">
            <w:pPr>
              <w:spacing w:before="20" w:after="20"/>
              <w:rPr>
                <w:rFonts w:hint="eastAsia"/>
              </w:rPr>
            </w:pPr>
            <w:r>
              <w:rPr>
                <w:sz w:val="18"/>
              </w:rPr>
              <w:t>/api/v1/comment/generate</w:t>
            </w:r>
          </w:p>
        </w:tc>
      </w:tr>
      <w:tr w:rsidR="008129CB" w14:paraId="69C8454D" w14:textId="77777777">
        <w:trPr>
          <w:jc w:val="center"/>
        </w:trPr>
        <w:tc>
          <w:tcPr>
            <w:tcW w:w="2608" w:type="dxa"/>
          </w:tcPr>
          <w:p w14:paraId="07F8C7A6" w14:textId="77777777" w:rsidR="008129CB" w:rsidRDefault="008129CB">
            <w:pPr>
              <w:spacing w:before="20" w:after="20"/>
              <w:rPr>
                <w:rFonts w:hint="eastAsia"/>
              </w:rPr>
            </w:pPr>
          </w:p>
        </w:tc>
        <w:tc>
          <w:tcPr>
            <w:tcW w:w="1020" w:type="dxa"/>
          </w:tcPr>
          <w:p w14:paraId="6E0FDB2E" w14:textId="77777777" w:rsidR="008129CB" w:rsidRDefault="00987892">
            <w:pPr>
              <w:spacing w:before="20" w:after="20"/>
              <w:rPr>
                <w:rFonts w:hint="eastAsia"/>
              </w:rPr>
            </w:pPr>
            <w:r>
              <w:rPr>
                <w:sz w:val="18"/>
              </w:rPr>
              <w:t>GET</w:t>
            </w:r>
          </w:p>
        </w:tc>
        <w:tc>
          <w:tcPr>
            <w:tcW w:w="4876" w:type="dxa"/>
          </w:tcPr>
          <w:p w14:paraId="71587688" w14:textId="77777777" w:rsidR="008129CB" w:rsidRDefault="00987892">
            <w:pPr>
              <w:spacing w:before="20" w:after="20"/>
              <w:rPr>
                <w:rFonts w:hint="eastAsia"/>
              </w:rPr>
            </w:pPr>
            <w:r>
              <w:rPr>
                <w:sz w:val="18"/>
              </w:rPr>
              <w:t>/api/v1/comment/history</w:t>
            </w:r>
          </w:p>
        </w:tc>
      </w:tr>
      <w:tr w:rsidR="008129CB" w14:paraId="6AF44160" w14:textId="77777777">
        <w:trPr>
          <w:jc w:val="center"/>
        </w:trPr>
        <w:tc>
          <w:tcPr>
            <w:tcW w:w="2608" w:type="dxa"/>
          </w:tcPr>
          <w:p w14:paraId="43178B97" w14:textId="77777777" w:rsidR="008129CB" w:rsidRDefault="008129CB">
            <w:pPr>
              <w:spacing w:before="20" w:after="20"/>
              <w:rPr>
                <w:rFonts w:hint="eastAsia"/>
              </w:rPr>
            </w:pPr>
          </w:p>
        </w:tc>
        <w:tc>
          <w:tcPr>
            <w:tcW w:w="1020" w:type="dxa"/>
          </w:tcPr>
          <w:p w14:paraId="7952F9EB" w14:textId="77777777" w:rsidR="008129CB" w:rsidRDefault="00987892">
            <w:pPr>
              <w:spacing w:before="20" w:after="20"/>
              <w:rPr>
                <w:rFonts w:hint="eastAsia"/>
              </w:rPr>
            </w:pPr>
            <w:r>
              <w:rPr>
                <w:sz w:val="18"/>
              </w:rPr>
              <w:t>GET</w:t>
            </w:r>
          </w:p>
        </w:tc>
        <w:tc>
          <w:tcPr>
            <w:tcW w:w="4876" w:type="dxa"/>
          </w:tcPr>
          <w:p w14:paraId="7F4A92F2" w14:textId="77777777" w:rsidR="008129CB" w:rsidRDefault="00987892">
            <w:pPr>
              <w:spacing w:before="20" w:after="20"/>
              <w:rPr>
                <w:rFonts w:hint="eastAsia"/>
              </w:rPr>
            </w:pPr>
            <w:r>
              <w:rPr>
                <w:sz w:val="18"/>
              </w:rPr>
              <w:t>/api/v1/comment/history/{record_id}</w:t>
            </w:r>
          </w:p>
        </w:tc>
      </w:tr>
      <w:tr w:rsidR="008129CB" w14:paraId="6AB9DC8D" w14:textId="77777777">
        <w:trPr>
          <w:jc w:val="center"/>
        </w:trPr>
        <w:tc>
          <w:tcPr>
            <w:tcW w:w="2608" w:type="dxa"/>
          </w:tcPr>
          <w:p w14:paraId="377CFCA2" w14:textId="77777777" w:rsidR="008129CB" w:rsidRDefault="00987892">
            <w:pPr>
              <w:spacing w:before="20" w:after="20"/>
              <w:rPr>
                <w:rFonts w:hint="eastAsia"/>
              </w:rPr>
            </w:pPr>
            <w:r>
              <w:rPr>
                <w:sz w:val="18"/>
              </w:rPr>
              <w:t>AI 代码改错（深度版）</w:t>
            </w:r>
          </w:p>
        </w:tc>
        <w:tc>
          <w:tcPr>
            <w:tcW w:w="1020" w:type="dxa"/>
          </w:tcPr>
          <w:p w14:paraId="50F496F6" w14:textId="77777777" w:rsidR="008129CB" w:rsidRDefault="008129CB">
            <w:pPr>
              <w:spacing w:before="20" w:after="20"/>
              <w:rPr>
                <w:rFonts w:hint="eastAsia"/>
              </w:rPr>
            </w:pPr>
          </w:p>
        </w:tc>
        <w:tc>
          <w:tcPr>
            <w:tcW w:w="4876" w:type="dxa"/>
          </w:tcPr>
          <w:p w14:paraId="5250397A" w14:textId="77777777" w:rsidR="008129CB" w:rsidRDefault="008129CB">
            <w:pPr>
              <w:spacing w:before="20" w:after="20"/>
              <w:rPr>
                <w:rFonts w:hint="eastAsia"/>
              </w:rPr>
            </w:pPr>
          </w:p>
        </w:tc>
      </w:tr>
      <w:tr w:rsidR="008129CB" w14:paraId="367DE89C" w14:textId="77777777">
        <w:trPr>
          <w:jc w:val="center"/>
        </w:trPr>
        <w:tc>
          <w:tcPr>
            <w:tcW w:w="2608" w:type="dxa"/>
          </w:tcPr>
          <w:p w14:paraId="774F0840" w14:textId="77777777" w:rsidR="008129CB" w:rsidRDefault="008129CB">
            <w:pPr>
              <w:spacing w:before="20" w:after="20"/>
              <w:rPr>
                <w:rFonts w:hint="eastAsia"/>
              </w:rPr>
            </w:pPr>
          </w:p>
        </w:tc>
        <w:tc>
          <w:tcPr>
            <w:tcW w:w="1020" w:type="dxa"/>
          </w:tcPr>
          <w:p w14:paraId="2DFC8932" w14:textId="77777777" w:rsidR="008129CB" w:rsidRDefault="00987892">
            <w:pPr>
              <w:spacing w:before="20" w:after="20"/>
              <w:rPr>
                <w:rFonts w:hint="eastAsia"/>
              </w:rPr>
            </w:pPr>
            <w:r>
              <w:rPr>
                <w:sz w:val="18"/>
              </w:rPr>
              <w:t>POST</w:t>
            </w:r>
          </w:p>
        </w:tc>
        <w:tc>
          <w:tcPr>
            <w:tcW w:w="4876" w:type="dxa"/>
          </w:tcPr>
          <w:p w14:paraId="4C280613" w14:textId="77777777" w:rsidR="008129CB" w:rsidRDefault="00987892">
            <w:pPr>
              <w:spacing w:before="20" w:after="20"/>
              <w:rPr>
                <w:rFonts w:hint="eastAsia"/>
              </w:rPr>
            </w:pPr>
            <w:r>
              <w:rPr>
                <w:sz w:val="18"/>
              </w:rPr>
              <w:t>/api/v1/fix/code</w:t>
            </w:r>
          </w:p>
        </w:tc>
      </w:tr>
      <w:tr w:rsidR="008129CB" w14:paraId="413D918F" w14:textId="77777777">
        <w:trPr>
          <w:jc w:val="center"/>
        </w:trPr>
        <w:tc>
          <w:tcPr>
            <w:tcW w:w="2608" w:type="dxa"/>
          </w:tcPr>
          <w:p w14:paraId="17517D1E" w14:textId="77777777" w:rsidR="008129CB" w:rsidRDefault="008129CB">
            <w:pPr>
              <w:spacing w:before="20" w:after="20"/>
              <w:rPr>
                <w:rFonts w:hint="eastAsia"/>
              </w:rPr>
            </w:pPr>
          </w:p>
        </w:tc>
        <w:tc>
          <w:tcPr>
            <w:tcW w:w="1020" w:type="dxa"/>
          </w:tcPr>
          <w:p w14:paraId="2C39B693" w14:textId="77777777" w:rsidR="008129CB" w:rsidRDefault="00987892">
            <w:pPr>
              <w:spacing w:before="20" w:after="20"/>
              <w:rPr>
                <w:rFonts w:hint="eastAsia"/>
              </w:rPr>
            </w:pPr>
            <w:r>
              <w:rPr>
                <w:sz w:val="18"/>
              </w:rPr>
              <w:t>GET</w:t>
            </w:r>
          </w:p>
        </w:tc>
        <w:tc>
          <w:tcPr>
            <w:tcW w:w="4876" w:type="dxa"/>
          </w:tcPr>
          <w:p w14:paraId="3D1DF49A" w14:textId="77777777" w:rsidR="008129CB" w:rsidRDefault="00987892">
            <w:pPr>
              <w:spacing w:before="20" w:after="20"/>
              <w:rPr>
                <w:rFonts w:hint="eastAsia"/>
              </w:rPr>
            </w:pPr>
            <w:r>
              <w:rPr>
                <w:sz w:val="18"/>
              </w:rPr>
              <w:t>/api/v1/fix/history</w:t>
            </w:r>
          </w:p>
        </w:tc>
      </w:tr>
      <w:tr w:rsidR="008129CB" w14:paraId="0B036C82" w14:textId="77777777">
        <w:trPr>
          <w:jc w:val="center"/>
        </w:trPr>
        <w:tc>
          <w:tcPr>
            <w:tcW w:w="2608" w:type="dxa"/>
          </w:tcPr>
          <w:p w14:paraId="7205FE14" w14:textId="77777777" w:rsidR="008129CB" w:rsidRDefault="008129CB">
            <w:pPr>
              <w:spacing w:before="20" w:after="20"/>
              <w:rPr>
                <w:rFonts w:hint="eastAsia"/>
              </w:rPr>
            </w:pPr>
          </w:p>
        </w:tc>
        <w:tc>
          <w:tcPr>
            <w:tcW w:w="1020" w:type="dxa"/>
          </w:tcPr>
          <w:p w14:paraId="6AF12B04" w14:textId="77777777" w:rsidR="008129CB" w:rsidRDefault="00987892">
            <w:pPr>
              <w:spacing w:before="20" w:after="20"/>
              <w:rPr>
                <w:rFonts w:hint="eastAsia"/>
              </w:rPr>
            </w:pPr>
            <w:r>
              <w:rPr>
                <w:sz w:val="18"/>
              </w:rPr>
              <w:t>GET</w:t>
            </w:r>
          </w:p>
        </w:tc>
        <w:tc>
          <w:tcPr>
            <w:tcW w:w="4876" w:type="dxa"/>
          </w:tcPr>
          <w:p w14:paraId="410C2C11" w14:textId="77777777" w:rsidR="008129CB" w:rsidRDefault="00987892">
            <w:pPr>
              <w:spacing w:before="20" w:after="20"/>
              <w:rPr>
                <w:rFonts w:hint="eastAsia"/>
              </w:rPr>
            </w:pPr>
            <w:r>
              <w:rPr>
                <w:sz w:val="18"/>
              </w:rPr>
              <w:t>/api/v1/fix/history/{record_id}</w:t>
            </w:r>
          </w:p>
        </w:tc>
      </w:tr>
      <w:tr w:rsidR="008129CB" w14:paraId="3CFCB7A0" w14:textId="77777777">
        <w:trPr>
          <w:jc w:val="center"/>
        </w:trPr>
        <w:tc>
          <w:tcPr>
            <w:tcW w:w="2608" w:type="dxa"/>
          </w:tcPr>
          <w:p w14:paraId="1D667306" w14:textId="77777777" w:rsidR="008129CB" w:rsidRDefault="00987892">
            <w:pPr>
              <w:spacing w:before="20" w:after="20"/>
              <w:rPr>
                <w:rFonts w:hint="eastAsia"/>
              </w:rPr>
            </w:pPr>
            <w:r>
              <w:rPr>
                <w:sz w:val="18"/>
              </w:rPr>
              <w:t>健康检查</w:t>
            </w:r>
          </w:p>
        </w:tc>
        <w:tc>
          <w:tcPr>
            <w:tcW w:w="1020" w:type="dxa"/>
          </w:tcPr>
          <w:p w14:paraId="7E575EB4" w14:textId="77777777" w:rsidR="008129CB" w:rsidRDefault="008129CB">
            <w:pPr>
              <w:spacing w:before="20" w:after="20"/>
              <w:rPr>
                <w:rFonts w:hint="eastAsia"/>
              </w:rPr>
            </w:pPr>
          </w:p>
        </w:tc>
        <w:tc>
          <w:tcPr>
            <w:tcW w:w="4876" w:type="dxa"/>
          </w:tcPr>
          <w:p w14:paraId="78D92210" w14:textId="77777777" w:rsidR="008129CB" w:rsidRDefault="008129CB">
            <w:pPr>
              <w:spacing w:before="20" w:after="20"/>
              <w:rPr>
                <w:rFonts w:hint="eastAsia"/>
              </w:rPr>
            </w:pPr>
          </w:p>
        </w:tc>
      </w:tr>
      <w:tr w:rsidR="008129CB" w14:paraId="1B5CC4D7" w14:textId="77777777">
        <w:trPr>
          <w:jc w:val="center"/>
        </w:trPr>
        <w:tc>
          <w:tcPr>
            <w:tcW w:w="2608" w:type="dxa"/>
          </w:tcPr>
          <w:p w14:paraId="461D39AF" w14:textId="77777777" w:rsidR="008129CB" w:rsidRDefault="008129CB">
            <w:pPr>
              <w:spacing w:before="20" w:after="20"/>
              <w:rPr>
                <w:rFonts w:hint="eastAsia"/>
              </w:rPr>
            </w:pPr>
          </w:p>
        </w:tc>
        <w:tc>
          <w:tcPr>
            <w:tcW w:w="1020" w:type="dxa"/>
          </w:tcPr>
          <w:p w14:paraId="6A3AD021" w14:textId="77777777" w:rsidR="008129CB" w:rsidRDefault="00987892">
            <w:pPr>
              <w:spacing w:before="20" w:after="20"/>
              <w:rPr>
                <w:rFonts w:hint="eastAsia"/>
              </w:rPr>
            </w:pPr>
            <w:r>
              <w:rPr>
                <w:sz w:val="18"/>
              </w:rPr>
              <w:t>GET</w:t>
            </w:r>
          </w:p>
        </w:tc>
        <w:tc>
          <w:tcPr>
            <w:tcW w:w="4876" w:type="dxa"/>
          </w:tcPr>
          <w:p w14:paraId="6D4F6EDB" w14:textId="77777777" w:rsidR="008129CB" w:rsidRDefault="00987892">
            <w:pPr>
              <w:spacing w:before="20" w:after="20"/>
              <w:rPr>
                <w:rFonts w:hint="eastAsia"/>
              </w:rPr>
            </w:pPr>
            <w:r>
              <w:rPr>
                <w:sz w:val="18"/>
              </w:rPr>
              <w:t>/api/v1/health</w:t>
            </w:r>
          </w:p>
        </w:tc>
      </w:tr>
      <w:tr w:rsidR="008129CB" w14:paraId="6AD20A81" w14:textId="77777777">
        <w:trPr>
          <w:jc w:val="center"/>
        </w:trPr>
        <w:tc>
          <w:tcPr>
            <w:tcW w:w="2608" w:type="dxa"/>
          </w:tcPr>
          <w:p w14:paraId="50F83A8E" w14:textId="77777777" w:rsidR="008129CB" w:rsidRDefault="008129CB">
            <w:pPr>
              <w:spacing w:before="20" w:after="20"/>
              <w:rPr>
                <w:rFonts w:hint="eastAsia"/>
              </w:rPr>
            </w:pPr>
          </w:p>
        </w:tc>
        <w:tc>
          <w:tcPr>
            <w:tcW w:w="1020" w:type="dxa"/>
          </w:tcPr>
          <w:p w14:paraId="5DEB3A3E" w14:textId="77777777" w:rsidR="008129CB" w:rsidRDefault="00987892">
            <w:pPr>
              <w:spacing w:before="20" w:after="20"/>
              <w:rPr>
                <w:rFonts w:hint="eastAsia"/>
              </w:rPr>
            </w:pPr>
            <w:r>
              <w:rPr>
                <w:sz w:val="18"/>
              </w:rPr>
              <w:t>GET</w:t>
            </w:r>
          </w:p>
        </w:tc>
        <w:tc>
          <w:tcPr>
            <w:tcW w:w="4876" w:type="dxa"/>
          </w:tcPr>
          <w:p w14:paraId="24264281" w14:textId="77777777" w:rsidR="008129CB" w:rsidRDefault="00987892">
            <w:pPr>
              <w:spacing w:before="20" w:after="20"/>
              <w:rPr>
                <w:rFonts w:hint="eastAsia"/>
              </w:rPr>
            </w:pPr>
            <w:r>
              <w:rPr>
                <w:sz w:val="18"/>
              </w:rPr>
              <w:t>/api/v1/health/ready</w:t>
            </w:r>
          </w:p>
        </w:tc>
      </w:tr>
      <w:tr w:rsidR="008129CB" w14:paraId="33DB55D6" w14:textId="77777777">
        <w:trPr>
          <w:jc w:val="center"/>
        </w:trPr>
        <w:tc>
          <w:tcPr>
            <w:tcW w:w="2608" w:type="dxa"/>
          </w:tcPr>
          <w:p w14:paraId="16E9E72F" w14:textId="77777777" w:rsidR="008129CB" w:rsidRDefault="00987892">
            <w:pPr>
              <w:spacing w:before="20" w:after="20"/>
              <w:rPr>
                <w:rFonts w:hint="eastAsia"/>
              </w:rPr>
            </w:pPr>
            <w:r>
              <w:rPr>
                <w:sz w:val="18"/>
              </w:rPr>
              <w:t>模型清单</w:t>
            </w:r>
          </w:p>
        </w:tc>
        <w:tc>
          <w:tcPr>
            <w:tcW w:w="1020" w:type="dxa"/>
          </w:tcPr>
          <w:p w14:paraId="2656B457" w14:textId="77777777" w:rsidR="008129CB" w:rsidRDefault="008129CB">
            <w:pPr>
              <w:spacing w:before="20" w:after="20"/>
              <w:rPr>
                <w:rFonts w:hint="eastAsia"/>
              </w:rPr>
            </w:pPr>
          </w:p>
        </w:tc>
        <w:tc>
          <w:tcPr>
            <w:tcW w:w="4876" w:type="dxa"/>
          </w:tcPr>
          <w:p w14:paraId="67514545" w14:textId="77777777" w:rsidR="008129CB" w:rsidRDefault="008129CB">
            <w:pPr>
              <w:spacing w:before="20" w:after="20"/>
              <w:rPr>
                <w:rFonts w:hint="eastAsia"/>
              </w:rPr>
            </w:pPr>
          </w:p>
        </w:tc>
      </w:tr>
      <w:tr w:rsidR="008129CB" w14:paraId="01F948BA" w14:textId="77777777">
        <w:trPr>
          <w:jc w:val="center"/>
        </w:trPr>
        <w:tc>
          <w:tcPr>
            <w:tcW w:w="2608" w:type="dxa"/>
          </w:tcPr>
          <w:p w14:paraId="0078D08E" w14:textId="77777777" w:rsidR="008129CB" w:rsidRDefault="008129CB">
            <w:pPr>
              <w:spacing w:before="20" w:after="20"/>
              <w:rPr>
                <w:rFonts w:hint="eastAsia"/>
              </w:rPr>
            </w:pPr>
          </w:p>
        </w:tc>
        <w:tc>
          <w:tcPr>
            <w:tcW w:w="1020" w:type="dxa"/>
          </w:tcPr>
          <w:p w14:paraId="35E59AF3" w14:textId="77777777" w:rsidR="008129CB" w:rsidRDefault="00987892">
            <w:pPr>
              <w:spacing w:before="20" w:after="20"/>
              <w:rPr>
                <w:rFonts w:hint="eastAsia"/>
              </w:rPr>
            </w:pPr>
            <w:r>
              <w:rPr>
                <w:sz w:val="18"/>
              </w:rPr>
              <w:t>GET</w:t>
            </w:r>
          </w:p>
        </w:tc>
        <w:tc>
          <w:tcPr>
            <w:tcW w:w="4876" w:type="dxa"/>
          </w:tcPr>
          <w:p w14:paraId="44761B12" w14:textId="77777777" w:rsidR="008129CB" w:rsidRDefault="00987892">
            <w:pPr>
              <w:spacing w:before="20" w:after="20"/>
              <w:rPr>
                <w:rFonts w:hint="eastAsia"/>
              </w:rPr>
            </w:pPr>
            <w:r>
              <w:rPr>
                <w:sz w:val="18"/>
              </w:rPr>
              <w:t>/api/v1/models/list</w:t>
            </w:r>
          </w:p>
        </w:tc>
      </w:tr>
      <w:tr w:rsidR="008129CB" w14:paraId="564CED4E" w14:textId="77777777">
        <w:trPr>
          <w:jc w:val="center"/>
        </w:trPr>
        <w:tc>
          <w:tcPr>
            <w:tcW w:w="2608" w:type="dxa"/>
          </w:tcPr>
          <w:p w14:paraId="5367AA1D" w14:textId="77777777" w:rsidR="008129CB" w:rsidRDefault="00987892">
            <w:pPr>
              <w:spacing w:before="20" w:after="20"/>
              <w:rPr>
                <w:rFonts w:hint="eastAsia"/>
              </w:rPr>
            </w:pPr>
            <w:r>
              <w:rPr>
                <w:sz w:val="18"/>
              </w:rPr>
              <w:t>AI 导师（检测 / 注释 / 改错 / 诊断与错题本）</w:t>
            </w:r>
          </w:p>
        </w:tc>
        <w:tc>
          <w:tcPr>
            <w:tcW w:w="1020" w:type="dxa"/>
          </w:tcPr>
          <w:p w14:paraId="4AF5EA43" w14:textId="77777777" w:rsidR="008129CB" w:rsidRDefault="008129CB">
            <w:pPr>
              <w:spacing w:before="20" w:after="20"/>
              <w:rPr>
                <w:rFonts w:hint="eastAsia"/>
              </w:rPr>
            </w:pPr>
          </w:p>
        </w:tc>
        <w:tc>
          <w:tcPr>
            <w:tcW w:w="4876" w:type="dxa"/>
          </w:tcPr>
          <w:p w14:paraId="5728E102" w14:textId="77777777" w:rsidR="008129CB" w:rsidRDefault="008129CB">
            <w:pPr>
              <w:spacing w:before="20" w:after="20"/>
              <w:rPr>
                <w:rFonts w:hint="eastAsia"/>
              </w:rPr>
            </w:pPr>
          </w:p>
        </w:tc>
      </w:tr>
      <w:tr w:rsidR="008129CB" w14:paraId="34F6CD32" w14:textId="77777777">
        <w:trPr>
          <w:jc w:val="center"/>
        </w:trPr>
        <w:tc>
          <w:tcPr>
            <w:tcW w:w="2608" w:type="dxa"/>
          </w:tcPr>
          <w:p w14:paraId="6038B289" w14:textId="77777777" w:rsidR="008129CB" w:rsidRDefault="008129CB">
            <w:pPr>
              <w:spacing w:before="20" w:after="20"/>
              <w:rPr>
                <w:rFonts w:hint="eastAsia"/>
              </w:rPr>
            </w:pPr>
          </w:p>
        </w:tc>
        <w:tc>
          <w:tcPr>
            <w:tcW w:w="1020" w:type="dxa"/>
          </w:tcPr>
          <w:p w14:paraId="7A260C81" w14:textId="77777777" w:rsidR="008129CB" w:rsidRDefault="00987892">
            <w:pPr>
              <w:spacing w:before="20" w:after="20"/>
              <w:rPr>
                <w:rFonts w:hint="eastAsia"/>
              </w:rPr>
            </w:pPr>
            <w:r>
              <w:rPr>
                <w:sz w:val="18"/>
              </w:rPr>
              <w:t>POST</w:t>
            </w:r>
          </w:p>
        </w:tc>
        <w:tc>
          <w:tcPr>
            <w:tcW w:w="4876" w:type="dxa"/>
          </w:tcPr>
          <w:p w14:paraId="20BAAFCB" w14:textId="77777777" w:rsidR="008129CB" w:rsidRDefault="00987892">
            <w:pPr>
              <w:spacing w:before="20" w:after="20"/>
              <w:rPr>
                <w:rFonts w:hint="eastAsia"/>
              </w:rPr>
            </w:pPr>
            <w:r>
              <w:rPr>
                <w:sz w:val="18"/>
              </w:rPr>
              <w:t>/api/v1/tutor/analyze</w:t>
            </w:r>
          </w:p>
        </w:tc>
      </w:tr>
      <w:tr w:rsidR="008129CB" w14:paraId="2D427AF2" w14:textId="77777777">
        <w:trPr>
          <w:jc w:val="center"/>
        </w:trPr>
        <w:tc>
          <w:tcPr>
            <w:tcW w:w="2608" w:type="dxa"/>
          </w:tcPr>
          <w:p w14:paraId="7B2AD7D1" w14:textId="77777777" w:rsidR="008129CB" w:rsidRDefault="008129CB">
            <w:pPr>
              <w:spacing w:before="20" w:after="20"/>
              <w:rPr>
                <w:rFonts w:hint="eastAsia"/>
              </w:rPr>
            </w:pPr>
          </w:p>
        </w:tc>
        <w:tc>
          <w:tcPr>
            <w:tcW w:w="1020" w:type="dxa"/>
          </w:tcPr>
          <w:p w14:paraId="35A67944" w14:textId="77777777" w:rsidR="008129CB" w:rsidRDefault="00987892">
            <w:pPr>
              <w:spacing w:before="20" w:after="20"/>
              <w:rPr>
                <w:rFonts w:hint="eastAsia"/>
              </w:rPr>
            </w:pPr>
            <w:r>
              <w:rPr>
                <w:sz w:val="18"/>
              </w:rPr>
              <w:t>POST</w:t>
            </w:r>
          </w:p>
        </w:tc>
        <w:tc>
          <w:tcPr>
            <w:tcW w:w="4876" w:type="dxa"/>
          </w:tcPr>
          <w:p w14:paraId="4E8707C9" w14:textId="77777777" w:rsidR="008129CB" w:rsidRDefault="00987892">
            <w:pPr>
              <w:spacing w:before="20" w:after="20"/>
              <w:rPr>
                <w:rFonts w:hint="eastAsia"/>
              </w:rPr>
            </w:pPr>
            <w:r>
              <w:rPr>
                <w:sz w:val="18"/>
              </w:rPr>
              <w:t>/api/v1/tutor/check</w:t>
            </w:r>
          </w:p>
        </w:tc>
      </w:tr>
      <w:tr w:rsidR="008129CB" w14:paraId="4B6B5C65" w14:textId="77777777">
        <w:trPr>
          <w:jc w:val="center"/>
        </w:trPr>
        <w:tc>
          <w:tcPr>
            <w:tcW w:w="2608" w:type="dxa"/>
          </w:tcPr>
          <w:p w14:paraId="6A734FFB" w14:textId="77777777" w:rsidR="008129CB" w:rsidRDefault="008129CB">
            <w:pPr>
              <w:spacing w:before="20" w:after="20"/>
              <w:rPr>
                <w:rFonts w:hint="eastAsia"/>
              </w:rPr>
            </w:pPr>
          </w:p>
        </w:tc>
        <w:tc>
          <w:tcPr>
            <w:tcW w:w="1020" w:type="dxa"/>
          </w:tcPr>
          <w:p w14:paraId="64D0479E" w14:textId="77777777" w:rsidR="008129CB" w:rsidRDefault="00987892">
            <w:pPr>
              <w:spacing w:before="20" w:after="20"/>
              <w:rPr>
                <w:rFonts w:hint="eastAsia"/>
              </w:rPr>
            </w:pPr>
            <w:r>
              <w:rPr>
                <w:sz w:val="18"/>
              </w:rPr>
              <w:t>POST</w:t>
            </w:r>
          </w:p>
        </w:tc>
        <w:tc>
          <w:tcPr>
            <w:tcW w:w="4876" w:type="dxa"/>
          </w:tcPr>
          <w:p w14:paraId="255866C5" w14:textId="77777777" w:rsidR="008129CB" w:rsidRDefault="00987892">
            <w:pPr>
              <w:spacing w:before="20" w:after="20"/>
              <w:rPr>
                <w:rFonts w:hint="eastAsia"/>
              </w:rPr>
            </w:pPr>
            <w:r>
              <w:rPr>
                <w:sz w:val="18"/>
              </w:rPr>
              <w:t>/api/v1/tutor/comment</w:t>
            </w:r>
          </w:p>
        </w:tc>
      </w:tr>
      <w:tr w:rsidR="008129CB" w14:paraId="2C743F96" w14:textId="77777777">
        <w:trPr>
          <w:jc w:val="center"/>
        </w:trPr>
        <w:tc>
          <w:tcPr>
            <w:tcW w:w="2608" w:type="dxa"/>
          </w:tcPr>
          <w:p w14:paraId="70C47DCF" w14:textId="77777777" w:rsidR="008129CB" w:rsidRDefault="008129CB">
            <w:pPr>
              <w:spacing w:before="20" w:after="20"/>
              <w:rPr>
                <w:rFonts w:hint="eastAsia"/>
              </w:rPr>
            </w:pPr>
          </w:p>
        </w:tc>
        <w:tc>
          <w:tcPr>
            <w:tcW w:w="1020" w:type="dxa"/>
          </w:tcPr>
          <w:p w14:paraId="3D1B565A" w14:textId="77777777" w:rsidR="008129CB" w:rsidRDefault="00987892">
            <w:pPr>
              <w:spacing w:before="20" w:after="20"/>
              <w:rPr>
                <w:rFonts w:hint="eastAsia"/>
              </w:rPr>
            </w:pPr>
            <w:r>
              <w:rPr>
                <w:sz w:val="18"/>
              </w:rPr>
              <w:t>POST</w:t>
            </w:r>
          </w:p>
        </w:tc>
        <w:tc>
          <w:tcPr>
            <w:tcW w:w="4876" w:type="dxa"/>
          </w:tcPr>
          <w:p w14:paraId="5CCC80C0" w14:textId="77777777" w:rsidR="008129CB" w:rsidRDefault="00987892">
            <w:pPr>
              <w:spacing w:before="20" w:after="20"/>
              <w:rPr>
                <w:rFonts w:hint="eastAsia"/>
              </w:rPr>
            </w:pPr>
            <w:r>
              <w:rPr>
                <w:sz w:val="18"/>
              </w:rPr>
              <w:t>/api/v1/tutor/diagnose</w:t>
            </w:r>
          </w:p>
        </w:tc>
      </w:tr>
      <w:tr w:rsidR="008129CB" w14:paraId="187F2B8B" w14:textId="77777777">
        <w:trPr>
          <w:jc w:val="center"/>
        </w:trPr>
        <w:tc>
          <w:tcPr>
            <w:tcW w:w="2608" w:type="dxa"/>
          </w:tcPr>
          <w:p w14:paraId="02B81E4F" w14:textId="77777777" w:rsidR="008129CB" w:rsidRDefault="008129CB">
            <w:pPr>
              <w:spacing w:before="20" w:after="20"/>
              <w:rPr>
                <w:rFonts w:hint="eastAsia"/>
              </w:rPr>
            </w:pPr>
          </w:p>
        </w:tc>
        <w:tc>
          <w:tcPr>
            <w:tcW w:w="1020" w:type="dxa"/>
          </w:tcPr>
          <w:p w14:paraId="6C6F74BE" w14:textId="77777777" w:rsidR="008129CB" w:rsidRDefault="00987892">
            <w:pPr>
              <w:spacing w:before="20" w:after="20"/>
              <w:rPr>
                <w:rFonts w:hint="eastAsia"/>
              </w:rPr>
            </w:pPr>
            <w:r>
              <w:rPr>
                <w:sz w:val="18"/>
              </w:rPr>
              <w:t>GET</w:t>
            </w:r>
          </w:p>
        </w:tc>
        <w:tc>
          <w:tcPr>
            <w:tcW w:w="4876" w:type="dxa"/>
          </w:tcPr>
          <w:p w14:paraId="0ADE9823" w14:textId="77777777" w:rsidR="008129CB" w:rsidRDefault="00987892">
            <w:pPr>
              <w:spacing w:before="20" w:after="20"/>
              <w:rPr>
                <w:rFonts w:hint="eastAsia"/>
              </w:rPr>
            </w:pPr>
            <w:r>
              <w:rPr>
                <w:sz w:val="18"/>
              </w:rPr>
              <w:t>/api/v1/tutor/errors</w:t>
            </w:r>
          </w:p>
        </w:tc>
      </w:tr>
      <w:tr w:rsidR="008129CB" w14:paraId="380E9C58" w14:textId="77777777">
        <w:trPr>
          <w:jc w:val="center"/>
        </w:trPr>
        <w:tc>
          <w:tcPr>
            <w:tcW w:w="2608" w:type="dxa"/>
          </w:tcPr>
          <w:p w14:paraId="61B62925" w14:textId="77777777" w:rsidR="008129CB" w:rsidRDefault="008129CB">
            <w:pPr>
              <w:spacing w:before="20" w:after="20"/>
              <w:rPr>
                <w:rFonts w:hint="eastAsia"/>
              </w:rPr>
            </w:pPr>
          </w:p>
        </w:tc>
        <w:tc>
          <w:tcPr>
            <w:tcW w:w="1020" w:type="dxa"/>
          </w:tcPr>
          <w:p w14:paraId="24554C61" w14:textId="77777777" w:rsidR="008129CB" w:rsidRDefault="00987892">
            <w:pPr>
              <w:spacing w:before="20" w:after="20"/>
              <w:rPr>
                <w:rFonts w:hint="eastAsia"/>
              </w:rPr>
            </w:pPr>
            <w:r>
              <w:rPr>
                <w:sz w:val="18"/>
              </w:rPr>
              <w:t>DELETE</w:t>
            </w:r>
          </w:p>
        </w:tc>
        <w:tc>
          <w:tcPr>
            <w:tcW w:w="4876" w:type="dxa"/>
          </w:tcPr>
          <w:p w14:paraId="775FFA34" w14:textId="77777777" w:rsidR="008129CB" w:rsidRDefault="00987892">
            <w:pPr>
              <w:spacing w:before="20" w:after="20"/>
              <w:rPr>
                <w:rFonts w:hint="eastAsia"/>
              </w:rPr>
            </w:pPr>
            <w:r>
              <w:rPr>
                <w:sz w:val="18"/>
              </w:rPr>
              <w:t>/api/v1/tutor/errors/{error_id}</w:t>
            </w:r>
          </w:p>
        </w:tc>
      </w:tr>
      <w:tr w:rsidR="008129CB" w14:paraId="757B1DCD" w14:textId="77777777">
        <w:trPr>
          <w:jc w:val="center"/>
        </w:trPr>
        <w:tc>
          <w:tcPr>
            <w:tcW w:w="2608" w:type="dxa"/>
          </w:tcPr>
          <w:p w14:paraId="2390B4C3" w14:textId="77777777" w:rsidR="008129CB" w:rsidRDefault="008129CB">
            <w:pPr>
              <w:spacing w:before="20" w:after="20"/>
              <w:rPr>
                <w:rFonts w:hint="eastAsia"/>
              </w:rPr>
            </w:pPr>
          </w:p>
        </w:tc>
        <w:tc>
          <w:tcPr>
            <w:tcW w:w="1020" w:type="dxa"/>
          </w:tcPr>
          <w:p w14:paraId="017359B0" w14:textId="77777777" w:rsidR="008129CB" w:rsidRDefault="00987892">
            <w:pPr>
              <w:spacing w:before="20" w:after="20"/>
              <w:rPr>
                <w:rFonts w:hint="eastAsia"/>
              </w:rPr>
            </w:pPr>
            <w:r>
              <w:rPr>
                <w:sz w:val="18"/>
              </w:rPr>
              <w:t>POST</w:t>
            </w:r>
          </w:p>
        </w:tc>
        <w:tc>
          <w:tcPr>
            <w:tcW w:w="4876" w:type="dxa"/>
          </w:tcPr>
          <w:p w14:paraId="414454EF" w14:textId="77777777" w:rsidR="008129CB" w:rsidRDefault="00987892">
            <w:pPr>
              <w:spacing w:before="20" w:after="20"/>
              <w:rPr>
                <w:rFonts w:hint="eastAsia"/>
              </w:rPr>
            </w:pPr>
            <w:r>
              <w:rPr>
                <w:sz w:val="18"/>
              </w:rPr>
              <w:t>/api/v1/tutor/fix</w:t>
            </w:r>
          </w:p>
        </w:tc>
      </w:tr>
      <w:tr w:rsidR="008129CB" w14:paraId="35B74645" w14:textId="77777777">
        <w:trPr>
          <w:jc w:val="center"/>
        </w:trPr>
        <w:tc>
          <w:tcPr>
            <w:tcW w:w="2608" w:type="dxa"/>
          </w:tcPr>
          <w:p w14:paraId="0F3349FF" w14:textId="77777777" w:rsidR="008129CB" w:rsidRDefault="00987892">
            <w:pPr>
              <w:spacing w:before="20" w:after="20"/>
              <w:rPr>
                <w:rFonts w:hint="eastAsia"/>
              </w:rPr>
            </w:pPr>
            <w:r>
              <w:rPr>
                <w:sz w:val="18"/>
              </w:rPr>
              <w:t>使用时长与学习报告（记录使用时间 / 导出 Word 给老师）</w:t>
            </w:r>
          </w:p>
        </w:tc>
        <w:tc>
          <w:tcPr>
            <w:tcW w:w="1020" w:type="dxa"/>
          </w:tcPr>
          <w:p w14:paraId="3DAA6D51" w14:textId="77777777" w:rsidR="008129CB" w:rsidRDefault="008129CB">
            <w:pPr>
              <w:spacing w:before="20" w:after="20"/>
              <w:rPr>
                <w:rFonts w:hint="eastAsia"/>
              </w:rPr>
            </w:pPr>
          </w:p>
        </w:tc>
        <w:tc>
          <w:tcPr>
            <w:tcW w:w="4876" w:type="dxa"/>
          </w:tcPr>
          <w:p w14:paraId="4E30804F" w14:textId="77777777" w:rsidR="008129CB" w:rsidRDefault="008129CB">
            <w:pPr>
              <w:spacing w:before="20" w:after="20"/>
              <w:rPr>
                <w:rFonts w:hint="eastAsia"/>
              </w:rPr>
            </w:pPr>
          </w:p>
        </w:tc>
      </w:tr>
      <w:tr w:rsidR="008129CB" w14:paraId="77DE6E5E" w14:textId="77777777">
        <w:trPr>
          <w:jc w:val="center"/>
        </w:trPr>
        <w:tc>
          <w:tcPr>
            <w:tcW w:w="2608" w:type="dxa"/>
          </w:tcPr>
          <w:p w14:paraId="530F8A4D" w14:textId="77777777" w:rsidR="008129CB" w:rsidRDefault="008129CB">
            <w:pPr>
              <w:spacing w:before="20" w:after="20"/>
              <w:rPr>
                <w:rFonts w:hint="eastAsia"/>
              </w:rPr>
            </w:pPr>
          </w:p>
        </w:tc>
        <w:tc>
          <w:tcPr>
            <w:tcW w:w="1020" w:type="dxa"/>
          </w:tcPr>
          <w:p w14:paraId="16397F85" w14:textId="77777777" w:rsidR="008129CB" w:rsidRDefault="00987892">
            <w:pPr>
              <w:spacing w:before="20" w:after="20"/>
              <w:rPr>
                <w:rFonts w:hint="eastAsia"/>
              </w:rPr>
            </w:pPr>
            <w:r>
              <w:rPr>
                <w:sz w:val="18"/>
              </w:rPr>
              <w:t>POST</w:t>
            </w:r>
          </w:p>
        </w:tc>
        <w:tc>
          <w:tcPr>
            <w:tcW w:w="4876" w:type="dxa"/>
          </w:tcPr>
          <w:p w14:paraId="36DDD919" w14:textId="77777777" w:rsidR="008129CB" w:rsidRDefault="00987892">
            <w:pPr>
              <w:spacing w:before="20" w:after="20"/>
              <w:rPr>
                <w:rFonts w:hint="eastAsia"/>
              </w:rPr>
            </w:pPr>
            <w:r>
              <w:rPr>
                <w:sz w:val="18"/>
              </w:rPr>
              <w:t>/api/v1/usage/heartbeat</w:t>
            </w:r>
          </w:p>
        </w:tc>
      </w:tr>
      <w:tr w:rsidR="008129CB" w14:paraId="766B0C95" w14:textId="77777777">
        <w:trPr>
          <w:jc w:val="center"/>
        </w:trPr>
        <w:tc>
          <w:tcPr>
            <w:tcW w:w="2608" w:type="dxa"/>
          </w:tcPr>
          <w:p w14:paraId="2B3D07A2" w14:textId="77777777" w:rsidR="008129CB" w:rsidRDefault="008129CB">
            <w:pPr>
              <w:spacing w:before="20" w:after="20"/>
              <w:rPr>
                <w:rFonts w:hint="eastAsia"/>
              </w:rPr>
            </w:pPr>
          </w:p>
        </w:tc>
        <w:tc>
          <w:tcPr>
            <w:tcW w:w="1020" w:type="dxa"/>
          </w:tcPr>
          <w:p w14:paraId="5F5A9283" w14:textId="77777777" w:rsidR="008129CB" w:rsidRDefault="00987892">
            <w:pPr>
              <w:spacing w:before="20" w:after="20"/>
              <w:rPr>
                <w:rFonts w:hint="eastAsia"/>
              </w:rPr>
            </w:pPr>
            <w:r>
              <w:rPr>
                <w:sz w:val="18"/>
              </w:rPr>
              <w:t>GET</w:t>
            </w:r>
          </w:p>
        </w:tc>
        <w:tc>
          <w:tcPr>
            <w:tcW w:w="4876" w:type="dxa"/>
          </w:tcPr>
          <w:p w14:paraId="30B3A26D" w14:textId="77777777" w:rsidR="008129CB" w:rsidRDefault="00987892">
            <w:pPr>
              <w:spacing w:before="20" w:after="20"/>
              <w:rPr>
                <w:rFonts w:hint="eastAsia"/>
              </w:rPr>
            </w:pPr>
            <w:r>
              <w:rPr>
                <w:sz w:val="18"/>
              </w:rPr>
              <w:t>/api/v1/usage/current</w:t>
            </w:r>
          </w:p>
        </w:tc>
      </w:tr>
      <w:tr w:rsidR="008129CB" w14:paraId="5AE668A2" w14:textId="77777777">
        <w:trPr>
          <w:jc w:val="center"/>
        </w:trPr>
        <w:tc>
          <w:tcPr>
            <w:tcW w:w="2608" w:type="dxa"/>
          </w:tcPr>
          <w:p w14:paraId="03CE99EF" w14:textId="77777777" w:rsidR="008129CB" w:rsidRDefault="008129CB">
            <w:pPr>
              <w:spacing w:before="20" w:after="20"/>
              <w:rPr>
                <w:rFonts w:hint="eastAsia"/>
              </w:rPr>
            </w:pPr>
          </w:p>
        </w:tc>
        <w:tc>
          <w:tcPr>
            <w:tcW w:w="1020" w:type="dxa"/>
          </w:tcPr>
          <w:p w14:paraId="27F40539" w14:textId="77777777" w:rsidR="008129CB" w:rsidRDefault="00987892">
            <w:pPr>
              <w:spacing w:before="20" w:after="20"/>
              <w:rPr>
                <w:rFonts w:hint="eastAsia"/>
              </w:rPr>
            </w:pPr>
            <w:r>
              <w:rPr>
                <w:sz w:val="18"/>
              </w:rPr>
              <w:t>GET</w:t>
            </w:r>
          </w:p>
        </w:tc>
        <w:tc>
          <w:tcPr>
            <w:tcW w:w="4876" w:type="dxa"/>
          </w:tcPr>
          <w:p w14:paraId="5779134D" w14:textId="77777777" w:rsidR="008129CB" w:rsidRDefault="00987892">
            <w:pPr>
              <w:spacing w:before="20" w:after="20"/>
              <w:rPr>
                <w:rFonts w:hint="eastAsia"/>
              </w:rPr>
            </w:pPr>
            <w:r>
              <w:rPr>
                <w:sz w:val="18"/>
              </w:rPr>
              <w:t>/api/v1/usage/summary</w:t>
            </w:r>
          </w:p>
        </w:tc>
      </w:tr>
      <w:tr w:rsidR="008129CB" w14:paraId="0E7FE760" w14:textId="77777777">
        <w:trPr>
          <w:jc w:val="center"/>
        </w:trPr>
        <w:tc>
          <w:tcPr>
            <w:tcW w:w="2608" w:type="dxa"/>
          </w:tcPr>
          <w:p w14:paraId="5448EBC3" w14:textId="77777777" w:rsidR="008129CB" w:rsidRDefault="008129CB">
            <w:pPr>
              <w:spacing w:before="20" w:after="20"/>
              <w:rPr>
                <w:rFonts w:hint="eastAsia"/>
              </w:rPr>
            </w:pPr>
          </w:p>
        </w:tc>
        <w:tc>
          <w:tcPr>
            <w:tcW w:w="1020" w:type="dxa"/>
          </w:tcPr>
          <w:p w14:paraId="0C897AAC" w14:textId="77777777" w:rsidR="008129CB" w:rsidRDefault="00987892">
            <w:pPr>
              <w:spacing w:before="20" w:after="20"/>
              <w:rPr>
                <w:rFonts w:hint="eastAsia"/>
              </w:rPr>
            </w:pPr>
            <w:r>
              <w:rPr>
                <w:sz w:val="18"/>
              </w:rPr>
              <w:t>GET</w:t>
            </w:r>
          </w:p>
        </w:tc>
        <w:tc>
          <w:tcPr>
            <w:tcW w:w="4876" w:type="dxa"/>
          </w:tcPr>
          <w:p w14:paraId="1133E25E" w14:textId="77777777" w:rsidR="008129CB" w:rsidRDefault="00987892">
            <w:pPr>
              <w:spacing w:before="20" w:after="20"/>
              <w:rPr>
                <w:rFonts w:hint="eastAsia"/>
              </w:rPr>
            </w:pPr>
            <w:r>
              <w:rPr>
                <w:sz w:val="18"/>
              </w:rPr>
              <w:t>/api/v1/report/summary</w:t>
            </w:r>
          </w:p>
        </w:tc>
      </w:tr>
      <w:tr w:rsidR="008129CB" w14:paraId="7ABC94C5" w14:textId="77777777">
        <w:trPr>
          <w:jc w:val="center"/>
        </w:trPr>
        <w:tc>
          <w:tcPr>
            <w:tcW w:w="2608" w:type="dxa"/>
          </w:tcPr>
          <w:p w14:paraId="5BDBFC54" w14:textId="77777777" w:rsidR="008129CB" w:rsidRDefault="008129CB">
            <w:pPr>
              <w:spacing w:before="20" w:after="20"/>
              <w:rPr>
                <w:rFonts w:hint="eastAsia"/>
              </w:rPr>
            </w:pPr>
          </w:p>
        </w:tc>
        <w:tc>
          <w:tcPr>
            <w:tcW w:w="1020" w:type="dxa"/>
          </w:tcPr>
          <w:p w14:paraId="216C1409" w14:textId="77777777" w:rsidR="008129CB" w:rsidRDefault="00987892">
            <w:pPr>
              <w:spacing w:before="20" w:after="20"/>
              <w:rPr>
                <w:rFonts w:hint="eastAsia"/>
              </w:rPr>
            </w:pPr>
            <w:r>
              <w:rPr>
                <w:sz w:val="18"/>
              </w:rPr>
              <w:t>GET</w:t>
            </w:r>
          </w:p>
        </w:tc>
        <w:tc>
          <w:tcPr>
            <w:tcW w:w="4876" w:type="dxa"/>
          </w:tcPr>
          <w:p w14:paraId="4A4957DD" w14:textId="77777777" w:rsidR="008129CB" w:rsidRDefault="00987892">
            <w:pPr>
              <w:spacing w:before="20" w:after="20"/>
              <w:rPr>
                <w:rFonts w:hint="eastAsia"/>
              </w:rPr>
            </w:pPr>
            <w:r>
              <w:rPr>
                <w:sz w:val="18"/>
              </w:rPr>
              <w:t>/api/v1/report/word</w:t>
            </w:r>
          </w:p>
        </w:tc>
      </w:tr>
      <w:tr w:rsidR="008129CB" w14:paraId="394CCDF1" w14:textId="77777777">
        <w:trPr>
          <w:jc w:val="center"/>
        </w:trPr>
        <w:tc>
          <w:tcPr>
            <w:tcW w:w="2608" w:type="dxa"/>
          </w:tcPr>
          <w:p w14:paraId="2FA44174" w14:textId="77777777" w:rsidR="008129CB" w:rsidRDefault="008129CB">
            <w:pPr>
              <w:spacing w:before="20" w:after="20"/>
              <w:rPr>
                <w:rFonts w:hint="eastAsia"/>
              </w:rPr>
            </w:pPr>
          </w:p>
        </w:tc>
        <w:tc>
          <w:tcPr>
            <w:tcW w:w="1020" w:type="dxa"/>
          </w:tcPr>
          <w:p w14:paraId="4B6FCA98" w14:textId="77777777" w:rsidR="008129CB" w:rsidRDefault="00987892">
            <w:pPr>
              <w:spacing w:before="20" w:after="20"/>
              <w:rPr>
                <w:rFonts w:hint="eastAsia"/>
              </w:rPr>
            </w:pPr>
            <w:r>
              <w:rPr>
                <w:sz w:val="18"/>
              </w:rPr>
              <w:t>GET</w:t>
            </w:r>
          </w:p>
        </w:tc>
        <w:tc>
          <w:tcPr>
            <w:tcW w:w="4876" w:type="dxa"/>
          </w:tcPr>
          <w:p w14:paraId="1ABBFFB0" w14:textId="77777777" w:rsidR="008129CB" w:rsidRDefault="00987892">
            <w:pPr>
              <w:spacing w:before="20" w:after="20"/>
              <w:rPr>
                <w:rFonts w:hint="eastAsia"/>
              </w:rPr>
            </w:pPr>
            <w:r>
              <w:rPr>
                <w:sz w:val="18"/>
              </w:rPr>
              <w:t>/api/v1/tutor/status</w:t>
            </w:r>
          </w:p>
        </w:tc>
      </w:tr>
    </w:tbl>
    <w:p w14:paraId="52856992" w14:textId="77777777" w:rsidR="008129CB" w:rsidRDefault="00987892">
      <w:pPr>
        <w:spacing w:before="80" w:after="160" w:line="240" w:lineRule="auto"/>
        <w:jc w:val="center"/>
        <w:rPr>
          <w:rFonts w:hint="eastAsia"/>
        </w:rPr>
      </w:pPr>
      <w:r>
        <w:rPr>
          <w:color w:val="444444"/>
          <w:sz w:val="21"/>
        </w:rPr>
        <w:lastRenderedPageBreak/>
        <w:t>表 A-1  接口清单（共 33 条路径 / 34 个接口）</w:t>
      </w:r>
    </w:p>
    <w:p w14:paraId="632FE9C4" w14:textId="77777777" w:rsidR="008129CB" w:rsidRDefault="00987892">
      <w:pPr>
        <w:pStyle w:val="21"/>
        <w:spacing w:before="160" w:after="120" w:line="240" w:lineRule="auto"/>
      </w:pPr>
      <w:bookmarkStart w:id="27" w:name="_Toc242449897"/>
      <w:r>
        <w:rPr>
          <w:rFonts w:ascii="宋体" w:eastAsia="宋体" w:hAnsi="宋体"/>
        </w:rPr>
        <w:t>（二）数据库表</w:t>
      </w:r>
      <w:bookmarkEnd w:id="27"/>
    </w:p>
    <w:tbl>
      <w:tblPr>
        <w:tblStyle w:val="aff1"/>
        <w:tblW w:w="0" w:type="auto"/>
        <w:jc w:val="center"/>
        <w:tblLayout w:type="fixed"/>
        <w:tblLook w:val="04A0" w:firstRow="1" w:lastRow="0" w:firstColumn="1" w:lastColumn="0" w:noHBand="0" w:noVBand="1"/>
      </w:tblPr>
      <w:tblGrid>
        <w:gridCol w:w="3175"/>
        <w:gridCol w:w="5329"/>
      </w:tblGrid>
      <w:tr w:rsidR="008129CB" w14:paraId="72D0BDC2" w14:textId="77777777">
        <w:trPr>
          <w:jc w:val="center"/>
        </w:trPr>
        <w:tc>
          <w:tcPr>
            <w:tcW w:w="3175" w:type="dxa"/>
          </w:tcPr>
          <w:p w14:paraId="4027FB57" w14:textId="77777777" w:rsidR="008129CB" w:rsidRDefault="00987892">
            <w:pPr>
              <w:spacing w:before="20" w:after="20"/>
              <w:jc w:val="center"/>
              <w:rPr>
                <w:rFonts w:hint="eastAsia"/>
              </w:rPr>
            </w:pPr>
            <w:r>
              <w:rPr>
                <w:b/>
                <w:sz w:val="19"/>
              </w:rPr>
              <w:t>表名</w:t>
            </w:r>
          </w:p>
        </w:tc>
        <w:tc>
          <w:tcPr>
            <w:tcW w:w="5329" w:type="dxa"/>
          </w:tcPr>
          <w:p w14:paraId="58E20B1A" w14:textId="77777777" w:rsidR="008129CB" w:rsidRDefault="00987892">
            <w:pPr>
              <w:spacing w:before="20" w:after="20"/>
              <w:jc w:val="center"/>
              <w:rPr>
                <w:rFonts w:hint="eastAsia"/>
              </w:rPr>
            </w:pPr>
            <w:r>
              <w:rPr>
                <w:b/>
                <w:sz w:val="19"/>
              </w:rPr>
              <w:t>用途</w:t>
            </w:r>
          </w:p>
        </w:tc>
      </w:tr>
      <w:tr w:rsidR="008129CB" w14:paraId="5401A97A" w14:textId="77777777">
        <w:trPr>
          <w:jc w:val="center"/>
        </w:trPr>
        <w:tc>
          <w:tcPr>
            <w:tcW w:w="3175" w:type="dxa"/>
          </w:tcPr>
          <w:p w14:paraId="4D0CA919" w14:textId="77777777" w:rsidR="008129CB" w:rsidRDefault="00987892">
            <w:pPr>
              <w:spacing w:before="20" w:after="20"/>
              <w:rPr>
                <w:rFonts w:hint="eastAsia"/>
              </w:rPr>
            </w:pPr>
            <w:r>
              <w:rPr>
                <w:sz w:val="19"/>
              </w:rPr>
              <w:t>code_check_records（23 列）</w:t>
            </w:r>
          </w:p>
        </w:tc>
        <w:tc>
          <w:tcPr>
            <w:tcW w:w="5329" w:type="dxa"/>
          </w:tcPr>
          <w:p w14:paraId="79BFF407" w14:textId="77777777" w:rsidR="008129CB" w:rsidRDefault="00987892">
            <w:pPr>
              <w:spacing w:before="20" w:after="20"/>
              <w:rPr>
                <w:rFonts w:hint="eastAsia"/>
              </w:rPr>
            </w:pPr>
            <w:r>
              <w:rPr>
                <w:sz w:val="19"/>
              </w:rPr>
              <w:t>AI 自动检测（深度版）的历史</w:t>
            </w:r>
          </w:p>
        </w:tc>
      </w:tr>
      <w:tr w:rsidR="008129CB" w14:paraId="0A5A5772" w14:textId="77777777">
        <w:trPr>
          <w:jc w:val="center"/>
        </w:trPr>
        <w:tc>
          <w:tcPr>
            <w:tcW w:w="3175" w:type="dxa"/>
          </w:tcPr>
          <w:p w14:paraId="5ECF8DC0" w14:textId="77777777" w:rsidR="008129CB" w:rsidRDefault="00987892">
            <w:pPr>
              <w:spacing w:before="20" w:after="20"/>
              <w:rPr>
                <w:rFonts w:hint="eastAsia"/>
              </w:rPr>
            </w:pPr>
            <w:r>
              <w:rPr>
                <w:sz w:val="19"/>
              </w:rPr>
              <w:t>code_fix_records（24 列）</w:t>
            </w:r>
          </w:p>
        </w:tc>
        <w:tc>
          <w:tcPr>
            <w:tcW w:w="5329" w:type="dxa"/>
          </w:tcPr>
          <w:p w14:paraId="5B7DF62F" w14:textId="77777777" w:rsidR="008129CB" w:rsidRDefault="00987892">
            <w:pPr>
              <w:spacing w:before="20" w:after="20"/>
              <w:rPr>
                <w:rFonts w:hint="eastAsia"/>
              </w:rPr>
            </w:pPr>
            <w:r>
              <w:rPr>
                <w:sz w:val="19"/>
              </w:rPr>
              <w:t>AI 改错（深度版）的历史</w:t>
            </w:r>
          </w:p>
        </w:tc>
      </w:tr>
      <w:tr w:rsidR="008129CB" w14:paraId="34C331BB" w14:textId="77777777">
        <w:trPr>
          <w:jc w:val="center"/>
        </w:trPr>
        <w:tc>
          <w:tcPr>
            <w:tcW w:w="3175" w:type="dxa"/>
          </w:tcPr>
          <w:p w14:paraId="46D9793F" w14:textId="77777777" w:rsidR="008129CB" w:rsidRDefault="00987892">
            <w:pPr>
              <w:spacing w:before="20" w:after="20"/>
              <w:rPr>
                <w:rFonts w:hint="eastAsia"/>
              </w:rPr>
            </w:pPr>
            <w:r>
              <w:rPr>
                <w:sz w:val="19"/>
              </w:rPr>
              <w:t>comment_records（26 列）</w:t>
            </w:r>
          </w:p>
        </w:tc>
        <w:tc>
          <w:tcPr>
            <w:tcW w:w="5329" w:type="dxa"/>
          </w:tcPr>
          <w:p w14:paraId="200D2EA5" w14:textId="77777777" w:rsidR="008129CB" w:rsidRDefault="00987892">
            <w:pPr>
              <w:spacing w:before="20" w:after="20"/>
              <w:rPr>
                <w:rFonts w:hint="eastAsia"/>
              </w:rPr>
            </w:pPr>
            <w:r>
              <w:rPr>
                <w:sz w:val="19"/>
              </w:rPr>
              <w:t>AI 注释生成（深度版）的历史</w:t>
            </w:r>
          </w:p>
        </w:tc>
      </w:tr>
      <w:tr w:rsidR="008129CB" w14:paraId="7CC95B6A" w14:textId="77777777">
        <w:trPr>
          <w:jc w:val="center"/>
        </w:trPr>
        <w:tc>
          <w:tcPr>
            <w:tcW w:w="3175" w:type="dxa"/>
          </w:tcPr>
          <w:p w14:paraId="3F5798D8" w14:textId="77777777" w:rsidR="008129CB" w:rsidRDefault="00987892">
            <w:pPr>
              <w:spacing w:before="20" w:after="20"/>
              <w:rPr>
                <w:rFonts w:hint="eastAsia"/>
              </w:rPr>
            </w:pPr>
            <w:r>
              <w:rPr>
                <w:sz w:val="19"/>
              </w:rPr>
              <w:t>student_error_logs（13 列）</w:t>
            </w:r>
          </w:p>
        </w:tc>
        <w:tc>
          <w:tcPr>
            <w:tcW w:w="5329" w:type="dxa"/>
          </w:tcPr>
          <w:p w14:paraId="1E8F5C01" w14:textId="77777777" w:rsidR="008129CB" w:rsidRDefault="00987892">
            <w:pPr>
              <w:spacing w:before="20" w:after="20"/>
              <w:rPr>
                <w:rFonts w:hint="eastAsia"/>
              </w:rPr>
            </w:pPr>
            <w:r>
              <w:rPr>
                <w:sz w:val="19"/>
              </w:rPr>
              <w:t>错题本：每次判定有错时归档一条，按知识点聚合</w:t>
            </w:r>
          </w:p>
        </w:tc>
      </w:tr>
      <w:tr w:rsidR="008129CB" w14:paraId="5EC08AF0" w14:textId="77777777">
        <w:trPr>
          <w:jc w:val="center"/>
        </w:trPr>
        <w:tc>
          <w:tcPr>
            <w:tcW w:w="3175" w:type="dxa"/>
          </w:tcPr>
          <w:p w14:paraId="53C4F588" w14:textId="77777777" w:rsidR="008129CB" w:rsidRDefault="00987892">
            <w:pPr>
              <w:spacing w:before="20" w:after="20"/>
              <w:rPr>
                <w:rFonts w:hint="eastAsia"/>
              </w:rPr>
            </w:pPr>
            <w:r>
              <w:rPr>
                <w:sz w:val="19"/>
              </w:rPr>
              <w:t>usage_sessions（8 列）</w:t>
            </w:r>
          </w:p>
        </w:tc>
        <w:tc>
          <w:tcPr>
            <w:tcW w:w="5329" w:type="dxa"/>
          </w:tcPr>
          <w:p w14:paraId="460C3E58" w14:textId="77777777" w:rsidR="008129CB" w:rsidRDefault="00987892">
            <w:pPr>
              <w:spacing w:before="20" w:after="20"/>
              <w:rPr>
                <w:rFonts w:hint="eastAsia"/>
              </w:rPr>
            </w:pPr>
            <w:r>
              <w:rPr>
                <w:sz w:val="19"/>
              </w:rPr>
              <w:t>使用时长：每次双击 start.bat 一条，前端心跳累加有效时长</w:t>
            </w:r>
          </w:p>
        </w:tc>
      </w:tr>
    </w:tbl>
    <w:p w14:paraId="1B9EF248" w14:textId="77777777" w:rsidR="008129CB" w:rsidRDefault="00987892">
      <w:pPr>
        <w:spacing w:before="80" w:after="160" w:line="240" w:lineRule="auto"/>
        <w:jc w:val="center"/>
        <w:rPr>
          <w:rFonts w:hint="eastAsia"/>
        </w:rPr>
      </w:pPr>
      <w:r>
        <w:rPr>
          <w:color w:val="444444"/>
          <w:sz w:val="21"/>
        </w:rPr>
        <w:t>表 A-2  数据库表（共 6 张，全部落在单个 SQLite 文件）</w:t>
      </w:r>
    </w:p>
    <w:p w14:paraId="3BC16682" w14:textId="77777777" w:rsidR="008129CB" w:rsidRDefault="00987892">
      <w:pPr>
        <w:pStyle w:val="21"/>
        <w:spacing w:before="160" w:after="120" w:line="240" w:lineRule="auto"/>
      </w:pPr>
      <w:bookmarkStart w:id="28" w:name="_Toc242449898"/>
      <w:r>
        <w:rPr>
          <w:rFonts w:ascii="宋体" w:eastAsia="宋体" w:hAnsi="宋体"/>
        </w:rPr>
        <w:t>（三）复现步骤</w:t>
      </w:r>
      <w:bookmarkEnd w:id="28"/>
    </w:p>
    <w:p w14:paraId="05866578" w14:textId="77777777" w:rsidR="008129CB" w:rsidRDefault="00987892">
      <w:pPr>
        <w:spacing w:after="0" w:line="240" w:lineRule="auto"/>
        <w:jc w:val="both"/>
        <w:rPr>
          <w:rFonts w:hint="eastAsia"/>
        </w:rPr>
      </w:pPr>
      <w:r>
        <w:t>环境要求：Python 3.11 / 3.12；Windows 上若未安装，start.bat 会自动下载并静默安装（只装给当前用户，无需管理员权限），Linux / macOS 需自备。</w:t>
      </w:r>
    </w:p>
    <w:p w14:paraId="0FEF50B6" w14:textId="77777777" w:rsidR="008129CB" w:rsidRDefault="00987892">
      <w:pPr>
        <w:spacing w:after="0" w:line="240" w:lineRule="auto"/>
        <w:ind w:left="360"/>
        <w:rPr>
          <w:rFonts w:hint="eastAsia"/>
        </w:rPr>
      </w:pPr>
      <w:r>
        <w:rPr>
          <w:rFonts w:ascii="Consolas" w:eastAsia="Consolas" w:hAnsi="Consolas"/>
          <w:sz w:val="20"/>
        </w:rPr>
        <w:t># 1) 获取代码并启动（Windows 双击 start.bat 亦可）</w:t>
      </w:r>
    </w:p>
    <w:p w14:paraId="6AF81EB8" w14:textId="77777777" w:rsidR="008129CB" w:rsidRDefault="00987892">
      <w:pPr>
        <w:spacing w:after="0" w:line="240" w:lineRule="auto"/>
        <w:ind w:left="360"/>
        <w:rPr>
          <w:rFonts w:hint="eastAsia"/>
        </w:rPr>
      </w:pPr>
      <w:r>
        <w:rPr>
          <w:rFonts w:ascii="Consolas" w:eastAsia="Consolas" w:hAnsi="Consolas"/>
          <w:sz w:val="20"/>
        </w:rPr>
        <w:t>git clone &lt;仓库地址&gt; &amp;&amp; cd ai-code-tutor-agent</w:t>
      </w:r>
    </w:p>
    <w:p w14:paraId="4BBF796C" w14:textId="77777777" w:rsidR="008129CB" w:rsidRDefault="00987892">
      <w:pPr>
        <w:spacing w:after="0" w:line="240" w:lineRule="auto"/>
        <w:ind w:left="360"/>
        <w:rPr>
          <w:rFonts w:hint="eastAsia"/>
        </w:rPr>
      </w:pPr>
      <w:r>
        <w:rPr>
          <w:rFonts w:ascii="Consolas" w:eastAsia="Consolas" w:hAnsi="Consolas"/>
          <w:sz w:val="20"/>
        </w:rPr>
        <w:t>python -m venv .venv &amp;&amp; .venv\Scripts\activate</w:t>
      </w:r>
    </w:p>
    <w:p w14:paraId="0BA1F263" w14:textId="77777777" w:rsidR="008129CB" w:rsidRDefault="00987892">
      <w:pPr>
        <w:spacing w:after="0" w:line="240" w:lineRule="auto"/>
        <w:ind w:left="360"/>
        <w:rPr>
          <w:rFonts w:hint="eastAsia"/>
        </w:rPr>
      </w:pPr>
      <w:r>
        <w:rPr>
          <w:rFonts w:ascii="Consolas" w:eastAsia="Consolas" w:hAnsi="Consolas"/>
          <w:sz w:val="20"/>
        </w:rPr>
        <w:t>pip install -r requirements.txt</w:t>
      </w:r>
    </w:p>
    <w:p w14:paraId="5EDC84BF" w14:textId="77777777" w:rsidR="008129CB" w:rsidRDefault="008129CB">
      <w:pPr>
        <w:spacing w:after="0" w:line="240" w:lineRule="auto"/>
        <w:ind w:left="360"/>
        <w:rPr>
          <w:rFonts w:hint="eastAsia"/>
        </w:rPr>
      </w:pPr>
    </w:p>
    <w:p w14:paraId="4CDD89D9" w14:textId="77777777" w:rsidR="008129CB" w:rsidRDefault="00987892">
      <w:pPr>
        <w:spacing w:after="0" w:line="240" w:lineRule="auto"/>
        <w:ind w:left="360"/>
        <w:rPr>
          <w:rFonts w:hint="eastAsia"/>
        </w:rPr>
      </w:pPr>
      <w:r>
        <w:rPr>
          <w:rFonts w:ascii="Consolas" w:eastAsia="Consolas" w:hAnsi="Consolas"/>
          <w:sz w:val="20"/>
        </w:rPr>
        <w:t># 2) 启动服务（自动建表、自动开浏览器）</w:t>
      </w:r>
    </w:p>
    <w:p w14:paraId="69FE2A56" w14:textId="77777777" w:rsidR="008129CB" w:rsidRDefault="00987892">
      <w:pPr>
        <w:spacing w:after="0" w:line="240" w:lineRule="auto"/>
        <w:ind w:left="360"/>
        <w:rPr>
          <w:rFonts w:hint="eastAsia"/>
        </w:rPr>
      </w:pPr>
      <w:r>
        <w:rPr>
          <w:rFonts w:ascii="Consolas" w:eastAsia="Consolas" w:hAnsi="Consolas"/>
          <w:sz w:val="20"/>
        </w:rPr>
        <w:t>python -m uvicorn app.main:app --port 8000</w:t>
      </w:r>
    </w:p>
    <w:p w14:paraId="56AB23A5" w14:textId="77777777" w:rsidR="008129CB" w:rsidRDefault="00987892">
      <w:pPr>
        <w:spacing w:after="0" w:line="240" w:lineRule="auto"/>
        <w:ind w:left="360"/>
        <w:rPr>
          <w:rFonts w:hint="eastAsia"/>
        </w:rPr>
      </w:pPr>
      <w:r>
        <w:rPr>
          <w:rFonts w:ascii="Consolas" w:eastAsia="Consolas" w:hAnsi="Consolas"/>
          <w:sz w:val="20"/>
        </w:rPr>
        <w:t xml:space="preserve">   → 学生端页面 http://127.0.0.1:8000/ui/index.html</w:t>
      </w:r>
    </w:p>
    <w:p w14:paraId="7E835B30" w14:textId="77777777" w:rsidR="008129CB" w:rsidRDefault="00987892">
      <w:pPr>
        <w:spacing w:after="0" w:line="240" w:lineRule="auto"/>
        <w:ind w:left="360"/>
        <w:rPr>
          <w:rFonts w:hint="eastAsia"/>
        </w:rPr>
      </w:pPr>
      <w:r>
        <w:rPr>
          <w:rFonts w:ascii="Consolas" w:eastAsia="Consolas" w:hAnsi="Consolas"/>
          <w:sz w:val="20"/>
        </w:rPr>
        <w:t xml:space="preserve">   → 接口文档   http://127.0.0.1:8000/docs</w:t>
      </w:r>
    </w:p>
    <w:p w14:paraId="104E3002" w14:textId="77777777" w:rsidR="008129CB" w:rsidRDefault="008129CB">
      <w:pPr>
        <w:spacing w:after="0" w:line="240" w:lineRule="auto"/>
        <w:ind w:left="360"/>
        <w:rPr>
          <w:rFonts w:hint="eastAsia"/>
        </w:rPr>
      </w:pPr>
    </w:p>
    <w:p w14:paraId="2294820A" w14:textId="77777777" w:rsidR="008129CB" w:rsidRDefault="00987892">
      <w:pPr>
        <w:spacing w:after="0" w:line="240" w:lineRule="auto"/>
        <w:ind w:left="360"/>
        <w:rPr>
          <w:rFonts w:hint="eastAsia"/>
        </w:rPr>
      </w:pPr>
      <w:r>
        <w:rPr>
          <w:rFonts w:ascii="Consolas" w:eastAsia="Consolas" w:hAnsi="Consolas"/>
          <w:sz w:val="20"/>
        </w:rPr>
        <w:t># 3) 复现全部验证（均离线可跑）</w:t>
      </w:r>
    </w:p>
    <w:p w14:paraId="364D6DC9" w14:textId="77777777" w:rsidR="008129CB" w:rsidRDefault="00987892">
      <w:pPr>
        <w:spacing w:after="0" w:line="240" w:lineRule="auto"/>
        <w:ind w:left="360"/>
        <w:rPr>
          <w:rFonts w:hint="eastAsia"/>
        </w:rPr>
      </w:pPr>
      <w:r>
        <w:rPr>
          <w:rFonts w:ascii="Consolas" w:eastAsia="Consolas" w:hAnsi="Consolas"/>
          <w:sz w:val="20"/>
        </w:rPr>
        <w:t>python -m pytest                 # 后端用例</w:t>
      </w:r>
    </w:p>
    <w:p w14:paraId="53797BAE" w14:textId="77777777" w:rsidR="008129CB" w:rsidRDefault="00987892">
      <w:pPr>
        <w:spacing w:after="0" w:line="240" w:lineRule="auto"/>
        <w:ind w:left="360"/>
        <w:rPr>
          <w:rFonts w:hint="eastAsia"/>
        </w:rPr>
      </w:pPr>
      <w:r>
        <w:rPr>
          <w:rFonts w:ascii="Consolas" w:eastAsia="Consolas" w:hAnsi="Consolas"/>
          <w:sz w:val="20"/>
        </w:rPr>
        <w:t>python -m ruff check app tests tools</w:t>
      </w:r>
    </w:p>
    <w:p w14:paraId="768A9CDF" w14:textId="77777777" w:rsidR="008129CB" w:rsidRDefault="00987892">
      <w:pPr>
        <w:spacing w:after="0" w:line="240" w:lineRule="auto"/>
        <w:ind w:left="360"/>
        <w:rPr>
          <w:rFonts w:hint="eastAsia"/>
        </w:rPr>
      </w:pPr>
      <w:r>
        <w:rPr>
          <w:rFonts w:ascii="Consolas" w:eastAsia="Consolas" w:hAnsi="Consolas"/>
          <w:sz w:val="20"/>
        </w:rPr>
        <w:t>python tools/check_frontend.py   # 前端静态 + 行为测试</w:t>
      </w:r>
    </w:p>
    <w:p w14:paraId="3EB10EF9" w14:textId="77777777" w:rsidR="008129CB" w:rsidRDefault="00987892">
      <w:pPr>
        <w:spacing w:after="0" w:line="240" w:lineRule="auto"/>
        <w:ind w:left="360"/>
        <w:rPr>
          <w:rFonts w:hint="eastAsia"/>
        </w:rPr>
      </w:pPr>
      <w:r>
        <w:rPr>
          <w:rFonts w:ascii="Consolas" w:eastAsia="Consolas" w:hAnsi="Consolas"/>
          <w:sz w:val="20"/>
        </w:rPr>
        <w:t>python tools/verify_integration.py</w:t>
      </w:r>
    </w:p>
    <w:p w14:paraId="299838F4" w14:textId="77777777" w:rsidR="008129CB" w:rsidRDefault="00987892">
      <w:pPr>
        <w:spacing w:after="0" w:line="240" w:lineRule="auto"/>
        <w:ind w:left="360"/>
        <w:rPr>
          <w:rFonts w:hint="eastAsia"/>
        </w:rPr>
      </w:pPr>
      <w:r>
        <w:rPr>
          <w:rFonts w:ascii="Consolas" w:eastAsia="Consolas" w:hAnsi="Consolas"/>
          <w:sz w:val="20"/>
        </w:rPr>
        <w:t>python tools/verify_diagnose.py  # 错题本 + 举一反三（加 --ai 走真实模型）</w:t>
      </w:r>
    </w:p>
    <w:p w14:paraId="4FCDC1F4" w14:textId="77777777" w:rsidR="008129CB" w:rsidRDefault="00987892">
      <w:pPr>
        <w:spacing w:before="120" w:after="0" w:line="240" w:lineRule="auto"/>
        <w:ind w:firstLine="480"/>
        <w:jc w:val="both"/>
        <w:rPr>
          <w:rFonts w:hint="eastAsia"/>
        </w:rPr>
      </w:pPr>
      <w:r>
        <w:t>若需启用真实大模型：在页面左侧「模型设置」中填入自己的 API Key，或在项目根目录 .env 中配置 LLM__API_KEY；不配置时系统自动降级为本地分析并给出提示。</w:t>
      </w:r>
    </w:p>
    <w:sectPr w:rsidR="008129CB" w:rsidSect="00034616">
      <w:footerReference w:type="default" r:id="rId10"/>
      <w:pgSz w:w="11906" w:h="16838"/>
      <w:pgMar w:top="1417" w:right="1701" w:bottom="1417" w:left="1701"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E02AD" w14:textId="77777777" w:rsidR="00A713BC" w:rsidRDefault="00A713BC">
      <w:pPr>
        <w:spacing w:after="0" w:line="240" w:lineRule="auto"/>
        <w:rPr>
          <w:rFonts w:hint="eastAsia"/>
        </w:rPr>
      </w:pPr>
      <w:r>
        <w:separator/>
      </w:r>
    </w:p>
  </w:endnote>
  <w:endnote w:type="continuationSeparator" w:id="0">
    <w:p w14:paraId="4BAC8A11" w14:textId="77777777" w:rsidR="00A713BC" w:rsidRDefault="00A713B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38EF" w14:textId="77777777" w:rsidR="008129CB" w:rsidRDefault="00987892">
    <w:pPr>
      <w:pStyle w:val="a7"/>
      <w:jc w:val="center"/>
      <w:rPr>
        <w:rFonts w:hint="eastAsia"/>
      </w:rP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ED138" w14:textId="77777777" w:rsidR="00A713BC" w:rsidRDefault="00A713BC">
      <w:pPr>
        <w:spacing w:after="0" w:line="240" w:lineRule="auto"/>
        <w:rPr>
          <w:rFonts w:hint="eastAsia"/>
        </w:rPr>
      </w:pPr>
      <w:r>
        <w:separator/>
      </w:r>
    </w:p>
  </w:footnote>
  <w:footnote w:type="continuationSeparator" w:id="0">
    <w:p w14:paraId="0F1C5893" w14:textId="77777777" w:rsidR="00A713BC" w:rsidRDefault="00A713B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4481400">
    <w:abstractNumId w:val="8"/>
  </w:num>
  <w:num w:numId="2" w16cid:durableId="1564950545">
    <w:abstractNumId w:val="6"/>
  </w:num>
  <w:num w:numId="3" w16cid:durableId="1199775445">
    <w:abstractNumId w:val="5"/>
  </w:num>
  <w:num w:numId="4" w16cid:durableId="1784299257">
    <w:abstractNumId w:val="4"/>
  </w:num>
  <w:num w:numId="5" w16cid:durableId="1852716246">
    <w:abstractNumId w:val="7"/>
  </w:num>
  <w:num w:numId="6" w16cid:durableId="2146383605">
    <w:abstractNumId w:val="3"/>
  </w:num>
  <w:num w:numId="7" w16cid:durableId="1887446257">
    <w:abstractNumId w:val="2"/>
  </w:num>
  <w:num w:numId="8" w16cid:durableId="777524257">
    <w:abstractNumId w:val="1"/>
  </w:num>
  <w:num w:numId="9" w16cid:durableId="381753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9C0"/>
    <w:rsid w:val="00034616"/>
    <w:rsid w:val="0006063C"/>
    <w:rsid w:val="0015074B"/>
    <w:rsid w:val="0017152B"/>
    <w:rsid w:val="0029639D"/>
    <w:rsid w:val="00326F90"/>
    <w:rsid w:val="00367696"/>
    <w:rsid w:val="0039074B"/>
    <w:rsid w:val="003A1BD1"/>
    <w:rsid w:val="0080198B"/>
    <w:rsid w:val="008129CB"/>
    <w:rsid w:val="00987892"/>
    <w:rsid w:val="00A713BC"/>
    <w:rsid w:val="00AA1D8D"/>
    <w:rsid w:val="00B47730"/>
    <w:rsid w:val="00CB0664"/>
    <w:rsid w:val="00E40B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72104EA"/>
  <w14:defaultImageDpi w14:val="300"/>
  <w15:docId w15:val="{FC19A38D-B905-431F-9F47-B8C65F01E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0198B"/>
  </w:style>
  <w:style w:type="paragraph" w:styleId="TOC2">
    <w:name w:val="toc 2"/>
    <w:basedOn w:val="a1"/>
    <w:next w:val="a1"/>
    <w:autoRedefine/>
    <w:uiPriority w:val="39"/>
    <w:unhideWhenUsed/>
    <w:rsid w:val="0080198B"/>
    <w:pPr>
      <w:ind w:leftChars="200" w:left="420"/>
    </w:pPr>
  </w:style>
  <w:style w:type="paragraph" w:styleId="TOC3">
    <w:name w:val="toc 3"/>
    <w:basedOn w:val="a1"/>
    <w:next w:val="a1"/>
    <w:autoRedefine/>
    <w:uiPriority w:val="39"/>
    <w:unhideWhenUsed/>
    <w:rsid w:val="0080198B"/>
    <w:pPr>
      <w:ind w:leftChars="400" w:left="840"/>
    </w:pPr>
  </w:style>
  <w:style w:type="character" w:styleId="aff9">
    <w:name w:val="Hyperlink"/>
    <w:basedOn w:val="a2"/>
    <w:uiPriority w:val="99"/>
    <w:unhideWhenUsed/>
    <w:rsid w:val="008019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Pages>
  <Words>7756</Words>
  <Characters>9860</Characters>
  <Application>Microsoft Office Word</Application>
  <DocSecurity>0</DocSecurity>
  <Lines>573</Lines>
  <Paragraphs>330</Paragraphs>
  <ScaleCrop>false</ScaleCrop>
  <HeadingPairs>
    <vt:vector size="2" baseType="variant">
      <vt:variant>
        <vt:lpstr>Title</vt:lpstr>
      </vt:variant>
      <vt:variant>
        <vt:i4>1</vt:i4>
      </vt:variant>
    </vt:vector>
  </HeadingPairs>
  <TitlesOfParts>
    <vt:vector size="1" baseType="lpstr">
      <vt:lpstr/>
    </vt:vector>
  </TitlesOfParts>
  <Manager>TU0</Manager>
  <Company>TU0</Company>
  <LinksUpToDate>false</LinksUpToDate>
  <CharactersWithSpaces>10526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代码导师——错题本驱动的编程学习闭环系统</dc:title>
  <dc:subject>TU0-AIC-2026-87477438</dc:subject>
  <dc:creator>TU0</dc:creator>
  <cp:keywords/>
  <dc:description>AIC-2026-87477438 参赛作品方案</dc:description>
  <cp:lastModifiedBy>lv shu</cp:lastModifiedBy>
  <cp:revision>4</cp:revision>
  <dcterms:created xsi:type="dcterms:W3CDTF">2026-09-19T00:00:00Z</dcterms:created>
  <dcterms:modified xsi:type="dcterms:W3CDTF">2026-10-09T06:50:00Z</dcterms:modified>
  <cp:category/>
</cp:coreProperties>
</file>