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177C" w:rsidRDefault="00FA177C" w:rsidP="00FA177C">
      <w:pPr>
        <w:pStyle w:val="a9"/>
        <w:numPr>
          <w:ilvl w:val="0"/>
          <w:numId w:val="1"/>
        </w:numPr>
      </w:pPr>
      <w:r w:rsidRPr="00FA177C">
        <w:t>依世界衛生組織</w:t>
      </w:r>
      <w:r w:rsidRPr="00FA177C">
        <w:t>(WHO)</w:t>
      </w:r>
      <w:r w:rsidRPr="00FA177C">
        <w:t>資料顯示，「吸菸」是影響肺癌最大的危險因子，約占</w:t>
      </w:r>
      <w:r w:rsidRPr="00FA177C">
        <w:t>70-80%</w:t>
      </w:r>
      <w:r w:rsidRPr="00FA177C">
        <w:t>，且研究證實二手</w:t>
      </w:r>
      <w:proofErr w:type="gramStart"/>
      <w:r w:rsidRPr="00FA177C">
        <w:t>菸</w:t>
      </w:r>
      <w:proofErr w:type="gramEnd"/>
      <w:r w:rsidRPr="00FA177C">
        <w:t>暴露亦會增加肺癌的風險，得到肺癌的機會比一般民眾高出</w:t>
      </w:r>
      <w:r w:rsidRPr="00FA177C">
        <w:t>20%-30%</w:t>
      </w:r>
      <w:r w:rsidRPr="00FA177C">
        <w:t>。近年來更發現三手</w:t>
      </w:r>
      <w:proofErr w:type="gramStart"/>
      <w:r w:rsidRPr="00FA177C">
        <w:t>菸</w:t>
      </w:r>
      <w:proofErr w:type="gramEnd"/>
      <w:r w:rsidRPr="00FA177C">
        <w:t>對於人體的傷害也不容忽視，在家中或是室內吸菸，會造成有毒物質在環境中殘留，這些物質（主要是焦油）會存在於環境中各種物體表面，一樣會危害健康。</w:t>
      </w:r>
    </w:p>
    <w:p w:rsidR="00FA177C" w:rsidRDefault="00FA177C" w:rsidP="00FA177C">
      <w:pPr>
        <w:pStyle w:val="a9"/>
        <w:numPr>
          <w:ilvl w:val="0"/>
          <w:numId w:val="1"/>
        </w:numPr>
      </w:pPr>
      <w:r w:rsidRPr="00FA177C">
        <w:t>世界衛生組織指出，肺癌是全球癌症死因第</w:t>
      </w:r>
      <w:r w:rsidRPr="00FA177C">
        <w:t>1</w:t>
      </w:r>
      <w:r w:rsidRPr="00FA177C">
        <w:t>位</w:t>
      </w:r>
      <w:r>
        <w:rPr>
          <w:rFonts w:hint="eastAsia"/>
        </w:rPr>
        <w:t>；也是</w:t>
      </w:r>
      <w:r w:rsidRPr="00FA177C">
        <w:t>臺灣癌症死因首位</w:t>
      </w:r>
      <w:r>
        <w:rPr>
          <w:rFonts w:hint="eastAsia"/>
        </w:rPr>
        <w:t>。</w:t>
      </w:r>
    </w:p>
    <w:p w:rsidR="00DA70D1" w:rsidRDefault="00DA70D1" w:rsidP="00DA70D1">
      <w:pPr>
        <w:pStyle w:val="a9"/>
        <w:numPr>
          <w:ilvl w:val="0"/>
          <w:numId w:val="1"/>
        </w:numPr>
      </w:pPr>
      <w:r>
        <w:rPr>
          <w:rFonts w:hint="eastAsia"/>
        </w:rPr>
        <w:t>全國有免費五癌篩檢</w:t>
      </w:r>
      <w:r>
        <w:rPr>
          <w:rFonts w:hint="eastAsia"/>
        </w:rPr>
        <w:t>:</w:t>
      </w:r>
      <w:r w:rsidRPr="00E07E79">
        <w:t>子宮頸癌、乳癌、口腔癌、大腸癌</w:t>
      </w:r>
      <w:r>
        <w:rPr>
          <w:rFonts w:hint="eastAsia"/>
        </w:rPr>
        <w:t>及</w:t>
      </w:r>
      <w:r w:rsidRPr="00410AE9">
        <w:t>肺癌</w:t>
      </w:r>
      <w:r>
        <w:rPr>
          <w:rFonts w:hint="eastAsia"/>
        </w:rPr>
        <w:t>。</w:t>
      </w:r>
    </w:p>
    <w:p w:rsidR="00851A6B" w:rsidRDefault="00DA70D1" w:rsidP="00DA70D1">
      <w:pPr>
        <w:pStyle w:val="a9"/>
        <w:numPr>
          <w:ilvl w:val="0"/>
          <w:numId w:val="1"/>
        </w:numPr>
      </w:pPr>
      <w:r w:rsidRPr="00410AE9">
        <w:t>114</w:t>
      </w:r>
      <w:r w:rsidRPr="00410AE9">
        <w:t>年</w:t>
      </w:r>
      <w:r w:rsidRPr="00410AE9">
        <w:t>1</w:t>
      </w:r>
      <w:r w:rsidRPr="00410AE9">
        <w:t>月</w:t>
      </w:r>
      <w:r w:rsidRPr="00410AE9">
        <w:t>1</w:t>
      </w:r>
      <w:r w:rsidRPr="00410AE9">
        <w:t>日</w:t>
      </w:r>
      <w:r>
        <w:rPr>
          <w:rFonts w:hint="eastAsia"/>
        </w:rPr>
        <w:t>起</w:t>
      </w:r>
      <w:r w:rsidRPr="00410AE9">
        <w:t>擴大肺癌篩檢服務</w:t>
      </w:r>
      <w:r>
        <w:rPr>
          <w:rFonts w:hint="eastAsia"/>
        </w:rPr>
        <w:t>，</w:t>
      </w:r>
      <w:proofErr w:type="gramStart"/>
      <w:r w:rsidRPr="00410AE9">
        <w:t>下修具肺癌</w:t>
      </w:r>
      <w:proofErr w:type="gramEnd"/>
      <w:r w:rsidRPr="00410AE9">
        <w:t>家族</w:t>
      </w:r>
      <w:proofErr w:type="gramStart"/>
      <w:r w:rsidRPr="00410AE9">
        <w:t>史者篩檢</w:t>
      </w:r>
      <w:proofErr w:type="gramEnd"/>
      <w:r w:rsidRPr="00410AE9">
        <w:t>年齡（男性</w:t>
      </w:r>
      <w:r w:rsidRPr="00410AE9">
        <w:t>45</w:t>
      </w:r>
      <w:r w:rsidRPr="00410AE9">
        <w:t>歲、女性</w:t>
      </w:r>
      <w:r w:rsidRPr="00410AE9">
        <w:t>40</w:t>
      </w:r>
      <w:r w:rsidRPr="00410AE9">
        <w:t>歲），並放寬重度吸菸者條件</w:t>
      </w:r>
      <w:r>
        <w:rPr>
          <w:rFonts w:hint="eastAsia"/>
        </w:rPr>
        <w:t>，</w:t>
      </w:r>
      <w:r w:rsidRPr="00410AE9">
        <w:t>從</w:t>
      </w:r>
      <w:r w:rsidRPr="00410AE9">
        <w:t>30</w:t>
      </w:r>
      <w:r w:rsidRPr="00410AE9">
        <w:t>包</w:t>
      </w:r>
      <w:r w:rsidRPr="00410AE9">
        <w:t>-</w:t>
      </w:r>
      <w:r w:rsidRPr="00410AE9">
        <w:t>年下調為</w:t>
      </w:r>
      <w:r w:rsidRPr="00410AE9">
        <w:t>20</w:t>
      </w:r>
      <w:r w:rsidRPr="00410AE9">
        <w:t>包</w:t>
      </w:r>
      <w:r w:rsidRPr="00410AE9">
        <w:t>-</w:t>
      </w:r>
      <w:r w:rsidRPr="00410AE9">
        <w:t>年。符合資格者每</w:t>
      </w:r>
      <w:r w:rsidRPr="00410AE9">
        <w:t>2</w:t>
      </w:r>
      <w:r w:rsidRPr="00410AE9">
        <w:t>年可享</w:t>
      </w:r>
      <w:r w:rsidRPr="00410AE9">
        <w:t>1</w:t>
      </w:r>
      <w:r w:rsidRPr="00410AE9">
        <w:t>次免費胸部低劑量電腦斷層</w:t>
      </w:r>
      <w:r w:rsidRPr="00410AE9">
        <w:t>(</w:t>
      </w:r>
      <w:r w:rsidRPr="00410AE9">
        <w:t>簡稱</w:t>
      </w:r>
      <w:r w:rsidRPr="00410AE9">
        <w:t>LDCT)</w:t>
      </w:r>
      <w:r w:rsidRPr="00410AE9">
        <w:t>檢查</w:t>
      </w:r>
    </w:p>
    <w:p w:rsidR="00C1483E" w:rsidRPr="00C1483E" w:rsidRDefault="00C1483E" w:rsidP="00C1483E">
      <w:pPr>
        <w:pStyle w:val="a9"/>
        <w:numPr>
          <w:ilvl w:val="0"/>
          <w:numId w:val="1"/>
        </w:numPr>
      </w:pPr>
      <w:r w:rsidRPr="00C1483E">
        <w:rPr>
          <w:rFonts w:hint="eastAsia"/>
          <w:b/>
          <w:bCs/>
        </w:rPr>
        <w:t>熱力圖說明：</w:t>
      </w:r>
    </w:p>
    <w:p w:rsidR="00C1483E" w:rsidRPr="00C1483E" w:rsidRDefault="00C1483E" w:rsidP="00C1483E">
      <w:pPr>
        <w:pStyle w:val="a9"/>
        <w:ind w:left="480"/>
      </w:pPr>
      <w:r w:rsidRPr="00C1483E">
        <w:rPr>
          <w:rFonts w:hint="eastAsia"/>
          <w:b/>
          <w:bCs/>
        </w:rPr>
        <w:t>顏色代表相關係數</w:t>
      </w:r>
    </w:p>
    <w:p w:rsidR="00C1483E" w:rsidRPr="00C1483E" w:rsidRDefault="00C1483E" w:rsidP="00C1483E">
      <w:pPr>
        <w:pStyle w:val="a9"/>
        <w:ind w:left="480"/>
      </w:pPr>
      <w:r w:rsidRPr="00C1483E">
        <w:rPr>
          <w:rFonts w:hint="eastAsia"/>
        </w:rPr>
        <w:t>深紅色：高度正相關（</w:t>
      </w:r>
      <w:r w:rsidRPr="00C1483E">
        <w:t xml:space="preserve">1.00 </w:t>
      </w:r>
      <w:r w:rsidRPr="00C1483E">
        <w:rPr>
          <w:rFonts w:hint="eastAsia"/>
        </w:rPr>
        <w:t>為完全正相關）</w:t>
      </w:r>
    </w:p>
    <w:p w:rsidR="00C1483E" w:rsidRPr="00C1483E" w:rsidRDefault="00C1483E" w:rsidP="00C1483E">
      <w:pPr>
        <w:pStyle w:val="a9"/>
        <w:ind w:left="480"/>
      </w:pPr>
      <w:r w:rsidRPr="00C1483E">
        <w:rPr>
          <w:rFonts w:hint="eastAsia"/>
        </w:rPr>
        <w:t>深藍色：高度負相關（</w:t>
      </w:r>
      <w:r w:rsidRPr="00C1483E">
        <w:t xml:space="preserve">-1.00 </w:t>
      </w:r>
      <w:r w:rsidRPr="00C1483E">
        <w:rPr>
          <w:rFonts w:hint="eastAsia"/>
        </w:rPr>
        <w:t>為完全負相關）</w:t>
      </w:r>
    </w:p>
    <w:p w:rsidR="00C1483E" w:rsidRPr="00C1483E" w:rsidRDefault="00C1483E" w:rsidP="00C1483E">
      <w:pPr>
        <w:pStyle w:val="a9"/>
        <w:ind w:left="480"/>
      </w:pPr>
      <w:r w:rsidRPr="00C1483E">
        <w:rPr>
          <w:rFonts w:hint="eastAsia"/>
        </w:rPr>
        <w:t>白色或淺色：接近</w:t>
      </w:r>
      <w:r w:rsidRPr="00C1483E">
        <w:rPr>
          <w:rFonts w:hint="eastAsia"/>
        </w:rPr>
        <w:t xml:space="preserve"> </w:t>
      </w:r>
      <w:r w:rsidRPr="00C1483E">
        <w:t>0</w:t>
      </w:r>
      <w:r w:rsidRPr="00C1483E">
        <w:rPr>
          <w:rFonts w:hint="eastAsia"/>
        </w:rPr>
        <w:t>，代表幾乎無相關</w:t>
      </w:r>
    </w:p>
    <w:p w:rsidR="00C1483E" w:rsidRPr="00C1483E" w:rsidRDefault="00C1483E" w:rsidP="00C1483E">
      <w:pPr>
        <w:pStyle w:val="a9"/>
        <w:ind w:left="480"/>
      </w:pPr>
      <w:r w:rsidRPr="00C1483E">
        <w:rPr>
          <w:rFonts w:hint="eastAsia"/>
          <w:b/>
          <w:bCs/>
        </w:rPr>
        <w:t>相關係數</w:t>
      </w:r>
      <w:r w:rsidRPr="00C1483E">
        <w:rPr>
          <w:rFonts w:hint="eastAsia"/>
          <w:b/>
          <w:bCs/>
        </w:rPr>
        <w:t xml:space="preserve"> </w:t>
      </w:r>
      <w:r w:rsidRPr="00C1483E">
        <w:rPr>
          <w:b/>
          <w:bCs/>
        </w:rPr>
        <w:t>(Correlation Coefficient)</w:t>
      </w:r>
    </w:p>
    <w:p w:rsidR="00C1483E" w:rsidRPr="00C1483E" w:rsidRDefault="00C1483E" w:rsidP="00C1483E">
      <w:pPr>
        <w:pStyle w:val="a9"/>
        <w:ind w:left="480"/>
      </w:pPr>
      <w:r w:rsidRPr="00C1483E">
        <w:rPr>
          <w:rFonts w:hint="eastAsia"/>
        </w:rPr>
        <w:t>介於</w:t>
      </w:r>
      <w:r w:rsidRPr="00C1483E">
        <w:rPr>
          <w:rFonts w:hint="eastAsia"/>
        </w:rPr>
        <w:t xml:space="preserve"> </w:t>
      </w:r>
      <w:r w:rsidRPr="00C1483E">
        <w:t xml:space="preserve">-1 </w:t>
      </w:r>
      <w:r w:rsidRPr="00C1483E">
        <w:rPr>
          <w:rFonts w:hint="eastAsia"/>
        </w:rPr>
        <w:t>和</w:t>
      </w:r>
      <w:r w:rsidRPr="00C1483E">
        <w:rPr>
          <w:rFonts w:hint="eastAsia"/>
        </w:rPr>
        <w:t xml:space="preserve"> </w:t>
      </w:r>
      <w:r w:rsidRPr="00C1483E">
        <w:t xml:space="preserve">1 </w:t>
      </w:r>
      <w:proofErr w:type="gramStart"/>
      <w:r w:rsidRPr="00C1483E">
        <w:rPr>
          <w:rFonts w:hint="eastAsia"/>
        </w:rPr>
        <w:t>之間，</w:t>
      </w:r>
      <w:proofErr w:type="gramEnd"/>
      <w:r w:rsidRPr="00C1483E">
        <w:rPr>
          <w:rFonts w:hint="eastAsia"/>
        </w:rPr>
        <w:t>數值越接近</w:t>
      </w:r>
      <w:r w:rsidRPr="00C1483E">
        <w:rPr>
          <w:rFonts w:hint="eastAsia"/>
        </w:rPr>
        <w:t xml:space="preserve"> </w:t>
      </w:r>
      <w:r w:rsidRPr="00C1483E">
        <w:rPr>
          <w:rFonts w:hint="eastAsia"/>
        </w:rPr>
        <w:t>±</w:t>
      </w:r>
      <w:r w:rsidRPr="00C1483E">
        <w:rPr>
          <w:rFonts w:hint="eastAsia"/>
        </w:rPr>
        <w:t>1</w:t>
      </w:r>
      <w:r w:rsidRPr="00C1483E">
        <w:rPr>
          <w:rFonts w:hint="eastAsia"/>
        </w:rPr>
        <w:t>，相關性越強</w:t>
      </w:r>
    </w:p>
    <w:p w:rsidR="00C1483E" w:rsidRPr="00C1483E" w:rsidRDefault="00C1483E" w:rsidP="00C1483E">
      <w:pPr>
        <w:pStyle w:val="a9"/>
        <w:ind w:left="480"/>
      </w:pPr>
      <w:r w:rsidRPr="00C1483E">
        <w:rPr>
          <w:rFonts w:hint="eastAsia"/>
        </w:rPr>
        <w:t>正值：一個變數增加，另一個也增加</w:t>
      </w:r>
    </w:p>
    <w:p w:rsidR="00C1483E" w:rsidRDefault="00C1483E" w:rsidP="00C1483E">
      <w:pPr>
        <w:pStyle w:val="a9"/>
        <w:ind w:left="480"/>
      </w:pPr>
      <w:r w:rsidRPr="00C1483E">
        <w:rPr>
          <w:rFonts w:hint="eastAsia"/>
        </w:rPr>
        <w:t>負值：一個變數增加，另一個減少</w:t>
      </w:r>
    </w:p>
    <w:p w:rsidR="00CF5A82" w:rsidRPr="00CF5A82" w:rsidRDefault="00CF5A82" w:rsidP="00CF5A82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CF5A82">
        <w:rPr>
          <w:rFonts w:hint="eastAsia"/>
          <w:b/>
          <w:bCs/>
        </w:rPr>
        <w:t>Cram</w:t>
      </w:r>
      <w:r w:rsidRPr="00CF5A82">
        <w:rPr>
          <w:rFonts w:hint="eastAsia"/>
          <w:b/>
          <w:bCs/>
        </w:rPr>
        <w:t>é</w:t>
      </w:r>
      <w:r w:rsidRPr="00CF5A82">
        <w:rPr>
          <w:rFonts w:hint="eastAsia"/>
          <w:b/>
          <w:bCs/>
        </w:rPr>
        <w:t>r</w:t>
      </w:r>
      <w:proofErr w:type="gramStart"/>
      <w:r w:rsidRPr="00CF5A82">
        <w:rPr>
          <w:rFonts w:hint="eastAsia"/>
          <w:b/>
          <w:bCs/>
        </w:rPr>
        <w:t>’</w:t>
      </w:r>
      <w:proofErr w:type="gramEnd"/>
      <w:r w:rsidRPr="00CF5A82">
        <w:rPr>
          <w:rFonts w:hint="eastAsia"/>
          <w:b/>
          <w:bCs/>
        </w:rPr>
        <w:t xml:space="preserve">s V </w:t>
      </w:r>
      <w:r w:rsidRPr="00CF5A82">
        <w:rPr>
          <w:rFonts w:hint="eastAsia"/>
          <w:b/>
          <w:bCs/>
        </w:rPr>
        <w:t>值</w:t>
      </w:r>
      <w:r w:rsidRPr="00CF5A82">
        <w:rPr>
          <w:rFonts w:hint="eastAsia"/>
          <w:b/>
          <w:bCs/>
        </w:rPr>
        <w:t xml:space="preserve"> </w:t>
      </w:r>
      <w:r w:rsidRPr="00CF5A82">
        <w:rPr>
          <w:rFonts w:hint="eastAsia"/>
          <w:b/>
          <w:bCs/>
        </w:rPr>
        <w:t>解釋</w:t>
      </w:r>
    </w:p>
    <w:p w:rsidR="00CF5A82" w:rsidRPr="00CF5A82" w:rsidRDefault="00CF5A82" w:rsidP="00CF5A82">
      <w:pPr>
        <w:pStyle w:val="a9"/>
        <w:numPr>
          <w:ilvl w:val="0"/>
          <w:numId w:val="2"/>
        </w:numPr>
        <w:rPr>
          <w:rFonts w:hint="eastAsia"/>
        </w:rPr>
      </w:pPr>
      <w:r w:rsidRPr="00CF5A82">
        <w:rPr>
          <w:rFonts w:hint="eastAsia"/>
        </w:rPr>
        <w:t xml:space="preserve">0 ~ 0.1 </w:t>
      </w:r>
      <w:r w:rsidRPr="00CF5A82">
        <w:rPr>
          <w:rFonts w:hint="eastAsia"/>
        </w:rPr>
        <w:t>幾乎無關聯</w:t>
      </w:r>
      <w:r w:rsidRPr="00CF5A82">
        <w:rPr>
          <w:rFonts w:hint="eastAsia"/>
        </w:rPr>
        <w:t xml:space="preserve"> </w:t>
      </w:r>
    </w:p>
    <w:p w:rsidR="00CF5A82" w:rsidRPr="00CF5A82" w:rsidRDefault="00CF5A82" w:rsidP="00973B46">
      <w:pPr>
        <w:pStyle w:val="a9"/>
        <w:numPr>
          <w:ilvl w:val="0"/>
          <w:numId w:val="2"/>
        </w:numPr>
        <w:rPr>
          <w:rFonts w:hint="eastAsia"/>
        </w:rPr>
      </w:pPr>
      <w:r w:rsidRPr="00CF5A82">
        <w:rPr>
          <w:rFonts w:hint="eastAsia"/>
        </w:rPr>
        <w:t xml:space="preserve">0.1 ~ 0.2 </w:t>
      </w:r>
      <w:r w:rsidRPr="00CF5A82">
        <w:rPr>
          <w:rFonts w:hint="eastAsia"/>
        </w:rPr>
        <w:t>弱相關</w:t>
      </w:r>
      <w:r w:rsidRPr="00CF5A82">
        <w:rPr>
          <w:rFonts w:hint="eastAsia"/>
        </w:rPr>
        <w:t xml:space="preserve"> 0.2 ~ 0.3 </w:t>
      </w:r>
    </w:p>
    <w:p w:rsidR="00CF5A82" w:rsidRPr="00CF5A82" w:rsidRDefault="00CF5A82" w:rsidP="00973B46">
      <w:pPr>
        <w:pStyle w:val="a9"/>
        <w:numPr>
          <w:ilvl w:val="0"/>
          <w:numId w:val="2"/>
        </w:numPr>
        <w:rPr>
          <w:rFonts w:hint="eastAsia"/>
        </w:rPr>
      </w:pPr>
      <w:r w:rsidRPr="00CF5A82">
        <w:rPr>
          <w:rFonts w:hint="eastAsia"/>
        </w:rPr>
        <w:t>中度相關</w:t>
      </w:r>
      <w:r w:rsidRPr="00CF5A82">
        <w:rPr>
          <w:rFonts w:hint="eastAsia"/>
        </w:rPr>
        <w:t xml:space="preserve"> 0.3 ~ 0.5 </w:t>
      </w:r>
      <w:r w:rsidRPr="00CF5A82">
        <w:rPr>
          <w:rFonts w:hint="eastAsia"/>
        </w:rPr>
        <w:t>強相關</w:t>
      </w:r>
    </w:p>
    <w:p w:rsidR="00CF5A82" w:rsidRPr="00CF5A82" w:rsidRDefault="00CF5A82" w:rsidP="00973B46">
      <w:pPr>
        <w:pStyle w:val="a9"/>
        <w:numPr>
          <w:ilvl w:val="0"/>
          <w:numId w:val="2"/>
        </w:numPr>
        <w:rPr>
          <w:rFonts w:hint="eastAsia"/>
        </w:rPr>
      </w:pPr>
      <w:r w:rsidRPr="00CF5A82">
        <w:rPr>
          <w:rFonts w:hint="eastAsia"/>
        </w:rPr>
        <w:t xml:space="preserve"> &gt; 0.5 </w:t>
      </w:r>
      <w:r w:rsidRPr="00CF5A82">
        <w:rPr>
          <w:rFonts w:hint="eastAsia"/>
        </w:rPr>
        <w:t>非常</w:t>
      </w:r>
      <w:proofErr w:type="gramStart"/>
      <w:r w:rsidRPr="00CF5A82">
        <w:rPr>
          <w:rFonts w:hint="eastAsia"/>
        </w:rPr>
        <w:t>強</w:t>
      </w:r>
      <w:proofErr w:type="gramEnd"/>
      <w:r w:rsidRPr="00CF5A82">
        <w:rPr>
          <w:rFonts w:hint="eastAsia"/>
        </w:rPr>
        <w:t>相關</w:t>
      </w:r>
      <w:r w:rsidRPr="00CF5A82">
        <w:rPr>
          <w:rFonts w:hint="eastAsia"/>
        </w:rPr>
        <w:t xml:space="preserve"> </w:t>
      </w:r>
    </w:p>
    <w:p w:rsidR="00CF5A82" w:rsidRPr="00CF5A82" w:rsidRDefault="00CF5A82" w:rsidP="00CF5A82">
      <w:pPr>
        <w:rPr>
          <w:rFonts w:hint="eastAsia"/>
        </w:rPr>
      </w:pPr>
      <w:r w:rsidRPr="00CF5A82">
        <w:rPr>
          <w:rFonts w:hint="eastAsia"/>
        </w:rPr>
        <w:t>###Cram</w:t>
      </w:r>
      <w:r w:rsidRPr="00CF5A82">
        <w:rPr>
          <w:rFonts w:hint="eastAsia"/>
        </w:rPr>
        <w:t>é</w:t>
      </w:r>
      <w:r w:rsidRPr="00CF5A82">
        <w:rPr>
          <w:rFonts w:hint="eastAsia"/>
        </w:rPr>
        <w:t>r</w:t>
      </w:r>
      <w:proofErr w:type="gramStart"/>
      <w:r w:rsidRPr="00CF5A82">
        <w:rPr>
          <w:rFonts w:hint="eastAsia"/>
        </w:rPr>
        <w:t>’</w:t>
      </w:r>
      <w:proofErr w:type="gramEnd"/>
      <w:r w:rsidRPr="00CF5A82">
        <w:rPr>
          <w:rFonts w:hint="eastAsia"/>
        </w:rPr>
        <w:t xml:space="preserve">s V </w:t>
      </w:r>
      <w:r w:rsidRPr="00CF5A82">
        <w:rPr>
          <w:rFonts w:hint="eastAsia"/>
        </w:rPr>
        <w:t>是一種衡量兩個「類別變數」之間關聯程度的統計指標，常用於交叉表（</w:t>
      </w:r>
      <w:r w:rsidRPr="00CF5A82">
        <w:rPr>
          <w:rFonts w:hint="eastAsia"/>
        </w:rPr>
        <w:t>contingency table</w:t>
      </w:r>
      <w:r w:rsidRPr="00CF5A82">
        <w:rPr>
          <w:rFonts w:hint="eastAsia"/>
        </w:rPr>
        <w:t>）分析後，評估變數之間的相關性強弱。</w:t>
      </w:r>
    </w:p>
    <w:sectPr w:rsidR="00CF5A82" w:rsidRPr="00CF5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37D8A"/>
    <w:multiLevelType w:val="hybridMultilevel"/>
    <w:tmpl w:val="8D90532E"/>
    <w:lvl w:ilvl="0" w:tplc="5DFE4E08">
      <w:start w:val="1"/>
      <w:numFmt w:val="bullet"/>
      <w:lvlText w:val=""/>
      <w:lvlJc w:val="left"/>
      <w:pPr>
        <w:ind w:left="599" w:hanging="48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0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9" w:hanging="480"/>
      </w:pPr>
      <w:rPr>
        <w:rFonts w:ascii="Wingdings" w:hAnsi="Wingdings" w:hint="default"/>
      </w:rPr>
    </w:lvl>
  </w:abstractNum>
  <w:abstractNum w:abstractNumId="1" w15:restartNumberingAfterBreak="0">
    <w:nsid w:val="7C2C771B"/>
    <w:multiLevelType w:val="hybridMultilevel"/>
    <w:tmpl w:val="11C2A9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7801873">
    <w:abstractNumId w:val="1"/>
  </w:num>
  <w:num w:numId="2" w16cid:durableId="144966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D1"/>
    <w:rsid w:val="002513CB"/>
    <w:rsid w:val="003026DA"/>
    <w:rsid w:val="00585F2E"/>
    <w:rsid w:val="00851A6B"/>
    <w:rsid w:val="008A71B3"/>
    <w:rsid w:val="00945D68"/>
    <w:rsid w:val="00973B46"/>
    <w:rsid w:val="00C1483E"/>
    <w:rsid w:val="00CF5A82"/>
    <w:rsid w:val="00DA70D1"/>
    <w:rsid w:val="00E65D1F"/>
    <w:rsid w:val="00FA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0038"/>
  <w15:chartTrackingRefBased/>
  <w15:docId w15:val="{C5ED9B64-7F55-4DC8-9135-7AA16B5C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70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0D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0D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0D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0D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0D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0D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70D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A7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A70D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A7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A70D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A70D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A70D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A70D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A70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70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A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0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A70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A70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70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70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7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A70D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A7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李芳珊</dc:creator>
  <cp:keywords/>
  <dc:description/>
  <cp:lastModifiedBy>李芳珊</cp:lastModifiedBy>
  <cp:revision>3</cp:revision>
  <dcterms:created xsi:type="dcterms:W3CDTF">2025-07-23T05:15:00Z</dcterms:created>
  <dcterms:modified xsi:type="dcterms:W3CDTF">2025-07-23T05:46:00Z</dcterms:modified>
</cp:coreProperties>
</file>