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626856841"/>
        <w:docPartObj>
          <w:docPartGallery w:val="Cover Pages"/>
          <w:docPartUnique/>
        </w:docPartObj>
      </w:sdtPr>
      <w:sdtEndPr>
        <w:rPr>
          <w:rFonts w:eastAsiaTheme="minorHAnsi"/>
          <w:color w:val="auto"/>
          <w:kern w:val="2"/>
          <w:sz w:val="24"/>
          <w:szCs w:val="24"/>
          <w14:ligatures w14:val="standardContextual"/>
        </w:rPr>
      </w:sdtEndPr>
      <w:sdtContent>
        <w:p w14:paraId="2496684F" w14:textId="0628FBD5" w:rsidR="00B43439" w:rsidRDefault="00B43439">
          <w:pPr>
            <w:pStyle w:val="NoSpacing"/>
            <w:spacing w:before="1540" w:after="240"/>
            <w:jc w:val="center"/>
            <w:rPr>
              <w:color w:val="4472C4" w:themeColor="accent1"/>
            </w:rPr>
          </w:pPr>
          <w:r>
            <w:rPr>
              <w:noProof/>
              <w:color w:val="4472C4" w:themeColor="accent1"/>
            </w:rPr>
            <w:drawing>
              <wp:inline distT="0" distB="0" distL="0" distR="0" wp14:anchorId="2C549974" wp14:editId="448FAF5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FD15DE91A04C4120BE2D4465DB1EFCBF"/>
            </w:placeholder>
            <w:dataBinding w:prefixMappings="xmlns:ns0='http://purl.org/dc/elements/1.1/' xmlns:ns1='http://schemas.openxmlformats.org/package/2006/metadata/core-properties' " w:xpath="/ns1:coreProperties[1]/ns0:title[1]" w:storeItemID="{6C3C8BC8-F283-45AE-878A-BAB7291924A1}"/>
            <w:text/>
          </w:sdtPr>
          <w:sdtContent>
            <w:p w14:paraId="392C6DD3" w14:textId="1F2E4C15" w:rsidR="00B43439" w:rsidRDefault="00866EE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866EEB">
                <w:rPr>
                  <w:rFonts w:asciiTheme="majorHAnsi" w:eastAsiaTheme="majorEastAsia" w:hAnsiTheme="majorHAnsi" w:cstheme="majorBidi"/>
                  <w:caps/>
                  <w:color w:val="4472C4" w:themeColor="accent1"/>
                  <w:sz w:val="72"/>
                  <w:szCs w:val="72"/>
                </w:rPr>
                <w:t>Intern Name: Shumaila Arif</w:t>
              </w:r>
            </w:p>
          </w:sdtContent>
        </w:sdt>
        <w:sdt>
          <w:sdtPr>
            <w:rPr>
              <w:color w:val="4472C4" w:themeColor="accent1"/>
              <w:sz w:val="28"/>
              <w:szCs w:val="28"/>
            </w:rPr>
            <w:alias w:val="Subtitle"/>
            <w:tag w:val=""/>
            <w:id w:val="328029620"/>
            <w:placeholder>
              <w:docPart w:val="8309CE0622A749BDAC9AF4F3D9FFFF17"/>
            </w:placeholder>
            <w:dataBinding w:prefixMappings="xmlns:ns0='http://purl.org/dc/elements/1.1/' xmlns:ns1='http://schemas.openxmlformats.org/package/2006/metadata/core-properties' " w:xpath="/ns1:coreProperties[1]/ns0:subject[1]" w:storeItemID="{6C3C8BC8-F283-45AE-878A-BAB7291924A1}"/>
            <w:text/>
          </w:sdtPr>
          <w:sdtContent>
            <w:p w14:paraId="787E0A4C" w14:textId="4892B1EE" w:rsidR="00B43439" w:rsidRDefault="00866EEB">
              <w:pPr>
                <w:pStyle w:val="NoSpacing"/>
                <w:jc w:val="center"/>
                <w:rPr>
                  <w:color w:val="4472C4" w:themeColor="accent1"/>
                  <w:sz w:val="28"/>
                  <w:szCs w:val="28"/>
                </w:rPr>
              </w:pPr>
              <w:r w:rsidRPr="00866EEB">
                <w:rPr>
                  <w:color w:val="4472C4" w:themeColor="accent1"/>
                  <w:sz w:val="28"/>
                  <w:szCs w:val="28"/>
                </w:rPr>
                <w:t>Domain: Cyber Security</w:t>
              </w:r>
            </w:p>
          </w:sdtContent>
        </w:sdt>
        <w:p w14:paraId="165DECDD" w14:textId="77777777" w:rsidR="00B43439" w:rsidRDefault="00B43439">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74658EC" wp14:editId="40CE380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7T00:00:00Z">
                                    <w:dateFormat w:val="MMMM d, yyyy"/>
                                    <w:lid w:val="en-US"/>
                                    <w:storeMappedDataAs w:val="dateTime"/>
                                    <w:calendar w:val="gregorian"/>
                                  </w:date>
                                </w:sdtPr>
                                <w:sdtContent>
                                  <w:p w14:paraId="70AA8884" w14:textId="0C777054" w:rsidR="00B43439" w:rsidRDefault="005E572A">
                                    <w:pPr>
                                      <w:pStyle w:val="NoSpacing"/>
                                      <w:spacing w:after="40"/>
                                      <w:jc w:val="center"/>
                                      <w:rPr>
                                        <w:caps/>
                                        <w:color w:val="4472C4" w:themeColor="accent1"/>
                                        <w:sz w:val="28"/>
                                        <w:szCs w:val="28"/>
                                      </w:rPr>
                                    </w:pPr>
                                    <w:r>
                                      <w:rPr>
                                        <w:caps/>
                                        <w:color w:val="4472C4" w:themeColor="accent1"/>
                                        <w:sz w:val="28"/>
                                        <w:szCs w:val="28"/>
                                      </w:rPr>
                                      <w:t>February 27, 2026</w:t>
                                    </w:r>
                                  </w:p>
                                </w:sdtContent>
                              </w:sdt>
                              <w:p w14:paraId="594428BC" w14:textId="55564224" w:rsidR="00B43439" w:rsidRDefault="00381FE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381FE8">
                                      <w:rPr>
                                        <w:caps/>
                                        <w:color w:val="4472C4" w:themeColor="accent1"/>
                                      </w:rPr>
                                      <w:t>Arch-Tech</w:t>
                                    </w:r>
                                    <w:r>
                                      <w:rPr>
                                        <w:caps/>
                                        <w:color w:val="4472C4" w:themeColor="accent1"/>
                                      </w:rPr>
                                      <w:t>nolog</w:t>
                                    </w:r>
                                    <w:r w:rsidR="003B54EF">
                                      <w:rPr>
                                        <w:caps/>
                                        <w:color w:val="4472C4" w:themeColor="accent1"/>
                                      </w:rPr>
                                      <w:t>ies</w:t>
                                    </w:r>
                                  </w:sdtContent>
                                </w:sdt>
                              </w:p>
                              <w:p w14:paraId="26DBAD02" w14:textId="72E9F6CD" w:rsidR="00B43439" w:rsidRDefault="00B42409">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B42409">
                                      <w:rPr>
                                        <w:color w:val="4472C4" w:themeColor="accent1"/>
                                      </w:rPr>
                                      <w:t>Month 1 Report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74658E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7T00:00:00Z">
                              <w:dateFormat w:val="MMMM d, yyyy"/>
                              <w:lid w:val="en-US"/>
                              <w:storeMappedDataAs w:val="dateTime"/>
                              <w:calendar w:val="gregorian"/>
                            </w:date>
                          </w:sdtPr>
                          <w:sdtContent>
                            <w:p w14:paraId="70AA8884" w14:textId="0C777054" w:rsidR="00B43439" w:rsidRDefault="005E572A">
                              <w:pPr>
                                <w:pStyle w:val="NoSpacing"/>
                                <w:spacing w:after="40"/>
                                <w:jc w:val="center"/>
                                <w:rPr>
                                  <w:caps/>
                                  <w:color w:val="4472C4" w:themeColor="accent1"/>
                                  <w:sz w:val="28"/>
                                  <w:szCs w:val="28"/>
                                </w:rPr>
                              </w:pPr>
                              <w:r>
                                <w:rPr>
                                  <w:caps/>
                                  <w:color w:val="4472C4" w:themeColor="accent1"/>
                                  <w:sz w:val="28"/>
                                  <w:szCs w:val="28"/>
                                </w:rPr>
                                <w:t>February 27, 2026</w:t>
                              </w:r>
                            </w:p>
                          </w:sdtContent>
                        </w:sdt>
                        <w:p w14:paraId="594428BC" w14:textId="55564224" w:rsidR="00B43439" w:rsidRDefault="00381FE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381FE8">
                                <w:rPr>
                                  <w:caps/>
                                  <w:color w:val="4472C4" w:themeColor="accent1"/>
                                </w:rPr>
                                <w:t>Arch-Tech</w:t>
                              </w:r>
                              <w:r>
                                <w:rPr>
                                  <w:caps/>
                                  <w:color w:val="4472C4" w:themeColor="accent1"/>
                                </w:rPr>
                                <w:t>nolog</w:t>
                              </w:r>
                              <w:r w:rsidR="003B54EF">
                                <w:rPr>
                                  <w:caps/>
                                  <w:color w:val="4472C4" w:themeColor="accent1"/>
                                </w:rPr>
                                <w:t>ies</w:t>
                              </w:r>
                            </w:sdtContent>
                          </w:sdt>
                        </w:p>
                        <w:p w14:paraId="26DBAD02" w14:textId="72E9F6CD" w:rsidR="00B43439" w:rsidRDefault="00B42409">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B42409">
                                <w:rPr>
                                  <w:color w:val="4472C4" w:themeColor="accent1"/>
                                </w:rPr>
                                <w:t>Month 1 Report</w:t>
                              </w:r>
                            </w:sdtContent>
                          </w:sdt>
                        </w:p>
                      </w:txbxContent>
                    </v:textbox>
                    <w10:wrap anchorx="margin" anchory="page"/>
                  </v:shape>
                </w:pict>
              </mc:Fallback>
            </mc:AlternateContent>
          </w:r>
          <w:r>
            <w:rPr>
              <w:noProof/>
              <w:color w:val="4472C4" w:themeColor="accent1"/>
            </w:rPr>
            <w:drawing>
              <wp:inline distT="0" distB="0" distL="0" distR="0" wp14:anchorId="4248BD76" wp14:editId="7B992BE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7DC4891" w14:textId="6F57F99E" w:rsidR="00205E34" w:rsidRPr="006F2933" w:rsidRDefault="00B43439" w:rsidP="00205E34">
          <w:pPr>
            <w:rPr>
              <w:b/>
              <w:bCs/>
              <w:i/>
              <w:iCs/>
              <w:sz w:val="32"/>
              <w:szCs w:val="32"/>
            </w:rPr>
          </w:pPr>
          <w:r>
            <w:br w:type="page"/>
          </w:r>
          <w:r w:rsidR="00205E34" w:rsidRPr="006F2933">
            <w:rPr>
              <w:b/>
              <w:bCs/>
              <w:i/>
              <w:iCs/>
              <w:sz w:val="32"/>
              <w:szCs w:val="32"/>
            </w:rPr>
            <w:lastRenderedPageBreak/>
            <w:t xml:space="preserve"> Introduction</w:t>
          </w:r>
        </w:p>
        <w:p w14:paraId="6AC37ED8" w14:textId="65D2EDB6" w:rsidR="009922D2" w:rsidRPr="009922D2" w:rsidRDefault="00205E34" w:rsidP="009922D2">
          <w:r w:rsidRPr="00205E34">
            <w:t>This report outlines the technical tasks completed during the first month of the Cyber Security internship at Arch Technologies. The primary focus was on network traffic analysis and understanding the mechanics of keystroke logging to identify potential security vulnerabilities.</w:t>
          </w:r>
        </w:p>
        <w:p w14:paraId="68E6165C" w14:textId="77777777" w:rsidR="009922D2" w:rsidRPr="009922D2" w:rsidRDefault="009922D2" w:rsidP="009922D2">
          <w:pPr>
            <w:rPr>
              <w:b/>
              <w:bCs/>
              <w:i/>
              <w:iCs/>
              <w:sz w:val="28"/>
              <w:szCs w:val="28"/>
            </w:rPr>
          </w:pPr>
          <w:r w:rsidRPr="009922D2">
            <w:rPr>
              <w:b/>
              <w:bCs/>
              <w:i/>
              <w:iCs/>
              <w:sz w:val="28"/>
              <w:szCs w:val="28"/>
            </w:rPr>
            <w:t xml:space="preserve">Task 1: Network Traffic Sniffer </w:t>
          </w:r>
        </w:p>
        <w:p w14:paraId="5DF4A4DB" w14:textId="28FAB73A" w:rsidR="009922D2" w:rsidRPr="009922D2" w:rsidRDefault="009922D2" w:rsidP="009922D2">
          <w:pPr>
            <w:rPr>
              <w:b/>
              <w:bCs/>
            </w:rPr>
          </w:pPr>
          <w:r w:rsidRPr="009922D2">
            <w:rPr>
              <w:b/>
              <w:bCs/>
            </w:rPr>
            <w:t>1 Objective</w:t>
          </w:r>
          <w:r w:rsidR="006F2933">
            <w:rPr>
              <w:b/>
              <w:bCs/>
            </w:rPr>
            <w:t>:</w:t>
          </w:r>
        </w:p>
        <w:p w14:paraId="03267C3C" w14:textId="2AE6E993" w:rsidR="009922D2" w:rsidRPr="009922D2" w:rsidRDefault="009922D2" w:rsidP="009922D2">
          <w:r w:rsidRPr="009922D2">
            <w:t>The goal of this project was to build a network sniffer in Python capable of capturing and analyzing real-time network traffic. This helps in understanding how data flows across a network and how packets are structured.</w:t>
          </w:r>
        </w:p>
        <w:p w14:paraId="7678C3A3" w14:textId="1FB70108" w:rsidR="009922D2" w:rsidRPr="009922D2" w:rsidRDefault="006F2933" w:rsidP="009922D2">
          <w:pPr>
            <w:rPr>
              <w:b/>
              <w:bCs/>
            </w:rPr>
          </w:pPr>
          <w:r>
            <w:rPr>
              <w:b/>
              <w:bCs/>
            </w:rPr>
            <w:t>1</w:t>
          </w:r>
          <w:r w:rsidR="009922D2" w:rsidRPr="009922D2">
            <w:rPr>
              <w:b/>
              <w:bCs/>
            </w:rPr>
            <w:t>.2 Technical Implementation</w:t>
          </w:r>
        </w:p>
        <w:p w14:paraId="11F64D1D" w14:textId="77777777" w:rsidR="009922D2" w:rsidRPr="009922D2" w:rsidRDefault="009922D2" w:rsidP="009922D2">
          <w:pPr>
            <w:numPr>
              <w:ilvl w:val="0"/>
              <w:numId w:val="1"/>
            </w:numPr>
          </w:pPr>
          <w:r w:rsidRPr="009922D2">
            <w:rPr>
              <w:b/>
              <w:bCs/>
            </w:rPr>
            <w:t>Language:</w:t>
          </w:r>
          <w:r w:rsidRPr="009922D2">
            <w:t xml:space="preserve"> Python.</w:t>
          </w:r>
        </w:p>
        <w:p w14:paraId="30F9168C" w14:textId="77777777" w:rsidR="009922D2" w:rsidRPr="009922D2" w:rsidRDefault="009922D2" w:rsidP="009922D2">
          <w:pPr>
            <w:numPr>
              <w:ilvl w:val="0"/>
              <w:numId w:val="1"/>
            </w:numPr>
          </w:pPr>
          <w:r w:rsidRPr="009922D2">
            <w:rPr>
              <w:b/>
              <w:bCs/>
            </w:rPr>
            <w:t>Functionality:</w:t>
          </w:r>
          <w:r w:rsidRPr="009922D2">
            <w:t xml:space="preserve"> The script captures live packets, extracting critical information such as protocol types (TCP, UDP), source/destination IP addresses, and packet sizes.</w:t>
          </w:r>
        </w:p>
        <w:p w14:paraId="5EE2B77F" w14:textId="77777777" w:rsidR="009922D2" w:rsidRPr="009922D2" w:rsidRDefault="009922D2" w:rsidP="009922D2">
          <w:pPr>
            <w:numPr>
              <w:ilvl w:val="0"/>
              <w:numId w:val="1"/>
            </w:numPr>
          </w:pPr>
          <w:r w:rsidRPr="009922D2">
            <w:rPr>
              <w:b/>
              <w:bCs/>
            </w:rPr>
            <w:t>Data Logging:</w:t>
          </w:r>
          <w:r w:rsidRPr="009922D2">
            <w:t xml:space="preserve"> All captured traffic is logged into a file for forensic analysis.</w:t>
          </w:r>
        </w:p>
        <w:p w14:paraId="3AA67DA5" w14:textId="276DFD92" w:rsidR="009922D2" w:rsidRPr="009922D2" w:rsidRDefault="00602A1A" w:rsidP="009922D2">
          <w:pPr>
            <w:rPr>
              <w:b/>
              <w:bCs/>
            </w:rPr>
          </w:pPr>
          <w:r>
            <w:rPr>
              <w:b/>
              <w:bCs/>
            </w:rPr>
            <w:t>1</w:t>
          </w:r>
          <w:r w:rsidR="009922D2" w:rsidRPr="009922D2">
            <w:rPr>
              <w:b/>
              <w:bCs/>
            </w:rPr>
            <w:t>.3 Security Insight</w:t>
          </w:r>
        </w:p>
        <w:p w14:paraId="202EFC1C" w14:textId="77777777" w:rsidR="009922D2" w:rsidRDefault="009922D2" w:rsidP="009922D2">
          <w:r w:rsidRPr="009922D2">
            <w:t>Through this task, I analyzed how unencrypted data can be intercepted, highlighting the importance of protocols like HTTPS and SSL/TLS in protecting data integrity.</w:t>
          </w:r>
        </w:p>
        <w:p w14:paraId="0027C586" w14:textId="7BA56E5F" w:rsidR="00602A1A" w:rsidRDefault="001B058C" w:rsidP="009922D2">
          <w:r w:rsidRPr="001B058C">
            <w:drawing>
              <wp:inline distT="0" distB="0" distL="0" distR="0" wp14:anchorId="14882920" wp14:editId="2792AFC5">
                <wp:extent cx="5943600" cy="3292475"/>
                <wp:effectExtent l="0" t="0" r="0" b="3175"/>
                <wp:docPr id="184096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5563" name=""/>
                        <pic:cNvPicPr/>
                      </pic:nvPicPr>
                      <pic:blipFill>
                        <a:blip r:embed="rId8"/>
                        <a:stretch>
                          <a:fillRect/>
                        </a:stretch>
                      </pic:blipFill>
                      <pic:spPr>
                        <a:xfrm>
                          <a:off x="0" y="0"/>
                          <a:ext cx="5943600" cy="3292475"/>
                        </a:xfrm>
                        <a:prstGeom prst="rect">
                          <a:avLst/>
                        </a:prstGeom>
                      </pic:spPr>
                    </pic:pic>
                  </a:graphicData>
                </a:graphic>
              </wp:inline>
            </w:drawing>
          </w:r>
        </w:p>
        <w:p w14:paraId="2E81196B" w14:textId="14BAB330" w:rsidR="001B058C" w:rsidRDefault="003B3ADE" w:rsidP="009922D2">
          <w:r w:rsidRPr="003B3ADE">
            <w:lastRenderedPageBreak/>
            <w:drawing>
              <wp:inline distT="0" distB="0" distL="0" distR="0" wp14:anchorId="5978E7A4" wp14:editId="23D54EF9">
                <wp:extent cx="5943600" cy="2799715"/>
                <wp:effectExtent l="0" t="0" r="0" b="635"/>
                <wp:docPr id="18189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83793" name=""/>
                        <pic:cNvPicPr/>
                      </pic:nvPicPr>
                      <pic:blipFill>
                        <a:blip r:embed="rId9"/>
                        <a:stretch>
                          <a:fillRect/>
                        </a:stretch>
                      </pic:blipFill>
                      <pic:spPr>
                        <a:xfrm>
                          <a:off x="0" y="0"/>
                          <a:ext cx="5943600" cy="2799715"/>
                        </a:xfrm>
                        <a:prstGeom prst="rect">
                          <a:avLst/>
                        </a:prstGeom>
                      </pic:spPr>
                    </pic:pic>
                  </a:graphicData>
                </a:graphic>
              </wp:inline>
            </w:drawing>
          </w:r>
        </w:p>
        <w:p w14:paraId="5AD9EED5" w14:textId="0633E16C" w:rsidR="003B3ADE" w:rsidRDefault="00F01AEC" w:rsidP="009922D2">
          <w:r w:rsidRPr="00F01AEC">
            <w:drawing>
              <wp:inline distT="0" distB="0" distL="0" distR="0" wp14:anchorId="0F5BAED9" wp14:editId="42DD43AC">
                <wp:extent cx="5943600" cy="3496945"/>
                <wp:effectExtent l="0" t="0" r="0" b="8255"/>
                <wp:docPr id="18111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10253" name=""/>
                        <pic:cNvPicPr/>
                      </pic:nvPicPr>
                      <pic:blipFill>
                        <a:blip r:embed="rId10"/>
                        <a:stretch>
                          <a:fillRect/>
                        </a:stretch>
                      </pic:blipFill>
                      <pic:spPr>
                        <a:xfrm>
                          <a:off x="0" y="0"/>
                          <a:ext cx="5943600" cy="3496945"/>
                        </a:xfrm>
                        <a:prstGeom prst="rect">
                          <a:avLst/>
                        </a:prstGeom>
                      </pic:spPr>
                    </pic:pic>
                  </a:graphicData>
                </a:graphic>
              </wp:inline>
            </w:drawing>
          </w:r>
        </w:p>
        <w:p w14:paraId="0C624DB2" w14:textId="77777777" w:rsidR="00F01AEC" w:rsidRDefault="00F01AEC" w:rsidP="009922D2"/>
        <w:p w14:paraId="3A2B3CFC" w14:textId="77777777" w:rsidR="003B3ADE" w:rsidRPr="009922D2" w:rsidRDefault="003B3ADE" w:rsidP="009922D2"/>
        <w:p w14:paraId="47BD99AE" w14:textId="4AEE1C38" w:rsidR="009922D2" w:rsidRDefault="009922D2" w:rsidP="009922D2">
          <w:r w:rsidRPr="009922D2">
            <w:pict w14:anchorId="604C0610">
              <v:rect id="_x0000_i1037" style="width:0;height:1.5pt" o:hralign="center" o:hrstd="t" o:hr="t" fillcolor="#a0a0a0" stroked="f"/>
            </w:pict>
          </w:r>
        </w:p>
        <w:p w14:paraId="6826FCE8" w14:textId="77777777" w:rsidR="00F01AEC" w:rsidRDefault="00F01AEC" w:rsidP="009922D2"/>
        <w:p w14:paraId="23790AE5" w14:textId="77777777" w:rsidR="00F01AEC" w:rsidRPr="009922D2" w:rsidRDefault="00F01AEC" w:rsidP="009922D2"/>
        <w:p w14:paraId="4FBD93BB" w14:textId="77777777" w:rsidR="009922D2" w:rsidRPr="009922D2" w:rsidRDefault="009922D2" w:rsidP="009922D2">
          <w:pPr>
            <w:rPr>
              <w:b/>
              <w:bCs/>
              <w:i/>
              <w:iCs/>
              <w:sz w:val="32"/>
              <w:szCs w:val="32"/>
            </w:rPr>
          </w:pPr>
          <w:r w:rsidRPr="009922D2">
            <w:rPr>
              <w:b/>
              <w:bCs/>
              <w:i/>
              <w:iCs/>
              <w:sz w:val="32"/>
              <w:szCs w:val="32"/>
            </w:rPr>
            <w:lastRenderedPageBreak/>
            <w:t xml:space="preserve">Task 2: Keylogging Simulation </w:t>
          </w:r>
        </w:p>
        <w:p w14:paraId="36D95FE0" w14:textId="26FB368F" w:rsidR="009922D2" w:rsidRPr="009922D2" w:rsidRDefault="00F01AEC" w:rsidP="009922D2">
          <w:pPr>
            <w:rPr>
              <w:b/>
              <w:bCs/>
            </w:rPr>
          </w:pPr>
          <w:r>
            <w:rPr>
              <w:b/>
              <w:bCs/>
            </w:rPr>
            <w:t>2</w:t>
          </w:r>
          <w:r w:rsidR="009922D2" w:rsidRPr="009922D2">
            <w:rPr>
              <w:b/>
              <w:bCs/>
            </w:rPr>
            <w:t>.1 Objective</w:t>
          </w:r>
        </w:p>
        <w:p w14:paraId="4C3FE047" w14:textId="77777777" w:rsidR="009922D2" w:rsidRPr="009922D2" w:rsidRDefault="009922D2" w:rsidP="009922D2">
          <w:r w:rsidRPr="009922D2">
            <w:t>This task involved simulating a basic keylogger in a controlled and safe environment to understand the mechanism of keystroke logging attacks.</w:t>
          </w:r>
        </w:p>
        <w:p w14:paraId="498BDDB5" w14:textId="2687CE64" w:rsidR="009922D2" w:rsidRPr="009922D2" w:rsidRDefault="00F01AEC" w:rsidP="009922D2">
          <w:pPr>
            <w:rPr>
              <w:b/>
              <w:bCs/>
            </w:rPr>
          </w:pPr>
          <w:r>
            <w:rPr>
              <w:b/>
              <w:bCs/>
            </w:rPr>
            <w:t>2</w:t>
          </w:r>
          <w:r w:rsidR="009922D2" w:rsidRPr="009922D2">
            <w:rPr>
              <w:b/>
              <w:bCs/>
            </w:rPr>
            <w:t>.2 Technical Implementation</w:t>
          </w:r>
        </w:p>
        <w:p w14:paraId="15C54166" w14:textId="77777777" w:rsidR="009922D2" w:rsidRPr="009922D2" w:rsidRDefault="009922D2" w:rsidP="009922D2">
          <w:pPr>
            <w:numPr>
              <w:ilvl w:val="0"/>
              <w:numId w:val="2"/>
            </w:numPr>
          </w:pPr>
          <w:r w:rsidRPr="009922D2">
            <w:rPr>
              <w:b/>
              <w:bCs/>
            </w:rPr>
            <w:t>Method:</w:t>
          </w:r>
          <w:r w:rsidRPr="009922D2">
            <w:t xml:space="preserve"> Using Python scripts to capture local keystrokes.</w:t>
          </w:r>
        </w:p>
        <w:p w14:paraId="4B6A94F6" w14:textId="77777777" w:rsidR="009922D2" w:rsidRPr="009922D2" w:rsidRDefault="009922D2" w:rsidP="009922D2">
          <w:pPr>
            <w:numPr>
              <w:ilvl w:val="0"/>
              <w:numId w:val="2"/>
            </w:numPr>
          </w:pPr>
          <w:r w:rsidRPr="009922D2">
            <w:rPr>
              <w:b/>
              <w:bCs/>
            </w:rPr>
            <w:t>Storage:</w:t>
          </w:r>
          <w:r w:rsidRPr="009922D2">
            <w:t xml:space="preserve"> The captured keys are logged into a local file (key_log.txt).</w:t>
          </w:r>
        </w:p>
        <w:p w14:paraId="52E16FF7" w14:textId="77777777" w:rsidR="009922D2" w:rsidRPr="009922D2" w:rsidRDefault="009922D2" w:rsidP="009922D2">
          <w:pPr>
            <w:numPr>
              <w:ilvl w:val="0"/>
              <w:numId w:val="2"/>
            </w:numPr>
          </w:pPr>
          <w:r w:rsidRPr="009922D2">
            <w:rPr>
              <w:b/>
              <w:bCs/>
            </w:rPr>
            <w:t>Analysis:</w:t>
          </w:r>
          <w:r w:rsidRPr="009922D2">
            <w:t xml:space="preserve"> The script handles both alphanumeric characters and special keys (e.g., Space, Enter, Shift) to provide a comprehensive log of user activity.</w:t>
          </w:r>
        </w:p>
        <w:p w14:paraId="2D914553" w14:textId="77777777" w:rsidR="009922D2" w:rsidRPr="009922D2" w:rsidRDefault="009922D2" w:rsidP="009922D2">
          <w:pPr>
            <w:rPr>
              <w:b/>
              <w:bCs/>
            </w:rPr>
          </w:pPr>
          <w:r w:rsidRPr="009922D2">
            <w:rPr>
              <w:b/>
              <w:bCs/>
            </w:rPr>
            <w:t>3.3 Risk Assessment</w:t>
          </w:r>
        </w:p>
        <w:p w14:paraId="391D5EE3" w14:textId="77777777" w:rsidR="009922D2" w:rsidRDefault="009922D2" w:rsidP="009922D2">
          <w:r w:rsidRPr="009922D2">
            <w:t>Keyloggers are a significant threat used in credential theft. By simulating this attack, I evaluated the risks associated with such malware and the necessity of using anti-keylogging software and multi-factor authentication (MFA).</w:t>
          </w:r>
        </w:p>
        <w:p w14:paraId="3C354666" w14:textId="599028A7" w:rsidR="00EA7B4C" w:rsidRDefault="00EA7B4C" w:rsidP="009922D2">
          <w:r w:rsidRPr="00EA7B4C">
            <w:lastRenderedPageBreak/>
            <w:drawing>
              <wp:inline distT="0" distB="0" distL="0" distR="0" wp14:anchorId="4B2B69B9" wp14:editId="26110784">
                <wp:extent cx="5943600" cy="2433320"/>
                <wp:effectExtent l="0" t="0" r="0" b="5080"/>
                <wp:docPr id="146275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54440" name=""/>
                        <pic:cNvPicPr/>
                      </pic:nvPicPr>
                      <pic:blipFill>
                        <a:blip r:embed="rId11"/>
                        <a:stretch>
                          <a:fillRect/>
                        </a:stretch>
                      </pic:blipFill>
                      <pic:spPr>
                        <a:xfrm>
                          <a:off x="0" y="0"/>
                          <a:ext cx="5943600" cy="2433320"/>
                        </a:xfrm>
                        <a:prstGeom prst="rect">
                          <a:avLst/>
                        </a:prstGeom>
                      </pic:spPr>
                    </pic:pic>
                  </a:graphicData>
                </a:graphic>
              </wp:inline>
            </w:drawing>
          </w:r>
          <w:r w:rsidR="00F00F7D" w:rsidRPr="00F00F7D">
            <w:drawing>
              <wp:inline distT="0" distB="0" distL="0" distR="0" wp14:anchorId="0A747CE4" wp14:editId="7EE343E8">
                <wp:extent cx="5943600" cy="2880360"/>
                <wp:effectExtent l="0" t="0" r="0" b="0"/>
                <wp:docPr id="16025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196" name=""/>
                        <pic:cNvPicPr/>
                      </pic:nvPicPr>
                      <pic:blipFill>
                        <a:blip r:embed="rId12"/>
                        <a:stretch>
                          <a:fillRect/>
                        </a:stretch>
                      </pic:blipFill>
                      <pic:spPr>
                        <a:xfrm>
                          <a:off x="0" y="0"/>
                          <a:ext cx="5943600" cy="2880360"/>
                        </a:xfrm>
                        <a:prstGeom prst="rect">
                          <a:avLst/>
                        </a:prstGeom>
                      </pic:spPr>
                    </pic:pic>
                  </a:graphicData>
                </a:graphic>
              </wp:inline>
            </w:drawing>
          </w:r>
        </w:p>
        <w:p w14:paraId="7564993A" w14:textId="4E47D343" w:rsidR="00F00F7D" w:rsidRDefault="00B37B3B" w:rsidP="009922D2">
          <w:r w:rsidRPr="00B37B3B">
            <w:lastRenderedPageBreak/>
            <w:drawing>
              <wp:inline distT="0" distB="0" distL="0" distR="0" wp14:anchorId="34809346" wp14:editId="30FAD07D">
                <wp:extent cx="5943600" cy="3647440"/>
                <wp:effectExtent l="0" t="0" r="0" b="0"/>
                <wp:docPr id="62007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7410" name=""/>
                        <pic:cNvPicPr/>
                      </pic:nvPicPr>
                      <pic:blipFill>
                        <a:blip r:embed="rId13"/>
                        <a:stretch>
                          <a:fillRect/>
                        </a:stretch>
                      </pic:blipFill>
                      <pic:spPr>
                        <a:xfrm>
                          <a:off x="0" y="0"/>
                          <a:ext cx="5943600" cy="3647440"/>
                        </a:xfrm>
                        <a:prstGeom prst="rect">
                          <a:avLst/>
                        </a:prstGeom>
                      </pic:spPr>
                    </pic:pic>
                  </a:graphicData>
                </a:graphic>
              </wp:inline>
            </w:drawing>
          </w:r>
        </w:p>
        <w:p w14:paraId="77595442" w14:textId="77777777" w:rsidR="00EA7B4C" w:rsidRPr="009922D2" w:rsidRDefault="00EA7B4C" w:rsidP="009922D2"/>
        <w:p w14:paraId="19DE069F" w14:textId="77777777" w:rsidR="009922D2" w:rsidRPr="009922D2" w:rsidRDefault="009922D2" w:rsidP="009922D2">
          <w:r w:rsidRPr="009922D2">
            <w:pict w14:anchorId="5F91785D">
              <v:rect id="_x0000_i1038" style="width:0;height:1.5pt" o:hralign="center" o:hrstd="t" o:hr="t" fillcolor="#a0a0a0" stroked="f"/>
            </w:pict>
          </w:r>
        </w:p>
        <w:p w14:paraId="75B0BD1A" w14:textId="77777777" w:rsidR="009922D2" w:rsidRPr="009922D2" w:rsidRDefault="009922D2" w:rsidP="009922D2">
          <w:pPr>
            <w:rPr>
              <w:b/>
              <w:bCs/>
            </w:rPr>
          </w:pPr>
          <w:r w:rsidRPr="009922D2">
            <w:rPr>
              <w:b/>
              <w:bCs/>
            </w:rPr>
            <w:t>4. Conclusion</w:t>
          </w:r>
        </w:p>
        <w:p w14:paraId="18538941" w14:textId="77777777" w:rsidR="009922D2" w:rsidRPr="009922D2" w:rsidRDefault="009922D2" w:rsidP="009922D2">
          <w:r w:rsidRPr="009922D2">
            <w:t>The completion of these tasks has provided a solid foundation in network monitoring and host-based security analysis. All source code and logs have been compiled according to the submission requirements.</w:t>
          </w:r>
        </w:p>
        <w:p w14:paraId="78E10484" w14:textId="77777777" w:rsidR="00205E34" w:rsidRPr="00205E34" w:rsidRDefault="00205E34" w:rsidP="00205E34"/>
        <w:p w14:paraId="53308916" w14:textId="6FCA4E58" w:rsidR="00B43439" w:rsidRDefault="00B43439"/>
      </w:sdtContent>
    </w:sdt>
    <w:p w14:paraId="777F0DEA" w14:textId="77777777" w:rsidR="00E0042D" w:rsidRDefault="00E0042D"/>
    <w:sectPr w:rsidR="00E0042D" w:rsidSect="00B4343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2B76"/>
    <w:multiLevelType w:val="multilevel"/>
    <w:tmpl w:val="131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34604"/>
    <w:multiLevelType w:val="multilevel"/>
    <w:tmpl w:val="B4A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027661">
    <w:abstractNumId w:val="0"/>
  </w:num>
  <w:num w:numId="2" w16cid:durableId="71677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A0"/>
    <w:rsid w:val="001B058C"/>
    <w:rsid w:val="00205E34"/>
    <w:rsid w:val="00381FE8"/>
    <w:rsid w:val="00396E15"/>
    <w:rsid w:val="003B3ADE"/>
    <w:rsid w:val="003B54EF"/>
    <w:rsid w:val="004A2FA0"/>
    <w:rsid w:val="004D1BB8"/>
    <w:rsid w:val="005E572A"/>
    <w:rsid w:val="00602A1A"/>
    <w:rsid w:val="006F2933"/>
    <w:rsid w:val="00866EEB"/>
    <w:rsid w:val="009922D2"/>
    <w:rsid w:val="00B37B3B"/>
    <w:rsid w:val="00B42409"/>
    <w:rsid w:val="00B43439"/>
    <w:rsid w:val="00E0042D"/>
    <w:rsid w:val="00EA7B4C"/>
    <w:rsid w:val="00F00F7D"/>
    <w:rsid w:val="00F01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FB70"/>
  <w15:chartTrackingRefBased/>
  <w15:docId w15:val="{B75391FB-2BBD-4B30-93F9-BFDF75C4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A0"/>
    <w:rPr>
      <w:rFonts w:eastAsiaTheme="majorEastAsia" w:cstheme="majorBidi"/>
      <w:color w:val="272727" w:themeColor="text1" w:themeTint="D8"/>
    </w:rPr>
  </w:style>
  <w:style w:type="paragraph" w:styleId="Title">
    <w:name w:val="Title"/>
    <w:basedOn w:val="Normal"/>
    <w:next w:val="Normal"/>
    <w:link w:val="TitleChar"/>
    <w:uiPriority w:val="10"/>
    <w:qFormat/>
    <w:rsid w:val="004A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A0"/>
    <w:pPr>
      <w:spacing w:before="160"/>
      <w:jc w:val="center"/>
    </w:pPr>
    <w:rPr>
      <w:i/>
      <w:iCs/>
      <w:color w:val="404040" w:themeColor="text1" w:themeTint="BF"/>
    </w:rPr>
  </w:style>
  <w:style w:type="character" w:customStyle="1" w:styleId="QuoteChar">
    <w:name w:val="Quote Char"/>
    <w:basedOn w:val="DefaultParagraphFont"/>
    <w:link w:val="Quote"/>
    <w:uiPriority w:val="29"/>
    <w:rsid w:val="004A2FA0"/>
    <w:rPr>
      <w:i/>
      <w:iCs/>
      <w:color w:val="404040" w:themeColor="text1" w:themeTint="BF"/>
    </w:rPr>
  </w:style>
  <w:style w:type="paragraph" w:styleId="ListParagraph">
    <w:name w:val="List Paragraph"/>
    <w:basedOn w:val="Normal"/>
    <w:uiPriority w:val="34"/>
    <w:qFormat/>
    <w:rsid w:val="004A2FA0"/>
    <w:pPr>
      <w:ind w:left="720"/>
      <w:contextualSpacing/>
    </w:pPr>
  </w:style>
  <w:style w:type="character" w:styleId="IntenseEmphasis">
    <w:name w:val="Intense Emphasis"/>
    <w:basedOn w:val="DefaultParagraphFont"/>
    <w:uiPriority w:val="21"/>
    <w:qFormat/>
    <w:rsid w:val="004A2FA0"/>
    <w:rPr>
      <w:i/>
      <w:iCs/>
      <w:color w:val="2F5496" w:themeColor="accent1" w:themeShade="BF"/>
    </w:rPr>
  </w:style>
  <w:style w:type="paragraph" w:styleId="IntenseQuote">
    <w:name w:val="Intense Quote"/>
    <w:basedOn w:val="Normal"/>
    <w:next w:val="Normal"/>
    <w:link w:val="IntenseQuoteChar"/>
    <w:uiPriority w:val="30"/>
    <w:qFormat/>
    <w:rsid w:val="004A2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FA0"/>
    <w:rPr>
      <w:i/>
      <w:iCs/>
      <w:color w:val="2F5496" w:themeColor="accent1" w:themeShade="BF"/>
    </w:rPr>
  </w:style>
  <w:style w:type="character" w:styleId="IntenseReference">
    <w:name w:val="Intense Reference"/>
    <w:basedOn w:val="DefaultParagraphFont"/>
    <w:uiPriority w:val="32"/>
    <w:qFormat/>
    <w:rsid w:val="004A2FA0"/>
    <w:rPr>
      <w:b/>
      <w:bCs/>
      <w:smallCaps/>
      <w:color w:val="2F5496" w:themeColor="accent1" w:themeShade="BF"/>
      <w:spacing w:val="5"/>
    </w:rPr>
  </w:style>
  <w:style w:type="paragraph" w:styleId="NoSpacing">
    <w:name w:val="No Spacing"/>
    <w:link w:val="NoSpacingChar"/>
    <w:uiPriority w:val="1"/>
    <w:qFormat/>
    <w:rsid w:val="00B4343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4343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15DE91A04C4120BE2D4465DB1EFCBF"/>
        <w:category>
          <w:name w:val="General"/>
          <w:gallery w:val="placeholder"/>
        </w:category>
        <w:types>
          <w:type w:val="bbPlcHdr"/>
        </w:types>
        <w:behaviors>
          <w:behavior w:val="content"/>
        </w:behaviors>
        <w:guid w:val="{BF8F9A73-7679-4312-82F3-C0F3189334C9}"/>
      </w:docPartPr>
      <w:docPartBody>
        <w:p w:rsidR="009645E2" w:rsidRDefault="009645E2" w:rsidP="009645E2">
          <w:pPr>
            <w:pStyle w:val="FD15DE91A04C4120BE2D4465DB1EFCBF"/>
          </w:pPr>
          <w:r>
            <w:rPr>
              <w:rFonts w:asciiTheme="majorHAnsi" w:eastAsiaTheme="majorEastAsia" w:hAnsiTheme="majorHAnsi" w:cstheme="majorBidi"/>
              <w:caps/>
              <w:color w:val="4472C4" w:themeColor="accent1"/>
              <w:sz w:val="80"/>
              <w:szCs w:val="80"/>
            </w:rPr>
            <w:t>[Document title]</w:t>
          </w:r>
        </w:p>
      </w:docPartBody>
    </w:docPart>
    <w:docPart>
      <w:docPartPr>
        <w:name w:val="8309CE0622A749BDAC9AF4F3D9FFFF17"/>
        <w:category>
          <w:name w:val="General"/>
          <w:gallery w:val="placeholder"/>
        </w:category>
        <w:types>
          <w:type w:val="bbPlcHdr"/>
        </w:types>
        <w:behaviors>
          <w:behavior w:val="content"/>
        </w:behaviors>
        <w:guid w:val="{ABFA3C62-4D4F-43D7-8CC0-31D35FC27D33}"/>
      </w:docPartPr>
      <w:docPartBody>
        <w:p w:rsidR="009645E2" w:rsidRDefault="009645E2" w:rsidP="009645E2">
          <w:pPr>
            <w:pStyle w:val="8309CE0622A749BDAC9AF4F3D9FFFF1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E2"/>
    <w:rsid w:val="004D1BB8"/>
    <w:rsid w:val="00964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15DE91A04C4120BE2D4465DB1EFCBF">
    <w:name w:val="FD15DE91A04C4120BE2D4465DB1EFCBF"/>
    <w:rsid w:val="009645E2"/>
  </w:style>
  <w:style w:type="paragraph" w:customStyle="1" w:styleId="8309CE0622A749BDAC9AF4F3D9FFFF17">
    <w:name w:val="8309CE0622A749BDAC9AF4F3D9FFFF17"/>
    <w:rsid w:val="009645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2026-02-27T00:00:00</PublishDate>
  <Abstract/>
  <CompanyAddress>Month 1 Report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312</Words>
  <Characters>1780</Characters>
  <Application>Microsoft Office Word</Application>
  <DocSecurity>0</DocSecurity>
  <Lines>14</Lines>
  <Paragraphs>4</Paragraphs>
  <ScaleCrop>false</ScaleCrop>
  <Company>Arch-Technologies</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Name: Shumaila Arif</dc:title>
  <dc:subject>Domain: Cyber Security</dc:subject>
  <dc:creator>Shumaila Arif</dc:creator>
  <cp:keywords/>
  <dc:description/>
  <cp:lastModifiedBy>Shumaila Arif</cp:lastModifiedBy>
  <cp:revision>17</cp:revision>
  <dcterms:created xsi:type="dcterms:W3CDTF">2026-02-08T17:37:00Z</dcterms:created>
  <dcterms:modified xsi:type="dcterms:W3CDTF">2026-02-08T17:50:00Z</dcterms:modified>
</cp:coreProperties>
</file>