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u w:val="single"/>
        </w:rPr>
      </w:pPr>
      <w:r w:rsidDel="00000000" w:rsidR="00000000" w:rsidRPr="00000000">
        <w:rPr>
          <w:u w:val="single"/>
          <w:rtl w:val="0"/>
        </w:rPr>
        <w:t xml:space="preserve">STEMX–Team Alpha</w:t>
        <w:br w:type="textWrapping"/>
        <w:br w:type="textWrapping"/>
        <w:t xml:space="preserve">Project 1</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ind w:left="2160" w:firstLine="720"/>
        <w:rPr>
          <w:b w:val="1"/>
          <w:bCs w:val="1"/>
          <w:u w:val="single"/>
        </w:rPr>
      </w:pPr>
      <w:r w:rsidDel="00000000" w:rsidR="00000000" w:rsidRPr="00000000">
        <w:rPr>
          <w:rtl w:val="0"/>
        </w:rPr>
      </w:r>
    </w:p>
    <w:p w:rsidR="00000000" w:rsidDel="00000000" w:rsidP="00000000" w:rsidRDefault="00000000" w:rsidRPr="00000000" w14:paraId="00000004">
      <w:pPr>
        <w:ind w:left="2160" w:firstLine="720"/>
        <w:rPr>
          <w:b w:val="1"/>
          <w:bCs w:val="1"/>
          <w:u w:val="single"/>
        </w:rPr>
      </w:pPr>
      <w:r w:rsidDel="00000000" w:rsidR="00000000" w:rsidRPr="00000000">
        <w:rPr>
          <w:rtl w:val="0"/>
        </w:rPr>
      </w:r>
    </w:p>
    <w:p w:rsidR="00000000" w:rsidDel="00000000" w:rsidP="00000000" w:rsidRDefault="00000000" w:rsidRPr="00000000" w14:paraId="00000005">
      <w:pPr>
        <w:ind w:left="2160" w:firstLine="720"/>
        <w:rPr>
          <w:b w:val="1"/>
          <w:bCs w:val="1"/>
        </w:rPr>
      </w:pPr>
      <w:r w:rsidDel="00000000" w:rsidR="00000000" w:rsidRPr="00000000">
        <w:rPr>
          <w:b w:val="1"/>
          <w:bCs w:val="1"/>
          <w:u w:val="single"/>
          <w:rtl w:val="0"/>
        </w:rPr>
        <w:t xml:space="preserve">1. Purpose of the Code</w:t>
      </w:r>
      <w:r w:rsidDel="00000000" w:rsidR="00000000" w:rsidRPr="00000000">
        <w:rPr>
          <w:rtl w:val="0"/>
        </w:rPr>
      </w:r>
    </w:p>
    <w:p w:rsidR="00000000" w:rsidDel="00000000" w:rsidP="00000000" w:rsidRDefault="00000000" w:rsidRPr="00000000" w14:paraId="00000006">
      <w:pPr>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07">
      <w:pPr>
        <w:rPr/>
      </w:pPr>
      <w:r w:rsidDel="00000000" w:rsidR="00000000" w:rsidRPr="00000000">
        <w:rPr>
          <w:rtl w:val="0"/>
        </w:rPr>
        <w:t xml:space="preserve">This code is designed to analyze correlations in quantum information theory, specifically in the context of the no-signalling principle.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Bell-type experiments, correlations between distant parties (e.g., Alice and Bob) are represented as points in a multidimensional correlation space. Physical principles such as no-signalling impose *linear constraints* on these correlations. The set of all correlations satisfying these constraints forms a “”convex polytope”, called the ‘no-signalling polytope’.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purpose of this code 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To take a given correlation point in 4-dimensional space</w:t>
      </w:r>
    </w:p>
    <w:p w:rsidR="00000000" w:rsidDel="00000000" w:rsidP="00000000" w:rsidRDefault="00000000" w:rsidRPr="00000000" w14:paraId="0000000E">
      <w:pPr>
        <w:rPr/>
      </w:pPr>
      <w:r w:rsidDel="00000000" w:rsidR="00000000" w:rsidRPr="00000000">
        <w:rPr>
          <w:rtl w:val="0"/>
        </w:rPr>
        <w:t xml:space="preserve">- To compute the distance of that point to each face of the no-signalling polytope</w:t>
      </w:r>
    </w:p>
    <w:p w:rsidR="00000000" w:rsidDel="00000000" w:rsidP="00000000" w:rsidRDefault="00000000" w:rsidRPr="00000000" w14:paraId="0000000F">
      <w:pPr>
        <w:rPr/>
      </w:pPr>
      <w:r w:rsidDel="00000000" w:rsidR="00000000" w:rsidRPr="00000000">
        <w:rPr>
          <w:rtl w:val="0"/>
        </w:rPr>
        <w:t xml:space="preserve">- To determine the largest possible radius of a sphere centered at that point that lies entirely inside the no-signalling polytope</w:t>
      </w:r>
    </w:p>
    <w:p w:rsidR="00000000" w:rsidDel="00000000" w:rsidP="00000000" w:rsidRDefault="00000000" w:rsidRPr="00000000" w14:paraId="00000010">
      <w:pPr>
        <w:rPr/>
      </w:pPr>
      <w:r w:rsidDel="00000000" w:rsidR="00000000" w:rsidRPr="00000000">
        <w:rPr>
          <w:rtl w:val="0"/>
        </w:rPr>
        <w:t xml:space="preserve">- The code inputs a specific 4d-points for centre, in this case (0,0,0,0) origin.</w:t>
        <w:br w:type="textWrapping"/>
      </w:r>
    </w:p>
    <w:p w:rsidR="00000000" w:rsidDel="00000000" w:rsidP="00000000" w:rsidRDefault="00000000" w:rsidRPr="00000000" w14:paraId="00000011">
      <w:pPr>
        <w:rPr/>
      </w:pPr>
      <w:r w:rsidDel="00000000" w:rsidR="00000000" w:rsidRPr="00000000">
        <w:rPr>
          <w:rtl w:val="0"/>
        </w:rPr>
        <w:t xml:space="preserve">This radius quantifies how robust the given correlation is against noise or perturbations before it violates the no-signalling condition.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Mathematically, the code computes the radius of the largest inscribed hypersphere centered at a fixed point.</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2160" w:firstLine="720"/>
        <w:rPr>
          <w:b w:val="1"/>
          <w:bCs w:val="1"/>
          <w:u w:val="single"/>
        </w:rPr>
      </w:pPr>
      <w:r w:rsidDel="00000000" w:rsidR="00000000" w:rsidRPr="00000000">
        <w:rPr>
          <w:b w:val="1"/>
          <w:bCs w:val="1"/>
          <w:u w:val="single"/>
          <w:rtl w:val="0"/>
        </w:rPr>
        <w:t xml:space="preserve">2. Mathematical Objects Used</w:t>
      </w:r>
    </w:p>
    <w:p w:rsidR="00000000" w:rsidDel="00000000" w:rsidP="00000000" w:rsidRDefault="00000000" w:rsidRPr="00000000" w14:paraId="00000017">
      <w:pPr>
        <w:ind w:left="0" w:firstLine="0"/>
        <w:rPr>
          <w:u w:val="single"/>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Correlation Point</w:t>
      </w:r>
    </w:p>
    <w:p w:rsidR="00000000" w:rsidDel="00000000" w:rsidP="00000000" w:rsidRDefault="00000000" w:rsidRPr="00000000" w14:paraId="0000001A">
      <w:pPr>
        <w:rPr/>
      </w:pPr>
      <w:r w:rsidDel="00000000" w:rsidR="00000000" w:rsidRPr="00000000">
        <w:rPr>
          <w:rtl w:val="0"/>
        </w:rPr>
        <w:br w:type="textWrapping"/>
        <w:t xml:space="preserve">A correlation is represented as a point in 4D space: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    p = (w, x, y, z)</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These coordinates typically represent expectation values or correlators derived from measurement outcomes.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Each face of the no-signalling polytope is defined by a linear inequality: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a w + b x + c y + d z ≤ constant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Here:</w:t>
      </w:r>
    </w:p>
    <w:p w:rsidR="00000000" w:rsidDel="00000000" w:rsidP="00000000" w:rsidRDefault="00000000" w:rsidRPr="00000000" w14:paraId="00000025">
      <w:pPr>
        <w:rPr/>
      </w:pPr>
      <w:r w:rsidDel="00000000" w:rsidR="00000000" w:rsidRPr="00000000">
        <w:rPr>
          <w:rtl w:val="0"/>
        </w:rPr>
        <w:t xml:space="preserve">- (a, b, c, d) is the normal vector of the hyperplane</w:t>
      </w:r>
    </w:p>
    <w:p w:rsidR="00000000" w:rsidDel="00000000" w:rsidP="00000000" w:rsidRDefault="00000000" w:rsidRPr="00000000" w14:paraId="00000026">
      <w:pPr>
        <w:rPr/>
      </w:pPr>
      <w:r w:rsidDel="00000000" w:rsidR="00000000" w:rsidRPr="00000000">
        <w:rPr>
          <w:rtl w:val="0"/>
        </w:rPr>
        <w:t xml:space="preserve">- `constant` determines the position of the hyperplane</w:t>
      </w:r>
    </w:p>
    <w:p w:rsidR="00000000" w:rsidDel="00000000" w:rsidP="00000000" w:rsidRDefault="00000000" w:rsidRPr="00000000" w14:paraId="00000027">
      <w:pPr>
        <w:rPr/>
      </w:pPr>
      <w:r w:rsidDel="00000000" w:rsidR="00000000" w:rsidRPr="00000000">
        <w:rPr>
          <w:rtl w:val="0"/>
        </w:rPr>
        <w:t xml:space="preserve">- Each inequality defines a half-space</w:t>
      </w:r>
    </w:p>
    <w:p w:rsidR="00000000" w:rsidDel="00000000" w:rsidP="00000000" w:rsidRDefault="00000000" w:rsidRPr="00000000" w14:paraId="00000028">
      <w:pPr>
        <w:rPr/>
      </w:pPr>
      <w:r w:rsidDel="00000000" w:rsidR="00000000" w:rsidRPr="00000000">
        <w:rPr>
          <w:rtl w:val="0"/>
        </w:rPr>
        <w:t xml:space="preserve">- The intersection of all half-spaces forms the polytope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code uses 8 such inequalities, corresponding to the symmetric structure of the no-signalling constraints. </w:t>
        <w:br w:type="textWrapping"/>
      </w:r>
    </w:p>
    <w:p w:rsidR="00000000" w:rsidDel="00000000" w:rsidP="00000000" w:rsidRDefault="00000000" w:rsidRPr="00000000" w14:paraId="0000002B">
      <w:pPr>
        <w:rPr/>
      </w:pPr>
      <w:r w:rsidDel="00000000" w:rsidR="00000000" w:rsidRPr="00000000">
        <w:rPr>
          <w:rtl w:val="0"/>
        </w:rPr>
        <w:br w:type="textWrapping"/>
        <w:br w:type="textWrapping"/>
      </w:r>
    </w:p>
    <w:p w:rsidR="00000000" w:rsidDel="00000000" w:rsidP="00000000" w:rsidRDefault="00000000" w:rsidRPr="00000000" w14:paraId="0000002C">
      <w:pPr>
        <w:ind w:left="720" w:firstLine="720"/>
        <w:rPr>
          <w:b w:val="1"/>
          <w:bCs w:val="1"/>
          <w:u w:val="single"/>
        </w:rPr>
      </w:pPr>
      <w:r w:rsidDel="00000000" w:rsidR="00000000" w:rsidRPr="00000000">
        <w:rPr>
          <w:b w:val="1"/>
          <w:bCs w:val="1"/>
          <w:u w:val="single"/>
          <w:rtl w:val="0"/>
        </w:rPr>
        <w:t xml:space="preserve">3. Distance from a Point to a Hyperplane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distance from a point p = (w, x, y, z) to a hyperplane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rtl w:val="0"/>
        </w:rPr>
        <w:t xml:space="preserve"> </w:t>
      </w:r>
      <w:r w:rsidDel="00000000" w:rsidR="00000000" w:rsidRPr="00000000">
        <w:rPr>
          <w:i w:val="1"/>
          <w:iCs w:val="1"/>
          <w:rtl w:val="0"/>
        </w:rPr>
        <w:t xml:space="preserve">   a w + b x + c y + d z = constant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is given by the standard</w:t>
      </w:r>
      <w:r w:rsidDel="00000000" w:rsidR="00000000" w:rsidRPr="00000000">
        <w:rPr>
          <w:b w:val="1"/>
          <w:bCs w:val="1"/>
          <w:rtl w:val="0"/>
        </w:rPr>
        <w:t xml:space="preserve"> Euclidean formula</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distance =</w:t>
      </w:r>
    </w:p>
    <w:p w:rsidR="00000000" w:rsidDel="00000000" w:rsidP="00000000" w:rsidRDefault="00000000" w:rsidRPr="00000000" w14:paraId="00000037">
      <w:pPr>
        <w:rPr>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   |a w + b x + c y + d z − constant|</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i w:val="1"/>
          <w:iCs w:val="1"/>
        </w:rPr>
      </w:pP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   √(a² + b² + c² + d²)</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formula comes from projecting the vector from the point to the plane onto the plane’s normal vector.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code implements this formula exactly.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u w:val="single"/>
        </w:rPr>
      </w:pPr>
      <w:r w:rsidDel="00000000" w:rsidR="00000000" w:rsidRPr="00000000">
        <w:rPr>
          <w:rtl w:val="0"/>
        </w:rPr>
        <w:t xml:space="preserve">                          </w:t>
      </w:r>
      <w:r w:rsidDel="00000000" w:rsidR="00000000" w:rsidRPr="00000000">
        <w:rPr>
          <w:b w:val="1"/>
          <w:bCs w:val="1"/>
          <w:u w:val="single"/>
          <w:rtl w:val="0"/>
        </w:rPr>
        <w:t xml:space="preserve">4. Radius Computation Logic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radius r of the largest sphere centered at p that fits inside the polytope must satisfy:</w:t>
      </w:r>
    </w:p>
    <w:p w:rsidR="00000000" w:rsidDel="00000000" w:rsidP="00000000" w:rsidRDefault="00000000" w:rsidRPr="00000000" w14:paraId="00000043">
      <w:pPr>
        <w:rPr>
          <w:i w:val="1"/>
          <w:iCs w:val="1"/>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i w:val="1"/>
          <w:iCs w:val="1"/>
          <w:rtl w:val="0"/>
        </w:rPr>
        <w:t xml:space="preserve">    r ≤ distance(p, plane_i)   </w:t>
      </w:r>
      <w:r w:rsidDel="00000000" w:rsidR="00000000" w:rsidRPr="00000000">
        <w:rPr>
          <w:rtl w:val="0"/>
        </w:rPr>
        <w:t xml:space="preserve">for all 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Therefore, the maximum allowed radius is: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r = min_i distance(p, plane_i)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This is the central logic of the code.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Algorithmically:</w:t>
      </w:r>
    </w:p>
    <w:p w:rsidR="00000000" w:rsidDel="00000000" w:rsidP="00000000" w:rsidRDefault="00000000" w:rsidRPr="00000000" w14:paraId="0000004D">
      <w:pPr>
        <w:rPr/>
      </w:pPr>
      <w:r w:rsidDel="00000000" w:rsidR="00000000" w:rsidRPr="00000000">
        <w:rPr>
          <w:rtl w:val="0"/>
        </w:rPr>
        <w:t xml:space="preserve">1. Initialize r to a very large number (INF)</w:t>
      </w:r>
    </w:p>
    <w:p w:rsidR="00000000" w:rsidDel="00000000" w:rsidP="00000000" w:rsidRDefault="00000000" w:rsidRPr="00000000" w14:paraId="0000004E">
      <w:pPr>
        <w:rPr/>
      </w:pPr>
      <w:r w:rsidDel="00000000" w:rsidR="00000000" w:rsidRPr="00000000">
        <w:rPr>
          <w:rtl w:val="0"/>
        </w:rPr>
        <w:t xml:space="preserve">2. Loop over all hyperplane constraints</w:t>
      </w:r>
    </w:p>
    <w:p w:rsidR="00000000" w:rsidDel="00000000" w:rsidP="00000000" w:rsidRDefault="00000000" w:rsidRPr="00000000" w14:paraId="0000004F">
      <w:pPr>
        <w:rPr/>
      </w:pPr>
      <w:r w:rsidDel="00000000" w:rsidR="00000000" w:rsidRPr="00000000">
        <w:rPr>
          <w:rtl w:val="0"/>
        </w:rPr>
        <w:t xml:space="preserve">3. Compute the distance to each hyperplane</w:t>
      </w:r>
    </w:p>
    <w:p w:rsidR="00000000" w:rsidDel="00000000" w:rsidP="00000000" w:rsidRDefault="00000000" w:rsidRPr="00000000" w14:paraId="00000050">
      <w:pPr>
        <w:rPr/>
      </w:pPr>
      <w:r w:rsidDel="00000000" w:rsidR="00000000" w:rsidRPr="00000000">
        <w:rPr>
          <w:rtl w:val="0"/>
        </w:rPr>
        <w:t xml:space="preserve">4. Update r to be the minimum distance found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u w:val="single"/>
        </w:rPr>
      </w:pPr>
      <w:r w:rsidDel="00000000" w:rsidR="00000000" w:rsidRPr="00000000">
        <w:rPr>
          <w:rtl w:val="0"/>
        </w:rPr>
      </w:r>
    </w:p>
    <w:p w:rsidR="00000000" w:rsidDel="00000000" w:rsidP="00000000" w:rsidRDefault="00000000" w:rsidRPr="00000000" w14:paraId="00000054">
      <w:pPr>
        <w:rPr>
          <w:u w:val="single"/>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u w:val="single"/>
          <w:rtl w:val="0"/>
        </w:rPr>
        <w:t xml:space="preserve">5. Why This Works (Convex Geometry</w:t>
      </w:r>
      <w:r w:rsidDel="00000000" w:rsidR="00000000" w:rsidRPr="00000000">
        <w:rPr>
          <w:u w:val="single"/>
          <w:rtl w:val="0"/>
        </w:rPr>
        <w:t xml:space="preserve">)</w:t>
      </w:r>
    </w:p>
    <w:p w:rsidR="00000000" w:rsidDel="00000000" w:rsidP="00000000" w:rsidRDefault="00000000" w:rsidRPr="00000000" w14:paraId="00000055">
      <w:pPr>
        <w:rPr>
          <w:u w:val="single"/>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Because the no-signalling set is convex:</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Any sphere centered at p must be limited by the nearest face</w:t>
      </w:r>
    </w:p>
    <w:p w:rsidR="00000000" w:rsidDel="00000000" w:rsidP="00000000" w:rsidRDefault="00000000" w:rsidRPr="00000000" w14:paraId="0000005B">
      <w:pPr>
        <w:rPr/>
      </w:pPr>
      <w:r w:rsidDel="00000000" w:rsidR="00000000" w:rsidRPr="00000000">
        <w:rPr>
          <w:rtl w:val="0"/>
        </w:rPr>
        <w:t xml:space="preserve">- The closest hyperplane determines the maximum possible radius</w:t>
      </w:r>
    </w:p>
    <w:p w:rsidR="00000000" w:rsidDel="00000000" w:rsidP="00000000" w:rsidRDefault="00000000" w:rsidRPr="00000000" w14:paraId="0000005C">
      <w:pPr>
        <w:rPr/>
      </w:pPr>
      <w:r w:rsidDel="00000000" w:rsidR="00000000" w:rsidRPr="00000000">
        <w:rPr>
          <w:rtl w:val="0"/>
        </w:rPr>
        <w:t xml:space="preserve">- No geometric approximation is used, the result is exact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This is a standard construction known as a “local Chebyshev radius” for a fixed center.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u w:val="single"/>
        </w:rPr>
      </w:pPr>
      <w:r w:rsidDel="00000000" w:rsidR="00000000" w:rsidRPr="00000000">
        <w:rPr>
          <w:b w:val="1"/>
          <w:bCs w:val="1"/>
          <w:rtl w:val="0"/>
        </w:rPr>
        <w:t xml:space="preserve">                            </w:t>
      </w:r>
      <w:r w:rsidDel="00000000" w:rsidR="00000000" w:rsidRPr="00000000">
        <w:rPr>
          <w:b w:val="1"/>
          <w:bCs w:val="1"/>
          <w:u w:val="single"/>
          <w:rtl w:val="0"/>
        </w:rPr>
        <w:t xml:space="preserve">6. Physical Interpretation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Large radius → correlation is deep inside the no-signalling set</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Small radius → correlation is close to violating no-signalling</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Zero radius → correlation lies on the boundary</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Negative radius (not allowed) → signalling correlation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Thus, the computed radius measures:</w:t>
      </w:r>
    </w:p>
    <w:p w:rsidR="00000000" w:rsidDel="00000000" w:rsidP="00000000" w:rsidRDefault="00000000" w:rsidRPr="00000000" w14:paraId="0000006D">
      <w:pPr>
        <w:rPr/>
      </w:pPr>
      <w:r w:rsidDel="00000000" w:rsidR="00000000" w:rsidRPr="00000000">
        <w:rPr>
          <w:rtl w:val="0"/>
        </w:rPr>
        <w:t xml:space="preserve">- robustness</w:t>
      </w:r>
    </w:p>
    <w:p w:rsidR="00000000" w:rsidDel="00000000" w:rsidP="00000000" w:rsidRDefault="00000000" w:rsidRPr="00000000" w14:paraId="0000006E">
      <w:pPr>
        <w:rPr/>
      </w:pPr>
      <w:r w:rsidDel="00000000" w:rsidR="00000000" w:rsidRPr="00000000">
        <w:rPr>
          <w:rtl w:val="0"/>
        </w:rPr>
        <w:t xml:space="preserve">- noise tolerance</w:t>
      </w:r>
    </w:p>
    <w:p w:rsidR="00000000" w:rsidDel="00000000" w:rsidP="00000000" w:rsidRDefault="00000000" w:rsidRPr="00000000" w14:paraId="0000006F">
      <w:pPr>
        <w:rPr/>
      </w:pPr>
      <w:r w:rsidDel="00000000" w:rsidR="00000000" w:rsidRPr="00000000">
        <w:rPr>
          <w:rtl w:val="0"/>
        </w:rPr>
        <w:t xml:space="preserve">- safety margin with respect to relativistic causality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u w:val="single"/>
        </w:rPr>
      </w:pPr>
      <w:r w:rsidDel="00000000" w:rsidR="00000000" w:rsidRPr="00000000">
        <w:rPr>
          <w:rtl w:val="0"/>
        </w:rPr>
        <w:t xml:space="preserve">                            </w:t>
      </w:r>
      <w:r w:rsidDel="00000000" w:rsidR="00000000" w:rsidRPr="00000000">
        <w:rPr>
          <w:b w:val="1"/>
          <w:bCs w:val="1"/>
          <w:u w:val="single"/>
          <w:rtl w:val="0"/>
        </w:rPr>
        <w:t xml:space="preserve">7. Summary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 summary, this code:</w:t>
      </w:r>
    </w:p>
    <w:p w:rsidR="00000000" w:rsidDel="00000000" w:rsidP="00000000" w:rsidRDefault="00000000" w:rsidRPr="00000000" w14:paraId="00000078">
      <w:pPr>
        <w:rPr/>
      </w:pPr>
      <w:r w:rsidDel="00000000" w:rsidR="00000000" w:rsidRPr="00000000">
        <w:rPr>
          <w:rtl w:val="0"/>
        </w:rPr>
        <w:t xml:space="preserve">- Models no-signalling constraints as linear inequalities</w:t>
      </w:r>
    </w:p>
    <w:p w:rsidR="00000000" w:rsidDel="00000000" w:rsidP="00000000" w:rsidRDefault="00000000" w:rsidRPr="00000000" w14:paraId="00000079">
      <w:pPr>
        <w:rPr/>
      </w:pPr>
      <w:r w:rsidDel="00000000" w:rsidR="00000000" w:rsidRPr="00000000">
        <w:rPr>
          <w:rtl w:val="0"/>
        </w:rPr>
        <w:t xml:space="preserve">- Uses Euclidean geometry in 4D</w:t>
      </w:r>
    </w:p>
    <w:p w:rsidR="00000000" w:rsidDel="00000000" w:rsidP="00000000" w:rsidRDefault="00000000" w:rsidRPr="00000000" w14:paraId="0000007A">
      <w:pPr>
        <w:rPr/>
      </w:pPr>
      <w:r w:rsidDel="00000000" w:rsidR="00000000" w:rsidRPr="00000000">
        <w:rPr>
          <w:rtl w:val="0"/>
        </w:rPr>
        <w:t xml:space="preserve">- Computes the minimum distance to the polytope boundary</w:t>
      </w:r>
    </w:p>
    <w:p w:rsidR="00000000" w:rsidDel="00000000" w:rsidP="00000000" w:rsidRDefault="00000000" w:rsidRPr="00000000" w14:paraId="0000007B">
      <w:pPr>
        <w:rPr/>
      </w:pPr>
      <w:r w:rsidDel="00000000" w:rsidR="00000000" w:rsidRPr="00000000">
        <w:rPr>
          <w:rtl w:val="0"/>
        </w:rPr>
        <w:t xml:space="preserve">- Quantifies how stable a given correlation is within the no-signalling framework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This approach is widely relevant in:</w:t>
      </w:r>
    </w:p>
    <w:p w:rsidR="00000000" w:rsidDel="00000000" w:rsidP="00000000" w:rsidRDefault="00000000" w:rsidRPr="00000000" w14:paraId="0000007E">
      <w:pPr>
        <w:rPr/>
      </w:pPr>
      <w:r w:rsidDel="00000000" w:rsidR="00000000" w:rsidRPr="00000000">
        <w:rPr>
          <w:rtl w:val="0"/>
        </w:rPr>
        <w:t xml:space="preserve">- quantum foundations</w:t>
      </w:r>
    </w:p>
    <w:p w:rsidR="00000000" w:rsidDel="00000000" w:rsidP="00000000" w:rsidRDefault="00000000" w:rsidRPr="00000000" w14:paraId="0000007F">
      <w:pPr>
        <w:rPr/>
      </w:pPr>
      <w:r w:rsidDel="00000000" w:rsidR="00000000" w:rsidRPr="00000000">
        <w:rPr>
          <w:rtl w:val="0"/>
        </w:rPr>
        <w:t xml:space="preserve">- Bell nonlocality analysis</w:t>
      </w:r>
    </w:p>
    <w:p w:rsidR="00000000" w:rsidDel="00000000" w:rsidP="00000000" w:rsidRDefault="00000000" w:rsidRPr="00000000" w14:paraId="00000080">
      <w:pPr>
        <w:rPr/>
      </w:pPr>
      <w:r w:rsidDel="00000000" w:rsidR="00000000" w:rsidRPr="00000000">
        <w:rPr>
          <w:rtl w:val="0"/>
        </w:rPr>
        <w:t xml:space="preserve">- device-independent quantum information</w:t>
      </w:r>
    </w:p>
    <w:p w:rsidR="00000000" w:rsidDel="00000000" w:rsidP="00000000" w:rsidRDefault="00000000" w:rsidRPr="00000000" w14:paraId="00000081">
      <w:pPr>
        <w:rPr/>
      </w:pPr>
      <w:r w:rsidDel="00000000" w:rsidR="00000000" w:rsidRPr="00000000">
        <w:rPr>
          <w:rtl w:val="0"/>
        </w:rPr>
        <w:t xml:space="preserve">- robustness and security studies</w:t>
        <w:br w:type="textWrapping"/>
        <w:br w:type="textWrapping"/>
        <w:br w:type="textWrapping"/>
        <w:br w:type="textWrapping"/>
        <w:br w:type="textWrapping"/>
        <w:br w:type="textWrapping"/>
      </w:r>
      <w:r w:rsidDel="00000000" w:rsidR="00000000" w:rsidRPr="00000000">
        <w:rPr>
          <w:b w:val="1"/>
          <w:bCs w:val="1"/>
          <w:rtl w:val="0"/>
        </w:rPr>
        <w:tab/>
        <w:tab/>
        <w:tab/>
      </w:r>
      <w:r w:rsidDel="00000000" w:rsidR="00000000" w:rsidRPr="00000000">
        <w:rPr>
          <w:b w:val="1"/>
          <w:bCs w:val="1"/>
          <w:u w:val="single"/>
          <w:rtl w:val="0"/>
        </w:rPr>
        <w:t xml:space="preserve">Perspective</w:t>
      </w:r>
      <w:r w:rsidDel="00000000" w:rsidR="00000000" w:rsidRPr="00000000">
        <w:rPr>
          <w:rtl w:val="0"/>
        </w:rPr>
        <w:br w:type="textWrapping"/>
        <w:br w:type="textWrapping"/>
        <w:t xml:space="preserve">Our overarching perspective after conducting this research is to explore the largest </w:t>
      </w:r>
      <w:r w:rsidDel="00000000" w:rsidR="00000000" w:rsidRPr="00000000">
        <w:rPr>
          <w:rtl w:val="0"/>
        </w:rPr>
        <w:t xml:space="preserve">"ellipse"</w:t>
      </w:r>
      <w:r w:rsidDel="00000000" w:rsidR="00000000" w:rsidRPr="00000000">
        <w:rPr>
          <w:rtl w:val="0"/>
        </w:rPr>
        <w:t xml:space="preserve"> in the no-signalling polytope. Through this analysis, we aim to further understand the boundary of the quantum region and, ultimately, to develop insights into the limits of the no-signalling framework. This remains an open problem in quantum theory, one that we are actively investigating. The results of this study could potentially lead to new breakthroughs in the understanding of quantum correlations, Bell inequalities, and the foundations of quantum mechanics.</w:t>
      </w:r>
    </w:p>
    <w:p w:rsidR="00000000" w:rsidDel="00000000" w:rsidP="00000000" w:rsidRDefault="00000000" w:rsidRPr="00000000" w14:paraId="00000082">
      <w:pPr>
        <w:rPr/>
      </w:pPr>
      <w:r w:rsidDel="00000000" w:rsidR="00000000" w:rsidRPr="00000000">
        <w:rPr>
          <w:rtl w:val="0"/>
        </w:rPr>
        <w:br w:type="textWrapping"/>
        <w:br w:type="textWrapping"/>
        <w:br w:type="textWrapping"/>
      </w:r>
    </w:p>
    <w:p w:rsidR="00000000" w:rsidDel="00000000" w:rsidP="00000000" w:rsidRDefault="00000000" w:rsidRPr="00000000" w14:paraId="00000083">
      <w:pPr>
        <w:rPr>
          <w:b w:val="1"/>
          <w:bCs w:val="1"/>
          <w:sz w:val="26"/>
          <w:szCs w:val="26"/>
        </w:rPr>
      </w:pPr>
      <w:r w:rsidDel="00000000" w:rsidR="00000000" w:rsidRPr="00000000">
        <w:rPr>
          <w:rtl w:val="0"/>
        </w:rPr>
        <w:br w:type="textWrapping"/>
        <w:br w:type="textWrapping"/>
      </w:r>
      <w:r w:rsidDel="00000000" w:rsidR="00000000" w:rsidRPr="00000000">
        <w:rPr>
          <w:b w:val="1"/>
          <w:bCs w:val="1"/>
          <w:sz w:val="26"/>
          <w:szCs w:val="26"/>
          <w:rtl w:val="0"/>
        </w:rPr>
        <w:t xml:space="preserve">Contributions: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Theory, algorithm, and first simulation : Shumail Shahzad </w:t>
        <w:br w:type="textWrapping"/>
        <w:t xml:space="preserve">Code, algorithm, Math : Muhammad Umair Ahmad Mirza</w:t>
        <w:br w:type="textWrapping"/>
        <w:t xml:space="preserve">Theory, algorithm, presentation : Talha Iftikhar </w:t>
        <w:br w:type="textWrapping"/>
        <w:t xml:space="preserve">Maths, presentation and final report : Shameer Faraz </w:t>
        <w:br w:type="textWrapping"/>
        <w:t xml:space="preserve">Code, algorithm, and final model : Hassan </w:t>
        <w:br w:type="textWrapping"/>
        <w:t xml:space="preserve">Maths, presentation, report, code : Amna  </w:t>
        <w:br w:type="textWrapping"/>
        <w:br w:type="textWrapping"/>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