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63E" w:rsidRDefault="00B30A92">
      <w:pPr>
        <w:pStyle w:val="3"/>
        <w:rPr>
          <w:b/>
          <w:color w:val="000000"/>
          <w:sz w:val="10"/>
          <w:szCs w:val="10"/>
          <w:u w:val="single"/>
        </w:rPr>
      </w:pPr>
      <w:bookmarkStart w:id="0" w:name="_alkps3gend7u" w:colFirst="0" w:colLast="0"/>
      <w:bookmarkEnd w:id="0"/>
      <w:r>
        <w:rPr>
          <w:b/>
          <w:color w:val="000000"/>
          <w:sz w:val="24"/>
          <w:szCs w:val="24"/>
        </w:rPr>
        <w:t xml:space="preserve">1) </w:t>
      </w:r>
      <w:r>
        <w:rPr>
          <w:b/>
          <w:color w:val="000000"/>
          <w:sz w:val="24"/>
          <w:szCs w:val="24"/>
          <w:u w:val="single"/>
        </w:rPr>
        <w:t xml:space="preserve">Укажите основные достоинства реляционного подхода к моделированию данных </w:t>
      </w:r>
      <w:r>
        <w:rPr>
          <w:b/>
          <w:color w:val="000000"/>
          <w:sz w:val="10"/>
          <w:szCs w:val="10"/>
          <w:u w:val="single"/>
        </w:rPr>
        <w:t>достоинство реляционного подхода назовите основные достоинства реляционного подхода к моделированию достоинства реляционного подхода</w:t>
      </w:r>
    </w:p>
    <w:p w:rsidR="00DC063E" w:rsidRDefault="00DC063E"/>
    <w:p w:rsidR="00DC063E" w:rsidRDefault="00B30A92">
      <w:pPr>
        <w:numPr>
          <w:ilvl w:val="0"/>
          <w:numId w:val="24"/>
        </w:numPr>
        <w:ind w:left="283"/>
      </w:pPr>
      <w:r>
        <w:t>Простота логической структуры (все данные логически структурированы внутри отношений).</w:t>
      </w:r>
    </w:p>
    <w:p w:rsidR="00DC063E" w:rsidRDefault="00B30A92">
      <w:pPr>
        <w:numPr>
          <w:ilvl w:val="0"/>
          <w:numId w:val="24"/>
        </w:numPr>
        <w:ind w:left="283"/>
      </w:pPr>
      <w:r>
        <w:t xml:space="preserve">Небольшой набор абстракций (которые позволяют просто моделировать большинство </w:t>
      </w:r>
      <w:proofErr w:type="spellStart"/>
      <w:r>
        <w:t>ПрО</w:t>
      </w:r>
      <w:proofErr w:type="spellEnd"/>
      <w:r>
        <w:t xml:space="preserve"> и допускают точные формальные определения, оставаясь интуитивно понятными).</w:t>
      </w:r>
    </w:p>
    <w:p w:rsidR="00DC063E" w:rsidRDefault="00B30A92">
      <w:pPr>
        <w:numPr>
          <w:ilvl w:val="0"/>
          <w:numId w:val="24"/>
        </w:numPr>
        <w:ind w:left="283"/>
      </w:pPr>
      <w:r>
        <w:t>Простой, но</w:t>
      </w:r>
      <w:r>
        <w:t xml:space="preserve"> мощный математический аппарат (опирающийся в основном на теорию множеств и математическую логику)</w:t>
      </w:r>
    </w:p>
    <w:p w:rsidR="00DC063E" w:rsidRDefault="00B30A92">
      <w:pPr>
        <w:numPr>
          <w:ilvl w:val="0"/>
          <w:numId w:val="24"/>
        </w:numPr>
        <w:ind w:left="283"/>
      </w:pPr>
      <w:r>
        <w:t xml:space="preserve">Возможность </w:t>
      </w:r>
      <w:proofErr w:type="spellStart"/>
      <w:r>
        <w:t>спецификационного</w:t>
      </w:r>
      <w:proofErr w:type="spellEnd"/>
      <w:r>
        <w:t xml:space="preserve"> манипулирования без необходимости знания физической схемы.</w:t>
      </w:r>
    </w:p>
    <w:p w:rsidR="00DC063E" w:rsidRDefault="00DC063E"/>
    <w:p w:rsidR="00DC063E" w:rsidRDefault="00B30A92">
      <w:pPr>
        <w:pStyle w:val="3"/>
        <w:rPr>
          <w:b/>
          <w:color w:val="000000"/>
          <w:sz w:val="10"/>
          <w:szCs w:val="10"/>
          <w:u w:val="single"/>
        </w:rPr>
      </w:pPr>
      <w:bookmarkStart w:id="1" w:name="_a0pxt528lmdv" w:colFirst="0" w:colLast="0"/>
      <w:bookmarkEnd w:id="1"/>
      <w:r>
        <w:rPr>
          <w:b/>
          <w:color w:val="000000"/>
          <w:sz w:val="24"/>
          <w:szCs w:val="24"/>
        </w:rPr>
        <w:t xml:space="preserve">2) </w:t>
      </w:r>
      <w:r>
        <w:rPr>
          <w:b/>
          <w:color w:val="000000"/>
          <w:sz w:val="24"/>
          <w:szCs w:val="24"/>
          <w:u w:val="single"/>
        </w:rPr>
        <w:t>Перечислите и дайте определения основных структурных понятий рел</w:t>
      </w:r>
      <w:r>
        <w:rPr>
          <w:b/>
          <w:color w:val="000000"/>
          <w:sz w:val="24"/>
          <w:szCs w:val="24"/>
          <w:u w:val="single"/>
        </w:rPr>
        <w:t xml:space="preserve">яционной модели </w:t>
      </w:r>
      <w:r>
        <w:rPr>
          <w:b/>
          <w:color w:val="000000"/>
          <w:sz w:val="10"/>
          <w:szCs w:val="10"/>
          <w:u w:val="single"/>
        </w:rPr>
        <w:t>структурные понятия реляционной модели структурное понятие реляционной модели назовите и дайте определения основных структурных понятий реляционной модели назовите основные структурные понятия реляционной модели</w:t>
      </w:r>
    </w:p>
    <w:p w:rsidR="00DC063E" w:rsidRDefault="00DC063E"/>
    <w:p w:rsidR="00DC063E" w:rsidRDefault="00B30A92">
      <w:r>
        <w:rPr>
          <w:b/>
        </w:rPr>
        <w:t>Тип данных</w:t>
      </w:r>
      <w:r>
        <w:t xml:space="preserve"> - понятие, анало</w:t>
      </w:r>
      <w:r>
        <w:t>гичное понятию в языках программирования (т.е. множество значений и операций над ними)</w:t>
      </w:r>
    </w:p>
    <w:p w:rsidR="00DC063E" w:rsidRDefault="00B30A92">
      <w:r>
        <w:rPr>
          <w:b/>
        </w:rPr>
        <w:t>Домен</w:t>
      </w:r>
      <w:r>
        <w:t xml:space="preserve"> - множество допустимых значений данного типа.</w:t>
      </w:r>
    </w:p>
    <w:p w:rsidR="00DC063E" w:rsidRDefault="00B30A92">
      <w:r>
        <w:rPr>
          <w:b/>
        </w:rPr>
        <w:t>Атрибут</w:t>
      </w:r>
      <w:r>
        <w:t xml:space="preserve"> - именованный домен, представляющий семантически значимые объекты.</w:t>
      </w:r>
    </w:p>
    <w:p w:rsidR="00DC063E" w:rsidRDefault="00B30A92">
      <w:r>
        <w:rPr>
          <w:b/>
        </w:rPr>
        <w:t>Кортеж</w:t>
      </w:r>
      <w:r>
        <w:t xml:space="preserve"> – набор именованных значений заданн</w:t>
      </w:r>
      <w:r>
        <w:t>ых типов (это множество пар «имя атрибута, значение», которое содержит одно вхождение каждого имени атрибута, принадлежащего схеме отношения).</w:t>
      </w:r>
    </w:p>
    <w:p w:rsidR="00DC063E" w:rsidRDefault="00B30A92">
      <w:r>
        <w:rPr>
          <w:b/>
        </w:rPr>
        <w:t>Отношение</w:t>
      </w:r>
      <w:r>
        <w:t xml:space="preserve"> - множество кортежей, соответствующих одной схеме отношения.</w:t>
      </w:r>
    </w:p>
    <w:p w:rsidR="00DC063E" w:rsidRDefault="00DC063E"/>
    <w:p w:rsidR="00DC063E" w:rsidRDefault="00B30A92">
      <w:r>
        <w:t>Дополнительно:</w:t>
      </w:r>
    </w:p>
    <w:p w:rsidR="00DC063E" w:rsidRDefault="00B30A92">
      <w:r>
        <w:rPr>
          <w:b/>
        </w:rPr>
        <w:t>Схема отношения</w:t>
      </w:r>
      <w:r>
        <w:t xml:space="preserve"> – это имен</w:t>
      </w:r>
      <w:r>
        <w:t xml:space="preserve">ованное множество пар «имя атрибута, имя домена». </w:t>
      </w:r>
    </w:p>
    <w:p w:rsidR="00DC063E" w:rsidRDefault="00B30A92">
      <w:r>
        <w:rPr>
          <w:b/>
        </w:rPr>
        <w:t>Схема БД</w:t>
      </w:r>
      <w:r>
        <w:t xml:space="preserve"> – это набор именованных схем отношений.</w:t>
      </w:r>
    </w:p>
    <w:p w:rsidR="00DC063E" w:rsidRDefault="00B30A92">
      <w:r>
        <w:t>Мощность множества - степень схемы отношения</w:t>
      </w:r>
    </w:p>
    <w:p w:rsidR="00DC063E" w:rsidRDefault="00B30A92">
      <w:pPr>
        <w:pStyle w:val="3"/>
        <w:rPr>
          <w:b/>
          <w:color w:val="000000"/>
          <w:sz w:val="10"/>
          <w:szCs w:val="10"/>
          <w:u w:val="single"/>
        </w:rPr>
      </w:pPr>
      <w:bookmarkStart w:id="2" w:name="_tqf9urk2gq32" w:colFirst="0" w:colLast="0"/>
      <w:bookmarkEnd w:id="2"/>
      <w:r>
        <w:rPr>
          <w:b/>
          <w:color w:val="000000"/>
          <w:sz w:val="24"/>
          <w:szCs w:val="24"/>
        </w:rPr>
        <w:t xml:space="preserve">3) </w:t>
      </w:r>
      <w:r>
        <w:rPr>
          <w:b/>
          <w:color w:val="000000"/>
          <w:sz w:val="24"/>
          <w:szCs w:val="24"/>
          <w:u w:val="single"/>
        </w:rPr>
        <w:t xml:space="preserve">Какие свойства характерны для отношений реляционной модели </w:t>
      </w:r>
      <w:r>
        <w:rPr>
          <w:b/>
          <w:color w:val="000000"/>
          <w:sz w:val="10"/>
          <w:szCs w:val="10"/>
          <w:u w:val="single"/>
        </w:rPr>
        <w:t>свойства отношений реляционной модели свойство от</w:t>
      </w:r>
      <w:r>
        <w:rPr>
          <w:b/>
          <w:color w:val="000000"/>
          <w:sz w:val="10"/>
          <w:szCs w:val="10"/>
          <w:u w:val="single"/>
        </w:rPr>
        <w:t>ношений реляционной модели свойство для отношений реляционной модели свойства для отношений реляционной модели</w:t>
      </w:r>
    </w:p>
    <w:p w:rsidR="00DC063E" w:rsidRDefault="00DC063E"/>
    <w:p w:rsidR="00DC063E" w:rsidRDefault="00B30A92">
      <w:pPr>
        <w:numPr>
          <w:ilvl w:val="0"/>
          <w:numId w:val="25"/>
        </w:numPr>
      </w:pPr>
      <w:r>
        <w:t>Отсутствие кортежей-дубликатов</w:t>
      </w:r>
    </w:p>
    <w:p w:rsidR="00DC063E" w:rsidRDefault="00B30A92">
      <w:pPr>
        <w:numPr>
          <w:ilvl w:val="0"/>
          <w:numId w:val="25"/>
        </w:numPr>
      </w:pPr>
      <w:r>
        <w:t>Отсутствие упорядоченности кортежей и атрибутов</w:t>
      </w:r>
    </w:p>
    <w:p w:rsidR="00DC063E" w:rsidRDefault="00B30A92">
      <w:pPr>
        <w:numPr>
          <w:ilvl w:val="0"/>
          <w:numId w:val="25"/>
        </w:numPr>
      </w:pPr>
      <w:r>
        <w:t>Атомарность значений атрибутов</w:t>
      </w:r>
    </w:p>
    <w:p w:rsidR="00DC063E" w:rsidRDefault="00B30A92">
      <w:r>
        <w:t>(Атомарный атрибут - атрибут, теря</w:t>
      </w:r>
      <w:r>
        <w:t>ющий смысл при любом разбиении на части)</w:t>
      </w:r>
    </w:p>
    <w:p w:rsidR="00DC063E" w:rsidRDefault="00B30A92">
      <w:pPr>
        <w:pStyle w:val="3"/>
        <w:rPr>
          <w:b/>
          <w:color w:val="000000"/>
          <w:sz w:val="10"/>
          <w:szCs w:val="10"/>
          <w:u w:val="single"/>
        </w:rPr>
      </w:pPr>
      <w:bookmarkStart w:id="3" w:name="_j73dihm2j36y" w:colFirst="0" w:colLast="0"/>
      <w:bookmarkEnd w:id="3"/>
      <w:r>
        <w:rPr>
          <w:b/>
          <w:color w:val="000000"/>
          <w:sz w:val="24"/>
          <w:szCs w:val="24"/>
        </w:rPr>
        <w:t xml:space="preserve">4) </w:t>
      </w:r>
      <w:r>
        <w:rPr>
          <w:b/>
          <w:color w:val="000000"/>
          <w:sz w:val="24"/>
          <w:szCs w:val="24"/>
          <w:u w:val="single"/>
        </w:rPr>
        <w:t xml:space="preserve">Сформулируйте простейшие правила перехода от ER схемы </w:t>
      </w:r>
      <w:proofErr w:type="spellStart"/>
      <w:r>
        <w:rPr>
          <w:b/>
          <w:color w:val="000000"/>
          <w:sz w:val="24"/>
          <w:szCs w:val="24"/>
          <w:u w:val="single"/>
        </w:rPr>
        <w:t>Чена</w:t>
      </w:r>
      <w:proofErr w:type="spellEnd"/>
      <w:r>
        <w:rPr>
          <w:b/>
          <w:color w:val="000000"/>
          <w:sz w:val="24"/>
          <w:szCs w:val="24"/>
          <w:u w:val="single"/>
        </w:rPr>
        <w:t xml:space="preserve"> к реляционной схеме БД </w:t>
      </w:r>
      <w:r>
        <w:rPr>
          <w:b/>
          <w:color w:val="000000"/>
          <w:sz w:val="10"/>
          <w:szCs w:val="10"/>
          <w:u w:val="single"/>
        </w:rPr>
        <w:t xml:space="preserve">сформулируйте простейшие  правила перехода от ер схемы </w:t>
      </w:r>
      <w:proofErr w:type="spellStart"/>
      <w:r>
        <w:rPr>
          <w:b/>
          <w:color w:val="000000"/>
          <w:sz w:val="10"/>
          <w:szCs w:val="10"/>
          <w:u w:val="single"/>
        </w:rPr>
        <w:t>Чена</w:t>
      </w:r>
      <w:proofErr w:type="spellEnd"/>
      <w:r>
        <w:rPr>
          <w:b/>
          <w:color w:val="000000"/>
          <w:sz w:val="10"/>
          <w:szCs w:val="10"/>
          <w:u w:val="single"/>
        </w:rPr>
        <w:t xml:space="preserve"> к реляционной схеме правило перехода от ер схемы </w:t>
      </w:r>
      <w:proofErr w:type="spellStart"/>
      <w:r>
        <w:rPr>
          <w:b/>
          <w:color w:val="000000"/>
          <w:sz w:val="10"/>
          <w:szCs w:val="10"/>
          <w:u w:val="single"/>
        </w:rPr>
        <w:t>Чена</w:t>
      </w:r>
      <w:proofErr w:type="spellEnd"/>
      <w:r>
        <w:rPr>
          <w:b/>
          <w:color w:val="000000"/>
          <w:sz w:val="10"/>
          <w:szCs w:val="10"/>
          <w:u w:val="single"/>
        </w:rPr>
        <w:t xml:space="preserve"> к реляционной сх</w:t>
      </w:r>
      <w:r>
        <w:rPr>
          <w:b/>
          <w:color w:val="000000"/>
          <w:sz w:val="10"/>
          <w:szCs w:val="10"/>
          <w:u w:val="single"/>
        </w:rPr>
        <w:t xml:space="preserve">еме. назовите простейшие правила перехода от ер схемы </w:t>
      </w:r>
      <w:proofErr w:type="spellStart"/>
      <w:r>
        <w:rPr>
          <w:b/>
          <w:color w:val="000000"/>
          <w:sz w:val="10"/>
          <w:szCs w:val="10"/>
          <w:u w:val="single"/>
        </w:rPr>
        <w:t>чена</w:t>
      </w:r>
      <w:proofErr w:type="spellEnd"/>
      <w:r>
        <w:rPr>
          <w:b/>
          <w:color w:val="000000"/>
          <w:sz w:val="10"/>
          <w:szCs w:val="10"/>
          <w:u w:val="single"/>
        </w:rPr>
        <w:t xml:space="preserve"> к реляционной схеме </w:t>
      </w:r>
      <w:proofErr w:type="spellStart"/>
      <w:r>
        <w:rPr>
          <w:b/>
          <w:color w:val="000000"/>
          <w:sz w:val="10"/>
          <w:szCs w:val="10"/>
          <w:u w:val="single"/>
        </w:rPr>
        <w:t>бд</w:t>
      </w:r>
      <w:proofErr w:type="spellEnd"/>
    </w:p>
    <w:p w:rsidR="00DC063E" w:rsidRDefault="00DC063E"/>
    <w:p w:rsidR="00DC063E" w:rsidRDefault="00B30A92">
      <w:pPr>
        <w:numPr>
          <w:ilvl w:val="0"/>
          <w:numId w:val="26"/>
        </w:numPr>
        <w:ind w:left="283" w:hanging="285"/>
      </w:pPr>
      <w:r>
        <w:lastRenderedPageBreak/>
        <w:t>Множества сущностей становятся отношениями, однозначные атрибуты множеств сущностей - атрибутами отношений, ключи сущностей - возможными ключами отношения.</w:t>
      </w:r>
    </w:p>
    <w:p w:rsidR="00DC063E" w:rsidRDefault="00B30A92">
      <w:pPr>
        <w:numPr>
          <w:ilvl w:val="0"/>
          <w:numId w:val="26"/>
        </w:numPr>
        <w:ind w:left="283" w:hanging="285"/>
      </w:pPr>
      <w:r>
        <w:t>Связи 1:1 и 1:М без атрибутов представляются дублированием первичного ключа отношения, у которого стоит единица в диаграмме, в другое.</w:t>
      </w:r>
    </w:p>
    <w:p w:rsidR="00DC063E" w:rsidRDefault="00B30A92">
      <w:pPr>
        <w:numPr>
          <w:ilvl w:val="0"/>
          <w:numId w:val="26"/>
        </w:numPr>
        <w:ind w:left="283" w:hanging="285"/>
      </w:pPr>
      <w:r>
        <w:t>Связи М:N без атрибутов становятся отношениями, куда дублируются первичные ключи отношений, участвующих в связи.</w:t>
      </w:r>
    </w:p>
    <w:p w:rsidR="00DC063E" w:rsidRDefault="00B30A92">
      <w:pPr>
        <w:numPr>
          <w:ilvl w:val="0"/>
          <w:numId w:val="26"/>
        </w:numPr>
        <w:ind w:left="283" w:hanging="285"/>
      </w:pPr>
      <w:r>
        <w:t>Множеств</w:t>
      </w:r>
      <w:r>
        <w:t>а связей с атрибутами становятся самостоятельными отношениями, куда дублируются первичные ключи отношений, построенных для множеств сущностей. Однозначные атрибуты множества связей становятся атрибутами этого отношения.</w:t>
      </w:r>
    </w:p>
    <w:p w:rsidR="00DC063E" w:rsidRDefault="00B30A92">
      <w:pPr>
        <w:numPr>
          <w:ilvl w:val="0"/>
          <w:numId w:val="26"/>
        </w:numPr>
        <w:ind w:left="283" w:hanging="285"/>
      </w:pPr>
      <w:r>
        <w:t>Связи с атрибутами и связи степени б</w:t>
      </w:r>
      <w:r>
        <w:t>ольше двух становятся отношениями, куда дублируются первичные ключи отношений, участвующих в связи. Однозначные атрибуты множества связей становятся атрибутами отношения.</w:t>
      </w:r>
    </w:p>
    <w:p w:rsidR="00DC063E" w:rsidRDefault="00B30A92">
      <w:pPr>
        <w:numPr>
          <w:ilvl w:val="0"/>
          <w:numId w:val="26"/>
        </w:numPr>
        <w:ind w:left="283" w:hanging="285"/>
      </w:pPr>
      <w:r>
        <w:t>Многозначные атрибуты множеств сущностей или связей становятся отдельными отношениями</w:t>
      </w:r>
      <w:r>
        <w:t>, куда дублируется первичный ключ отношения, построенного для этого множества сущностей или связей.</w:t>
      </w:r>
    </w:p>
    <w:p w:rsidR="00DC063E" w:rsidRDefault="00DC063E">
      <w:pPr>
        <w:ind w:left="283" w:hanging="285"/>
      </w:pPr>
    </w:p>
    <w:p w:rsidR="00DC063E" w:rsidRDefault="00DC063E"/>
    <w:p w:rsidR="00DC063E" w:rsidRDefault="00DC063E"/>
    <w:p w:rsidR="00DC063E" w:rsidRDefault="00B30A92">
      <w:pPr>
        <w:pStyle w:val="3"/>
        <w:rPr>
          <w:b/>
          <w:color w:val="000000"/>
          <w:sz w:val="10"/>
          <w:szCs w:val="10"/>
          <w:u w:val="single"/>
        </w:rPr>
      </w:pPr>
      <w:bookmarkStart w:id="4" w:name="_40f2m231suey" w:colFirst="0" w:colLast="0"/>
      <w:bookmarkEnd w:id="4"/>
      <w:r>
        <w:rPr>
          <w:b/>
          <w:color w:val="000000"/>
          <w:sz w:val="24"/>
          <w:szCs w:val="24"/>
        </w:rPr>
        <w:t xml:space="preserve">5) </w:t>
      </w:r>
      <w:r>
        <w:rPr>
          <w:b/>
          <w:color w:val="000000"/>
          <w:sz w:val="24"/>
          <w:szCs w:val="24"/>
          <w:u w:val="single"/>
        </w:rPr>
        <w:t xml:space="preserve">Что такое представление и для чего они предназначены Какой командой SQL они создаются </w:t>
      </w:r>
      <w:r>
        <w:rPr>
          <w:b/>
          <w:color w:val="000000"/>
          <w:sz w:val="10"/>
          <w:szCs w:val="10"/>
          <w:u w:val="single"/>
        </w:rPr>
        <w:t>что такое представление что такое для чего предназначены какой к</w:t>
      </w:r>
      <w:r>
        <w:rPr>
          <w:b/>
          <w:color w:val="000000"/>
          <w:sz w:val="10"/>
          <w:szCs w:val="10"/>
          <w:u w:val="single"/>
        </w:rPr>
        <w:t xml:space="preserve">омандой </w:t>
      </w:r>
      <w:proofErr w:type="spellStart"/>
      <w:r>
        <w:rPr>
          <w:b/>
          <w:color w:val="000000"/>
          <w:sz w:val="10"/>
          <w:szCs w:val="10"/>
          <w:u w:val="single"/>
        </w:rPr>
        <w:t>скл</w:t>
      </w:r>
      <w:proofErr w:type="spellEnd"/>
    </w:p>
    <w:p w:rsidR="00DC063E" w:rsidRDefault="00DC063E"/>
    <w:p w:rsidR="00DC063E" w:rsidRDefault="00B30A92">
      <w:r>
        <w:rPr>
          <w:b/>
        </w:rPr>
        <w:t>Представление</w:t>
      </w:r>
      <w:r>
        <w:t xml:space="preserve"> - виртуальное отношение, кортежи (или экстенсионал) которого не хранятся на диске, а воспроизводятся на основании базовых отношений, реально существующих в БД.</w:t>
      </w:r>
    </w:p>
    <w:p w:rsidR="00DC063E" w:rsidRDefault="00B30A92">
      <w:r>
        <w:rPr>
          <w:b/>
        </w:rPr>
        <w:t>Предназначены</w:t>
      </w:r>
      <w:r>
        <w:t xml:space="preserve"> для</w:t>
      </w:r>
    </w:p>
    <w:p w:rsidR="00DC063E" w:rsidRDefault="00B30A92">
      <w:pPr>
        <w:numPr>
          <w:ilvl w:val="0"/>
          <w:numId w:val="34"/>
        </w:numPr>
      </w:pPr>
      <w:r>
        <w:t>Сокрытия некоторых частей БД от определенных пользователей</w:t>
      </w:r>
    </w:p>
    <w:p w:rsidR="00DC063E" w:rsidRDefault="00B30A92">
      <w:pPr>
        <w:numPr>
          <w:ilvl w:val="0"/>
          <w:numId w:val="34"/>
        </w:numPr>
      </w:pPr>
      <w:r>
        <w:t xml:space="preserve">Организации доступа пользователей к БД удобным для них образом </w:t>
      </w:r>
    </w:p>
    <w:p w:rsidR="00DC063E" w:rsidRDefault="00B30A92">
      <w:pPr>
        <w:numPr>
          <w:ilvl w:val="0"/>
          <w:numId w:val="34"/>
        </w:numPr>
      </w:pPr>
      <w:r>
        <w:t>Упрощения сложных операций с базовыми отношениями.</w:t>
      </w:r>
    </w:p>
    <w:p w:rsidR="00DC063E" w:rsidRDefault="00B30A92">
      <w:r>
        <w:rPr>
          <w:b/>
        </w:rPr>
        <w:t>Создаются</w:t>
      </w:r>
      <w:r>
        <w:t xml:space="preserve"> командой CREATE VIEW.</w:t>
      </w:r>
    </w:p>
    <w:p w:rsidR="00DC063E" w:rsidRDefault="00DC063E"/>
    <w:p w:rsidR="00DC063E" w:rsidRDefault="00B30A92">
      <w:pPr>
        <w:pStyle w:val="3"/>
        <w:rPr>
          <w:b/>
          <w:color w:val="000000"/>
          <w:sz w:val="10"/>
          <w:szCs w:val="10"/>
          <w:u w:val="single"/>
        </w:rPr>
      </w:pPr>
      <w:bookmarkStart w:id="5" w:name="_8o327jwebfrj" w:colFirst="0" w:colLast="0"/>
      <w:bookmarkEnd w:id="5"/>
      <w:r>
        <w:rPr>
          <w:b/>
          <w:color w:val="000000"/>
          <w:sz w:val="24"/>
          <w:szCs w:val="24"/>
        </w:rPr>
        <w:t xml:space="preserve">6) </w:t>
      </w:r>
      <w:r>
        <w:rPr>
          <w:b/>
          <w:color w:val="000000"/>
          <w:sz w:val="24"/>
          <w:szCs w:val="24"/>
          <w:u w:val="single"/>
        </w:rPr>
        <w:t>Какие типы ограничений целостности можно декла</w:t>
      </w:r>
      <w:r>
        <w:rPr>
          <w:b/>
          <w:color w:val="000000"/>
          <w:sz w:val="24"/>
          <w:szCs w:val="24"/>
          <w:u w:val="single"/>
        </w:rPr>
        <w:t xml:space="preserve">ративно задать в командах языка SQL </w:t>
      </w:r>
      <w:r>
        <w:rPr>
          <w:b/>
          <w:color w:val="000000"/>
          <w:sz w:val="10"/>
          <w:szCs w:val="10"/>
          <w:u w:val="single"/>
        </w:rPr>
        <w:t>назовите типы ограничений целостности которые можно декларативно задать в командах языка</w:t>
      </w:r>
    </w:p>
    <w:p w:rsidR="00DC063E" w:rsidRDefault="00DC063E"/>
    <w:p w:rsidR="00DC063E" w:rsidRDefault="00B30A92">
      <w:pPr>
        <w:numPr>
          <w:ilvl w:val="0"/>
          <w:numId w:val="8"/>
        </w:numPr>
        <w:ind w:left="425"/>
      </w:pPr>
      <w:r>
        <w:t xml:space="preserve">На значения атрибутов (указывать тип данных и условия на значения атрибутов - CHECK, </w:t>
      </w:r>
      <w:proofErr w:type="spellStart"/>
      <w:r>
        <w:t>datatype</w:t>
      </w:r>
      <w:proofErr w:type="spellEnd"/>
      <w:r>
        <w:t>)</w:t>
      </w:r>
    </w:p>
    <w:p w:rsidR="00DC063E" w:rsidRDefault="00B30A92">
      <w:pPr>
        <w:numPr>
          <w:ilvl w:val="0"/>
          <w:numId w:val="8"/>
        </w:numPr>
        <w:ind w:left="425"/>
      </w:pPr>
      <w:r>
        <w:t>На отображения между атрибутами одн</w:t>
      </w:r>
      <w:r>
        <w:t>ого отношения (PRIMARY KEY)</w:t>
      </w:r>
    </w:p>
    <w:p w:rsidR="00DC063E" w:rsidRDefault="00B30A92">
      <w:pPr>
        <w:numPr>
          <w:ilvl w:val="0"/>
          <w:numId w:val="8"/>
        </w:numPr>
        <w:ind w:left="425"/>
      </w:pPr>
      <w:r>
        <w:t>На отображения между отношениями (FOREIGN KEY)</w:t>
      </w:r>
    </w:p>
    <w:p w:rsidR="00DC063E" w:rsidRDefault="00DC063E"/>
    <w:p w:rsidR="00DC063E" w:rsidRDefault="00B30A92">
      <w:pPr>
        <w:pStyle w:val="3"/>
        <w:rPr>
          <w:b/>
          <w:color w:val="000000"/>
          <w:sz w:val="10"/>
          <w:szCs w:val="10"/>
          <w:u w:val="single"/>
        </w:rPr>
      </w:pPr>
      <w:bookmarkStart w:id="6" w:name="_kz7ph1w6qnu5" w:colFirst="0" w:colLast="0"/>
      <w:bookmarkEnd w:id="6"/>
      <w:r>
        <w:rPr>
          <w:b/>
          <w:color w:val="000000"/>
          <w:sz w:val="24"/>
          <w:szCs w:val="24"/>
        </w:rPr>
        <w:t xml:space="preserve">7) </w:t>
      </w:r>
      <w:r>
        <w:rPr>
          <w:b/>
          <w:color w:val="000000"/>
          <w:sz w:val="24"/>
          <w:szCs w:val="24"/>
          <w:u w:val="single"/>
        </w:rPr>
        <w:t xml:space="preserve">Перечислите конструкции языка SQL связанные с ограничениями целостности  </w:t>
      </w:r>
      <w:r>
        <w:rPr>
          <w:b/>
          <w:color w:val="000000"/>
          <w:sz w:val="10"/>
          <w:szCs w:val="10"/>
          <w:u w:val="single"/>
        </w:rPr>
        <w:t xml:space="preserve">назовите конструкции языка </w:t>
      </w:r>
      <w:proofErr w:type="spellStart"/>
      <w:r>
        <w:rPr>
          <w:b/>
          <w:color w:val="000000"/>
          <w:sz w:val="10"/>
          <w:szCs w:val="10"/>
          <w:u w:val="single"/>
        </w:rPr>
        <w:t>sql</w:t>
      </w:r>
      <w:proofErr w:type="spellEnd"/>
      <w:r>
        <w:rPr>
          <w:b/>
          <w:color w:val="000000"/>
          <w:sz w:val="10"/>
          <w:szCs w:val="10"/>
          <w:u w:val="single"/>
        </w:rPr>
        <w:t xml:space="preserve"> связанные с ограничениями целостности назовите конструкции языка </w:t>
      </w:r>
      <w:proofErr w:type="spellStart"/>
      <w:r>
        <w:rPr>
          <w:b/>
          <w:color w:val="000000"/>
          <w:sz w:val="10"/>
          <w:szCs w:val="10"/>
          <w:u w:val="single"/>
        </w:rPr>
        <w:t>скл</w:t>
      </w:r>
      <w:proofErr w:type="spellEnd"/>
      <w:r>
        <w:rPr>
          <w:b/>
          <w:color w:val="000000"/>
          <w:sz w:val="10"/>
          <w:szCs w:val="10"/>
          <w:u w:val="single"/>
        </w:rPr>
        <w:t xml:space="preserve"> связанные с ограничениями целостности перечислите конструкции языка </w:t>
      </w:r>
      <w:proofErr w:type="spellStart"/>
      <w:r>
        <w:rPr>
          <w:b/>
          <w:color w:val="000000"/>
          <w:sz w:val="10"/>
          <w:szCs w:val="10"/>
          <w:u w:val="single"/>
        </w:rPr>
        <w:t>скл</w:t>
      </w:r>
      <w:proofErr w:type="spellEnd"/>
      <w:r>
        <w:rPr>
          <w:b/>
          <w:color w:val="000000"/>
          <w:sz w:val="10"/>
          <w:szCs w:val="10"/>
          <w:u w:val="single"/>
        </w:rPr>
        <w:t xml:space="preserve"> связанные с ограничениями целостности</w:t>
      </w:r>
    </w:p>
    <w:p w:rsidR="00DC063E" w:rsidRDefault="00DC063E"/>
    <w:p w:rsidR="00DC063E" w:rsidRDefault="00B30A92">
      <w:r>
        <w:lastRenderedPageBreak/>
        <w:t>NULL и NOT NULL (может ли атрибут иметь неопр</w:t>
      </w:r>
      <w:r>
        <w:t>еделенное значение), PRIMARY KEY (первичный ключ), UNIQUE (возможный ключ), FOREIGN KEY (внешний ключ), CHECK (условие на значение атрибутов).</w:t>
      </w:r>
    </w:p>
    <w:p w:rsidR="00DC063E" w:rsidRDefault="00DC063E"/>
    <w:p w:rsidR="00DC063E" w:rsidRDefault="00B30A92">
      <w:pPr>
        <w:pStyle w:val="3"/>
        <w:rPr>
          <w:b/>
          <w:color w:val="000000"/>
          <w:sz w:val="10"/>
          <w:szCs w:val="10"/>
          <w:u w:val="single"/>
        </w:rPr>
      </w:pPr>
      <w:bookmarkStart w:id="7" w:name="_4s4e7eqoyour" w:colFirst="0" w:colLast="0"/>
      <w:bookmarkEnd w:id="7"/>
      <w:r>
        <w:rPr>
          <w:b/>
          <w:color w:val="000000"/>
          <w:sz w:val="24"/>
          <w:szCs w:val="24"/>
        </w:rPr>
        <w:t xml:space="preserve">8) </w:t>
      </w:r>
      <w:r>
        <w:rPr>
          <w:b/>
          <w:color w:val="000000"/>
          <w:sz w:val="24"/>
          <w:szCs w:val="24"/>
          <w:u w:val="single"/>
        </w:rPr>
        <w:t xml:space="preserve">Что такое неопределенное значение и логическое значение </w:t>
      </w:r>
      <w:proofErr w:type="spellStart"/>
      <w:r>
        <w:rPr>
          <w:b/>
          <w:color w:val="000000"/>
          <w:sz w:val="24"/>
          <w:szCs w:val="24"/>
          <w:u w:val="single"/>
        </w:rPr>
        <w:t>unknown</w:t>
      </w:r>
      <w:proofErr w:type="spellEnd"/>
      <w:r>
        <w:rPr>
          <w:b/>
          <w:color w:val="000000"/>
          <w:sz w:val="24"/>
          <w:szCs w:val="24"/>
          <w:u w:val="single"/>
        </w:rPr>
        <w:t xml:space="preserve"> Какими свойствами они обладают </w:t>
      </w:r>
      <w:r>
        <w:rPr>
          <w:b/>
          <w:color w:val="000000"/>
          <w:sz w:val="10"/>
          <w:szCs w:val="10"/>
          <w:u w:val="single"/>
        </w:rPr>
        <w:t>дайте определе</w:t>
      </w:r>
      <w:r>
        <w:rPr>
          <w:b/>
          <w:color w:val="000000"/>
          <w:sz w:val="10"/>
          <w:szCs w:val="10"/>
          <w:u w:val="single"/>
        </w:rPr>
        <w:t>ние неопределенному значению и логическому значению атрибута</w:t>
      </w:r>
    </w:p>
    <w:p w:rsidR="00DC063E" w:rsidRDefault="00DC063E"/>
    <w:p w:rsidR="00DC063E" w:rsidRDefault="00B30A92">
      <w:r>
        <w:rPr>
          <w:b/>
        </w:rPr>
        <w:t>Неопределенное значение</w:t>
      </w:r>
      <w:r>
        <w:t xml:space="preserve"> (NULL) указывает, что значение атрибута сейчас неизвестно или неприемлемо для кортежа. </w:t>
      </w:r>
    </w:p>
    <w:p w:rsidR="00DC063E" w:rsidRDefault="00B30A92">
      <w:pPr>
        <w:numPr>
          <w:ilvl w:val="0"/>
          <w:numId w:val="35"/>
        </w:numPr>
        <w:ind w:left="425"/>
      </w:pPr>
      <w:r>
        <w:t>Не принадлежит никакому типу данных и может присутствовать среди значений любого а</w:t>
      </w:r>
      <w:r>
        <w:t xml:space="preserve">трибута. </w:t>
      </w:r>
    </w:p>
    <w:p w:rsidR="00DC063E" w:rsidRDefault="00B30A92">
      <w:pPr>
        <w:numPr>
          <w:ilvl w:val="0"/>
          <w:numId w:val="35"/>
        </w:numPr>
        <w:ind w:left="425"/>
      </w:pPr>
      <w:r>
        <w:t xml:space="preserve">При выполнении двуместных операций с другими значениями некоторого типа данных (например, сложение) дает неопределенное значение, при сравнении значений дает </w:t>
      </w:r>
      <w:proofErr w:type="spellStart"/>
      <w:r>
        <w:t>unknown</w:t>
      </w:r>
      <w:proofErr w:type="spellEnd"/>
      <w:r>
        <w:t>.</w:t>
      </w:r>
    </w:p>
    <w:p w:rsidR="00DC063E" w:rsidRDefault="00DC063E"/>
    <w:p w:rsidR="00DC063E" w:rsidRDefault="00B30A92">
      <w:proofErr w:type="spellStart"/>
      <w:r>
        <w:rPr>
          <w:b/>
        </w:rPr>
        <w:t>Unknown</w:t>
      </w:r>
      <w:proofErr w:type="spellEnd"/>
      <w:r>
        <w:t xml:space="preserve"> - третье значение логического типа, обладающее свойствами: (для удобст</w:t>
      </w:r>
      <w:r>
        <w:t xml:space="preserve">ва запоминания можно представлять unkn0wn = 0.5, </w:t>
      </w:r>
      <w:proofErr w:type="spellStart"/>
      <w:r>
        <w:t>true</w:t>
      </w:r>
      <w:proofErr w:type="spellEnd"/>
      <w:r>
        <w:t xml:space="preserve"> = 1, </w:t>
      </w:r>
      <w:proofErr w:type="spellStart"/>
      <w:r>
        <w:t>false</w:t>
      </w:r>
      <w:proofErr w:type="spellEnd"/>
      <w:r>
        <w:t xml:space="preserve"> = 0)</w:t>
      </w:r>
    </w:p>
    <w:p w:rsidR="00DC063E" w:rsidRDefault="00B30A92">
      <w:pPr>
        <w:numPr>
          <w:ilvl w:val="0"/>
          <w:numId w:val="13"/>
        </w:numPr>
        <w:ind w:left="425"/>
      </w:pPr>
      <w:r>
        <w:t>NOT unkn0wn = unkn0wn</w:t>
      </w:r>
    </w:p>
    <w:p w:rsidR="00DC063E" w:rsidRDefault="00B30A92">
      <w:pPr>
        <w:numPr>
          <w:ilvl w:val="0"/>
          <w:numId w:val="13"/>
        </w:numPr>
        <w:ind w:left="425"/>
      </w:pPr>
      <w:proofErr w:type="spellStart"/>
      <w:r>
        <w:t>true</w:t>
      </w:r>
      <w:proofErr w:type="spellEnd"/>
      <w:r>
        <w:t xml:space="preserve"> AND unkn0wn = unkn0wn</w:t>
      </w:r>
    </w:p>
    <w:p w:rsidR="00DC063E" w:rsidRDefault="00B30A92">
      <w:pPr>
        <w:numPr>
          <w:ilvl w:val="0"/>
          <w:numId w:val="13"/>
        </w:numPr>
        <w:ind w:left="425"/>
      </w:pPr>
      <w:proofErr w:type="spellStart"/>
      <w:r>
        <w:t>true</w:t>
      </w:r>
      <w:proofErr w:type="spellEnd"/>
      <w:r>
        <w:t xml:space="preserve"> OR unkn0wn = </w:t>
      </w:r>
      <w:proofErr w:type="spellStart"/>
      <w:r>
        <w:t>true</w:t>
      </w:r>
      <w:proofErr w:type="spellEnd"/>
    </w:p>
    <w:p w:rsidR="00DC063E" w:rsidRDefault="00B30A92">
      <w:pPr>
        <w:numPr>
          <w:ilvl w:val="0"/>
          <w:numId w:val="13"/>
        </w:numPr>
        <w:ind w:left="425"/>
      </w:pPr>
      <w:proofErr w:type="spellStart"/>
      <w:r>
        <w:t>false</w:t>
      </w:r>
      <w:proofErr w:type="spellEnd"/>
      <w:r>
        <w:t xml:space="preserve"> AND unkn0wn = </w:t>
      </w:r>
      <w:proofErr w:type="spellStart"/>
      <w:r>
        <w:t>false</w:t>
      </w:r>
      <w:proofErr w:type="spellEnd"/>
    </w:p>
    <w:p w:rsidR="00DC063E" w:rsidRDefault="00B30A92">
      <w:pPr>
        <w:numPr>
          <w:ilvl w:val="0"/>
          <w:numId w:val="13"/>
        </w:numPr>
        <w:ind w:left="425"/>
      </w:pPr>
      <w:proofErr w:type="spellStart"/>
      <w:r>
        <w:t>false</w:t>
      </w:r>
      <w:proofErr w:type="spellEnd"/>
      <w:r>
        <w:t xml:space="preserve"> OR unkn0wn = unkn0wn.</w:t>
      </w:r>
    </w:p>
    <w:p w:rsidR="00DC063E" w:rsidRDefault="00DC063E"/>
    <w:p w:rsidR="00DC063E" w:rsidRDefault="00B30A92">
      <w:pPr>
        <w:pStyle w:val="3"/>
        <w:rPr>
          <w:b/>
          <w:color w:val="000000"/>
          <w:sz w:val="10"/>
          <w:szCs w:val="10"/>
          <w:u w:val="single"/>
        </w:rPr>
      </w:pPr>
      <w:bookmarkStart w:id="8" w:name="_frwyu918fq5u" w:colFirst="0" w:colLast="0"/>
      <w:bookmarkEnd w:id="8"/>
      <w:r>
        <w:rPr>
          <w:b/>
          <w:color w:val="000000"/>
          <w:sz w:val="24"/>
          <w:szCs w:val="24"/>
        </w:rPr>
        <w:t xml:space="preserve">9) </w:t>
      </w:r>
      <w:r>
        <w:rPr>
          <w:b/>
          <w:color w:val="000000"/>
          <w:sz w:val="24"/>
          <w:szCs w:val="24"/>
          <w:u w:val="single"/>
        </w:rPr>
        <w:t>Укажите два основных правила целостности реляционной мод</w:t>
      </w:r>
      <w:r>
        <w:rPr>
          <w:b/>
          <w:color w:val="000000"/>
          <w:sz w:val="24"/>
          <w:szCs w:val="24"/>
          <w:u w:val="single"/>
        </w:rPr>
        <w:t xml:space="preserve">ели Как они обеспечиваются (4.2.1, стр. 14, 17-18)  </w:t>
      </w:r>
      <w:r>
        <w:rPr>
          <w:b/>
          <w:color w:val="000000"/>
          <w:sz w:val="10"/>
          <w:szCs w:val="10"/>
          <w:u w:val="single"/>
        </w:rPr>
        <w:t>назовите два основных правила целостности реляционной модели</w:t>
      </w:r>
    </w:p>
    <w:p w:rsidR="00DC063E" w:rsidRDefault="00DC063E"/>
    <w:p w:rsidR="00DC063E" w:rsidRDefault="00B30A92">
      <w:pPr>
        <w:numPr>
          <w:ilvl w:val="0"/>
          <w:numId w:val="21"/>
        </w:numPr>
        <w:ind w:left="425"/>
      </w:pPr>
      <w:r>
        <w:rPr>
          <w:b/>
        </w:rPr>
        <w:t>Требование целостности сущностей</w:t>
      </w:r>
      <w:r>
        <w:t xml:space="preserve"> (любые два кортежа одного отношения должны быть </w:t>
      </w:r>
      <w:proofErr w:type="spellStart"/>
      <w:r>
        <w:t>отличимы</w:t>
      </w:r>
      <w:proofErr w:type="spellEnd"/>
      <w:r>
        <w:t xml:space="preserve">). Обеспечивается тем, что у любого отношения должен </w:t>
      </w:r>
      <w:r>
        <w:t xml:space="preserve">быть первичный ключ (UNIQUE и NOT NULL). </w:t>
      </w:r>
    </w:p>
    <w:p w:rsidR="00DC063E" w:rsidRDefault="00B30A92">
      <w:pPr>
        <w:numPr>
          <w:ilvl w:val="1"/>
          <w:numId w:val="21"/>
        </w:numPr>
      </w:pPr>
      <w:r>
        <w:t>Достаточно гарантировать отсутствие отношений, содержащих кортежи с одним и тем же значением первичного ключа</w:t>
      </w:r>
    </w:p>
    <w:p w:rsidR="00DC063E" w:rsidRDefault="00B30A92">
      <w:pPr>
        <w:numPr>
          <w:ilvl w:val="1"/>
          <w:numId w:val="21"/>
        </w:numPr>
      </w:pPr>
      <w:r>
        <w:t>Запрещать вхождение в значение первичного ключа неопределенных значений</w:t>
      </w:r>
    </w:p>
    <w:p w:rsidR="00DC063E" w:rsidRDefault="00B30A92">
      <w:pPr>
        <w:numPr>
          <w:ilvl w:val="0"/>
          <w:numId w:val="21"/>
        </w:numPr>
        <w:ind w:left="425"/>
      </w:pPr>
      <w:r>
        <w:rPr>
          <w:b/>
        </w:rPr>
        <w:t>Требование целостности по ссылке</w:t>
      </w:r>
      <w:r>
        <w:t xml:space="preserve"> (для каждого значения внешнего ключа должен найтись кортеж с таким же значением первичного ключа, либо значение внешнего ключа должно быть неопределенным). Обеспечивается следующим </w:t>
      </w:r>
      <w:proofErr w:type="spellStart"/>
      <w:r>
        <w:t>Побразом</w:t>
      </w:r>
      <w:proofErr w:type="spellEnd"/>
      <w:r>
        <w:t>:</w:t>
      </w:r>
    </w:p>
    <w:p w:rsidR="00DC063E" w:rsidRDefault="00B30A92">
      <w:pPr>
        <w:numPr>
          <w:ilvl w:val="1"/>
          <w:numId w:val="21"/>
        </w:numPr>
      </w:pPr>
      <w:r>
        <w:t>Достаточно следить за тем, чтобы не появлялись некорректные знач</w:t>
      </w:r>
      <w:r>
        <w:t>ения внешнего ключа;</w:t>
      </w:r>
    </w:p>
    <w:p w:rsidR="00DC063E" w:rsidRDefault="00B30A92">
      <w:pPr>
        <w:numPr>
          <w:ilvl w:val="1"/>
          <w:numId w:val="21"/>
        </w:numPr>
      </w:pPr>
      <w:r>
        <w:t>При удалении кортежа из отношения, на которое ведет ссылка, либо запрещается его удаление, пока не будут удалены все ссылки, либо автоматически значения всех ссылок становятся неопределенными, либо автоматически удаляются все кортежи, ссылающиеся на удаляе</w:t>
      </w:r>
      <w:r>
        <w:t>мый.</w:t>
      </w:r>
    </w:p>
    <w:p w:rsidR="00DC063E" w:rsidRDefault="00DC063E"/>
    <w:p w:rsidR="00DC063E" w:rsidRDefault="00B30A92">
      <w:pPr>
        <w:pStyle w:val="3"/>
        <w:rPr>
          <w:b/>
          <w:color w:val="000000"/>
          <w:sz w:val="2"/>
          <w:szCs w:val="2"/>
          <w:u w:val="single"/>
        </w:rPr>
      </w:pPr>
      <w:bookmarkStart w:id="9" w:name="_pj8vvxyl6ls4" w:colFirst="0" w:colLast="0"/>
      <w:bookmarkEnd w:id="9"/>
      <w:r>
        <w:rPr>
          <w:b/>
          <w:color w:val="000000"/>
          <w:sz w:val="24"/>
          <w:szCs w:val="24"/>
        </w:rPr>
        <w:t xml:space="preserve">10) </w:t>
      </w:r>
      <w:r>
        <w:rPr>
          <w:b/>
          <w:color w:val="000000"/>
          <w:sz w:val="24"/>
          <w:szCs w:val="24"/>
          <w:u w:val="single"/>
        </w:rPr>
        <w:t xml:space="preserve">Дайте определения </w:t>
      </w:r>
      <w:proofErr w:type="spellStart"/>
      <w:r>
        <w:rPr>
          <w:b/>
          <w:color w:val="000000"/>
          <w:sz w:val="24"/>
          <w:szCs w:val="24"/>
          <w:u w:val="single"/>
        </w:rPr>
        <w:t>суперключа</w:t>
      </w:r>
      <w:proofErr w:type="spellEnd"/>
      <w:r>
        <w:rPr>
          <w:b/>
          <w:color w:val="000000"/>
          <w:sz w:val="24"/>
          <w:szCs w:val="24"/>
          <w:u w:val="single"/>
        </w:rPr>
        <w:t xml:space="preserve"> потенциального ключа составного ключа первичного ключа альтернативного ключа суррогатного ключа? Как они соотносятся друг с другом? </w:t>
      </w:r>
      <w:r>
        <w:rPr>
          <w:b/>
          <w:color w:val="000000"/>
          <w:sz w:val="2"/>
          <w:szCs w:val="2"/>
          <w:u w:val="single"/>
        </w:rPr>
        <w:t>Дайте определения супер ключа</w:t>
      </w:r>
      <w:r>
        <w:rPr>
          <w:b/>
          <w:color w:val="000000"/>
          <w:sz w:val="2"/>
          <w:szCs w:val="2"/>
          <w:u w:val="single"/>
        </w:rPr>
        <w:t xml:space="preserve"> потенциального ключа составного ключа первичного ключа альтернативного ключа суррогатного ключа? Как они соотносятся друг с другом? Дай определения </w:t>
      </w:r>
      <w:proofErr w:type="spellStart"/>
      <w:r>
        <w:rPr>
          <w:b/>
          <w:color w:val="000000"/>
          <w:sz w:val="2"/>
          <w:szCs w:val="2"/>
          <w:u w:val="single"/>
        </w:rPr>
        <w:t>суперключа</w:t>
      </w:r>
      <w:proofErr w:type="spellEnd"/>
      <w:r>
        <w:rPr>
          <w:b/>
          <w:color w:val="000000"/>
          <w:sz w:val="2"/>
          <w:szCs w:val="2"/>
          <w:u w:val="single"/>
        </w:rPr>
        <w:t xml:space="preserve"> потенциального ключа первичного ключа альтернативного ключа суррогатного ключа? Дай определение </w:t>
      </w:r>
      <w:proofErr w:type="spellStart"/>
      <w:r>
        <w:rPr>
          <w:b/>
          <w:color w:val="000000"/>
          <w:sz w:val="2"/>
          <w:szCs w:val="2"/>
          <w:u w:val="single"/>
        </w:rPr>
        <w:t>суперключа</w:t>
      </w:r>
      <w:proofErr w:type="spellEnd"/>
      <w:r>
        <w:rPr>
          <w:b/>
          <w:color w:val="000000"/>
          <w:sz w:val="2"/>
          <w:szCs w:val="2"/>
          <w:u w:val="single"/>
        </w:rPr>
        <w:t xml:space="preserve"> потенциального ключа первичного ключа альтернативного ключа суррогатного ключа? Дайте определение </w:t>
      </w:r>
      <w:proofErr w:type="spellStart"/>
      <w:r>
        <w:rPr>
          <w:b/>
          <w:color w:val="000000"/>
          <w:sz w:val="2"/>
          <w:szCs w:val="2"/>
          <w:u w:val="single"/>
        </w:rPr>
        <w:t>суперключа</w:t>
      </w:r>
      <w:proofErr w:type="spellEnd"/>
      <w:r>
        <w:rPr>
          <w:b/>
          <w:color w:val="000000"/>
          <w:sz w:val="2"/>
          <w:szCs w:val="2"/>
          <w:u w:val="single"/>
        </w:rPr>
        <w:t xml:space="preserve"> потенциального ключа составного ключа первичного ключа.</w:t>
      </w:r>
    </w:p>
    <w:p w:rsidR="00DC063E" w:rsidRDefault="00DC063E"/>
    <w:p w:rsidR="00DC063E" w:rsidRDefault="00B30A92">
      <w:proofErr w:type="spellStart"/>
      <w:r>
        <w:rPr>
          <w:b/>
        </w:rPr>
        <w:t>Суперключ</w:t>
      </w:r>
      <w:proofErr w:type="spellEnd"/>
      <w:r>
        <w:t xml:space="preserve"> - атрибут или их множество, единственным образом идентифицирующее кор</w:t>
      </w:r>
      <w:r>
        <w:t>теж отношения.</w:t>
      </w:r>
    </w:p>
    <w:p w:rsidR="00DC063E" w:rsidRDefault="00B30A92">
      <w:r>
        <w:rPr>
          <w:b/>
        </w:rPr>
        <w:t>Потенциальный ключ</w:t>
      </w:r>
      <w:r>
        <w:t xml:space="preserve"> - </w:t>
      </w:r>
      <w:proofErr w:type="spellStart"/>
      <w:r>
        <w:t>суперключ</w:t>
      </w:r>
      <w:proofErr w:type="spellEnd"/>
      <w:r>
        <w:t xml:space="preserve">, никакое подмножество которого не является </w:t>
      </w:r>
      <w:proofErr w:type="spellStart"/>
      <w:r>
        <w:t>суперключом</w:t>
      </w:r>
      <w:proofErr w:type="spellEnd"/>
      <w:r>
        <w:t>.</w:t>
      </w:r>
    </w:p>
    <w:p w:rsidR="00DC063E" w:rsidRDefault="00B30A92">
      <w:r>
        <w:rPr>
          <w:b/>
        </w:rPr>
        <w:t>Составной ключ</w:t>
      </w:r>
      <w:r>
        <w:t xml:space="preserve"> - ключ, состоящий из нескольких атрибутов.</w:t>
      </w:r>
    </w:p>
    <w:p w:rsidR="00DC063E" w:rsidRDefault="00B30A92">
      <w:r>
        <w:rPr>
          <w:b/>
        </w:rPr>
        <w:t>Первичный ключ</w:t>
      </w:r>
      <w:r>
        <w:t xml:space="preserve"> - потенциальный ключ, выбранный для уникальной идентификации кортежей отношения.</w:t>
      </w:r>
    </w:p>
    <w:p w:rsidR="00DC063E" w:rsidRDefault="00B30A92">
      <w:r>
        <w:rPr>
          <w:b/>
        </w:rPr>
        <w:t>Альтернативный ключ</w:t>
      </w:r>
      <w:r>
        <w:t xml:space="preserve"> - потенциальный ключ, не выбранный в качестве первичного.</w:t>
      </w:r>
    </w:p>
    <w:p w:rsidR="00DC063E" w:rsidRDefault="00B30A92">
      <w:r>
        <w:rPr>
          <w:b/>
        </w:rPr>
        <w:t>Суррогатный ключ</w:t>
      </w:r>
      <w:r>
        <w:t xml:space="preserve"> - искусственный атрибут, не имеющий связей с реальными характеристиками явлений </w:t>
      </w:r>
      <w:proofErr w:type="spellStart"/>
      <w:r>
        <w:t>ПрО</w:t>
      </w:r>
      <w:proofErr w:type="spellEnd"/>
      <w:r>
        <w:t>, вводимый в схему отношения исключительно для организации связи кортежей.</w:t>
      </w:r>
    </w:p>
    <w:p w:rsidR="00DC063E" w:rsidRDefault="00DC063E"/>
    <w:p w:rsidR="00DC063E" w:rsidRDefault="00B30A92">
      <w:pPr>
        <w:pStyle w:val="3"/>
        <w:rPr>
          <w:b/>
          <w:color w:val="000000"/>
          <w:sz w:val="10"/>
          <w:szCs w:val="10"/>
          <w:u w:val="single"/>
        </w:rPr>
      </w:pPr>
      <w:bookmarkStart w:id="10" w:name="_vfw52d1oraqk" w:colFirst="0" w:colLast="0"/>
      <w:bookmarkEnd w:id="10"/>
      <w:r>
        <w:rPr>
          <w:b/>
          <w:color w:val="000000"/>
          <w:sz w:val="24"/>
          <w:szCs w:val="24"/>
        </w:rPr>
        <w:t>11</w:t>
      </w:r>
      <w:r>
        <w:rPr>
          <w:b/>
          <w:color w:val="000000"/>
          <w:sz w:val="24"/>
          <w:szCs w:val="24"/>
        </w:rPr>
        <w:t xml:space="preserve">) </w:t>
      </w:r>
      <w:r>
        <w:rPr>
          <w:b/>
          <w:color w:val="000000"/>
          <w:sz w:val="24"/>
          <w:szCs w:val="24"/>
          <w:u w:val="single"/>
        </w:rPr>
        <w:t xml:space="preserve">Что такое суррогатный первичный ключ? Почему в последнее время проектировщики предпочитают использовать только </w:t>
      </w:r>
      <w:proofErr w:type="spellStart"/>
      <w:r>
        <w:rPr>
          <w:b/>
          <w:color w:val="000000"/>
          <w:sz w:val="24"/>
          <w:szCs w:val="24"/>
          <w:u w:val="single"/>
        </w:rPr>
        <w:t>их?</w:t>
      </w:r>
      <w:r>
        <w:rPr>
          <w:b/>
          <w:color w:val="000000"/>
          <w:sz w:val="10"/>
          <w:szCs w:val="10"/>
          <w:u w:val="single"/>
        </w:rPr>
        <w:t>Почему</w:t>
      </w:r>
      <w:proofErr w:type="spellEnd"/>
      <w:r>
        <w:rPr>
          <w:b/>
          <w:color w:val="000000"/>
          <w:sz w:val="10"/>
          <w:szCs w:val="10"/>
          <w:u w:val="single"/>
        </w:rPr>
        <w:t xml:space="preserve"> в последнее время проектировщик предпочитает использовать только суррогатные первичные ключи</w:t>
      </w:r>
    </w:p>
    <w:p w:rsidR="00DC063E" w:rsidRDefault="00DC063E"/>
    <w:p w:rsidR="00DC063E" w:rsidRDefault="00B30A92">
      <w:r>
        <w:rPr>
          <w:b/>
        </w:rPr>
        <w:t>Суррогатный первичный ключ</w:t>
      </w:r>
      <w:r>
        <w:t xml:space="preserve"> - первичный </w:t>
      </w:r>
      <w:r>
        <w:t>ключ, уникальные значения которого генерируются СУБД.</w:t>
      </w:r>
    </w:p>
    <w:p w:rsidR="00DC063E" w:rsidRDefault="00B30A92">
      <w:pPr>
        <w:rPr>
          <w:b/>
        </w:rPr>
      </w:pPr>
      <w:r>
        <w:rPr>
          <w:b/>
        </w:rPr>
        <w:t xml:space="preserve">Преимущества по сравнению с естественными первичными ключами: </w:t>
      </w:r>
    </w:p>
    <w:p w:rsidR="00DC063E" w:rsidRDefault="00B30A92">
      <w:pPr>
        <w:numPr>
          <w:ilvl w:val="0"/>
          <w:numId w:val="14"/>
        </w:numPr>
        <w:ind w:left="425"/>
      </w:pPr>
      <w:r>
        <w:t>Единообразие всех суррогатных ключей отношений (обычно имена строятся одинаково, а ключи имеют один тип значений)</w:t>
      </w:r>
    </w:p>
    <w:p w:rsidR="00DC063E" w:rsidRDefault="00B30A92">
      <w:pPr>
        <w:numPr>
          <w:ilvl w:val="0"/>
          <w:numId w:val="14"/>
        </w:numPr>
        <w:ind w:left="425"/>
      </w:pPr>
      <w:r>
        <w:t xml:space="preserve">Компактность суррогатных </w:t>
      </w:r>
      <w:r>
        <w:t>ключей</w:t>
      </w:r>
    </w:p>
    <w:p w:rsidR="00DC063E" w:rsidRPr="005317B0" w:rsidRDefault="00B30A92" w:rsidP="005317B0">
      <w:pPr>
        <w:numPr>
          <w:ilvl w:val="0"/>
          <w:numId w:val="14"/>
        </w:numPr>
        <w:ind w:left="425"/>
      </w:pPr>
      <w:r>
        <w:t>Отсутствие потребности в изменениях, которые могут затронуть много отношений схемы (т.е. ошибка в значении первичного ключа не распространяется в другие отношения, где он является внешним).</w:t>
      </w:r>
      <w:bookmarkStart w:id="11" w:name="_9hwkrw9gn1zb" w:colFirst="0" w:colLast="0"/>
      <w:bookmarkEnd w:id="11"/>
    </w:p>
    <w:p w:rsidR="00DC063E" w:rsidRDefault="00B30A92">
      <w:pPr>
        <w:pStyle w:val="3"/>
        <w:rPr>
          <w:b/>
          <w:color w:val="000000"/>
          <w:sz w:val="10"/>
          <w:szCs w:val="10"/>
          <w:u w:val="single"/>
        </w:rPr>
      </w:pPr>
      <w:bookmarkStart w:id="12" w:name="_ol3x6fayd77a" w:colFirst="0" w:colLast="0"/>
      <w:bookmarkEnd w:id="12"/>
      <w:r>
        <w:rPr>
          <w:b/>
          <w:color w:val="000000"/>
          <w:sz w:val="24"/>
          <w:szCs w:val="24"/>
        </w:rPr>
        <w:t>1</w:t>
      </w:r>
      <w:r>
        <w:rPr>
          <w:b/>
          <w:color w:val="000000"/>
          <w:sz w:val="24"/>
          <w:szCs w:val="24"/>
        </w:rPr>
        <w:t xml:space="preserve">2) </w:t>
      </w:r>
      <w:r>
        <w:rPr>
          <w:b/>
          <w:color w:val="000000"/>
          <w:sz w:val="24"/>
          <w:szCs w:val="24"/>
          <w:u w:val="single"/>
        </w:rPr>
        <w:t>Что такое внешний ключ? Должен ли он обладать свойство</w:t>
      </w:r>
      <w:r>
        <w:rPr>
          <w:b/>
          <w:color w:val="000000"/>
          <w:sz w:val="24"/>
          <w:szCs w:val="24"/>
          <w:u w:val="single"/>
        </w:rPr>
        <w:t>м уникальности? Для чего и как он используется?</w:t>
      </w:r>
    </w:p>
    <w:p w:rsidR="00DC063E" w:rsidRDefault="00DC063E"/>
    <w:p w:rsidR="00DC063E" w:rsidRDefault="00B30A92">
      <w:r>
        <w:rPr>
          <w:b/>
        </w:rPr>
        <w:t>Внешний ключ</w:t>
      </w:r>
      <w:r>
        <w:t xml:space="preserve"> - атрибут отношения или множество атрибутов, соответствующее потенциальному ключу некоторого отношения и являющееся его подмножеством.</w:t>
      </w:r>
    </w:p>
    <w:p w:rsidR="00DC063E" w:rsidRDefault="00B30A92">
      <w:r>
        <w:t xml:space="preserve">Сам внешний ключ </w:t>
      </w:r>
      <w:r>
        <w:rPr>
          <w:b/>
        </w:rPr>
        <w:t>не должен</w:t>
      </w:r>
      <w:r>
        <w:t xml:space="preserve"> обладать свойством уникальности,</w:t>
      </w:r>
      <w:r>
        <w:t xml:space="preserve"> им должен обладать потенциальный ключ.</w:t>
      </w:r>
    </w:p>
    <w:p w:rsidR="00DC063E" w:rsidRDefault="00B30A92">
      <w:r>
        <w:rPr>
          <w:b/>
        </w:rPr>
        <w:t>Используется</w:t>
      </w:r>
      <w:r>
        <w:t xml:space="preserve"> для осуществления связи отношений (если некий атрибут присутствует в нескольких отношениях, то его наличие обычно отражает определенную связь между кортежами этих отношений)</w:t>
      </w:r>
    </w:p>
    <w:p w:rsidR="00DC063E" w:rsidRDefault="00DC063E"/>
    <w:p w:rsidR="00DC063E" w:rsidRDefault="00B30A92">
      <w:r>
        <w:t>"внешний ключ должен являтьс</w:t>
      </w:r>
      <w:r>
        <w:t>я подмножеством значений атрибутов на которые он ссылается"</w:t>
      </w:r>
    </w:p>
    <w:p w:rsidR="00DC063E" w:rsidRDefault="00B30A92">
      <w:pPr>
        <w:pStyle w:val="3"/>
        <w:rPr>
          <w:b/>
          <w:color w:val="000000"/>
          <w:sz w:val="10"/>
          <w:szCs w:val="10"/>
          <w:u w:val="single"/>
        </w:rPr>
      </w:pPr>
      <w:bookmarkStart w:id="13" w:name="_84ymcaixoib" w:colFirst="0" w:colLast="0"/>
      <w:bookmarkEnd w:id="13"/>
      <w:r>
        <w:rPr>
          <w:b/>
          <w:color w:val="000000"/>
          <w:sz w:val="24"/>
          <w:szCs w:val="24"/>
        </w:rPr>
        <w:lastRenderedPageBreak/>
        <w:t xml:space="preserve">13) </w:t>
      </w:r>
      <w:r>
        <w:rPr>
          <w:b/>
          <w:color w:val="000000"/>
          <w:sz w:val="24"/>
          <w:szCs w:val="24"/>
          <w:u w:val="single"/>
        </w:rPr>
        <w:t xml:space="preserve">Укажите основные компоненты команды SQL CREATE TABLE. Приведите примеры (4.2.1, стр. 18-22) </w:t>
      </w:r>
      <w:r>
        <w:rPr>
          <w:b/>
          <w:color w:val="000000"/>
          <w:sz w:val="10"/>
          <w:szCs w:val="10"/>
          <w:u w:val="single"/>
        </w:rPr>
        <w:t xml:space="preserve">укажите основной компонент команды </w:t>
      </w:r>
      <w:proofErr w:type="spellStart"/>
      <w:r>
        <w:rPr>
          <w:b/>
          <w:color w:val="000000"/>
          <w:sz w:val="10"/>
          <w:szCs w:val="10"/>
          <w:u w:val="single"/>
        </w:rPr>
        <w:t>sql</w:t>
      </w:r>
      <w:proofErr w:type="spellEnd"/>
      <w:r>
        <w:rPr>
          <w:b/>
          <w:color w:val="000000"/>
          <w:sz w:val="10"/>
          <w:szCs w:val="10"/>
          <w:u w:val="single"/>
        </w:rPr>
        <w:t xml:space="preserve"> </w:t>
      </w:r>
      <w:proofErr w:type="spellStart"/>
      <w:r>
        <w:rPr>
          <w:b/>
          <w:color w:val="000000"/>
          <w:sz w:val="10"/>
          <w:szCs w:val="10"/>
          <w:u w:val="single"/>
        </w:rPr>
        <w:t>create</w:t>
      </w:r>
      <w:proofErr w:type="spellEnd"/>
      <w:r>
        <w:rPr>
          <w:b/>
          <w:color w:val="000000"/>
          <w:sz w:val="10"/>
          <w:szCs w:val="10"/>
          <w:u w:val="single"/>
        </w:rPr>
        <w:t xml:space="preserve"> </w:t>
      </w:r>
      <w:proofErr w:type="spellStart"/>
      <w:r>
        <w:rPr>
          <w:b/>
          <w:color w:val="000000"/>
          <w:sz w:val="10"/>
          <w:szCs w:val="10"/>
          <w:u w:val="single"/>
        </w:rPr>
        <w:t>table</w:t>
      </w:r>
      <w:proofErr w:type="spellEnd"/>
      <w:r>
        <w:rPr>
          <w:b/>
          <w:color w:val="000000"/>
          <w:sz w:val="10"/>
          <w:szCs w:val="10"/>
          <w:u w:val="single"/>
        </w:rPr>
        <w:t xml:space="preserve"> укажите основные компоненты команды </w:t>
      </w:r>
      <w:proofErr w:type="spellStart"/>
      <w:r>
        <w:rPr>
          <w:b/>
          <w:color w:val="000000"/>
          <w:sz w:val="10"/>
          <w:szCs w:val="10"/>
          <w:u w:val="single"/>
        </w:rPr>
        <w:t>скл</w:t>
      </w:r>
      <w:proofErr w:type="spellEnd"/>
      <w:r>
        <w:rPr>
          <w:b/>
          <w:color w:val="000000"/>
          <w:sz w:val="10"/>
          <w:szCs w:val="10"/>
          <w:u w:val="single"/>
        </w:rPr>
        <w:t xml:space="preserve"> </w:t>
      </w:r>
      <w:proofErr w:type="spellStart"/>
      <w:r>
        <w:rPr>
          <w:b/>
          <w:color w:val="000000"/>
          <w:sz w:val="10"/>
          <w:szCs w:val="10"/>
          <w:u w:val="single"/>
        </w:rPr>
        <w:t>креэйт</w:t>
      </w:r>
      <w:proofErr w:type="spellEnd"/>
      <w:r>
        <w:rPr>
          <w:b/>
          <w:color w:val="000000"/>
          <w:sz w:val="10"/>
          <w:szCs w:val="10"/>
          <w:u w:val="single"/>
        </w:rPr>
        <w:t xml:space="preserve"> </w:t>
      </w:r>
      <w:proofErr w:type="spellStart"/>
      <w:r>
        <w:rPr>
          <w:b/>
          <w:color w:val="000000"/>
          <w:sz w:val="10"/>
          <w:szCs w:val="10"/>
          <w:u w:val="single"/>
        </w:rPr>
        <w:t>тэйбл</w:t>
      </w:r>
      <w:proofErr w:type="spellEnd"/>
    </w:p>
    <w:p w:rsidR="00DC063E" w:rsidRDefault="00DC063E"/>
    <w:p w:rsidR="00DC063E" w:rsidRDefault="00B30A92">
      <w:pPr>
        <w:numPr>
          <w:ilvl w:val="0"/>
          <w:numId w:val="37"/>
        </w:numPr>
        <w:ind w:left="283" w:hanging="300"/>
      </w:pPr>
      <w:proofErr w:type="spellStart"/>
      <w:r>
        <w:t>schema</w:t>
      </w:r>
      <w:proofErr w:type="spellEnd"/>
      <w:r>
        <w:t xml:space="preserve"> – имя схемы, в которой создается таблица (по умолчанию используется схема пользователя).</w:t>
      </w:r>
    </w:p>
    <w:p w:rsidR="00DC063E" w:rsidRDefault="00B30A92">
      <w:pPr>
        <w:numPr>
          <w:ilvl w:val="0"/>
          <w:numId w:val="37"/>
        </w:numPr>
        <w:ind w:left="283" w:hanging="300"/>
      </w:pPr>
      <w:proofErr w:type="spellStart"/>
      <w:r>
        <w:t>table</w:t>
      </w:r>
      <w:proofErr w:type="spellEnd"/>
      <w:r>
        <w:t xml:space="preserve"> – имя создаваемой таблицы. </w:t>
      </w:r>
    </w:p>
    <w:p w:rsidR="00DC063E" w:rsidRDefault="00B30A92">
      <w:pPr>
        <w:numPr>
          <w:ilvl w:val="0"/>
          <w:numId w:val="37"/>
        </w:numPr>
        <w:ind w:left="283" w:hanging="300"/>
      </w:pPr>
      <w:proofErr w:type="spellStart"/>
      <w:r>
        <w:t>column</w:t>
      </w:r>
      <w:proofErr w:type="spellEnd"/>
      <w:r>
        <w:t xml:space="preserve"> – имя столбца. DEFAULT - значение столбца по умолчанию.</w:t>
      </w:r>
    </w:p>
    <w:p w:rsidR="00DC063E" w:rsidRPr="005317B0" w:rsidRDefault="00B30A92">
      <w:pPr>
        <w:numPr>
          <w:ilvl w:val="0"/>
          <w:numId w:val="37"/>
        </w:numPr>
        <w:ind w:left="283" w:hanging="300"/>
        <w:rPr>
          <w:lang w:val="en-US"/>
        </w:rPr>
      </w:pPr>
      <w:r w:rsidRPr="005317B0">
        <w:rPr>
          <w:lang w:val="en-US"/>
        </w:rPr>
        <w:t xml:space="preserve">datatype – </w:t>
      </w:r>
      <w:r>
        <w:t>тип</w:t>
      </w:r>
      <w:r w:rsidRPr="005317B0">
        <w:rPr>
          <w:lang w:val="en-US"/>
        </w:rPr>
        <w:t xml:space="preserve"> </w:t>
      </w:r>
      <w:r>
        <w:t>данных</w:t>
      </w:r>
      <w:r w:rsidRPr="005317B0">
        <w:rPr>
          <w:lang w:val="en-US"/>
        </w:rPr>
        <w:t xml:space="preserve"> </w:t>
      </w:r>
      <w:r>
        <w:t>столбца</w:t>
      </w:r>
      <w:r w:rsidRPr="005317B0">
        <w:rPr>
          <w:lang w:val="en-US"/>
        </w:rPr>
        <w:t xml:space="preserve"> (CHAR, NUMBER, DATE, BLOB, LONG…)</w:t>
      </w:r>
    </w:p>
    <w:p w:rsidR="00DC063E" w:rsidRDefault="00B30A92">
      <w:pPr>
        <w:numPr>
          <w:ilvl w:val="0"/>
          <w:numId w:val="37"/>
        </w:numPr>
        <w:ind w:left="283" w:hanging="300"/>
      </w:pPr>
      <w:proofErr w:type="spellStart"/>
      <w:r>
        <w:t>inline_constraint</w:t>
      </w:r>
      <w:proofErr w:type="spellEnd"/>
      <w:r>
        <w:t xml:space="preserve"> - ограничение целостности на уровне столбца.</w:t>
      </w:r>
    </w:p>
    <w:p w:rsidR="00DC063E" w:rsidRDefault="00B30A92">
      <w:pPr>
        <w:numPr>
          <w:ilvl w:val="0"/>
          <w:numId w:val="37"/>
        </w:numPr>
        <w:ind w:left="283" w:hanging="300"/>
      </w:pPr>
      <w:proofErr w:type="spellStart"/>
      <w:r>
        <w:t>out_of_line_constraint</w:t>
      </w:r>
      <w:proofErr w:type="spellEnd"/>
      <w:r>
        <w:t xml:space="preserve"> - ограничение целостности на уровне таблицы.</w:t>
      </w:r>
    </w:p>
    <w:p w:rsidR="00DC063E" w:rsidRPr="005317B0" w:rsidRDefault="00B30A92">
      <w:pPr>
        <w:numPr>
          <w:ilvl w:val="0"/>
          <w:numId w:val="37"/>
        </w:numPr>
        <w:ind w:left="283" w:hanging="300"/>
        <w:rPr>
          <w:lang w:val="en-US"/>
        </w:rPr>
      </w:pPr>
      <w:proofErr w:type="spellStart"/>
      <w:r>
        <w:t>constraint_name</w:t>
      </w:r>
      <w:proofErr w:type="spellEnd"/>
      <w:r>
        <w:t xml:space="preserve"> – уникальное имя ограничения целостности. </w:t>
      </w:r>
      <w:r w:rsidRPr="005317B0">
        <w:rPr>
          <w:lang w:val="en-US"/>
        </w:rPr>
        <w:t>(NU</w:t>
      </w:r>
      <w:r w:rsidRPr="005317B0">
        <w:rPr>
          <w:lang w:val="en-US"/>
        </w:rPr>
        <w:t xml:space="preserve">LL, NOT NULL, UNIQUE, PRIMARY KEY, </w:t>
      </w:r>
      <w:proofErr w:type="spellStart"/>
      <w:r w:rsidRPr="005317B0">
        <w:rPr>
          <w:lang w:val="en-US"/>
        </w:rPr>
        <w:t>references_clause</w:t>
      </w:r>
      <w:proofErr w:type="spellEnd"/>
      <w:r w:rsidRPr="005317B0">
        <w:rPr>
          <w:lang w:val="en-US"/>
        </w:rPr>
        <w:t>, CHECK)</w:t>
      </w:r>
    </w:p>
    <w:p w:rsidR="00DC063E" w:rsidRDefault="00B30A92">
      <w:pPr>
        <w:numPr>
          <w:ilvl w:val="0"/>
          <w:numId w:val="37"/>
        </w:numPr>
        <w:ind w:left="283" w:hanging="300"/>
      </w:pPr>
      <w:proofErr w:type="spellStart"/>
      <w:r>
        <w:t>references_clause</w:t>
      </w:r>
      <w:proofErr w:type="spellEnd"/>
      <w:r>
        <w:t xml:space="preserve"> - ограничение ссылочной целостности для внешнего ключа таблицы.</w:t>
      </w:r>
    </w:p>
    <w:p w:rsidR="00DC063E" w:rsidRDefault="00B30A92">
      <w:pPr>
        <w:ind w:left="720"/>
        <w:rPr>
          <w:sz w:val="16"/>
          <w:szCs w:val="16"/>
        </w:rPr>
      </w:pPr>
      <w:r>
        <w:rPr>
          <w:noProof/>
          <w:lang w:val="ru-RU"/>
        </w:rPr>
        <w:drawing>
          <wp:inline distT="114300" distB="114300" distL="114300" distR="114300">
            <wp:extent cx="3884295" cy="2909995"/>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3884295" cy="2909995"/>
                    </a:xfrm>
                    <a:prstGeom prst="rect">
                      <a:avLst/>
                    </a:prstGeom>
                    <a:ln/>
                  </pic:spPr>
                </pic:pic>
              </a:graphicData>
            </a:graphic>
          </wp:inline>
        </w:drawing>
      </w:r>
    </w:p>
    <w:p w:rsidR="00DC063E" w:rsidRDefault="00B30A92">
      <w:pPr>
        <w:pStyle w:val="3"/>
        <w:rPr>
          <w:b/>
          <w:color w:val="000000"/>
          <w:sz w:val="8"/>
          <w:szCs w:val="8"/>
          <w:u w:val="single"/>
        </w:rPr>
      </w:pPr>
      <w:bookmarkStart w:id="14" w:name="_ju7mlvob2zno" w:colFirst="0" w:colLast="0"/>
      <w:bookmarkEnd w:id="14"/>
      <w:r>
        <w:rPr>
          <w:b/>
          <w:color w:val="000000"/>
          <w:sz w:val="24"/>
          <w:szCs w:val="24"/>
        </w:rPr>
        <w:t xml:space="preserve">14) </w:t>
      </w:r>
      <w:r>
        <w:rPr>
          <w:b/>
          <w:color w:val="000000"/>
          <w:sz w:val="24"/>
          <w:szCs w:val="24"/>
          <w:u w:val="single"/>
        </w:rPr>
        <w:t>Что такое триггер Для чего они предназначены Процедурный способ определения ограничений целостности (4.2.1,</w:t>
      </w:r>
      <w:r>
        <w:rPr>
          <w:b/>
          <w:color w:val="000000"/>
          <w:sz w:val="24"/>
          <w:szCs w:val="24"/>
          <w:u w:val="single"/>
        </w:rPr>
        <w:t xml:space="preserve"> стр. 23) </w:t>
      </w:r>
      <w:r>
        <w:rPr>
          <w:b/>
          <w:color w:val="000000"/>
          <w:sz w:val="8"/>
          <w:szCs w:val="8"/>
          <w:u w:val="single"/>
        </w:rPr>
        <w:t>для чего предназначены триггеры для чего нужны триггеры для чего предназначен триггер для чего нужен триггер</w:t>
      </w:r>
    </w:p>
    <w:p w:rsidR="00DC063E" w:rsidRDefault="00DC063E"/>
    <w:p w:rsidR="00DC063E" w:rsidRDefault="00B30A92">
      <w:r>
        <w:rPr>
          <w:b/>
        </w:rPr>
        <w:t>Триггер</w:t>
      </w:r>
      <w:r>
        <w:t xml:space="preserve"> – это программа на языке программирования сервера, которая автоматически выполняется СУБД в момент наступления определенного соб</w:t>
      </w:r>
      <w:r>
        <w:t>ытия.</w:t>
      </w:r>
    </w:p>
    <w:p w:rsidR="00DC063E" w:rsidRDefault="00B30A92">
      <w:pPr>
        <w:rPr>
          <w:b/>
        </w:rPr>
      </w:pPr>
      <w:r>
        <w:rPr>
          <w:b/>
        </w:rPr>
        <w:t>Предназначение:</w:t>
      </w:r>
    </w:p>
    <w:p w:rsidR="00DC063E" w:rsidRDefault="00B30A92">
      <w:pPr>
        <w:numPr>
          <w:ilvl w:val="0"/>
          <w:numId w:val="22"/>
        </w:numPr>
      </w:pPr>
      <w:r>
        <w:t>Проверка правильности введенных данных и проверка выполнения ограничений целостности данных</w:t>
      </w:r>
    </w:p>
    <w:p w:rsidR="00DC063E" w:rsidRDefault="00B30A92">
      <w:pPr>
        <w:numPr>
          <w:ilvl w:val="0"/>
          <w:numId w:val="22"/>
        </w:numPr>
      </w:pPr>
      <w:r>
        <w:t>Осуществление косвенных модификаций данных</w:t>
      </w:r>
    </w:p>
    <w:p w:rsidR="00DC063E" w:rsidRDefault="00B30A92">
      <w:pPr>
        <w:numPr>
          <w:ilvl w:val="0"/>
          <w:numId w:val="22"/>
        </w:numPr>
      </w:pPr>
      <w:r>
        <w:t>Выдача предупреждений, напоминающих о необходимости что-то выполнить</w:t>
      </w:r>
    </w:p>
    <w:p w:rsidR="00DC063E" w:rsidRDefault="00B30A92">
      <w:pPr>
        <w:numPr>
          <w:ilvl w:val="0"/>
          <w:numId w:val="22"/>
        </w:numPr>
      </w:pPr>
      <w:r>
        <w:t>Накопление информации аудита п</w:t>
      </w:r>
      <w:r>
        <w:t>осредством фиксации сведений о внесенных изменениях и о лицах, внесших изменения</w:t>
      </w:r>
    </w:p>
    <w:p w:rsidR="00DC063E" w:rsidRDefault="00DC063E"/>
    <w:p w:rsidR="00DC063E" w:rsidRDefault="00DC063E"/>
    <w:p w:rsidR="00DC063E" w:rsidRDefault="00B30A92">
      <w:pPr>
        <w:pStyle w:val="3"/>
        <w:rPr>
          <w:b/>
          <w:color w:val="000000"/>
          <w:sz w:val="24"/>
          <w:szCs w:val="24"/>
          <w:u w:val="single"/>
        </w:rPr>
      </w:pPr>
      <w:bookmarkStart w:id="15" w:name="_f9iivkmden2g" w:colFirst="0" w:colLast="0"/>
      <w:bookmarkEnd w:id="15"/>
      <w:r>
        <w:rPr>
          <w:b/>
          <w:color w:val="000000"/>
          <w:sz w:val="24"/>
          <w:szCs w:val="24"/>
        </w:rPr>
        <w:lastRenderedPageBreak/>
        <w:t xml:space="preserve">15) </w:t>
      </w:r>
      <w:r>
        <w:rPr>
          <w:b/>
          <w:color w:val="000000"/>
          <w:sz w:val="24"/>
          <w:szCs w:val="24"/>
          <w:u w:val="single"/>
        </w:rPr>
        <w:t xml:space="preserve">При каких событиях в системе БД могут запускаться триггеры? Какие факторы влияют на запуск триггеров обновления данных? </w:t>
      </w:r>
      <w:r>
        <w:rPr>
          <w:b/>
          <w:color w:val="000000"/>
          <w:sz w:val="8"/>
          <w:szCs w:val="8"/>
          <w:u w:val="single"/>
        </w:rPr>
        <w:t>При каком событии в системе БД</w:t>
      </w:r>
      <w:r>
        <w:rPr>
          <w:b/>
          <w:color w:val="000000"/>
          <w:sz w:val="24"/>
          <w:szCs w:val="24"/>
          <w:u w:val="single"/>
        </w:rPr>
        <w:t xml:space="preserve"> (4.2.1., стр. 23)</w:t>
      </w:r>
    </w:p>
    <w:p w:rsidR="00DC063E" w:rsidRDefault="00DC063E"/>
    <w:p w:rsidR="00DC063E" w:rsidRDefault="00B30A92">
      <w:pPr>
        <w:numPr>
          <w:ilvl w:val="0"/>
          <w:numId w:val="15"/>
        </w:numPr>
        <w:ind w:left="425"/>
      </w:pPr>
      <w:r>
        <w:t>операторы INSERT, UPDATE или DELETE, применяемые к указанной таблице</w:t>
      </w:r>
    </w:p>
    <w:p w:rsidR="00DC063E" w:rsidRDefault="00B30A92">
      <w:pPr>
        <w:numPr>
          <w:ilvl w:val="0"/>
          <w:numId w:val="15"/>
        </w:numPr>
        <w:ind w:left="425"/>
      </w:pPr>
      <w:r>
        <w:t>операторы CREATE, ALTER или DROP, применяемые к любому объекту схемы;</w:t>
      </w:r>
    </w:p>
    <w:p w:rsidR="00DC063E" w:rsidRDefault="00B30A92">
      <w:pPr>
        <w:numPr>
          <w:ilvl w:val="0"/>
          <w:numId w:val="15"/>
        </w:numPr>
        <w:ind w:left="425"/>
      </w:pPr>
      <w:r>
        <w:t>запуск базы данных</w:t>
      </w:r>
    </w:p>
    <w:p w:rsidR="00DC063E" w:rsidRDefault="00B30A92">
      <w:pPr>
        <w:rPr>
          <w:b/>
        </w:rPr>
      </w:pPr>
      <w:r>
        <w:rPr>
          <w:b/>
        </w:rPr>
        <w:t>Факторы, влияющие на запуск:</w:t>
      </w:r>
    </w:p>
    <w:p w:rsidR="00DC063E" w:rsidRDefault="00B30A92">
      <w:pPr>
        <w:numPr>
          <w:ilvl w:val="0"/>
          <w:numId w:val="15"/>
        </w:numPr>
        <w:ind w:left="425"/>
      </w:pPr>
      <w:r>
        <w:t>регистрация пользователя в системе или выход из нее;</w:t>
      </w:r>
    </w:p>
    <w:p w:rsidR="00DC063E" w:rsidRDefault="00B30A92">
      <w:pPr>
        <w:numPr>
          <w:ilvl w:val="0"/>
          <w:numId w:val="15"/>
        </w:numPr>
        <w:ind w:left="425"/>
      </w:pPr>
      <w:r>
        <w:t>конкретное или любое сообщение об ошибке.</w:t>
      </w:r>
    </w:p>
    <w:p w:rsidR="00DC063E" w:rsidRDefault="00B30A92">
      <w:pPr>
        <w:numPr>
          <w:ilvl w:val="0"/>
          <w:numId w:val="15"/>
        </w:numPr>
        <w:ind w:left="425"/>
      </w:pPr>
      <w:r>
        <w:t>триггеры могут также активизировать друг друга.</w:t>
      </w:r>
    </w:p>
    <w:p w:rsidR="00DC063E" w:rsidRDefault="00B30A92">
      <w:pPr>
        <w:pStyle w:val="3"/>
        <w:rPr>
          <w:b/>
          <w:color w:val="000000"/>
          <w:sz w:val="8"/>
          <w:szCs w:val="8"/>
          <w:u w:val="single"/>
        </w:rPr>
      </w:pPr>
      <w:bookmarkStart w:id="16" w:name="_2fb2cnnulke5" w:colFirst="0" w:colLast="0"/>
      <w:bookmarkEnd w:id="16"/>
      <w:r>
        <w:rPr>
          <w:b/>
          <w:color w:val="000000"/>
          <w:sz w:val="24"/>
          <w:szCs w:val="24"/>
        </w:rPr>
        <w:t xml:space="preserve">16) </w:t>
      </w:r>
      <w:r>
        <w:rPr>
          <w:b/>
          <w:color w:val="000000"/>
          <w:sz w:val="24"/>
          <w:szCs w:val="24"/>
          <w:u w:val="single"/>
        </w:rPr>
        <w:t xml:space="preserve">Чем отличаются триггеры для таблиц от триггеров для представлений? </w:t>
      </w:r>
      <w:r>
        <w:rPr>
          <w:b/>
          <w:color w:val="000000"/>
          <w:sz w:val="8"/>
          <w:szCs w:val="8"/>
          <w:u w:val="single"/>
        </w:rPr>
        <w:t>Чем отличается триггер для таблиц</w:t>
      </w:r>
    </w:p>
    <w:p w:rsidR="00DC063E" w:rsidRDefault="00DC063E"/>
    <w:p w:rsidR="00DC063E" w:rsidRDefault="00B30A92">
      <w:r>
        <w:t>Триггеры для таблиц отличаются от триггеров для представлени</w:t>
      </w:r>
      <w:r>
        <w:t>й использованием основных команд SQL CREATE TRIGGER:</w:t>
      </w:r>
    </w:p>
    <w:p w:rsidR="00DC063E" w:rsidRDefault="00B30A92">
      <w:pPr>
        <w:numPr>
          <w:ilvl w:val="0"/>
          <w:numId w:val="27"/>
        </w:numPr>
        <w:ind w:left="425"/>
      </w:pPr>
      <w:r>
        <w:t xml:space="preserve">BEFORE, AFTER - нельзя использовать в триггерах для представлений </w:t>
      </w:r>
      <w:r>
        <w:rPr>
          <w:i/>
        </w:rPr>
        <w:t>(</w:t>
      </w:r>
      <w:proofErr w:type="spellStart"/>
      <w:r>
        <w:rPr>
          <w:i/>
        </w:rPr>
        <w:t>Before</w:t>
      </w:r>
      <w:proofErr w:type="spellEnd"/>
      <w:r>
        <w:rPr>
          <w:i/>
        </w:rPr>
        <w:t>:</w:t>
      </w:r>
      <w:r>
        <w:t xml:space="preserve"> в теле триггера можно изменять NEW-значения и нельзя изменять OLD-значения столбцов; </w:t>
      </w:r>
      <w:proofErr w:type="spellStart"/>
      <w:r>
        <w:rPr>
          <w:i/>
        </w:rPr>
        <w:t>After</w:t>
      </w:r>
      <w:proofErr w:type="spellEnd"/>
      <w:r>
        <w:rPr>
          <w:i/>
        </w:rPr>
        <w:t>:</w:t>
      </w:r>
      <w:r>
        <w:t xml:space="preserve"> в теле триггера нельзя изменять ни N</w:t>
      </w:r>
      <w:r>
        <w:t xml:space="preserve">EW-значения, ни OLD-значения столбцов.); </w:t>
      </w:r>
    </w:p>
    <w:p w:rsidR="00DC063E" w:rsidRDefault="00B30A92">
      <w:pPr>
        <w:numPr>
          <w:ilvl w:val="0"/>
          <w:numId w:val="27"/>
        </w:numPr>
        <w:ind w:left="425"/>
      </w:pPr>
      <w:r>
        <w:t>INSTEAD OF - нельзя использовать в триггерах для таблиц; в теле триггера можно читать (в теле триггера можно читать NEW-значения и OLD-значения и нельзя изменять ни NEW-значения, ни OLD-значения столбцов.)</w:t>
      </w:r>
    </w:p>
    <w:p w:rsidR="00DC063E" w:rsidRDefault="00B30A92">
      <w:pPr>
        <w:numPr>
          <w:ilvl w:val="0"/>
          <w:numId w:val="27"/>
        </w:numPr>
        <w:ind w:left="425"/>
      </w:pPr>
      <w:r>
        <w:t xml:space="preserve"> NEW-зна</w:t>
      </w:r>
      <w:r>
        <w:t>чения и OLD-значения используются  для модификации представлений.</w:t>
      </w:r>
    </w:p>
    <w:p w:rsidR="00DC063E" w:rsidRDefault="00DC063E">
      <w:pPr>
        <w:ind w:left="720"/>
      </w:pPr>
    </w:p>
    <w:p w:rsidR="00DC063E" w:rsidRDefault="00B30A92">
      <w:pPr>
        <w:pStyle w:val="3"/>
        <w:rPr>
          <w:b/>
          <w:color w:val="000000"/>
          <w:sz w:val="8"/>
          <w:szCs w:val="8"/>
          <w:u w:val="single"/>
        </w:rPr>
      </w:pPr>
      <w:bookmarkStart w:id="17" w:name="_zfz6yfvuf0sr" w:colFirst="0" w:colLast="0"/>
      <w:bookmarkEnd w:id="17"/>
      <w:r>
        <w:rPr>
          <w:b/>
          <w:color w:val="000000"/>
          <w:sz w:val="24"/>
          <w:szCs w:val="24"/>
        </w:rPr>
        <w:t xml:space="preserve">17) </w:t>
      </w:r>
      <w:r>
        <w:rPr>
          <w:b/>
          <w:color w:val="000000"/>
          <w:sz w:val="24"/>
          <w:szCs w:val="24"/>
          <w:u w:val="single"/>
        </w:rPr>
        <w:t xml:space="preserve">Как в коде триггера можно ссылаться на значения столбцов модифицируемых строк? (4.2.1, стр. 24) </w:t>
      </w:r>
      <w:r>
        <w:rPr>
          <w:b/>
          <w:color w:val="000000"/>
          <w:sz w:val="8"/>
          <w:szCs w:val="8"/>
          <w:u w:val="single"/>
        </w:rPr>
        <w:t>Как в коде триггера можно ссылаться на значение столбцов</w:t>
      </w:r>
    </w:p>
    <w:p w:rsidR="00DC063E" w:rsidRDefault="00DC063E"/>
    <w:p w:rsidR="00DC063E" w:rsidRDefault="00B30A92">
      <w:r>
        <w:rPr>
          <w:b/>
        </w:rPr>
        <w:t>С помощью ключевых</w:t>
      </w:r>
      <w:r>
        <w:t xml:space="preserve"> слов NEW и O</w:t>
      </w:r>
      <w:r>
        <w:t>LD</w:t>
      </w:r>
    </w:p>
    <w:p w:rsidR="00DC063E" w:rsidRDefault="00B30A92">
      <w:pPr>
        <w:numPr>
          <w:ilvl w:val="0"/>
          <w:numId w:val="9"/>
        </w:numPr>
      </w:pPr>
      <w:r>
        <w:t xml:space="preserve">Ключевое слово </w:t>
      </w:r>
      <w:r>
        <w:rPr>
          <w:b/>
        </w:rPr>
        <w:t>NEW</w:t>
      </w:r>
      <w:r>
        <w:t xml:space="preserve"> в теле триггера используется для ссылки на новое значение столбца</w:t>
      </w:r>
    </w:p>
    <w:p w:rsidR="00DC063E" w:rsidRDefault="00B30A92">
      <w:pPr>
        <w:numPr>
          <w:ilvl w:val="0"/>
          <w:numId w:val="9"/>
        </w:numPr>
      </w:pPr>
      <w:r>
        <w:t>Ключевое слово</w:t>
      </w:r>
      <w:r>
        <w:rPr>
          <w:b/>
        </w:rPr>
        <w:t xml:space="preserve"> OLD</w:t>
      </w:r>
      <w:r>
        <w:t xml:space="preserve"> может быть использовано для ссылки на старое значение столбца. </w:t>
      </w:r>
    </w:p>
    <w:p w:rsidR="00DC063E" w:rsidRDefault="00B30A92">
      <w:pPr>
        <w:numPr>
          <w:ilvl w:val="0"/>
          <w:numId w:val="9"/>
        </w:numPr>
      </w:pPr>
      <w:r>
        <w:t>Синтаксис обращений  {NEW|OLD}.{имя столбца}.</w:t>
      </w:r>
    </w:p>
    <w:p w:rsidR="00DC063E" w:rsidRDefault="00DC063E"/>
    <w:p w:rsidR="00DC063E" w:rsidRDefault="00B30A92">
      <w:pPr>
        <w:pStyle w:val="3"/>
        <w:rPr>
          <w:b/>
          <w:color w:val="000000"/>
          <w:sz w:val="8"/>
          <w:szCs w:val="8"/>
          <w:u w:val="single"/>
        </w:rPr>
      </w:pPr>
      <w:bookmarkStart w:id="18" w:name="_jdv2d5l8vd6e" w:colFirst="0" w:colLast="0"/>
      <w:bookmarkEnd w:id="18"/>
      <w:r>
        <w:rPr>
          <w:b/>
          <w:color w:val="000000"/>
          <w:sz w:val="24"/>
          <w:szCs w:val="24"/>
        </w:rPr>
        <w:t xml:space="preserve">18) </w:t>
      </w:r>
      <w:r>
        <w:rPr>
          <w:b/>
          <w:color w:val="000000"/>
          <w:sz w:val="24"/>
          <w:szCs w:val="24"/>
          <w:u w:val="single"/>
        </w:rPr>
        <w:t>Какова последовательность выполнен</w:t>
      </w:r>
      <w:r>
        <w:rPr>
          <w:b/>
          <w:color w:val="000000"/>
          <w:sz w:val="24"/>
          <w:szCs w:val="24"/>
          <w:u w:val="single"/>
        </w:rPr>
        <w:t xml:space="preserve">ия триггеров и основного действия с данными? (4.2.1, стр. 24) </w:t>
      </w:r>
      <w:r>
        <w:rPr>
          <w:b/>
          <w:color w:val="000000"/>
          <w:sz w:val="8"/>
          <w:szCs w:val="8"/>
          <w:u w:val="single"/>
        </w:rPr>
        <w:t>какая последовательность выполнения триггеров и основного действия с данными какая последовательность выполнения триггеров и основных действий с данными</w:t>
      </w:r>
    </w:p>
    <w:p w:rsidR="00DC063E" w:rsidRDefault="00DC063E"/>
    <w:p w:rsidR="00DC063E" w:rsidRDefault="00B30A92">
      <w:pPr>
        <w:numPr>
          <w:ilvl w:val="0"/>
          <w:numId w:val="19"/>
        </w:numPr>
        <w:ind w:left="425"/>
      </w:pPr>
      <w:r>
        <w:t>Исполнение табличного триггера BEFORE на</w:t>
      </w:r>
      <w:r>
        <w:t xml:space="preserve"> уровне оператора.</w:t>
      </w:r>
    </w:p>
    <w:p w:rsidR="00DC063E" w:rsidRDefault="00B30A92">
      <w:pPr>
        <w:numPr>
          <w:ilvl w:val="0"/>
          <w:numId w:val="19"/>
        </w:numPr>
        <w:ind w:left="425"/>
      </w:pPr>
      <w:r>
        <w:t>Для каждой строки, охваченной данным оператором:</w:t>
      </w:r>
    </w:p>
    <w:p w:rsidR="00DC063E" w:rsidRDefault="00B30A92">
      <w:pPr>
        <w:numPr>
          <w:ilvl w:val="1"/>
          <w:numId w:val="19"/>
        </w:numPr>
        <w:ind w:left="1133"/>
      </w:pPr>
      <w:r>
        <w:t>исполнение любого триггера BEFORE на уровне строки;</w:t>
      </w:r>
    </w:p>
    <w:p w:rsidR="00DC063E" w:rsidRDefault="00B30A92">
      <w:pPr>
        <w:numPr>
          <w:ilvl w:val="1"/>
          <w:numId w:val="19"/>
        </w:numPr>
        <w:ind w:left="1133"/>
      </w:pPr>
      <w:r>
        <w:lastRenderedPageBreak/>
        <w:t>блокировка данных и выполнение над ними действия, предписанного командой SQL</w:t>
      </w:r>
    </w:p>
    <w:p w:rsidR="00DC063E" w:rsidRDefault="00B30A92">
      <w:pPr>
        <w:numPr>
          <w:ilvl w:val="1"/>
          <w:numId w:val="19"/>
        </w:numPr>
        <w:ind w:left="1133"/>
      </w:pPr>
      <w:r>
        <w:t>выполнение проверок ограничений целостности;</w:t>
      </w:r>
    </w:p>
    <w:p w:rsidR="00DC063E" w:rsidRDefault="00B30A92">
      <w:pPr>
        <w:numPr>
          <w:ilvl w:val="1"/>
          <w:numId w:val="19"/>
        </w:numPr>
        <w:ind w:left="1133"/>
      </w:pPr>
      <w:r>
        <w:t>исполнение любого триггера AFTER на уровне строки.</w:t>
      </w:r>
    </w:p>
    <w:p w:rsidR="00DC063E" w:rsidRDefault="00B30A92">
      <w:pPr>
        <w:numPr>
          <w:ilvl w:val="0"/>
          <w:numId w:val="19"/>
        </w:numPr>
        <w:ind w:left="425"/>
      </w:pPr>
      <w:r>
        <w:t>Исполнение табличного триггера AFTER на уровне оператора.</w:t>
      </w:r>
    </w:p>
    <w:p w:rsidR="00DC063E" w:rsidRDefault="00B30A92">
      <w:pPr>
        <w:pStyle w:val="3"/>
        <w:rPr>
          <w:b/>
          <w:color w:val="000000"/>
          <w:sz w:val="24"/>
          <w:szCs w:val="24"/>
          <w:u w:val="single"/>
        </w:rPr>
      </w:pPr>
      <w:bookmarkStart w:id="19" w:name="_lcuijcs52zvn" w:colFirst="0" w:colLast="0"/>
      <w:bookmarkEnd w:id="19"/>
      <w:r>
        <w:rPr>
          <w:b/>
          <w:color w:val="000000"/>
          <w:sz w:val="24"/>
          <w:szCs w:val="24"/>
        </w:rPr>
        <w:t xml:space="preserve">19) </w:t>
      </w:r>
      <w:r>
        <w:rPr>
          <w:b/>
          <w:color w:val="000000"/>
          <w:sz w:val="24"/>
          <w:szCs w:val="24"/>
          <w:u w:val="single"/>
        </w:rPr>
        <w:t xml:space="preserve">Назовите основные компоненты команды SQL CREATE TRIGGER. Приведите примеры. </w:t>
      </w:r>
      <w:proofErr w:type="spellStart"/>
      <w:r>
        <w:rPr>
          <w:b/>
          <w:color w:val="000000"/>
          <w:sz w:val="8"/>
          <w:szCs w:val="8"/>
          <w:u w:val="single"/>
        </w:rPr>
        <w:t>скл</w:t>
      </w:r>
      <w:proofErr w:type="spellEnd"/>
      <w:r>
        <w:rPr>
          <w:b/>
          <w:color w:val="000000"/>
          <w:sz w:val="8"/>
          <w:szCs w:val="8"/>
          <w:u w:val="single"/>
        </w:rPr>
        <w:t xml:space="preserve"> </w:t>
      </w:r>
      <w:proofErr w:type="spellStart"/>
      <w:r>
        <w:rPr>
          <w:b/>
          <w:color w:val="000000"/>
          <w:sz w:val="8"/>
          <w:szCs w:val="8"/>
          <w:u w:val="single"/>
        </w:rPr>
        <w:t>креэйт</w:t>
      </w:r>
      <w:proofErr w:type="spellEnd"/>
      <w:r>
        <w:rPr>
          <w:b/>
          <w:color w:val="000000"/>
          <w:sz w:val="8"/>
          <w:szCs w:val="8"/>
          <w:u w:val="single"/>
        </w:rPr>
        <w:t xml:space="preserve"> триггер </w:t>
      </w:r>
      <w:proofErr w:type="spellStart"/>
      <w:r>
        <w:rPr>
          <w:b/>
          <w:color w:val="000000"/>
          <w:sz w:val="8"/>
          <w:szCs w:val="8"/>
          <w:u w:val="single"/>
        </w:rPr>
        <w:t>скл</w:t>
      </w:r>
      <w:proofErr w:type="spellEnd"/>
      <w:r>
        <w:rPr>
          <w:b/>
          <w:color w:val="000000"/>
          <w:sz w:val="8"/>
          <w:szCs w:val="8"/>
          <w:u w:val="single"/>
        </w:rPr>
        <w:t xml:space="preserve"> </w:t>
      </w:r>
      <w:proofErr w:type="spellStart"/>
      <w:r>
        <w:rPr>
          <w:b/>
          <w:color w:val="000000"/>
          <w:sz w:val="8"/>
          <w:szCs w:val="8"/>
          <w:u w:val="single"/>
        </w:rPr>
        <w:t>криэйт</w:t>
      </w:r>
      <w:proofErr w:type="spellEnd"/>
      <w:r>
        <w:rPr>
          <w:b/>
          <w:color w:val="000000"/>
          <w:sz w:val="8"/>
          <w:szCs w:val="8"/>
          <w:u w:val="single"/>
        </w:rPr>
        <w:t xml:space="preserve"> триггер</w:t>
      </w:r>
    </w:p>
    <w:p w:rsidR="00DC063E" w:rsidRDefault="00DC063E"/>
    <w:p w:rsidR="00DC063E" w:rsidRDefault="00B30A92">
      <w:pPr>
        <w:numPr>
          <w:ilvl w:val="0"/>
          <w:numId w:val="36"/>
        </w:numPr>
        <w:ind w:left="425"/>
      </w:pPr>
      <w:proofErr w:type="spellStart"/>
      <w:r>
        <w:t>schema</w:t>
      </w:r>
      <w:proofErr w:type="spellEnd"/>
      <w:r>
        <w:t xml:space="preserve"> – имя схемы, в которой создается триггер </w:t>
      </w:r>
    </w:p>
    <w:p w:rsidR="00DC063E" w:rsidRDefault="00B30A92">
      <w:pPr>
        <w:numPr>
          <w:ilvl w:val="0"/>
          <w:numId w:val="36"/>
        </w:numPr>
        <w:ind w:left="425"/>
      </w:pPr>
      <w:proofErr w:type="spellStart"/>
      <w:r>
        <w:t>trigger</w:t>
      </w:r>
      <w:proofErr w:type="spellEnd"/>
      <w:r>
        <w:t xml:space="preserve"> – имя триггера.</w:t>
      </w:r>
    </w:p>
    <w:p w:rsidR="00DC063E" w:rsidRDefault="00B30A92">
      <w:pPr>
        <w:numPr>
          <w:ilvl w:val="0"/>
          <w:numId w:val="36"/>
        </w:numPr>
        <w:ind w:left="425"/>
      </w:pPr>
      <w:r>
        <w:t xml:space="preserve">время выполнения триггера: </w:t>
      </w:r>
    </w:p>
    <w:p w:rsidR="00DC063E" w:rsidRDefault="00B30A92">
      <w:pPr>
        <w:numPr>
          <w:ilvl w:val="1"/>
          <w:numId w:val="36"/>
        </w:numPr>
        <w:ind w:left="850" w:hanging="359"/>
      </w:pPr>
      <w:r>
        <w:t>BEFORE (до выполнения основного действия),</w:t>
      </w:r>
    </w:p>
    <w:p w:rsidR="00DC063E" w:rsidRDefault="00B30A92">
      <w:pPr>
        <w:numPr>
          <w:ilvl w:val="1"/>
          <w:numId w:val="36"/>
        </w:numPr>
        <w:ind w:left="850" w:hanging="359"/>
      </w:pPr>
      <w:r>
        <w:t>AFTER (после выполнения основного действия),</w:t>
      </w:r>
    </w:p>
    <w:p w:rsidR="00DC063E" w:rsidRDefault="00B30A92">
      <w:pPr>
        <w:numPr>
          <w:ilvl w:val="1"/>
          <w:numId w:val="36"/>
        </w:numPr>
        <w:ind w:left="850" w:hanging="359"/>
      </w:pPr>
      <w:r>
        <w:t>INSTEAD OF (вместо выполнения основного действия).</w:t>
      </w:r>
    </w:p>
    <w:p w:rsidR="00DC063E" w:rsidRDefault="00B30A92">
      <w:pPr>
        <w:numPr>
          <w:ilvl w:val="0"/>
          <w:numId w:val="36"/>
        </w:numPr>
        <w:ind w:left="425"/>
      </w:pPr>
      <w:proofErr w:type="spellStart"/>
      <w:r>
        <w:t>dml_event_clause</w:t>
      </w:r>
      <w:proofErr w:type="spellEnd"/>
      <w:r>
        <w:t xml:space="preserve"> определяет грамматику триггеров для команд языка манипулирования данными. Команды, указывающие на то, для чего будет выполняться триггер: </w:t>
      </w:r>
    </w:p>
    <w:p w:rsidR="00DC063E" w:rsidRDefault="00B30A92">
      <w:pPr>
        <w:numPr>
          <w:ilvl w:val="1"/>
          <w:numId w:val="36"/>
        </w:numPr>
        <w:ind w:left="850" w:hanging="359"/>
      </w:pPr>
      <w:r>
        <w:t xml:space="preserve">DELETE  (для удаления строк таблицы), </w:t>
      </w:r>
    </w:p>
    <w:p w:rsidR="00DC063E" w:rsidRDefault="00B30A92">
      <w:pPr>
        <w:numPr>
          <w:ilvl w:val="1"/>
          <w:numId w:val="36"/>
        </w:numPr>
        <w:ind w:left="850" w:hanging="359"/>
      </w:pPr>
      <w:r>
        <w:t>INSERT (для добавления строк в таблицу),</w:t>
      </w:r>
    </w:p>
    <w:p w:rsidR="00DC063E" w:rsidRDefault="00B30A92">
      <w:pPr>
        <w:numPr>
          <w:ilvl w:val="1"/>
          <w:numId w:val="36"/>
        </w:numPr>
        <w:ind w:left="850" w:hanging="359"/>
      </w:pPr>
      <w:r>
        <w:t>UPDATE (для модификации строк таблиц</w:t>
      </w:r>
      <w:r>
        <w:t xml:space="preserve">ы), </w:t>
      </w:r>
    </w:p>
    <w:p w:rsidR="00DC063E" w:rsidRDefault="00B30A92">
      <w:pPr>
        <w:numPr>
          <w:ilvl w:val="1"/>
          <w:numId w:val="36"/>
        </w:numPr>
        <w:ind w:left="850" w:hanging="359"/>
      </w:pPr>
      <w:r>
        <w:t>FOR EACH ROW (определяет является ли триггер строковым. Если эта фраза опущена, триггер является операторным).</w:t>
      </w:r>
    </w:p>
    <w:p w:rsidR="00DC063E" w:rsidRDefault="00B30A92">
      <w:pPr>
        <w:numPr>
          <w:ilvl w:val="1"/>
          <w:numId w:val="36"/>
        </w:numPr>
        <w:ind w:left="850" w:hanging="359"/>
      </w:pPr>
      <w:r>
        <w:t>ON указывает на имя таблицы, на изменения в которой будет реагировать триггер.</w:t>
      </w:r>
    </w:p>
    <w:p w:rsidR="00DC063E" w:rsidRDefault="00B30A92">
      <w:pPr>
        <w:numPr>
          <w:ilvl w:val="0"/>
          <w:numId w:val="36"/>
        </w:numPr>
        <w:ind w:left="425"/>
      </w:pPr>
      <w:r>
        <w:t>WHEN определяет дополнительное условие, при истинности которо</w:t>
      </w:r>
      <w:r>
        <w:t>го будет выполняться триггер.</w:t>
      </w:r>
    </w:p>
    <w:p w:rsidR="00DC063E" w:rsidRDefault="00B30A92">
      <w:pPr>
        <w:numPr>
          <w:ilvl w:val="0"/>
          <w:numId w:val="36"/>
        </w:numPr>
        <w:ind w:left="425"/>
      </w:pPr>
      <w:proofErr w:type="spellStart"/>
      <w:r>
        <w:t>pl</w:t>
      </w:r>
      <w:proofErr w:type="spellEnd"/>
      <w:r>
        <w:t>/</w:t>
      </w:r>
      <w:proofErr w:type="spellStart"/>
      <w:r>
        <w:t>sql_block</w:t>
      </w:r>
      <w:proofErr w:type="spellEnd"/>
      <w:r>
        <w:t xml:space="preserve"> определяет блок PL/SQL, который выполняется, когда триггер активизируется</w:t>
      </w:r>
    </w:p>
    <w:p w:rsidR="00DC063E" w:rsidRDefault="00DC063E"/>
    <w:p w:rsidR="00DC063E" w:rsidRDefault="00B30A92">
      <w:pPr>
        <w:pStyle w:val="3"/>
        <w:rPr>
          <w:b/>
          <w:color w:val="000000"/>
          <w:sz w:val="10"/>
          <w:szCs w:val="10"/>
          <w:u w:val="single"/>
        </w:rPr>
      </w:pPr>
      <w:bookmarkStart w:id="20" w:name="_e232gwu4ogoa" w:colFirst="0" w:colLast="0"/>
      <w:bookmarkEnd w:id="20"/>
      <w:r>
        <w:rPr>
          <w:b/>
          <w:color w:val="000000"/>
          <w:sz w:val="24"/>
          <w:szCs w:val="24"/>
        </w:rPr>
        <w:t xml:space="preserve">20) </w:t>
      </w:r>
      <w:r>
        <w:rPr>
          <w:b/>
          <w:color w:val="000000"/>
          <w:sz w:val="24"/>
          <w:szCs w:val="24"/>
          <w:u w:val="single"/>
        </w:rPr>
        <w:t>Каковы основные особенности навигационного стиля манипулирования реляционными данными? Когда используется навигационный стиль манипули</w:t>
      </w:r>
      <w:r>
        <w:rPr>
          <w:b/>
          <w:color w:val="000000"/>
          <w:sz w:val="24"/>
          <w:szCs w:val="24"/>
          <w:u w:val="single"/>
        </w:rPr>
        <w:t xml:space="preserve">рования реляционными данными? (4.2.1, стр. 28) </w:t>
      </w:r>
      <w:r>
        <w:rPr>
          <w:b/>
          <w:color w:val="000000"/>
          <w:sz w:val="10"/>
          <w:szCs w:val="10"/>
          <w:u w:val="single"/>
        </w:rPr>
        <w:t>какова основная особенность навигационного стиля манипулирования реляционными данными</w:t>
      </w:r>
    </w:p>
    <w:p w:rsidR="00DC063E" w:rsidRDefault="00DC063E"/>
    <w:p w:rsidR="00DC063E" w:rsidRDefault="00B30A92">
      <w:r>
        <w:rPr>
          <w:b/>
        </w:rPr>
        <w:t>Особенность</w:t>
      </w:r>
      <w:r>
        <w:t>: построчное считывание информации при помощи циклов</w:t>
      </w:r>
    </w:p>
    <w:p w:rsidR="00DC063E" w:rsidRDefault="00B30A92">
      <w:r>
        <w:rPr>
          <w:b/>
        </w:rPr>
        <w:t>Используется</w:t>
      </w:r>
      <w:r>
        <w:t>: исключительно в интерфейсах с реляционными С</w:t>
      </w:r>
      <w:r>
        <w:t>УБД.</w:t>
      </w:r>
    </w:p>
    <w:p w:rsidR="00DC063E" w:rsidRDefault="00B30A92">
      <w:r>
        <w:t xml:space="preserve">Все эти интерфейсы строятся по </w:t>
      </w:r>
      <w:r>
        <w:rPr>
          <w:b/>
        </w:rPr>
        <w:t>принципу</w:t>
      </w:r>
      <w:r>
        <w:t>:</w:t>
      </w:r>
    </w:p>
    <w:p w:rsidR="00DC063E" w:rsidRDefault="00B30A92">
      <w:r>
        <w:t>1) СУБД передается запрос на выборку данных</w:t>
      </w:r>
    </w:p>
    <w:p w:rsidR="00DC063E" w:rsidRDefault="00B30A92">
      <w:r>
        <w:t>2) В памяти программы отводится место - для размещения значений, который считываются из текущей строки</w:t>
      </w:r>
    </w:p>
    <w:p w:rsidR="00DC063E" w:rsidRDefault="00B30A92">
      <w:r>
        <w:t>3) Затем происходит построчное сканирование результирующей выборки с чтением и обработкой следующих данных одной строки.</w:t>
      </w:r>
    </w:p>
    <w:p w:rsidR="00DC063E" w:rsidRDefault="00B30A92">
      <w:r>
        <w:t xml:space="preserve">ПРОГРАММОЙ - </w:t>
      </w:r>
      <w:proofErr w:type="spellStart"/>
      <w:r>
        <w:t>интрефейсы</w:t>
      </w:r>
      <w:proofErr w:type="spellEnd"/>
    </w:p>
    <w:p w:rsidR="00DC063E" w:rsidRDefault="00B30A92">
      <w:pPr>
        <w:pStyle w:val="3"/>
        <w:rPr>
          <w:b/>
          <w:color w:val="000000"/>
          <w:sz w:val="6"/>
          <w:szCs w:val="6"/>
          <w:u w:val="single"/>
        </w:rPr>
      </w:pPr>
      <w:bookmarkStart w:id="21" w:name="_eulegn49b1w6" w:colFirst="0" w:colLast="0"/>
      <w:bookmarkEnd w:id="21"/>
      <w:r>
        <w:rPr>
          <w:b/>
          <w:color w:val="000000"/>
          <w:sz w:val="24"/>
          <w:szCs w:val="24"/>
        </w:rPr>
        <w:lastRenderedPageBreak/>
        <w:t xml:space="preserve">21) </w:t>
      </w:r>
      <w:r>
        <w:rPr>
          <w:b/>
          <w:color w:val="000000"/>
          <w:sz w:val="24"/>
          <w:szCs w:val="24"/>
          <w:u w:val="single"/>
        </w:rPr>
        <w:t xml:space="preserve">Что собой представляют курсоры PL/SQL? </w:t>
      </w:r>
      <w:r>
        <w:rPr>
          <w:b/>
          <w:color w:val="000000"/>
          <w:sz w:val="6"/>
          <w:szCs w:val="6"/>
          <w:u w:val="single"/>
        </w:rPr>
        <w:t>Что собой представляют курсоры PL SQL Что собой представляет курсор PL SQL Что такое курсоры PL SQL Что из себя представляют курсоры PL SQL</w:t>
      </w:r>
    </w:p>
    <w:p w:rsidR="00DC063E" w:rsidRDefault="00DC063E"/>
    <w:p w:rsidR="00DC063E" w:rsidRDefault="00B30A92">
      <w:r>
        <w:rPr>
          <w:b/>
        </w:rPr>
        <w:t>Курсор</w:t>
      </w:r>
      <w:r>
        <w:t xml:space="preserve"> - инструмент для построчного сканирования результирующих таблиц с данными.</w:t>
      </w:r>
    </w:p>
    <w:p w:rsidR="00DC063E" w:rsidRDefault="00B30A92">
      <w:pPr>
        <w:rPr>
          <w:b/>
        </w:rPr>
      </w:pPr>
      <w:r>
        <w:rPr>
          <w:b/>
        </w:rPr>
        <w:t>Курсоры бывают:</w:t>
      </w:r>
    </w:p>
    <w:p w:rsidR="00DC063E" w:rsidRDefault="00B30A92">
      <w:pPr>
        <w:numPr>
          <w:ilvl w:val="0"/>
          <w:numId w:val="16"/>
        </w:numPr>
        <w:ind w:left="425"/>
      </w:pPr>
      <w:r>
        <w:rPr>
          <w:b/>
        </w:rPr>
        <w:t>Неявные</w:t>
      </w:r>
      <w:r>
        <w:t xml:space="preserve"> - организ</w:t>
      </w:r>
      <w:r>
        <w:t xml:space="preserve">уются системой неявно для всех команд SQL, если они </w:t>
      </w:r>
      <w:proofErr w:type="spellStart"/>
      <w:r>
        <w:t>селектируют</w:t>
      </w:r>
      <w:proofErr w:type="spellEnd"/>
      <w:r>
        <w:t xml:space="preserve"> и выполняют некоторые действия с одной строкой. </w:t>
      </w:r>
    </w:p>
    <w:p w:rsidR="00DC063E" w:rsidRDefault="00B30A92">
      <w:pPr>
        <w:numPr>
          <w:ilvl w:val="0"/>
          <w:numId w:val="16"/>
        </w:numPr>
        <w:ind w:left="425"/>
      </w:pPr>
      <w:r>
        <w:rPr>
          <w:b/>
        </w:rPr>
        <w:t>Явные</w:t>
      </w:r>
      <w:r>
        <w:t xml:space="preserve"> - объявляются в области объявлений, если </w:t>
      </w:r>
      <w:proofErr w:type="spellStart"/>
      <w:r>
        <w:t>селектируют</w:t>
      </w:r>
      <w:proofErr w:type="spellEnd"/>
      <w:r>
        <w:t xml:space="preserve"> и выполняют действия над множеством строк.</w:t>
      </w:r>
    </w:p>
    <w:p w:rsidR="00DC063E" w:rsidRDefault="00DC063E"/>
    <w:p w:rsidR="00DC063E" w:rsidRDefault="00B30A92">
      <w:pPr>
        <w:pStyle w:val="3"/>
        <w:rPr>
          <w:b/>
          <w:color w:val="000000"/>
          <w:sz w:val="24"/>
          <w:szCs w:val="24"/>
          <w:u w:val="single"/>
        </w:rPr>
      </w:pPr>
      <w:bookmarkStart w:id="22" w:name="_m4rf8lc11bi1" w:colFirst="0" w:colLast="0"/>
      <w:bookmarkEnd w:id="22"/>
      <w:r>
        <w:rPr>
          <w:b/>
          <w:color w:val="000000"/>
          <w:sz w:val="24"/>
          <w:szCs w:val="24"/>
        </w:rPr>
        <w:t xml:space="preserve">22) </w:t>
      </w:r>
      <w:r>
        <w:rPr>
          <w:b/>
          <w:color w:val="000000"/>
          <w:sz w:val="24"/>
          <w:szCs w:val="24"/>
          <w:u w:val="single"/>
        </w:rPr>
        <w:t xml:space="preserve">Какие команды предусмотрены в языке </w:t>
      </w:r>
      <w:r>
        <w:rPr>
          <w:b/>
          <w:color w:val="000000"/>
          <w:sz w:val="24"/>
          <w:szCs w:val="24"/>
          <w:u w:val="single"/>
        </w:rPr>
        <w:t xml:space="preserve">PL/SQL для объявления и обращения к курсорам? </w:t>
      </w:r>
      <w:r>
        <w:rPr>
          <w:b/>
          <w:color w:val="000000"/>
          <w:sz w:val="10"/>
          <w:szCs w:val="10"/>
          <w:u w:val="single"/>
        </w:rPr>
        <w:t xml:space="preserve">Какие команды предусмотрены в языке PLSQL Какие есть команды для объявления и обращения к курсорам </w:t>
      </w:r>
      <w:r>
        <w:rPr>
          <w:b/>
          <w:color w:val="000000"/>
          <w:sz w:val="24"/>
          <w:szCs w:val="24"/>
          <w:u w:val="single"/>
        </w:rPr>
        <w:t xml:space="preserve"> (4.2.1, стр. 29-30)</w:t>
      </w:r>
    </w:p>
    <w:p w:rsidR="00DC063E" w:rsidRDefault="00DC063E"/>
    <w:p w:rsidR="00DC063E" w:rsidRDefault="00B30A92">
      <w:pPr>
        <w:numPr>
          <w:ilvl w:val="0"/>
          <w:numId w:val="7"/>
        </w:numPr>
        <w:ind w:left="283"/>
      </w:pPr>
      <w:r>
        <w:t xml:space="preserve">Объявление курсора начинается с ключевого слова </w:t>
      </w:r>
      <w:r>
        <w:rPr>
          <w:b/>
        </w:rPr>
        <w:t>CURSOR</w:t>
      </w:r>
      <w:r>
        <w:t>.</w:t>
      </w:r>
    </w:p>
    <w:p w:rsidR="00DC063E" w:rsidRDefault="00B30A92">
      <w:pPr>
        <w:numPr>
          <w:ilvl w:val="0"/>
          <w:numId w:val="7"/>
        </w:numPr>
        <w:ind w:left="283"/>
      </w:pPr>
      <w:r>
        <w:t xml:space="preserve">Команды </w:t>
      </w:r>
      <w:r>
        <w:rPr>
          <w:b/>
        </w:rPr>
        <w:t>OPEN</w:t>
      </w:r>
      <w:r>
        <w:t xml:space="preserve"> и </w:t>
      </w:r>
      <w:r>
        <w:rPr>
          <w:b/>
        </w:rPr>
        <w:t>CLOSE</w:t>
      </w:r>
      <w:r>
        <w:t xml:space="preserve"> работают как</w:t>
      </w:r>
      <w:r>
        <w:t xml:space="preserve"> скобки, внутри которых курсор активен и может использоваться для сканирования данных. </w:t>
      </w:r>
    </w:p>
    <w:p w:rsidR="00DC063E" w:rsidRDefault="00B30A92">
      <w:pPr>
        <w:numPr>
          <w:ilvl w:val="0"/>
          <w:numId w:val="7"/>
        </w:numPr>
        <w:ind w:left="283"/>
      </w:pPr>
      <w:r>
        <w:t xml:space="preserve">Чтение строк командой OPEN не производится, для этого предназначена команда </w:t>
      </w:r>
      <w:r>
        <w:rPr>
          <w:b/>
        </w:rPr>
        <w:t>FETCH</w:t>
      </w:r>
      <w:r>
        <w:t>.</w:t>
      </w:r>
    </w:p>
    <w:p w:rsidR="00DC063E" w:rsidRDefault="00B30A92">
      <w:pPr>
        <w:numPr>
          <w:ilvl w:val="0"/>
          <w:numId w:val="7"/>
        </w:numPr>
        <w:ind w:left="283"/>
      </w:pPr>
      <w:r>
        <w:t xml:space="preserve">Конструкция </w:t>
      </w:r>
      <w:r>
        <w:rPr>
          <w:b/>
        </w:rPr>
        <w:t>BULK</w:t>
      </w:r>
      <w:r>
        <w:t xml:space="preserve"> </w:t>
      </w:r>
      <w:r>
        <w:rPr>
          <w:b/>
        </w:rPr>
        <w:t>COLLECT</w:t>
      </w:r>
      <w:r>
        <w:t xml:space="preserve"> команды FETCH позволяет за одно обращение к ней прочитать це</w:t>
      </w:r>
      <w:r>
        <w:t>ликом все столбцы результирующей таблицы в соответствующие коллекции, типы данных которых соответствуют типам данных столбцов.</w:t>
      </w:r>
    </w:p>
    <w:p w:rsidR="00DC063E" w:rsidRPr="00B30A92" w:rsidRDefault="00B30A92" w:rsidP="00B30A92">
      <w:pPr>
        <w:numPr>
          <w:ilvl w:val="0"/>
          <w:numId w:val="7"/>
        </w:numPr>
        <w:ind w:left="283"/>
      </w:pPr>
      <w:r>
        <w:t xml:space="preserve">Команды </w:t>
      </w:r>
      <w:r>
        <w:rPr>
          <w:b/>
        </w:rPr>
        <w:t>LOOP</w:t>
      </w:r>
      <w:r>
        <w:t xml:space="preserve"> и </w:t>
      </w:r>
      <w:r>
        <w:rPr>
          <w:b/>
        </w:rPr>
        <w:t>END</w:t>
      </w:r>
      <w:r>
        <w:t xml:space="preserve"> </w:t>
      </w:r>
      <w:r>
        <w:rPr>
          <w:b/>
        </w:rPr>
        <w:t>LOOP</w:t>
      </w:r>
      <w:r>
        <w:t xml:space="preserve"> образуют безусловный цикл.</w:t>
      </w:r>
      <w:bookmarkStart w:id="23" w:name="_56c8byhngj3b" w:colFirst="0" w:colLast="0"/>
      <w:bookmarkStart w:id="24" w:name="_GoBack"/>
      <w:bookmarkEnd w:id="23"/>
      <w:bookmarkEnd w:id="24"/>
    </w:p>
    <w:p w:rsidR="00DC063E" w:rsidRDefault="00B30A92">
      <w:pPr>
        <w:pStyle w:val="3"/>
        <w:rPr>
          <w:b/>
          <w:color w:val="000000"/>
          <w:sz w:val="20"/>
          <w:szCs w:val="20"/>
          <w:u w:val="single"/>
        </w:rPr>
      </w:pPr>
      <w:bookmarkStart w:id="25" w:name="_5ebubmir4q6b" w:colFirst="0" w:colLast="0"/>
      <w:bookmarkEnd w:id="25"/>
      <w:r>
        <w:rPr>
          <w:b/>
          <w:color w:val="000000"/>
          <w:sz w:val="24"/>
          <w:szCs w:val="24"/>
        </w:rPr>
        <w:t>2</w:t>
      </w:r>
      <w:r>
        <w:rPr>
          <w:b/>
          <w:color w:val="000000"/>
          <w:sz w:val="24"/>
          <w:szCs w:val="24"/>
        </w:rPr>
        <w:t xml:space="preserve">3) </w:t>
      </w:r>
      <w:r>
        <w:rPr>
          <w:b/>
          <w:color w:val="000000"/>
          <w:sz w:val="24"/>
          <w:szCs w:val="24"/>
          <w:u w:val="single"/>
        </w:rPr>
        <w:t>Как управлять процессом обращений к курсору с помощью атрибутов курсора</w:t>
      </w:r>
      <w:r>
        <w:rPr>
          <w:b/>
          <w:color w:val="000000"/>
          <w:sz w:val="24"/>
          <w:szCs w:val="24"/>
          <w:u w:val="single"/>
        </w:rPr>
        <w:t xml:space="preserve">? </w:t>
      </w:r>
      <w:r>
        <w:rPr>
          <w:b/>
          <w:color w:val="000000"/>
          <w:sz w:val="14"/>
          <w:szCs w:val="14"/>
          <w:u w:val="single"/>
        </w:rPr>
        <w:t>как можно управлять процессом обращений к курсору управление процессом обращений к курсору</w:t>
      </w:r>
      <w:r>
        <w:rPr>
          <w:b/>
          <w:color w:val="000000"/>
          <w:sz w:val="20"/>
          <w:szCs w:val="20"/>
          <w:u w:val="single"/>
        </w:rPr>
        <w:t>(4.2.1, стр. 30)</w:t>
      </w:r>
    </w:p>
    <w:p w:rsidR="00DC063E" w:rsidRDefault="00DC063E"/>
    <w:p w:rsidR="00DC063E" w:rsidRDefault="00B30A92">
      <w:r>
        <w:t xml:space="preserve">Каждый явный курсор имеет четыре атрибута – </w:t>
      </w:r>
      <w:r>
        <w:rPr>
          <w:b/>
        </w:rPr>
        <w:t>ISOPEN</w:t>
      </w:r>
      <w:r>
        <w:t xml:space="preserve">, </w:t>
      </w:r>
      <w:r>
        <w:rPr>
          <w:b/>
        </w:rPr>
        <w:t>FOUND</w:t>
      </w:r>
      <w:r>
        <w:t xml:space="preserve">, </w:t>
      </w:r>
      <w:r>
        <w:rPr>
          <w:b/>
        </w:rPr>
        <w:t>NOTFOUND</w:t>
      </w:r>
      <w:r>
        <w:t xml:space="preserve">, </w:t>
      </w:r>
      <w:r>
        <w:rPr>
          <w:b/>
        </w:rPr>
        <w:t>ROWCOUNT</w:t>
      </w:r>
      <w:r>
        <w:t xml:space="preserve">. Они возвращают полезную информацию о выполнении обращений к данным результирующей таблицы. Их следует использовать для адекватной обработки ситуаций, связанных с курсором. </w:t>
      </w:r>
    </w:p>
    <w:p w:rsidR="00DC063E" w:rsidRDefault="00B30A92">
      <w:pPr>
        <w:numPr>
          <w:ilvl w:val="0"/>
          <w:numId w:val="1"/>
        </w:numPr>
        <w:ind w:left="425"/>
      </w:pPr>
      <w:r>
        <w:rPr>
          <w:b/>
        </w:rPr>
        <w:t>ISOPEN</w:t>
      </w:r>
      <w:r>
        <w:t xml:space="preserve"> возвращает значение TRUE, если курсор открыт, FALSE – в противном случае.</w:t>
      </w:r>
    </w:p>
    <w:p w:rsidR="00DC063E" w:rsidRDefault="00B30A92">
      <w:pPr>
        <w:numPr>
          <w:ilvl w:val="0"/>
          <w:numId w:val="1"/>
        </w:numPr>
        <w:ind w:left="425"/>
      </w:pPr>
      <w:r>
        <w:rPr>
          <w:b/>
        </w:rPr>
        <w:t>FOUND</w:t>
      </w:r>
      <w:r>
        <w:t xml:space="preserve"> принимает значение NULL, если курсор открыт, но команды FETCH для него не выполнялись, TRUE, если последняя команда FETCH прочитала данные из текущей строки и FALSE, если очередной FETCH вышел за границу курсора. </w:t>
      </w:r>
    </w:p>
    <w:p w:rsidR="00DC063E" w:rsidRDefault="00B30A92">
      <w:pPr>
        <w:numPr>
          <w:ilvl w:val="0"/>
          <w:numId w:val="1"/>
        </w:numPr>
        <w:ind w:left="425"/>
      </w:pPr>
      <w:r>
        <w:rPr>
          <w:b/>
        </w:rPr>
        <w:t>NOTFOUND</w:t>
      </w:r>
      <w:r>
        <w:t xml:space="preserve"> отличается от FOUND тем, что он возвращает TRUE, когда FOUND дает FALSE и наоборот. В остальных случаях реакция аналогична.</w:t>
      </w:r>
    </w:p>
    <w:p w:rsidR="00DC063E" w:rsidRDefault="00B30A92">
      <w:pPr>
        <w:numPr>
          <w:ilvl w:val="0"/>
          <w:numId w:val="1"/>
        </w:numPr>
        <w:ind w:left="425"/>
      </w:pPr>
      <w:r>
        <w:rPr>
          <w:b/>
        </w:rPr>
        <w:t>ROWCOUNT</w:t>
      </w:r>
      <w:r>
        <w:t xml:space="preserve"> равен нулю сразу после открытия курсора и числу строк результирующей таблицы, прочитанных до этого командами FETCH в проце</w:t>
      </w:r>
      <w:r>
        <w:t>ссе сканирования.</w:t>
      </w:r>
    </w:p>
    <w:p w:rsidR="00DC063E" w:rsidRDefault="00B30A92">
      <w:pPr>
        <w:numPr>
          <w:ilvl w:val="0"/>
          <w:numId w:val="1"/>
        </w:numPr>
        <w:ind w:left="425"/>
      </w:pPr>
      <w:r>
        <w:rPr>
          <w:noProof/>
          <w:lang w:val="ru-RU"/>
        </w:rPr>
        <w:lastRenderedPageBreak/>
        <w:drawing>
          <wp:inline distT="114300" distB="114300" distL="114300" distR="114300">
            <wp:extent cx="3213735" cy="2690569"/>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213735" cy="2690569"/>
                    </a:xfrm>
                    <a:prstGeom prst="rect">
                      <a:avLst/>
                    </a:prstGeom>
                    <a:ln/>
                  </pic:spPr>
                </pic:pic>
              </a:graphicData>
            </a:graphic>
          </wp:inline>
        </w:drawing>
      </w:r>
    </w:p>
    <w:p w:rsidR="00DC063E" w:rsidRDefault="00B30A92">
      <w:proofErr w:type="spellStart"/>
      <w:r>
        <w:t>кодда</w:t>
      </w:r>
      <w:proofErr w:type="spellEnd"/>
    </w:p>
    <w:p w:rsidR="00DC063E" w:rsidRDefault="00B30A92">
      <w:pPr>
        <w:pStyle w:val="3"/>
        <w:rPr>
          <w:b/>
          <w:color w:val="000000"/>
          <w:sz w:val="14"/>
          <w:szCs w:val="14"/>
          <w:u w:val="single"/>
        </w:rPr>
      </w:pPr>
      <w:bookmarkStart w:id="26" w:name="_ajhoicpcqf3w" w:colFirst="0" w:colLast="0"/>
      <w:bookmarkEnd w:id="26"/>
      <w:r>
        <w:rPr>
          <w:b/>
          <w:color w:val="000000"/>
          <w:sz w:val="24"/>
          <w:szCs w:val="24"/>
        </w:rPr>
        <w:t xml:space="preserve">24) </w:t>
      </w:r>
      <w:r>
        <w:rPr>
          <w:b/>
          <w:color w:val="000000"/>
          <w:sz w:val="24"/>
          <w:szCs w:val="24"/>
          <w:u w:val="single"/>
        </w:rPr>
        <w:t xml:space="preserve">Укажите и охарактеризуйте классы </w:t>
      </w:r>
      <w:proofErr w:type="spellStart"/>
      <w:r>
        <w:rPr>
          <w:b/>
          <w:color w:val="000000"/>
          <w:sz w:val="24"/>
          <w:szCs w:val="24"/>
          <w:u w:val="single"/>
        </w:rPr>
        <w:t>спецификационных</w:t>
      </w:r>
      <w:proofErr w:type="spellEnd"/>
      <w:r>
        <w:rPr>
          <w:b/>
          <w:color w:val="000000"/>
          <w:sz w:val="24"/>
          <w:szCs w:val="24"/>
          <w:u w:val="single"/>
        </w:rPr>
        <w:t xml:space="preserve"> языков реляционной модели. </w:t>
      </w:r>
      <w:r>
        <w:rPr>
          <w:b/>
          <w:color w:val="000000"/>
          <w:sz w:val="14"/>
          <w:szCs w:val="14"/>
          <w:u w:val="single"/>
        </w:rPr>
        <w:t xml:space="preserve">охарактеризуйте классы </w:t>
      </w:r>
      <w:proofErr w:type="spellStart"/>
      <w:r>
        <w:rPr>
          <w:b/>
          <w:color w:val="000000"/>
          <w:sz w:val="14"/>
          <w:szCs w:val="14"/>
          <w:u w:val="single"/>
        </w:rPr>
        <w:t>спецификационных</w:t>
      </w:r>
      <w:proofErr w:type="spellEnd"/>
      <w:r>
        <w:rPr>
          <w:b/>
          <w:color w:val="000000"/>
          <w:sz w:val="14"/>
          <w:szCs w:val="14"/>
          <w:u w:val="single"/>
        </w:rPr>
        <w:t xml:space="preserve"> языков реляционной модели опишите классы </w:t>
      </w:r>
      <w:proofErr w:type="spellStart"/>
      <w:r>
        <w:rPr>
          <w:b/>
          <w:color w:val="000000"/>
          <w:sz w:val="14"/>
          <w:szCs w:val="14"/>
          <w:u w:val="single"/>
        </w:rPr>
        <w:t>спецификационных</w:t>
      </w:r>
      <w:proofErr w:type="spellEnd"/>
      <w:r>
        <w:rPr>
          <w:b/>
          <w:color w:val="000000"/>
          <w:sz w:val="14"/>
          <w:szCs w:val="14"/>
          <w:u w:val="single"/>
        </w:rPr>
        <w:t xml:space="preserve"> языков реляционной модели</w:t>
      </w:r>
    </w:p>
    <w:p w:rsidR="00DC063E" w:rsidRDefault="00DC063E"/>
    <w:p w:rsidR="00DC063E" w:rsidRDefault="00B30A92">
      <w:r>
        <w:t>1) Алгебраические языки,</w:t>
      </w:r>
      <w:r>
        <w:t xml:space="preserve"> позволяющие выражать запросы средствами</w:t>
      </w:r>
    </w:p>
    <w:p w:rsidR="00DC063E" w:rsidRDefault="00B30A92">
      <w:r>
        <w:t xml:space="preserve">специализированных операторов, применяемых к отношениям. </w:t>
      </w:r>
    </w:p>
    <w:p w:rsidR="00DC063E" w:rsidRDefault="00B30A92">
      <w:r>
        <w:t>2) Языки исчисления предикатов, в которых запросы описывают требуемое</w:t>
      </w:r>
    </w:p>
    <w:p w:rsidR="00DC063E" w:rsidRDefault="00B30A92">
      <w:r>
        <w:t>множество кортежей путем указания логического выражения, которому</w:t>
      </w:r>
    </w:p>
    <w:p w:rsidR="00DC063E" w:rsidRDefault="00B30A92">
      <w:r>
        <w:t xml:space="preserve">должны удовлетворять </w:t>
      </w:r>
      <w:r>
        <w:t>эти кортежи. Делятся на:</w:t>
      </w:r>
    </w:p>
    <w:p w:rsidR="00DC063E" w:rsidRDefault="00B30A92">
      <w:pPr>
        <w:numPr>
          <w:ilvl w:val="0"/>
          <w:numId w:val="30"/>
        </w:numPr>
      </w:pPr>
      <w:r>
        <w:t>языки реляционного исчисления с переменными-кортежами (ALPHA)</w:t>
      </w:r>
    </w:p>
    <w:p w:rsidR="00DC063E" w:rsidRDefault="00B30A92">
      <w:pPr>
        <w:numPr>
          <w:ilvl w:val="0"/>
          <w:numId w:val="30"/>
        </w:numPr>
      </w:pPr>
      <w:r>
        <w:t>языки реляционного исчисления с переменными на доменах (QBE)</w:t>
      </w:r>
    </w:p>
    <w:p w:rsidR="00DC063E" w:rsidRDefault="00B30A92">
      <w:r>
        <w:t>3) SQL-подобные языки. Каждая конструкция SELECT этих языков задает отображение строк исходных таблиц в стро</w:t>
      </w:r>
      <w:r>
        <w:t>ки результирующей таблицы.</w:t>
      </w:r>
    </w:p>
    <w:p w:rsidR="00DC063E" w:rsidRDefault="00DC063E"/>
    <w:p w:rsidR="00DC063E" w:rsidRDefault="00B30A92">
      <w:r>
        <w:t> </w:t>
      </w:r>
    </w:p>
    <w:p w:rsidR="00DC063E" w:rsidRDefault="00B30A92">
      <w:pPr>
        <w:pStyle w:val="3"/>
        <w:rPr>
          <w:b/>
          <w:color w:val="000000"/>
          <w:sz w:val="24"/>
          <w:szCs w:val="24"/>
          <w:u w:val="single"/>
        </w:rPr>
      </w:pPr>
      <w:bookmarkStart w:id="27" w:name="_7g8vw4s81fb9" w:colFirst="0" w:colLast="0"/>
      <w:bookmarkEnd w:id="27"/>
      <w:r>
        <w:rPr>
          <w:b/>
          <w:color w:val="000000"/>
          <w:sz w:val="24"/>
          <w:szCs w:val="24"/>
        </w:rPr>
        <w:t xml:space="preserve">25) </w:t>
      </w:r>
      <w:r>
        <w:rPr>
          <w:b/>
          <w:color w:val="000000"/>
          <w:sz w:val="24"/>
          <w:szCs w:val="24"/>
          <w:u w:val="single"/>
        </w:rPr>
        <w:t xml:space="preserve">Поясните деление языков на процедурные и декларативные. </w:t>
      </w:r>
      <w:r>
        <w:rPr>
          <w:b/>
          <w:color w:val="000000"/>
          <w:sz w:val="12"/>
          <w:szCs w:val="12"/>
          <w:u w:val="single"/>
        </w:rPr>
        <w:t xml:space="preserve">объясните деление языков на процедурные и декларативные? процедурные и декларативные языки почему языки делятся на процедурные и декларативные </w:t>
      </w:r>
      <w:r>
        <w:rPr>
          <w:b/>
          <w:color w:val="000000"/>
          <w:sz w:val="24"/>
          <w:szCs w:val="24"/>
          <w:u w:val="single"/>
        </w:rPr>
        <w:t xml:space="preserve">(4.2.4, стр. 2) </w:t>
      </w:r>
    </w:p>
    <w:p w:rsidR="00DC063E" w:rsidRDefault="00DC063E"/>
    <w:p w:rsidR="00DC063E" w:rsidRDefault="00B30A92">
      <w:r>
        <w:t>Запрос в процедурных языках - представляет алгоритм получения результата, а в декларативных языках - представляет собой некоторый образец или условие по которым необходимо найти требуемые данные.</w:t>
      </w:r>
    </w:p>
    <w:p w:rsidR="00DC063E" w:rsidRDefault="00B30A92">
      <w:r>
        <w:t xml:space="preserve">Навигационные языки всегда </w:t>
      </w:r>
      <w:proofErr w:type="spellStart"/>
      <w:r>
        <w:t>процедурны</w:t>
      </w:r>
      <w:proofErr w:type="spellEnd"/>
      <w:r>
        <w:t>.</w:t>
      </w:r>
    </w:p>
    <w:p w:rsidR="00DC063E" w:rsidRDefault="00DC063E"/>
    <w:p w:rsidR="00DC063E" w:rsidRDefault="00B30A92">
      <w:pPr>
        <w:pStyle w:val="3"/>
        <w:rPr>
          <w:b/>
          <w:color w:val="000000"/>
          <w:sz w:val="10"/>
          <w:szCs w:val="10"/>
          <w:u w:val="single"/>
        </w:rPr>
      </w:pPr>
      <w:bookmarkStart w:id="28" w:name="_n174erg2i5iv" w:colFirst="0" w:colLast="0"/>
      <w:bookmarkEnd w:id="28"/>
      <w:r>
        <w:rPr>
          <w:b/>
          <w:color w:val="000000"/>
          <w:sz w:val="24"/>
          <w:szCs w:val="24"/>
        </w:rPr>
        <w:t xml:space="preserve">26) </w:t>
      </w:r>
      <w:r>
        <w:rPr>
          <w:b/>
          <w:color w:val="000000"/>
          <w:sz w:val="24"/>
          <w:szCs w:val="24"/>
          <w:u w:val="single"/>
        </w:rPr>
        <w:t>Дайте определени</w:t>
      </w:r>
      <w:r>
        <w:rPr>
          <w:b/>
          <w:color w:val="000000"/>
          <w:sz w:val="24"/>
          <w:szCs w:val="24"/>
          <w:u w:val="single"/>
        </w:rPr>
        <w:t xml:space="preserve">е основных и дополнительных операций реляционной алгебры Кодда Поясните на примерах их работу. (4.2.4, стр. 3-5, примеры на стр. 6-7)  </w:t>
      </w:r>
      <w:r>
        <w:rPr>
          <w:b/>
          <w:color w:val="000000"/>
          <w:sz w:val="10"/>
          <w:szCs w:val="10"/>
          <w:u w:val="single"/>
        </w:rPr>
        <w:t>основные операции реляционной алгебры Кодда основные и дополнительные операции реляционной алгебры Кодда основных операци</w:t>
      </w:r>
      <w:r>
        <w:rPr>
          <w:b/>
          <w:color w:val="000000"/>
          <w:sz w:val="10"/>
          <w:szCs w:val="10"/>
          <w:u w:val="single"/>
        </w:rPr>
        <w:t>й реляционной алгебры</w:t>
      </w:r>
    </w:p>
    <w:p w:rsidR="00DC063E" w:rsidRDefault="00DC063E"/>
    <w:p w:rsidR="00DC063E" w:rsidRDefault="00B30A92">
      <w:r>
        <w:rPr>
          <w:b/>
        </w:rPr>
        <w:lastRenderedPageBreak/>
        <w:t>Основные</w:t>
      </w:r>
      <w:r>
        <w:t xml:space="preserve">: </w:t>
      </w:r>
    </w:p>
    <w:p w:rsidR="00DC063E" w:rsidRDefault="00B30A92">
      <w:pPr>
        <w:numPr>
          <w:ilvl w:val="0"/>
          <w:numId w:val="23"/>
        </w:numPr>
        <w:ind w:left="425"/>
      </w:pPr>
      <w:r>
        <w:t>Объединение (UNION) - множество кортежей, которые принадлежат одному из отношений, либо им обоим.</w:t>
      </w:r>
    </w:p>
    <w:p w:rsidR="00DC063E" w:rsidRDefault="00B30A92">
      <w:pPr>
        <w:numPr>
          <w:ilvl w:val="0"/>
          <w:numId w:val="23"/>
        </w:numPr>
        <w:ind w:left="425"/>
      </w:pPr>
      <w:r>
        <w:t>Разность (MINUS) - множество кортежей, принадлежащих одному отношению, но не принадлежащих второму.</w:t>
      </w:r>
    </w:p>
    <w:p w:rsidR="00DC063E" w:rsidRDefault="00B30A92">
      <w:pPr>
        <w:numPr>
          <w:ilvl w:val="0"/>
          <w:numId w:val="23"/>
        </w:numPr>
        <w:ind w:left="425"/>
      </w:pPr>
      <w:r>
        <w:t>Декартово произведение отношений (TIMES) - множество всех кортежей степени k1+k2, где первые k1 компонентов которых образуют кортежи, принадлежащие первому отношению, а последние k2 – кортежи, принадлежащие второму отношению.</w:t>
      </w:r>
    </w:p>
    <w:p w:rsidR="00DC063E" w:rsidRDefault="00B30A92">
      <w:pPr>
        <w:numPr>
          <w:ilvl w:val="0"/>
          <w:numId w:val="23"/>
        </w:numPr>
        <w:ind w:left="425"/>
      </w:pPr>
      <w:r>
        <w:t>Проекция (PROJECT) - берется о</w:t>
      </w:r>
      <w:r>
        <w:t>тношение, удаляются некоторые из его атрибутов и (или) переупорядочиваются оставшиеся атрибуты.</w:t>
      </w:r>
    </w:p>
    <w:p w:rsidR="00DC063E" w:rsidRDefault="00B30A92">
      <w:pPr>
        <w:numPr>
          <w:ilvl w:val="0"/>
          <w:numId w:val="23"/>
        </w:numPr>
        <w:ind w:left="425"/>
      </w:pPr>
      <w:r>
        <w:t>Селекция (SELECT) - множество кортежей, принадлежащих отношению, таких, что при подстановке i-</w:t>
      </w:r>
      <w:proofErr w:type="spellStart"/>
      <w:r>
        <w:t>го</w:t>
      </w:r>
      <w:proofErr w:type="spellEnd"/>
      <w:r>
        <w:t xml:space="preserve"> компонента кортежа вместо всех вхождений номера i в формулу F д</w:t>
      </w:r>
      <w:r>
        <w:t>ля всех i она станет истинной. Наряду с номерами в операциях селекции можно использовать имена атрибутов</w:t>
      </w:r>
    </w:p>
    <w:p w:rsidR="00DC063E" w:rsidRDefault="00DC063E">
      <w:pPr>
        <w:rPr>
          <w:b/>
        </w:rPr>
      </w:pPr>
    </w:p>
    <w:p w:rsidR="00DC063E" w:rsidRDefault="00B30A92">
      <w:r>
        <w:rPr>
          <w:b/>
        </w:rPr>
        <w:t>Дополнительные:</w:t>
      </w:r>
      <w:r>
        <w:t xml:space="preserve"> </w:t>
      </w:r>
    </w:p>
    <w:p w:rsidR="00DC063E" w:rsidRDefault="00B30A92">
      <w:pPr>
        <w:numPr>
          <w:ilvl w:val="0"/>
          <w:numId w:val="38"/>
        </w:numPr>
        <w:ind w:left="425"/>
      </w:pPr>
      <w:r>
        <w:t>Пересечение (INTERSECT) - множество кортежей, которые одновременно принадлежат обоим отношениям.ER</w:t>
      </w:r>
    </w:p>
    <w:p w:rsidR="00DC063E" w:rsidRDefault="00B30A92">
      <w:pPr>
        <w:numPr>
          <w:ilvl w:val="0"/>
          <w:numId w:val="38"/>
        </w:numPr>
        <w:ind w:left="425"/>
      </w:pPr>
      <w:r>
        <w:t>Частное (DIVIDE) - множество корте</w:t>
      </w:r>
      <w:r>
        <w:t>жей t длины (r - s), таких, что для всех кортежей u длины s, принадлежащих S, кортеж t конкатенация u принадлежит R.</w:t>
      </w:r>
    </w:p>
    <w:p w:rsidR="00DC063E" w:rsidRDefault="00B30A92">
      <w:pPr>
        <w:numPr>
          <w:ilvl w:val="0"/>
          <w:numId w:val="38"/>
        </w:numPr>
        <w:ind w:left="425"/>
      </w:pPr>
      <w:r>
        <w:t>Соединение (JOIN). Ө-соединение (</w:t>
      </w:r>
      <w:proofErr w:type="spellStart"/>
      <w:r>
        <w:t>тета</w:t>
      </w:r>
      <w:proofErr w:type="spellEnd"/>
      <w:r>
        <w:t>) (Ө-JOIN) Ө-соединение отношений представляет собой множество таких кортежей их декартова произведени</w:t>
      </w:r>
      <w:r>
        <w:t>я, что i-</w:t>
      </w:r>
      <w:proofErr w:type="spellStart"/>
      <w:r>
        <w:t>ый</w:t>
      </w:r>
      <w:proofErr w:type="spellEnd"/>
      <w:r>
        <w:t xml:space="preserve"> компонент первого отношения находится в отношении Ө с j-</w:t>
      </w:r>
      <w:proofErr w:type="spellStart"/>
      <w:r>
        <w:t>ым</w:t>
      </w:r>
      <w:proofErr w:type="spellEnd"/>
      <w:r>
        <w:t xml:space="preserve"> компонентом второго. Если Ө является оператором «равно» («=»), эта операция  часто называется эквисоединением (EQUIJOIN).</w:t>
      </w:r>
    </w:p>
    <w:p w:rsidR="00DC063E" w:rsidRDefault="00B30A92">
      <w:pPr>
        <w:ind w:left="720"/>
      </w:pPr>
      <w:r>
        <w:rPr>
          <w:noProof/>
          <w:lang w:val="ru-RU"/>
        </w:rPr>
        <w:drawing>
          <wp:inline distT="114300" distB="114300" distL="114300" distR="114300">
            <wp:extent cx="3301800" cy="2383487"/>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301800" cy="2383487"/>
                    </a:xfrm>
                    <a:prstGeom prst="rect">
                      <a:avLst/>
                    </a:prstGeom>
                    <a:ln/>
                  </pic:spPr>
                </pic:pic>
              </a:graphicData>
            </a:graphic>
          </wp:inline>
        </w:drawing>
      </w:r>
    </w:p>
    <w:p w:rsidR="00DC063E" w:rsidRDefault="00DC063E">
      <w:pPr>
        <w:ind w:left="425" w:hanging="360"/>
      </w:pPr>
    </w:p>
    <w:p w:rsidR="00DC063E" w:rsidRDefault="00B30A92">
      <w:pPr>
        <w:pStyle w:val="3"/>
        <w:rPr>
          <w:b/>
          <w:color w:val="000000"/>
          <w:sz w:val="24"/>
          <w:szCs w:val="24"/>
          <w:u w:val="single"/>
        </w:rPr>
      </w:pPr>
      <w:bookmarkStart w:id="29" w:name="_wpm3ysekvvgo" w:colFirst="0" w:colLast="0"/>
      <w:bookmarkEnd w:id="29"/>
      <w:r>
        <w:rPr>
          <w:b/>
          <w:color w:val="000000"/>
          <w:sz w:val="24"/>
          <w:szCs w:val="24"/>
        </w:rPr>
        <w:t xml:space="preserve">27) </w:t>
      </w:r>
      <w:r>
        <w:rPr>
          <w:b/>
          <w:color w:val="000000"/>
          <w:sz w:val="24"/>
          <w:szCs w:val="24"/>
          <w:u w:val="single"/>
        </w:rPr>
        <w:t>Проведите на конкретном примере сравнительный анализ все</w:t>
      </w:r>
      <w:r>
        <w:rPr>
          <w:b/>
          <w:color w:val="000000"/>
          <w:sz w:val="24"/>
          <w:szCs w:val="24"/>
          <w:u w:val="single"/>
        </w:rPr>
        <w:t>х разновидностей операции соединения.</w:t>
      </w:r>
      <w:r>
        <w:rPr>
          <w:b/>
          <w:color w:val="000000"/>
          <w:sz w:val="14"/>
          <w:szCs w:val="14"/>
          <w:u w:val="single"/>
        </w:rPr>
        <w:t xml:space="preserve"> сравните разновидности операций соединения на конкретном примере проведите сравнительный анализ всех разновидностей операций соединения</w:t>
      </w:r>
      <w:r>
        <w:rPr>
          <w:b/>
          <w:color w:val="000000"/>
          <w:sz w:val="24"/>
          <w:szCs w:val="24"/>
          <w:u w:val="single"/>
        </w:rPr>
        <w:t xml:space="preserve"> </w:t>
      </w:r>
      <w:r>
        <w:rPr>
          <w:b/>
          <w:color w:val="000000"/>
          <w:sz w:val="14"/>
          <w:szCs w:val="14"/>
          <w:u w:val="single"/>
        </w:rPr>
        <w:t xml:space="preserve">сравните операции соединения </w:t>
      </w:r>
    </w:p>
    <w:p w:rsidR="00DC063E" w:rsidRDefault="00DC063E"/>
    <w:p w:rsidR="00DC063E" w:rsidRDefault="00B30A92">
      <w:pPr>
        <w:numPr>
          <w:ilvl w:val="0"/>
          <w:numId w:val="3"/>
        </w:numPr>
        <w:ind w:left="283" w:hanging="270"/>
      </w:pPr>
      <w:r>
        <w:rPr>
          <w:b/>
        </w:rPr>
        <w:t>Естественное соединение (INNER JOIN)</w:t>
      </w:r>
      <w:r>
        <w:t xml:space="preserve"> - эквисоединен</w:t>
      </w:r>
      <w:r>
        <w:t xml:space="preserve">ие, из результата которого исключены по одному экземпляру из каждой пары совпадающих атрибутов </w:t>
      </w:r>
      <w:r>
        <w:lastRenderedPageBreak/>
        <w:t>(атрибуты группы X или группы Y). То есть, в результате будет исключен один экземпляр из каждой пары совпадающих атрибутов (атрибуты группы Х или Y)</w:t>
      </w:r>
    </w:p>
    <w:p w:rsidR="00DC063E" w:rsidRDefault="00B30A92">
      <w:pPr>
        <w:numPr>
          <w:ilvl w:val="0"/>
          <w:numId w:val="3"/>
        </w:numPr>
        <w:ind w:left="283" w:hanging="270"/>
      </w:pPr>
      <w:r>
        <w:rPr>
          <w:b/>
        </w:rPr>
        <w:t>Композиционн</w:t>
      </w:r>
      <w:r>
        <w:rPr>
          <w:b/>
        </w:rPr>
        <w:t>ое соединение (COMPOSITE JOIN)</w:t>
      </w:r>
      <w:r>
        <w:t xml:space="preserve"> - эквисоединение, при котором атрибуты соединения (атрибуты групп X и Y) не включаются в результат. Такое соединение уместно при использовании для связей кортежей суррогатных ключей.</w:t>
      </w:r>
    </w:p>
    <w:p w:rsidR="00DC063E" w:rsidRDefault="00B30A92">
      <w:pPr>
        <w:numPr>
          <w:ilvl w:val="0"/>
          <w:numId w:val="3"/>
        </w:numPr>
        <w:ind w:left="283" w:hanging="270"/>
      </w:pPr>
      <w:r>
        <w:rPr>
          <w:b/>
        </w:rPr>
        <w:t>Левое внешнее соединение (LEFT OUTER JOIN)</w:t>
      </w:r>
      <w:r>
        <w:t xml:space="preserve"> - соединение, при котором к результату эквисоединения добавляются кортежи левого операнда, не вошедшие в эквисоединение, конкатенированные справа с заполненными </w:t>
      </w:r>
      <w:proofErr w:type="spellStart"/>
      <w:r>
        <w:t>NULLами</w:t>
      </w:r>
      <w:proofErr w:type="spellEnd"/>
      <w:r>
        <w:t xml:space="preserve"> кортежами.</w:t>
      </w:r>
    </w:p>
    <w:p w:rsidR="00DC063E" w:rsidRDefault="00B30A92">
      <w:pPr>
        <w:numPr>
          <w:ilvl w:val="0"/>
          <w:numId w:val="3"/>
        </w:numPr>
        <w:ind w:left="283" w:hanging="270"/>
      </w:pPr>
      <w:r>
        <w:rPr>
          <w:b/>
        </w:rPr>
        <w:t>Правое внешнее соединение (RIGHT OUTER JOIN)</w:t>
      </w:r>
      <w:r>
        <w:t xml:space="preserve"> - соединение, при котором к результату эквисоединения добавляются кортежи правого операнда, не вошедшие в эквисоединение, конкатенированные слева с заполненными </w:t>
      </w:r>
      <w:proofErr w:type="spellStart"/>
      <w:r>
        <w:t>NULLами</w:t>
      </w:r>
      <w:proofErr w:type="spellEnd"/>
      <w:r>
        <w:t xml:space="preserve"> кортежами.</w:t>
      </w:r>
    </w:p>
    <w:p w:rsidR="00DC063E" w:rsidRDefault="00B30A92">
      <w:pPr>
        <w:numPr>
          <w:ilvl w:val="0"/>
          <w:numId w:val="3"/>
        </w:numPr>
        <w:ind w:left="283" w:hanging="270"/>
      </w:pPr>
      <w:r>
        <w:t xml:space="preserve">Результат </w:t>
      </w:r>
      <w:r>
        <w:rPr>
          <w:b/>
        </w:rPr>
        <w:t>полного внешнего соединения (FULL OUTER JOIN)</w:t>
      </w:r>
      <w:r>
        <w:t xml:space="preserve"> совпадает с объедин</w:t>
      </w:r>
      <w:r>
        <w:t>ением левого и правого внешних соединений. Ничего не исключается из результата.</w:t>
      </w:r>
    </w:p>
    <w:p w:rsidR="00DC063E" w:rsidRDefault="00B30A92">
      <w:r>
        <w:rPr>
          <w:noProof/>
          <w:lang w:val="ru-RU"/>
        </w:rPr>
        <w:drawing>
          <wp:inline distT="114300" distB="114300" distL="114300" distR="114300">
            <wp:extent cx="4334236" cy="336994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334236" cy="3369945"/>
                    </a:xfrm>
                    <a:prstGeom prst="rect">
                      <a:avLst/>
                    </a:prstGeom>
                    <a:ln/>
                  </pic:spPr>
                </pic:pic>
              </a:graphicData>
            </a:graphic>
          </wp:inline>
        </w:drawing>
      </w:r>
    </w:p>
    <w:p w:rsidR="00DC063E" w:rsidRDefault="00DC063E"/>
    <w:p w:rsidR="00DC063E" w:rsidRDefault="00DC063E"/>
    <w:p w:rsidR="00DC063E" w:rsidRDefault="00B30A92">
      <w:pPr>
        <w:pStyle w:val="3"/>
        <w:rPr>
          <w:b/>
          <w:color w:val="000000"/>
          <w:sz w:val="24"/>
          <w:szCs w:val="24"/>
          <w:u w:val="single"/>
        </w:rPr>
      </w:pPr>
      <w:bookmarkStart w:id="30" w:name="_jsgy21izvkfr" w:colFirst="0" w:colLast="0"/>
      <w:bookmarkEnd w:id="30"/>
      <w:r>
        <w:rPr>
          <w:b/>
          <w:color w:val="000000"/>
          <w:sz w:val="24"/>
          <w:szCs w:val="24"/>
        </w:rPr>
        <w:t xml:space="preserve">28) </w:t>
      </w:r>
      <w:r>
        <w:rPr>
          <w:b/>
          <w:color w:val="000000"/>
          <w:sz w:val="24"/>
          <w:szCs w:val="24"/>
          <w:u w:val="single"/>
        </w:rPr>
        <w:t xml:space="preserve">Как в языке реляционной алгебры выполняются действия изменяющие состояние БД? </w:t>
      </w:r>
      <w:r>
        <w:rPr>
          <w:b/>
          <w:color w:val="000000"/>
          <w:sz w:val="14"/>
          <w:szCs w:val="14"/>
          <w:u w:val="single"/>
        </w:rPr>
        <w:t xml:space="preserve">реляционная алгебра как в реляционной алгебре выполняются действия изменяющие состояние </w:t>
      </w:r>
      <w:proofErr w:type="spellStart"/>
      <w:r>
        <w:rPr>
          <w:b/>
          <w:color w:val="000000"/>
          <w:sz w:val="14"/>
          <w:szCs w:val="14"/>
          <w:u w:val="single"/>
        </w:rPr>
        <w:t>бд</w:t>
      </w:r>
      <w:proofErr w:type="spellEnd"/>
      <w:r>
        <w:rPr>
          <w:b/>
          <w:color w:val="000000"/>
          <w:sz w:val="14"/>
          <w:szCs w:val="14"/>
          <w:u w:val="single"/>
        </w:rPr>
        <w:t xml:space="preserve"> как в языке реляционной алгебры изменяются состояния </w:t>
      </w:r>
      <w:proofErr w:type="spellStart"/>
      <w:r>
        <w:rPr>
          <w:b/>
          <w:color w:val="000000"/>
          <w:sz w:val="14"/>
          <w:szCs w:val="14"/>
          <w:u w:val="single"/>
        </w:rPr>
        <w:t>бд</w:t>
      </w:r>
      <w:proofErr w:type="spellEnd"/>
      <w:r>
        <w:rPr>
          <w:b/>
          <w:color w:val="000000"/>
          <w:sz w:val="14"/>
          <w:szCs w:val="14"/>
          <w:u w:val="single"/>
        </w:rPr>
        <w:t xml:space="preserve"> </w:t>
      </w:r>
      <w:r>
        <w:rPr>
          <w:b/>
          <w:color w:val="000000"/>
          <w:sz w:val="24"/>
          <w:szCs w:val="24"/>
          <w:u w:val="single"/>
        </w:rPr>
        <w:t>(4.2.4, стр. 10)</w:t>
      </w:r>
    </w:p>
    <w:p w:rsidR="00DC063E" w:rsidRDefault="00DC063E"/>
    <w:p w:rsidR="00DC063E" w:rsidRDefault="00B30A92">
      <w:pPr>
        <w:numPr>
          <w:ilvl w:val="0"/>
          <w:numId w:val="4"/>
        </w:numPr>
        <w:ind w:left="283" w:hanging="285"/>
      </w:pPr>
      <w:r>
        <w:t>Действие включения выполняется операцией UNION</w:t>
      </w:r>
    </w:p>
    <w:p w:rsidR="00DC063E" w:rsidRDefault="00B30A92">
      <w:pPr>
        <w:numPr>
          <w:ilvl w:val="0"/>
          <w:numId w:val="4"/>
        </w:numPr>
        <w:ind w:left="283" w:hanging="285"/>
      </w:pPr>
      <w:r>
        <w:t>Действие удаления - операцией MINUS</w:t>
      </w:r>
    </w:p>
    <w:p w:rsidR="00DC063E" w:rsidRDefault="00B30A92">
      <w:pPr>
        <w:numPr>
          <w:ilvl w:val="0"/>
          <w:numId w:val="4"/>
        </w:numPr>
        <w:ind w:left="283" w:hanging="285"/>
      </w:pPr>
      <w:r>
        <w:t>Действие модификации сводится к действию удаления и последующего включения.</w:t>
      </w:r>
    </w:p>
    <w:p w:rsidR="00DC063E" w:rsidRDefault="00B30A92">
      <w:r>
        <w:t>Во всех этих случаях первым операндом и результатом является изменяемое базовое отношение.</w:t>
      </w:r>
    </w:p>
    <w:p w:rsidR="00DC063E" w:rsidRDefault="00B30A92">
      <w:r>
        <w:t>А вторым операндом является либо производное отношение, полученное запросом выборки, либо отношение, кортежи которого заданы явным указанием их компонентов.</w:t>
      </w:r>
    </w:p>
    <w:p w:rsidR="00DC063E" w:rsidRDefault="00B30A92">
      <w:r>
        <w:t xml:space="preserve"> </w:t>
      </w:r>
    </w:p>
    <w:p w:rsidR="00DC063E" w:rsidRDefault="00B30A92">
      <w:r>
        <w:lastRenderedPageBreak/>
        <w:t xml:space="preserve">(Язык </w:t>
      </w:r>
      <w:r>
        <w:t xml:space="preserve">реляционной алгебры </w:t>
      </w:r>
      <w:r>
        <w:rPr>
          <w:b/>
          <w:i/>
        </w:rPr>
        <w:t>обычно не используют</w:t>
      </w:r>
      <w:r>
        <w:t xml:space="preserve"> для изменения состояния БД, однако действия включения, модификации и удаления кортежей можно выполнить и в этом языке)</w:t>
      </w:r>
    </w:p>
    <w:p w:rsidR="00DC063E" w:rsidRDefault="00B30A92">
      <w:pPr>
        <w:pStyle w:val="3"/>
        <w:rPr>
          <w:b/>
          <w:color w:val="000000"/>
          <w:sz w:val="24"/>
          <w:szCs w:val="24"/>
          <w:u w:val="single"/>
        </w:rPr>
      </w:pPr>
      <w:bookmarkStart w:id="31" w:name="_vh1lw2i7mn05" w:colFirst="0" w:colLast="0"/>
      <w:bookmarkEnd w:id="31"/>
      <w:r>
        <w:rPr>
          <w:b/>
          <w:color w:val="000000"/>
          <w:sz w:val="24"/>
          <w:szCs w:val="24"/>
        </w:rPr>
        <w:t xml:space="preserve">29) </w:t>
      </w:r>
      <w:r>
        <w:rPr>
          <w:b/>
          <w:color w:val="000000"/>
          <w:sz w:val="24"/>
          <w:szCs w:val="24"/>
          <w:u w:val="single"/>
        </w:rPr>
        <w:t xml:space="preserve">Какой вид имеют запросы в реляционном исчислении с переменными кортежами? </w:t>
      </w:r>
      <w:r>
        <w:rPr>
          <w:b/>
          <w:color w:val="000000"/>
          <w:sz w:val="14"/>
          <w:szCs w:val="14"/>
          <w:u w:val="single"/>
        </w:rPr>
        <w:t>запросы с кортежам</w:t>
      </w:r>
      <w:r>
        <w:rPr>
          <w:b/>
          <w:color w:val="000000"/>
          <w:sz w:val="14"/>
          <w:szCs w:val="14"/>
          <w:u w:val="single"/>
        </w:rPr>
        <w:t>и</w:t>
      </w:r>
      <w:r>
        <w:rPr>
          <w:b/>
          <w:color w:val="000000"/>
          <w:sz w:val="24"/>
          <w:szCs w:val="24"/>
          <w:u w:val="single"/>
        </w:rPr>
        <w:t xml:space="preserve"> </w:t>
      </w:r>
      <w:r>
        <w:rPr>
          <w:b/>
          <w:color w:val="000000"/>
          <w:sz w:val="14"/>
          <w:szCs w:val="14"/>
          <w:u w:val="single"/>
        </w:rPr>
        <w:t xml:space="preserve">какой вид у запросов в реляционном исчислении с переменными кортежами </w:t>
      </w:r>
      <w:r>
        <w:rPr>
          <w:b/>
          <w:color w:val="000000"/>
          <w:sz w:val="24"/>
          <w:szCs w:val="24"/>
          <w:u w:val="single"/>
        </w:rPr>
        <w:t xml:space="preserve"> (4.2.4, стр. 11)</w:t>
      </w:r>
    </w:p>
    <w:p w:rsidR="00DC063E" w:rsidRDefault="00DC063E"/>
    <w:p w:rsidR="00DC063E" w:rsidRDefault="00B30A92">
      <w:r>
        <w:t>{</w:t>
      </w:r>
      <w:proofErr w:type="spellStart"/>
      <w:r>
        <w:t>t|ψ</w:t>
      </w:r>
      <w:proofErr w:type="spellEnd"/>
      <w:r>
        <w:t>(t)} (t такое, что “пси” от t), где t – переменная-кортеж (переменная, обозначающая кортеж некоторой фиксированной длины), а ψ (пси) – формула, построенная из ат</w:t>
      </w:r>
      <w:r>
        <w:t>омов и совокупности операторов.</w:t>
      </w:r>
    </w:p>
    <w:p w:rsidR="00DC063E" w:rsidRDefault="00B30A92">
      <w:r>
        <w:t>Важное дополнительное условие: указанная конструкция являлась запросом реляционного исчисления</w:t>
      </w:r>
    </w:p>
    <w:p w:rsidR="00DC063E" w:rsidRDefault="00DC063E"/>
    <w:p w:rsidR="00DC063E" w:rsidRDefault="00B30A92">
      <w:pPr>
        <w:pStyle w:val="3"/>
        <w:rPr>
          <w:b/>
          <w:color w:val="000000"/>
          <w:sz w:val="24"/>
          <w:szCs w:val="24"/>
          <w:u w:val="single"/>
        </w:rPr>
      </w:pPr>
      <w:bookmarkStart w:id="32" w:name="_akz6llj49dbb" w:colFirst="0" w:colLast="0"/>
      <w:bookmarkEnd w:id="32"/>
      <w:r>
        <w:rPr>
          <w:b/>
          <w:color w:val="000000"/>
          <w:sz w:val="24"/>
          <w:szCs w:val="24"/>
        </w:rPr>
        <w:t xml:space="preserve">30) </w:t>
      </w:r>
      <w:r>
        <w:rPr>
          <w:b/>
          <w:color w:val="000000"/>
          <w:sz w:val="24"/>
          <w:szCs w:val="24"/>
          <w:u w:val="single"/>
        </w:rPr>
        <w:t xml:space="preserve">Укажите разновидности атомов формул реляционного исчисления с переменными кортежами. </w:t>
      </w:r>
      <w:r>
        <w:rPr>
          <w:b/>
          <w:color w:val="000000"/>
          <w:sz w:val="14"/>
          <w:szCs w:val="14"/>
          <w:u w:val="single"/>
        </w:rPr>
        <w:t xml:space="preserve">какие есть разновидности атомов формул </w:t>
      </w:r>
      <w:r>
        <w:rPr>
          <w:b/>
          <w:color w:val="000000"/>
          <w:sz w:val="14"/>
          <w:szCs w:val="14"/>
          <w:u w:val="single"/>
        </w:rPr>
        <w:t xml:space="preserve">реляционного исчисления с переменными кортежами разновидность атомов формул </w:t>
      </w:r>
      <w:r>
        <w:rPr>
          <w:b/>
          <w:color w:val="000000"/>
          <w:sz w:val="24"/>
          <w:szCs w:val="24"/>
          <w:u w:val="single"/>
        </w:rPr>
        <w:t xml:space="preserve"> (4.2.4, стр. 11)</w:t>
      </w:r>
    </w:p>
    <w:p w:rsidR="00DC063E" w:rsidRDefault="00DC063E"/>
    <w:p w:rsidR="00DC063E" w:rsidRDefault="00B30A92">
      <w:r>
        <w:t>Атомы формул ψ (пси) (реляционного исчисления) могут быть трех типов:</w:t>
      </w:r>
    </w:p>
    <w:p w:rsidR="00DC063E" w:rsidRDefault="00B30A92">
      <w:pPr>
        <w:numPr>
          <w:ilvl w:val="0"/>
          <w:numId w:val="12"/>
        </w:numPr>
        <w:ind w:left="283" w:hanging="285"/>
      </w:pPr>
      <w:r>
        <w:t>R(s), где R – имя отношения, а s – переменная-кортеж. Этот атом принимает значение «истина»</w:t>
      </w:r>
      <w:r>
        <w:t xml:space="preserve">, когда s есть кортеж отношения R. </w:t>
      </w:r>
    </w:p>
    <w:p w:rsidR="00DC063E" w:rsidRDefault="00B30A92">
      <w:pPr>
        <w:numPr>
          <w:ilvl w:val="0"/>
          <w:numId w:val="12"/>
        </w:numPr>
        <w:ind w:left="283" w:hanging="285"/>
      </w:pPr>
      <w:r>
        <w:t>s[i] Ө (</w:t>
      </w:r>
      <w:proofErr w:type="spellStart"/>
      <w:r>
        <w:t>тета</w:t>
      </w:r>
      <w:proofErr w:type="spellEnd"/>
      <w:r>
        <w:t>) u[j], где s и u являются переменными-кортежами, а Ө – оператор сравнения. Этот атом принимает значение «истина», когда i-</w:t>
      </w:r>
      <w:proofErr w:type="spellStart"/>
      <w:r>
        <w:t>ый</w:t>
      </w:r>
      <w:proofErr w:type="spellEnd"/>
      <w:r>
        <w:t xml:space="preserve"> компонент s находится в отношении Ө с j-</w:t>
      </w:r>
      <w:proofErr w:type="spellStart"/>
      <w:r>
        <w:t>ым</w:t>
      </w:r>
      <w:proofErr w:type="spellEnd"/>
      <w:r>
        <w:t xml:space="preserve"> компонентом u. </w:t>
      </w:r>
    </w:p>
    <w:p w:rsidR="00DC063E" w:rsidRDefault="00B30A92">
      <w:pPr>
        <w:numPr>
          <w:ilvl w:val="0"/>
          <w:numId w:val="12"/>
        </w:numPr>
        <w:ind w:left="283" w:hanging="285"/>
      </w:pPr>
      <w:r>
        <w:t>s[i] Ө a - где Ө – опер</w:t>
      </w:r>
      <w:r>
        <w:t>атор сравнения, s[i]-переменные-кортежа, a – это константа. Этот атом принимает значение «истина», когда i-</w:t>
      </w:r>
      <w:proofErr w:type="spellStart"/>
      <w:r>
        <w:t>ый</w:t>
      </w:r>
      <w:proofErr w:type="spellEnd"/>
      <w:r>
        <w:t xml:space="preserve"> компонент s находится в отношении Ө с константой a.</w:t>
      </w:r>
    </w:p>
    <w:p w:rsidR="00DC063E" w:rsidRDefault="00DC063E"/>
    <w:p w:rsidR="00DC063E" w:rsidRDefault="00B30A92">
      <w:pPr>
        <w:pStyle w:val="3"/>
        <w:rPr>
          <w:b/>
          <w:color w:val="000000"/>
          <w:sz w:val="12"/>
          <w:szCs w:val="12"/>
          <w:u w:val="single"/>
        </w:rPr>
      </w:pPr>
      <w:bookmarkStart w:id="33" w:name="_vcd03c46dr7v" w:colFirst="0" w:colLast="0"/>
      <w:bookmarkEnd w:id="33"/>
      <w:r>
        <w:rPr>
          <w:b/>
          <w:color w:val="000000"/>
          <w:sz w:val="24"/>
          <w:szCs w:val="24"/>
        </w:rPr>
        <w:t xml:space="preserve">31) </w:t>
      </w:r>
      <w:r>
        <w:rPr>
          <w:b/>
          <w:color w:val="000000"/>
          <w:sz w:val="24"/>
          <w:szCs w:val="24"/>
          <w:u w:val="single"/>
        </w:rPr>
        <w:t>Перечислите правила построения формул реляционного исчисления с переменными кортежами. (4</w:t>
      </w:r>
      <w:r>
        <w:rPr>
          <w:b/>
          <w:color w:val="000000"/>
          <w:sz w:val="24"/>
          <w:szCs w:val="24"/>
          <w:u w:val="single"/>
        </w:rPr>
        <w:t>.2.4, стр. 12)</w:t>
      </w:r>
      <w:r>
        <w:rPr>
          <w:b/>
          <w:color w:val="000000"/>
          <w:sz w:val="12"/>
          <w:szCs w:val="12"/>
          <w:u w:val="single"/>
        </w:rPr>
        <w:t>правила построения формул реляционного исчисления с переменными кортежами построения реляционного исчисления с переменными кортежами</w:t>
      </w:r>
    </w:p>
    <w:p w:rsidR="00DC063E" w:rsidRDefault="00DC063E"/>
    <w:p w:rsidR="00DC063E" w:rsidRDefault="00B30A92">
      <w:r>
        <w:t>1. Каждый атом есть формула. Все вхождения переменных-кортежей, упомянутые в атоме, являются свободными в этой формуле.</w:t>
      </w:r>
    </w:p>
    <w:p w:rsidR="00DC063E" w:rsidRDefault="00B30A92">
      <w:r>
        <w:t>2. Если ψ1 и ψ2 – формулы, то “пси1 или пси2”, “пси1 и пси2”, “не пси1” – тоже формулы</w:t>
      </w:r>
    </w:p>
    <w:p w:rsidR="00DC063E" w:rsidRDefault="00B30A92">
      <w:r>
        <w:t>3. Если ψ – формула, в которой есть свободная пер</w:t>
      </w:r>
      <w:r>
        <w:t>еменная s, то “существует s от пси” и “любое s от пси” – также формулы.</w:t>
      </w:r>
    </w:p>
    <w:p w:rsidR="00DC063E" w:rsidRDefault="00B30A92">
      <w:r>
        <w:rPr>
          <w:rFonts w:ascii="Arial Unicode MS" w:eastAsia="Arial Unicode MS" w:hAnsi="Arial Unicode MS" w:cs="Arial Unicode MS"/>
        </w:rPr>
        <w:t>4. Формулы могут заключаться в круглые скобки для изменения приоритета операторов. Приоритет: 1) оператор сравнения, 2) ∃/∀, 3) отрицание, 4) и, 5) или.</w:t>
      </w:r>
    </w:p>
    <w:p w:rsidR="00DC063E" w:rsidRDefault="00B30A92">
      <w:r>
        <w:t>5. Ничто иное не является форму</w:t>
      </w:r>
      <w:r>
        <w:t>лой.</w:t>
      </w:r>
    </w:p>
    <w:p w:rsidR="00DC063E" w:rsidRDefault="00DC063E"/>
    <w:p w:rsidR="00DC063E" w:rsidRDefault="00B30A92">
      <w:pPr>
        <w:pStyle w:val="3"/>
        <w:rPr>
          <w:b/>
          <w:color w:val="000000"/>
          <w:sz w:val="12"/>
          <w:szCs w:val="12"/>
          <w:u w:val="single"/>
        </w:rPr>
      </w:pPr>
      <w:bookmarkStart w:id="34" w:name="_99d7oll1f4br" w:colFirst="0" w:colLast="0"/>
      <w:bookmarkEnd w:id="34"/>
      <w:r>
        <w:rPr>
          <w:b/>
          <w:color w:val="000000"/>
          <w:sz w:val="24"/>
          <w:szCs w:val="24"/>
        </w:rPr>
        <w:lastRenderedPageBreak/>
        <w:t xml:space="preserve">32) </w:t>
      </w:r>
      <w:r>
        <w:rPr>
          <w:b/>
          <w:color w:val="000000"/>
          <w:sz w:val="24"/>
          <w:szCs w:val="24"/>
          <w:u w:val="single"/>
        </w:rPr>
        <w:t>Как определяется статус связана свободна переменных кортежей? (4.2.4, стр. 11)</w:t>
      </w:r>
      <w:r>
        <w:rPr>
          <w:b/>
          <w:color w:val="000000"/>
          <w:sz w:val="12"/>
          <w:szCs w:val="12"/>
          <w:u w:val="single"/>
        </w:rPr>
        <w:t>связана свободна переменных кортежей</w:t>
      </w:r>
    </w:p>
    <w:p w:rsidR="00DC063E" w:rsidRDefault="00DC063E"/>
    <w:p w:rsidR="00DC063E" w:rsidRDefault="00B30A92">
      <w:r>
        <w:t>Вхождение переменной в формулу является «связанным», если этой переменной предшествует квантор «для всех» или «существует». Иначе - переменная свободная.</w:t>
      </w:r>
    </w:p>
    <w:p w:rsidR="00DC063E" w:rsidRDefault="00DC063E"/>
    <w:p w:rsidR="00DC063E" w:rsidRDefault="00B30A92">
      <w:pPr>
        <w:pStyle w:val="3"/>
        <w:rPr>
          <w:rFonts w:ascii="Roboto" w:eastAsia="Roboto" w:hAnsi="Roboto" w:cs="Roboto"/>
          <w:b/>
          <w:color w:val="000000"/>
          <w:sz w:val="12"/>
          <w:szCs w:val="12"/>
          <w:u w:val="single"/>
        </w:rPr>
      </w:pPr>
      <w:bookmarkStart w:id="35" w:name="_3l7h6c6n7mgh" w:colFirst="0" w:colLast="0"/>
      <w:bookmarkEnd w:id="35"/>
      <w:r>
        <w:rPr>
          <w:b/>
          <w:color w:val="000000"/>
          <w:sz w:val="24"/>
          <w:szCs w:val="24"/>
        </w:rPr>
        <w:t xml:space="preserve">33) </w:t>
      </w:r>
      <w:r>
        <w:rPr>
          <w:b/>
          <w:color w:val="000000"/>
          <w:sz w:val="24"/>
          <w:szCs w:val="24"/>
          <w:u w:val="single"/>
        </w:rPr>
        <w:t xml:space="preserve">Какой вид имеют запросы в реляционном исчислении с переменными на доменах? (4.2.4, стр. 20)  </w:t>
      </w:r>
      <w:r>
        <w:rPr>
          <w:b/>
          <w:color w:val="000000"/>
          <w:sz w:val="12"/>
          <w:szCs w:val="12"/>
          <w:u w:val="single"/>
        </w:rPr>
        <w:t>запр</w:t>
      </w:r>
      <w:r>
        <w:rPr>
          <w:b/>
          <w:color w:val="000000"/>
          <w:sz w:val="12"/>
          <w:szCs w:val="12"/>
          <w:u w:val="single"/>
        </w:rPr>
        <w:t xml:space="preserve">осы на доменах </w:t>
      </w:r>
      <w:r>
        <w:rPr>
          <w:rFonts w:ascii="Roboto" w:eastAsia="Roboto" w:hAnsi="Roboto" w:cs="Roboto"/>
          <w:b/>
          <w:color w:val="000000"/>
          <w:sz w:val="12"/>
          <w:szCs w:val="12"/>
          <w:u w:val="single"/>
        </w:rPr>
        <w:t>вид имеют запросы в реляционном исчислении с переменными на доменах</w:t>
      </w:r>
    </w:p>
    <w:p w:rsidR="00DC063E" w:rsidRDefault="00DC063E"/>
    <w:p w:rsidR="00DC063E" w:rsidRDefault="00B30A92">
      <w:r>
        <w:t xml:space="preserve">Запросы в реляционном исчислении с переменными на доменах имеют вид </w:t>
      </w:r>
    </w:p>
    <w:p w:rsidR="00DC063E" w:rsidRDefault="00B30A92">
      <w:r>
        <w:t>(читается так: х1, х2 такие, что пси от х1, х2)</w:t>
      </w:r>
      <w:r>
        <w:rPr>
          <w:noProof/>
          <w:lang w:val="ru-RU"/>
        </w:rPr>
        <w:drawing>
          <wp:inline distT="114300" distB="114300" distL="114300" distR="114300">
            <wp:extent cx="5731200" cy="495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495300"/>
                    </a:xfrm>
                    <a:prstGeom prst="rect">
                      <a:avLst/>
                    </a:prstGeom>
                    <a:ln/>
                  </pic:spPr>
                </pic:pic>
              </a:graphicData>
            </a:graphic>
          </wp:inline>
        </w:drawing>
      </w:r>
      <w:r>
        <w:t xml:space="preserve"> где </w:t>
      </w:r>
      <w:r>
        <w:rPr>
          <w:b/>
        </w:rPr>
        <w:t xml:space="preserve">x1, x2, …, </w:t>
      </w:r>
      <w:proofErr w:type="spellStart"/>
      <w:r>
        <w:rPr>
          <w:b/>
        </w:rPr>
        <w:t>xk</w:t>
      </w:r>
      <w:proofErr w:type="spellEnd"/>
      <w:r>
        <w:t xml:space="preserve"> – переменные на доменах, т.е. переме</w:t>
      </w:r>
      <w:r>
        <w:t xml:space="preserve">нные, обозначающие скалярные значения, взятые из определенных доменов, а </w:t>
      </w:r>
      <w:r>
        <w:rPr>
          <w:b/>
        </w:rPr>
        <w:t>ψ</w:t>
      </w:r>
      <w:r>
        <w:t xml:space="preserve"> – формула, построенная из атомов и совокупности операторов</w:t>
      </w:r>
    </w:p>
    <w:p w:rsidR="00DC063E" w:rsidRDefault="00DC063E"/>
    <w:p w:rsidR="00DC063E" w:rsidRDefault="00B30A92">
      <w:pPr>
        <w:pStyle w:val="3"/>
        <w:rPr>
          <w:b/>
          <w:color w:val="000000"/>
          <w:sz w:val="12"/>
          <w:szCs w:val="12"/>
          <w:u w:val="single"/>
        </w:rPr>
      </w:pPr>
      <w:bookmarkStart w:id="36" w:name="_i8wdn27xnj6q" w:colFirst="0" w:colLast="0"/>
      <w:bookmarkEnd w:id="36"/>
      <w:r>
        <w:rPr>
          <w:b/>
          <w:color w:val="000000"/>
          <w:sz w:val="24"/>
          <w:szCs w:val="24"/>
        </w:rPr>
        <w:t xml:space="preserve">34) </w:t>
      </w:r>
      <w:r>
        <w:rPr>
          <w:b/>
          <w:color w:val="000000"/>
          <w:sz w:val="24"/>
          <w:szCs w:val="24"/>
          <w:u w:val="single"/>
        </w:rPr>
        <w:t>Укажите разновидности атомов формул реляционного исчисления с переменными на доменах. (4.2.4, стр. 20)</w:t>
      </w:r>
      <w:r>
        <w:rPr>
          <w:b/>
          <w:color w:val="000000"/>
          <w:sz w:val="12"/>
          <w:szCs w:val="12"/>
          <w:u w:val="single"/>
        </w:rPr>
        <w:t>разновидности а</w:t>
      </w:r>
      <w:r>
        <w:rPr>
          <w:b/>
          <w:color w:val="000000"/>
          <w:sz w:val="12"/>
          <w:szCs w:val="12"/>
          <w:u w:val="single"/>
        </w:rPr>
        <w:t>томов формул реляционного исчисления с переменными</w:t>
      </w:r>
    </w:p>
    <w:p w:rsidR="00DC063E" w:rsidRDefault="00DC063E"/>
    <w:p w:rsidR="00DC063E" w:rsidRDefault="00B30A92">
      <w:r>
        <w:t>Атомы формул пси могут быть двух типов:</w:t>
      </w:r>
    </w:p>
    <w:p w:rsidR="00DC063E" w:rsidRDefault="00B30A92">
      <w:pPr>
        <w:numPr>
          <w:ilvl w:val="0"/>
          <w:numId w:val="17"/>
        </w:numPr>
        <w:ind w:left="425" w:hanging="300"/>
      </w:pPr>
      <w:r>
        <w:t xml:space="preserve">R(x1 x2 … </w:t>
      </w:r>
      <w:proofErr w:type="spellStart"/>
      <w:r>
        <w:t>xk</w:t>
      </w:r>
      <w:proofErr w:type="spellEnd"/>
      <w:r>
        <w:t xml:space="preserve">), где R – имя отношения степени k, а каждое </w:t>
      </w:r>
      <w:proofErr w:type="spellStart"/>
      <w:r>
        <w:t>xi</w:t>
      </w:r>
      <w:proofErr w:type="spellEnd"/>
      <w:r>
        <w:t xml:space="preserve"> есть константа или переменная на домене. Этот атом принимает значение «истина», когда x1 x2 … </w:t>
      </w:r>
      <w:proofErr w:type="spellStart"/>
      <w:r>
        <w:t>xk</w:t>
      </w:r>
      <w:proofErr w:type="spellEnd"/>
      <w:r>
        <w:t xml:space="preserve"> есть ко</w:t>
      </w:r>
      <w:r>
        <w:t xml:space="preserve">ртеж отношения R. </w:t>
      </w:r>
    </w:p>
    <w:p w:rsidR="00DC063E" w:rsidRDefault="00B30A92">
      <w:pPr>
        <w:numPr>
          <w:ilvl w:val="0"/>
          <w:numId w:val="17"/>
        </w:numPr>
        <w:ind w:left="425" w:hanging="300"/>
      </w:pPr>
      <w:r>
        <w:t>x Ө (</w:t>
      </w:r>
      <w:proofErr w:type="spellStart"/>
      <w:r>
        <w:t>тета</w:t>
      </w:r>
      <w:proofErr w:type="spellEnd"/>
      <w:r>
        <w:t>) y, где x и y являются константами или переменными на доменах, а Ө – оператор сравнения. Этот атом принимает значение «истина», когда x находится в отношении Ө с y.</w:t>
      </w:r>
    </w:p>
    <w:p w:rsidR="00DC063E" w:rsidRDefault="00DC063E"/>
    <w:p w:rsidR="00DC063E" w:rsidRDefault="00B30A92">
      <w:pPr>
        <w:pStyle w:val="3"/>
        <w:rPr>
          <w:b/>
          <w:color w:val="000000"/>
          <w:sz w:val="12"/>
          <w:szCs w:val="12"/>
          <w:u w:val="single"/>
        </w:rPr>
      </w:pPr>
      <w:bookmarkStart w:id="37" w:name="_yuf70rnbj061" w:colFirst="0" w:colLast="0"/>
      <w:bookmarkEnd w:id="37"/>
      <w:r>
        <w:rPr>
          <w:b/>
          <w:color w:val="000000"/>
          <w:sz w:val="24"/>
          <w:szCs w:val="24"/>
        </w:rPr>
        <w:t xml:space="preserve">35) </w:t>
      </w:r>
      <w:r>
        <w:rPr>
          <w:b/>
          <w:color w:val="000000"/>
          <w:sz w:val="24"/>
          <w:szCs w:val="24"/>
          <w:u w:val="single"/>
        </w:rPr>
        <w:t>Перечислите правила построения формул реляционного исчисл</w:t>
      </w:r>
      <w:r>
        <w:rPr>
          <w:b/>
          <w:color w:val="000000"/>
          <w:sz w:val="24"/>
          <w:szCs w:val="24"/>
          <w:u w:val="single"/>
        </w:rPr>
        <w:t>ения с переменными на доменах. (4.2.4, стр. 20-21)</w:t>
      </w:r>
      <w:r>
        <w:rPr>
          <w:b/>
          <w:color w:val="000000"/>
          <w:sz w:val="12"/>
          <w:szCs w:val="12"/>
          <w:u w:val="single"/>
        </w:rPr>
        <w:t>правила построения формул реляционного исчисления с переменными на доменах</w:t>
      </w:r>
    </w:p>
    <w:p w:rsidR="00DC063E" w:rsidRDefault="00DC063E"/>
    <w:p w:rsidR="00DC063E" w:rsidRDefault="00B30A92">
      <w:r>
        <w:t>1. Каждый атом есть формула.</w:t>
      </w:r>
    </w:p>
    <w:p w:rsidR="00DC063E" w:rsidRDefault="00B30A92">
      <w:r>
        <w:t>2. Если ψ1 и ψ2 – формулы, то “пси1 или пси2”, “пси1 и пси2”, “не пси1” – тоже формулы</w:t>
      </w:r>
    </w:p>
    <w:p w:rsidR="00DC063E" w:rsidRDefault="00B30A92">
      <w:r>
        <w:t>3. Если ψ – формула, в которой есть свободная переменная s, то “существует s от пси” и “любое s от пси” – также формулы.</w:t>
      </w:r>
    </w:p>
    <w:p w:rsidR="00DC063E" w:rsidRDefault="00B30A92">
      <w:r>
        <w:rPr>
          <w:rFonts w:ascii="Arial Unicode MS" w:eastAsia="Arial Unicode MS" w:hAnsi="Arial Unicode MS" w:cs="Arial Unicode MS"/>
        </w:rPr>
        <w:t>4. Формулы могут заключаться в круглые скобки для изменения приоритета операторов. Приоритет: оператор сравнения, ∃/∀, отрицание, и, ил</w:t>
      </w:r>
      <w:r>
        <w:rPr>
          <w:rFonts w:ascii="Arial Unicode MS" w:eastAsia="Arial Unicode MS" w:hAnsi="Arial Unicode MS" w:cs="Arial Unicode MS"/>
        </w:rPr>
        <w:t>и.</w:t>
      </w:r>
    </w:p>
    <w:p w:rsidR="00DC063E" w:rsidRDefault="00B30A92">
      <w:r>
        <w:t>5. Ничто иное не является формулой.</w:t>
      </w:r>
    </w:p>
    <w:p w:rsidR="00DC063E" w:rsidRDefault="00DC063E"/>
    <w:p w:rsidR="00DC063E" w:rsidRDefault="00B30A92">
      <w:pPr>
        <w:pStyle w:val="3"/>
        <w:rPr>
          <w:b/>
          <w:color w:val="000000"/>
          <w:sz w:val="12"/>
          <w:szCs w:val="12"/>
          <w:u w:val="single"/>
        </w:rPr>
      </w:pPr>
      <w:bookmarkStart w:id="38" w:name="_e3g7jkff29wz" w:colFirst="0" w:colLast="0"/>
      <w:bookmarkEnd w:id="38"/>
      <w:r>
        <w:rPr>
          <w:b/>
          <w:color w:val="000000"/>
          <w:sz w:val="24"/>
          <w:szCs w:val="24"/>
        </w:rPr>
        <w:lastRenderedPageBreak/>
        <w:t xml:space="preserve">36) </w:t>
      </w:r>
      <w:r>
        <w:rPr>
          <w:b/>
          <w:color w:val="000000"/>
          <w:sz w:val="24"/>
          <w:szCs w:val="24"/>
          <w:u w:val="single"/>
        </w:rPr>
        <w:t xml:space="preserve">Как определяется статус связана свободна переменных на </w:t>
      </w:r>
      <w:proofErr w:type="spellStart"/>
      <w:r>
        <w:rPr>
          <w:b/>
          <w:color w:val="000000"/>
          <w:sz w:val="24"/>
          <w:szCs w:val="24"/>
          <w:u w:val="single"/>
        </w:rPr>
        <w:t>доменах?</w:t>
      </w:r>
      <w:r>
        <w:rPr>
          <w:b/>
          <w:color w:val="000000"/>
          <w:sz w:val="12"/>
          <w:szCs w:val="12"/>
          <w:u w:val="single"/>
        </w:rPr>
        <w:t>статус</w:t>
      </w:r>
      <w:proofErr w:type="spellEnd"/>
      <w:r>
        <w:rPr>
          <w:b/>
          <w:color w:val="000000"/>
          <w:sz w:val="12"/>
          <w:szCs w:val="12"/>
          <w:u w:val="single"/>
        </w:rPr>
        <w:t xml:space="preserve"> связана свободна переменных на доменах </w:t>
      </w:r>
    </w:p>
    <w:p w:rsidR="00DC063E" w:rsidRDefault="00DC063E">
      <w:pPr>
        <w:rPr>
          <w:b/>
          <w:sz w:val="12"/>
          <w:szCs w:val="12"/>
        </w:rPr>
      </w:pPr>
    </w:p>
    <w:p w:rsidR="00DC063E" w:rsidRDefault="00B30A92">
      <w:r>
        <w:t>Вхождение переменной в формулу является «связанным», если этой переменной предшествует квантор «для в</w:t>
      </w:r>
      <w:r>
        <w:t>сех» или «существует». Иначе - свободной.</w:t>
      </w:r>
    </w:p>
    <w:p w:rsidR="00DC063E" w:rsidRDefault="00B30A92">
      <w:r>
        <w:t>(читается так: х1, х2 такие, что пси от х1, х2)</w:t>
      </w:r>
    </w:p>
    <w:p w:rsidR="00DC063E" w:rsidRDefault="00B30A92">
      <w:r>
        <w:t xml:space="preserve">ИЛИ: </w:t>
      </w:r>
      <w:r>
        <w:rPr>
          <w:noProof/>
          <w:lang w:val="ru-RU"/>
        </w:rPr>
        <w:drawing>
          <wp:inline distT="114300" distB="114300" distL="114300" distR="114300">
            <wp:extent cx="2286000" cy="35242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286000" cy="352425"/>
                    </a:xfrm>
                    <a:prstGeom prst="rect">
                      <a:avLst/>
                    </a:prstGeom>
                    <a:ln/>
                  </pic:spPr>
                </pic:pic>
              </a:graphicData>
            </a:graphic>
          </wp:inline>
        </w:drawing>
      </w:r>
      <w:r>
        <w:t xml:space="preserve">  где x1, …, </w:t>
      </w:r>
      <w:proofErr w:type="spellStart"/>
      <w:r>
        <w:t>xk</w:t>
      </w:r>
      <w:proofErr w:type="spellEnd"/>
      <w:r>
        <w:t xml:space="preserve"> – свободные переменные на доменах в формуле </w:t>
      </w:r>
    </w:p>
    <w:p w:rsidR="00DC063E" w:rsidRDefault="00DC063E"/>
    <w:p w:rsidR="00DC063E" w:rsidRDefault="00B30A92">
      <w:pPr>
        <w:rPr>
          <w:b/>
        </w:rPr>
      </w:pPr>
      <w:r>
        <w:rPr>
          <w:b/>
        </w:rPr>
        <w:t>Формулы, а также свободные и связанные вхождения переменных на доменах в этих формулах определяются рекурсивно следующим образом.</w:t>
      </w:r>
    </w:p>
    <w:p w:rsidR="00DC063E" w:rsidRDefault="00B30A92">
      <w:pPr>
        <w:numPr>
          <w:ilvl w:val="0"/>
          <w:numId w:val="31"/>
        </w:numPr>
        <w:spacing w:before="240"/>
        <w:ind w:left="283" w:hanging="285"/>
      </w:pPr>
      <w:r>
        <w:t>Каждый атом есть формула. Все вхождения переменных на доменах, упомянутые в атоме, являются свободными в этой формуле.</w:t>
      </w:r>
    </w:p>
    <w:p w:rsidR="00DC063E" w:rsidRDefault="00B30A92">
      <w:pPr>
        <w:numPr>
          <w:ilvl w:val="0"/>
          <w:numId w:val="31"/>
        </w:numPr>
        <w:ind w:left="283" w:hanging="285"/>
      </w:pPr>
      <w:r>
        <w:t>Экземпл</w:t>
      </w:r>
      <w:r>
        <w:t>яры переменных на доменах не меняют своего статуса «связана-свободна» в новых формулах.</w:t>
      </w:r>
    </w:p>
    <w:p w:rsidR="00DC063E" w:rsidRDefault="00B30A92">
      <w:pPr>
        <w:numPr>
          <w:ilvl w:val="0"/>
          <w:numId w:val="31"/>
        </w:numPr>
        <w:ind w:left="283" w:hanging="285"/>
      </w:pPr>
      <w:r>
        <w:rPr>
          <w:rFonts w:ascii="Arial Unicode MS" w:eastAsia="Arial Unicode MS" w:hAnsi="Arial Unicode MS" w:cs="Arial Unicode MS"/>
        </w:rPr>
        <w:t>Если ψ – формула, в которой есть свободная переменная x, то ∃x (ψ) – также формула. Символ «∃» представляет собой квантор существования.</w:t>
      </w:r>
    </w:p>
    <w:p w:rsidR="00DC063E" w:rsidRDefault="00B30A92">
      <w:pPr>
        <w:numPr>
          <w:ilvl w:val="0"/>
          <w:numId w:val="31"/>
        </w:numPr>
        <w:ind w:left="283" w:hanging="285"/>
      </w:pPr>
      <w:r>
        <w:t>Вхождения переменной x, свободн</w:t>
      </w:r>
      <w:r>
        <w:t>ые в формуле ψ, становятся связанными этим квантором в новой формуле. Остальные вхождения переменных на доменах, включая возможные вхождения x, связанные в ψ, своего статуса не меняют.</w:t>
      </w:r>
    </w:p>
    <w:p w:rsidR="00DC063E" w:rsidRDefault="00B30A92">
      <w:pPr>
        <w:numPr>
          <w:ilvl w:val="0"/>
          <w:numId w:val="31"/>
        </w:numPr>
        <w:spacing w:after="240"/>
        <w:ind w:left="283" w:hanging="285"/>
      </w:pPr>
      <w:r>
        <w:rPr>
          <w:rFonts w:ascii="Arial Unicode MS" w:eastAsia="Arial Unicode MS" w:hAnsi="Arial Unicode MS" w:cs="Arial Unicode MS"/>
        </w:rPr>
        <w:t>Если ψ – формула, в которой есть свободная переменная x, то ∀x (ψ) – та</w:t>
      </w:r>
      <w:r>
        <w:rPr>
          <w:rFonts w:ascii="Arial Unicode MS" w:eastAsia="Arial Unicode MS" w:hAnsi="Arial Unicode MS" w:cs="Arial Unicode MS"/>
        </w:rPr>
        <w:t>кже формула. Символ «∀» представляет собой квантор всеобщности. Вхождения переменной x, свободные в формуле ψ, становятся связанными этим квантором в новой формуле. Остальные вхождения переменных на доменах, включая возможные вхождения x, связанные в ψ, св</w:t>
      </w:r>
      <w:r>
        <w:rPr>
          <w:rFonts w:ascii="Arial Unicode MS" w:eastAsia="Arial Unicode MS" w:hAnsi="Arial Unicode MS" w:cs="Arial Unicode MS"/>
        </w:rPr>
        <w:t>оего статуса не меняют</w:t>
      </w:r>
    </w:p>
    <w:p w:rsidR="00DC063E" w:rsidRDefault="00DC063E"/>
    <w:p w:rsidR="00DC063E" w:rsidRDefault="00B30A92">
      <w:pPr>
        <w:pStyle w:val="3"/>
        <w:rPr>
          <w:b/>
          <w:color w:val="000000"/>
          <w:sz w:val="8"/>
          <w:szCs w:val="8"/>
          <w:u w:val="single"/>
        </w:rPr>
      </w:pPr>
      <w:bookmarkStart w:id="39" w:name="_f6dl4imvvabq" w:colFirst="0" w:colLast="0"/>
      <w:bookmarkEnd w:id="39"/>
      <w:r>
        <w:rPr>
          <w:b/>
          <w:color w:val="000000"/>
          <w:sz w:val="24"/>
          <w:szCs w:val="24"/>
        </w:rPr>
        <w:t xml:space="preserve">37) </w:t>
      </w:r>
      <w:r>
        <w:rPr>
          <w:b/>
          <w:color w:val="000000"/>
          <w:sz w:val="24"/>
          <w:szCs w:val="24"/>
          <w:u w:val="single"/>
        </w:rPr>
        <w:t xml:space="preserve">Перечислите основные отличительные особенности языка QBE (4.2.4, стр. 21) </w:t>
      </w:r>
      <w:r>
        <w:rPr>
          <w:b/>
          <w:color w:val="000000"/>
          <w:sz w:val="8"/>
          <w:szCs w:val="8"/>
          <w:u w:val="single"/>
        </w:rPr>
        <w:t xml:space="preserve">перечислите основные отличительные особенности языка </w:t>
      </w:r>
      <w:proofErr w:type="spellStart"/>
      <w:r>
        <w:rPr>
          <w:b/>
          <w:color w:val="000000"/>
          <w:sz w:val="8"/>
          <w:szCs w:val="8"/>
          <w:u w:val="single"/>
        </w:rPr>
        <w:t>кбе</w:t>
      </w:r>
      <w:proofErr w:type="spellEnd"/>
    </w:p>
    <w:p w:rsidR="00DC063E" w:rsidRDefault="00DC063E"/>
    <w:p w:rsidR="00DC063E" w:rsidRDefault="00B30A92">
      <w:pPr>
        <w:numPr>
          <w:ilvl w:val="0"/>
          <w:numId w:val="28"/>
        </w:numPr>
        <w:ind w:left="425" w:hanging="300"/>
      </w:pPr>
      <w:r>
        <w:t>Ориентация на диалоговое взаимодействие человека с системой БД.</w:t>
      </w:r>
    </w:p>
    <w:p w:rsidR="00DC063E" w:rsidRDefault="00B30A92">
      <w:pPr>
        <w:numPr>
          <w:ilvl w:val="0"/>
          <w:numId w:val="28"/>
        </w:numPr>
        <w:ind w:left="425" w:hanging="300"/>
      </w:pPr>
      <w:r>
        <w:t>Двумерный синтаксис команд. (Пос</w:t>
      </w:r>
      <w:r>
        <w:t>кольку операции задаются в табличной форме, говорят, что QBE имеет двумерный синтаксис)</w:t>
      </w:r>
    </w:p>
    <w:p w:rsidR="00DC063E" w:rsidRDefault="00B30A92">
      <w:pPr>
        <w:numPr>
          <w:ilvl w:val="0"/>
          <w:numId w:val="28"/>
        </w:numPr>
        <w:ind w:left="425" w:hanging="300"/>
      </w:pPr>
      <w:r>
        <w:t>Минимум вводимых человеком символов.</w:t>
      </w:r>
    </w:p>
    <w:p w:rsidR="00DC063E" w:rsidRDefault="00B30A92">
      <w:pPr>
        <w:numPr>
          <w:ilvl w:val="0"/>
          <w:numId w:val="28"/>
        </w:numPr>
        <w:ind w:left="425" w:hanging="300"/>
      </w:pPr>
      <w:r>
        <w:t>Объединение в одном и том же синтаксисе функциональности всех языков системы БД (языка определения данных, языка манипулирования данными, языка определения ограничений целостности, языка безопасности данных).</w:t>
      </w:r>
    </w:p>
    <w:p w:rsidR="00DC063E" w:rsidRDefault="00B30A92">
      <w:pPr>
        <w:numPr>
          <w:ilvl w:val="0"/>
          <w:numId w:val="28"/>
        </w:numPr>
        <w:ind w:left="425" w:hanging="300"/>
      </w:pPr>
      <w:r>
        <w:t>Мощная и в то же время бескванторная «человечес</w:t>
      </w:r>
      <w:r>
        <w:t>кая» логика.</w:t>
      </w:r>
    </w:p>
    <w:p w:rsidR="00DC063E" w:rsidRDefault="00DC063E"/>
    <w:p w:rsidR="00DC063E" w:rsidRDefault="00B30A92">
      <w:pPr>
        <w:pStyle w:val="3"/>
        <w:rPr>
          <w:b/>
          <w:color w:val="000000"/>
          <w:sz w:val="12"/>
          <w:szCs w:val="12"/>
          <w:u w:val="single"/>
        </w:rPr>
      </w:pPr>
      <w:bookmarkStart w:id="40" w:name="_5fnw7uryfo72" w:colFirst="0" w:colLast="0"/>
      <w:bookmarkEnd w:id="40"/>
      <w:r>
        <w:rPr>
          <w:b/>
          <w:color w:val="000000"/>
          <w:sz w:val="24"/>
          <w:szCs w:val="24"/>
        </w:rPr>
        <w:t xml:space="preserve">38) </w:t>
      </w:r>
      <w:r>
        <w:rPr>
          <w:b/>
          <w:color w:val="000000"/>
          <w:sz w:val="24"/>
          <w:szCs w:val="24"/>
          <w:u w:val="single"/>
        </w:rPr>
        <w:t>Какие группы полей выделяются в таблице шаблоне QBE К каким элементам БД они относятся? (4.2.4, стр. 23)</w:t>
      </w:r>
      <w:r>
        <w:rPr>
          <w:b/>
          <w:color w:val="000000"/>
          <w:sz w:val="12"/>
          <w:szCs w:val="12"/>
          <w:u w:val="single"/>
        </w:rPr>
        <w:t xml:space="preserve">какие группы полей выделяются в таблице шаблоне </w:t>
      </w:r>
      <w:proofErr w:type="spellStart"/>
      <w:r>
        <w:rPr>
          <w:b/>
          <w:color w:val="000000"/>
          <w:sz w:val="12"/>
          <w:szCs w:val="12"/>
          <w:u w:val="single"/>
        </w:rPr>
        <w:t>кбе</w:t>
      </w:r>
      <w:proofErr w:type="spellEnd"/>
    </w:p>
    <w:p w:rsidR="00DC063E" w:rsidRDefault="00DC063E">
      <w:pPr>
        <w:rPr>
          <w:b/>
          <w:sz w:val="12"/>
          <w:szCs w:val="12"/>
        </w:rPr>
      </w:pPr>
    </w:p>
    <w:p w:rsidR="00DC063E" w:rsidRDefault="00B30A92">
      <w:r>
        <w:lastRenderedPageBreak/>
        <w:t>Левое верхнее поле - идентификация отношения (таблицы) и действий с ним. (</w:t>
      </w:r>
      <w:r>
        <w:rPr>
          <w:b/>
        </w:rPr>
        <w:t>Действи</w:t>
      </w:r>
      <w:r>
        <w:rPr>
          <w:b/>
        </w:rPr>
        <w:t>е с отношениями</w:t>
      </w:r>
      <w:r>
        <w:t>)</w:t>
      </w:r>
    </w:p>
    <w:p w:rsidR="00DC063E" w:rsidRDefault="00B30A92">
      <w:r>
        <w:t>Остальные поля заголовка - идентификация атрибутов и действий с ними.</w:t>
      </w:r>
    </w:p>
    <w:p w:rsidR="00DC063E" w:rsidRDefault="00B30A92">
      <w:r>
        <w:t>(</w:t>
      </w:r>
      <w:r>
        <w:rPr>
          <w:b/>
        </w:rPr>
        <w:t>Действие с атрибутами</w:t>
      </w:r>
      <w:r>
        <w:t>)</w:t>
      </w:r>
    </w:p>
    <w:p w:rsidR="00DC063E" w:rsidRDefault="00B30A92">
      <w:r>
        <w:t>Поля первого столбца (</w:t>
      </w:r>
      <w:proofErr w:type="spellStart"/>
      <w:r>
        <w:t>кр</w:t>
      </w:r>
      <w:proofErr w:type="spellEnd"/>
      <w:r>
        <w:t xml:space="preserve">. верхнего) - </w:t>
      </w:r>
      <w:r>
        <w:rPr>
          <w:b/>
        </w:rPr>
        <w:t>действия с кортежами</w:t>
      </w:r>
      <w:r>
        <w:t>.</w:t>
      </w:r>
    </w:p>
    <w:p w:rsidR="00DC063E" w:rsidRDefault="00B30A92">
      <w:r>
        <w:t xml:space="preserve">Поля тела - </w:t>
      </w:r>
      <w:r>
        <w:rPr>
          <w:b/>
        </w:rPr>
        <w:t>действия с отдельными компонентами кортежей</w:t>
      </w:r>
      <w:r>
        <w:t>.</w:t>
      </w:r>
    </w:p>
    <w:p w:rsidR="00DC063E" w:rsidRDefault="00B30A92">
      <w:r>
        <w:rPr>
          <w:noProof/>
          <w:lang w:val="ru-RU"/>
        </w:rPr>
        <w:drawing>
          <wp:inline distT="114300" distB="114300" distL="114300" distR="114300">
            <wp:extent cx="3714750" cy="8286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714750" cy="828675"/>
                    </a:xfrm>
                    <a:prstGeom prst="rect">
                      <a:avLst/>
                    </a:prstGeom>
                    <a:ln/>
                  </pic:spPr>
                </pic:pic>
              </a:graphicData>
            </a:graphic>
          </wp:inline>
        </w:drawing>
      </w:r>
    </w:p>
    <w:p w:rsidR="00DC063E" w:rsidRDefault="00DC063E"/>
    <w:p w:rsidR="00DC063E" w:rsidRDefault="00B30A92">
      <w:pPr>
        <w:pStyle w:val="3"/>
        <w:rPr>
          <w:b/>
          <w:color w:val="000000"/>
          <w:sz w:val="12"/>
          <w:szCs w:val="12"/>
          <w:u w:val="single"/>
        </w:rPr>
      </w:pPr>
      <w:bookmarkStart w:id="41" w:name="_yo5c32d0448u" w:colFirst="0" w:colLast="0"/>
      <w:bookmarkEnd w:id="41"/>
      <w:r>
        <w:rPr>
          <w:b/>
          <w:color w:val="000000"/>
          <w:sz w:val="24"/>
          <w:szCs w:val="24"/>
        </w:rPr>
        <w:t xml:space="preserve">39) </w:t>
      </w:r>
      <w:r>
        <w:rPr>
          <w:b/>
          <w:color w:val="000000"/>
          <w:sz w:val="24"/>
          <w:szCs w:val="24"/>
          <w:u w:val="single"/>
        </w:rPr>
        <w:t>Опишите на примере последовательность совместных действий пользователя и системы по формулированию запроса QBE (</w:t>
      </w:r>
      <w:proofErr w:type="spellStart"/>
      <w:r>
        <w:rPr>
          <w:b/>
          <w:color w:val="000000"/>
          <w:sz w:val="24"/>
          <w:szCs w:val="24"/>
          <w:u w:val="single"/>
        </w:rPr>
        <w:t>Query</w:t>
      </w:r>
      <w:proofErr w:type="spellEnd"/>
      <w:r>
        <w:rPr>
          <w:b/>
          <w:color w:val="000000"/>
          <w:sz w:val="24"/>
          <w:szCs w:val="24"/>
          <w:u w:val="single"/>
        </w:rPr>
        <w:t xml:space="preserve"> </w:t>
      </w:r>
      <w:proofErr w:type="spellStart"/>
      <w:r>
        <w:rPr>
          <w:b/>
          <w:color w:val="000000"/>
          <w:sz w:val="24"/>
          <w:szCs w:val="24"/>
          <w:u w:val="single"/>
        </w:rPr>
        <w:t>by</w:t>
      </w:r>
      <w:proofErr w:type="spellEnd"/>
      <w:r>
        <w:rPr>
          <w:b/>
          <w:color w:val="000000"/>
          <w:sz w:val="24"/>
          <w:szCs w:val="24"/>
          <w:u w:val="single"/>
        </w:rPr>
        <w:t xml:space="preserve"> </w:t>
      </w:r>
      <w:proofErr w:type="spellStart"/>
      <w:r>
        <w:rPr>
          <w:b/>
          <w:color w:val="000000"/>
          <w:sz w:val="24"/>
          <w:szCs w:val="24"/>
          <w:u w:val="single"/>
        </w:rPr>
        <w:t>example</w:t>
      </w:r>
      <w:proofErr w:type="spellEnd"/>
      <w:r>
        <w:rPr>
          <w:b/>
          <w:color w:val="000000"/>
          <w:sz w:val="24"/>
          <w:szCs w:val="24"/>
          <w:u w:val="single"/>
        </w:rPr>
        <w:t>). (4.2.4, стр. 25-35)</w:t>
      </w:r>
      <w:r>
        <w:rPr>
          <w:b/>
          <w:color w:val="000000"/>
          <w:sz w:val="12"/>
          <w:szCs w:val="12"/>
          <w:u w:val="single"/>
        </w:rPr>
        <w:t>Опишите на примере последовательность совместных действий пользователя и системы по формулированию запроса</w:t>
      </w:r>
      <w:r>
        <w:rPr>
          <w:b/>
          <w:color w:val="000000"/>
          <w:sz w:val="12"/>
          <w:szCs w:val="12"/>
          <w:u w:val="single"/>
        </w:rPr>
        <w:t xml:space="preserve"> </w:t>
      </w:r>
      <w:proofErr w:type="spellStart"/>
      <w:r>
        <w:rPr>
          <w:b/>
          <w:color w:val="000000"/>
          <w:sz w:val="12"/>
          <w:szCs w:val="12"/>
          <w:u w:val="single"/>
        </w:rPr>
        <w:t>кбе</w:t>
      </w:r>
      <w:proofErr w:type="spellEnd"/>
    </w:p>
    <w:p w:rsidR="00DC063E" w:rsidRDefault="00DC063E"/>
    <w:p w:rsidR="00DC063E" w:rsidRDefault="00B30A92">
      <w:pPr>
        <w:numPr>
          <w:ilvl w:val="0"/>
          <w:numId w:val="29"/>
        </w:numPr>
        <w:ind w:left="425" w:hanging="300"/>
      </w:pPr>
      <w:r>
        <w:t>Предлагается пустой шаблон таблицы.</w:t>
      </w:r>
    </w:p>
    <w:p w:rsidR="00DC063E" w:rsidRDefault="00B30A92">
      <w:pPr>
        <w:numPr>
          <w:ilvl w:val="0"/>
          <w:numId w:val="29"/>
        </w:numPr>
        <w:ind w:left="425" w:hanging="300"/>
      </w:pPr>
      <w:r>
        <w:t>Пользователь заполняет поле в левом верхнем углу именем таблицы. Поля шапки таблицы, за исключение левого, могут заполниться автоматически.</w:t>
      </w:r>
    </w:p>
    <w:p w:rsidR="00DC063E" w:rsidRDefault="00B30A92">
      <w:pPr>
        <w:numPr>
          <w:ilvl w:val="0"/>
          <w:numId w:val="29"/>
        </w:numPr>
        <w:ind w:left="425" w:hanging="300"/>
      </w:pPr>
      <w:r>
        <w:t>После этого пользователь формулирует запрос, например</w:t>
      </w:r>
    </w:p>
    <w:p w:rsidR="00DC063E" w:rsidRDefault="00B30A92">
      <w:pPr>
        <w:ind w:left="720"/>
      </w:pPr>
      <w:r>
        <w:rPr>
          <w:noProof/>
          <w:lang w:val="ru-RU"/>
        </w:rPr>
        <w:drawing>
          <wp:inline distT="114300" distB="114300" distL="114300" distR="114300">
            <wp:extent cx="4471988" cy="107714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471988" cy="1077140"/>
                    </a:xfrm>
                    <a:prstGeom prst="rect">
                      <a:avLst/>
                    </a:prstGeom>
                    <a:ln/>
                  </pic:spPr>
                </pic:pic>
              </a:graphicData>
            </a:graphic>
          </wp:inline>
        </w:drawing>
      </w:r>
      <w:r>
        <w:t xml:space="preserve">  </w:t>
      </w:r>
    </w:p>
    <w:p w:rsidR="00DC063E" w:rsidRDefault="00B30A92">
      <w:pPr>
        <w:numPr>
          <w:ilvl w:val="0"/>
          <w:numId w:val="29"/>
        </w:numPr>
        <w:ind w:left="425" w:hanging="300"/>
      </w:pPr>
      <w:r>
        <w:t>После того как з</w:t>
      </w:r>
      <w:r>
        <w:t xml:space="preserve">апрос сформулирован, пользователь нажимает клавишу </w:t>
      </w:r>
      <w:proofErr w:type="spellStart"/>
      <w:r>
        <w:t>Enter</w:t>
      </w:r>
      <w:proofErr w:type="spellEnd"/>
      <w:r>
        <w:t xml:space="preserve"> для получения ответа.</w:t>
      </w:r>
    </w:p>
    <w:p w:rsidR="00DC063E" w:rsidRDefault="00B30A92">
      <w:pPr>
        <w:numPr>
          <w:ilvl w:val="0"/>
          <w:numId w:val="29"/>
        </w:numPr>
        <w:ind w:left="425" w:hanging="300"/>
      </w:pPr>
      <w:r>
        <w:t>Если необходимы две или более таблиц, можно сформировать дополнительные пустые шаблоны (используя специальные функциональные клавиши) и затем ввести информацию в их заголовки.</w:t>
      </w:r>
    </w:p>
    <w:p w:rsidR="00DC063E" w:rsidRDefault="00B30A92">
      <w:pPr>
        <w:numPr>
          <w:ilvl w:val="0"/>
          <w:numId w:val="29"/>
        </w:numPr>
        <w:ind w:left="425" w:hanging="300"/>
      </w:pPr>
      <w:r>
        <w:t>У</w:t>
      </w:r>
      <w:r>
        <w:t xml:space="preserve">словия, заданные в одной строке, связываются конъюнкцией. Для дизъюнкции условий их нужно указать в разных строках. </w:t>
      </w:r>
    </w:p>
    <w:p w:rsidR="00DC063E" w:rsidRDefault="00B30A92">
      <w:pPr>
        <w:numPr>
          <w:ilvl w:val="0"/>
          <w:numId w:val="29"/>
        </w:numPr>
        <w:ind w:left="425" w:hanging="300"/>
      </w:pPr>
      <w:r>
        <w:t>Порядок строк в запросах несущественен.</w:t>
      </w:r>
    </w:p>
    <w:p w:rsidR="00DC063E" w:rsidRDefault="00B30A92">
      <w:r>
        <w:rPr>
          <w:noProof/>
          <w:lang w:val="ru-RU"/>
        </w:rPr>
        <w:drawing>
          <wp:inline distT="114300" distB="114300" distL="114300" distR="114300">
            <wp:extent cx="3109913" cy="2190189"/>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109913" cy="2190189"/>
                    </a:xfrm>
                    <a:prstGeom prst="rect">
                      <a:avLst/>
                    </a:prstGeom>
                    <a:ln/>
                  </pic:spPr>
                </pic:pic>
              </a:graphicData>
            </a:graphic>
          </wp:inline>
        </w:drawing>
      </w:r>
    </w:p>
    <w:p w:rsidR="00DC063E" w:rsidRDefault="00B30A92">
      <w:pPr>
        <w:pStyle w:val="3"/>
        <w:rPr>
          <w:b/>
          <w:color w:val="000000"/>
          <w:sz w:val="12"/>
          <w:szCs w:val="12"/>
          <w:u w:val="single"/>
        </w:rPr>
      </w:pPr>
      <w:bookmarkStart w:id="42" w:name="_eh8e3fu8wzdm" w:colFirst="0" w:colLast="0"/>
      <w:bookmarkEnd w:id="42"/>
      <w:r>
        <w:rPr>
          <w:b/>
          <w:color w:val="000000"/>
          <w:sz w:val="24"/>
          <w:szCs w:val="24"/>
        </w:rPr>
        <w:lastRenderedPageBreak/>
        <w:t xml:space="preserve">40) </w:t>
      </w:r>
      <w:r>
        <w:rPr>
          <w:b/>
          <w:color w:val="000000"/>
          <w:sz w:val="24"/>
          <w:szCs w:val="24"/>
          <w:u w:val="single"/>
        </w:rPr>
        <w:t>Какие различные синтаксические конструкции с ключевым словом SELECT предусмотрены в стандарте</w:t>
      </w:r>
      <w:r>
        <w:rPr>
          <w:b/>
          <w:color w:val="000000"/>
          <w:sz w:val="24"/>
          <w:szCs w:val="24"/>
          <w:u w:val="single"/>
        </w:rPr>
        <w:t xml:space="preserve"> SQL Для каких ситуаций использования они предназначены? В чем особенности каждой конструкции? (4.2.4, стр. 38)</w:t>
      </w:r>
      <w:r>
        <w:rPr>
          <w:b/>
          <w:color w:val="000000"/>
          <w:sz w:val="12"/>
          <w:szCs w:val="12"/>
          <w:u w:val="single"/>
        </w:rPr>
        <w:t xml:space="preserve">синтаксические конструкции с ключевым словом SELECT предусмотрены в стандарте SQL синтаксические конструкции с ключевым словом </w:t>
      </w:r>
      <w:proofErr w:type="spellStart"/>
      <w:r>
        <w:rPr>
          <w:b/>
          <w:color w:val="000000"/>
          <w:sz w:val="12"/>
          <w:szCs w:val="12"/>
          <w:u w:val="single"/>
        </w:rPr>
        <w:t>селект</w:t>
      </w:r>
      <w:proofErr w:type="spellEnd"/>
      <w:r>
        <w:rPr>
          <w:b/>
          <w:color w:val="000000"/>
          <w:sz w:val="12"/>
          <w:szCs w:val="12"/>
          <w:u w:val="single"/>
        </w:rPr>
        <w:t xml:space="preserve"> предусмотре</w:t>
      </w:r>
      <w:r>
        <w:rPr>
          <w:b/>
          <w:color w:val="000000"/>
          <w:sz w:val="12"/>
          <w:szCs w:val="12"/>
          <w:u w:val="single"/>
        </w:rPr>
        <w:t>ны в стандарте SQL</w:t>
      </w:r>
    </w:p>
    <w:p w:rsidR="00DC063E" w:rsidRDefault="00DC063E"/>
    <w:p w:rsidR="00DC063E" w:rsidRDefault="00B30A92">
      <w:r>
        <w:t>Язык допускает три конструкции, начинающиеся со слова SELECT:</w:t>
      </w:r>
    </w:p>
    <w:p w:rsidR="00DC063E" w:rsidRDefault="00B30A92">
      <w:pPr>
        <w:numPr>
          <w:ilvl w:val="0"/>
          <w:numId w:val="2"/>
        </w:numPr>
      </w:pPr>
      <w:r>
        <w:t>Спецификация курсора</w:t>
      </w:r>
    </w:p>
    <w:p w:rsidR="00DC063E" w:rsidRDefault="00B30A92">
      <w:pPr>
        <w:numPr>
          <w:ilvl w:val="0"/>
          <w:numId w:val="2"/>
        </w:numPr>
      </w:pPr>
      <w:r>
        <w:t>Оператор выборки</w:t>
      </w:r>
    </w:p>
    <w:p w:rsidR="00DC063E" w:rsidRDefault="00B30A92">
      <w:pPr>
        <w:numPr>
          <w:ilvl w:val="0"/>
          <w:numId w:val="2"/>
        </w:numPr>
      </w:pPr>
      <w:r>
        <w:t>Подзапрос.</w:t>
      </w:r>
    </w:p>
    <w:p w:rsidR="00DC063E" w:rsidRDefault="00B30A92">
      <w:pPr>
        <w:rPr>
          <w:b/>
        </w:rPr>
      </w:pPr>
      <w:r>
        <w:rPr>
          <w:b/>
        </w:rPr>
        <w:t xml:space="preserve">Курсор позволяет </w:t>
      </w:r>
    </w:p>
    <w:p w:rsidR="00DC063E" w:rsidRDefault="00B30A92">
      <w:r>
        <w:t>С помощью набора специальных операторов получить построчный доступ к результату запроса к БД.</w:t>
      </w:r>
    </w:p>
    <w:p w:rsidR="00DC063E" w:rsidRDefault="00B30A92">
      <w:r>
        <w:t>Особенность: К табличным выражениям не предъявляются какие-либо ограничения.</w:t>
      </w:r>
    </w:p>
    <w:p w:rsidR="00DC063E" w:rsidRDefault="00B30A92">
      <w:pPr>
        <w:rPr>
          <w:b/>
        </w:rPr>
      </w:pPr>
      <w:r>
        <w:rPr>
          <w:b/>
        </w:rPr>
        <w:t xml:space="preserve">Оператор выборки позволяет </w:t>
      </w:r>
    </w:p>
    <w:p w:rsidR="00DC063E" w:rsidRDefault="00B30A92">
      <w:r>
        <w:t>получить результат запроса в прикладной программе без использования курсора. Особенность: Ограничения - результирующая таблица должна содержать не более одной строки.</w:t>
      </w:r>
    </w:p>
    <w:p w:rsidR="00DC063E" w:rsidRDefault="00B30A92">
      <w:r>
        <w:rPr>
          <w:b/>
        </w:rPr>
        <w:t>Подзапрос</w:t>
      </w:r>
      <w:r>
        <w:t xml:space="preserve"> - запрос, который может входить в предикат условия выборки оператора SQL. </w:t>
      </w:r>
    </w:p>
    <w:p w:rsidR="00DC063E" w:rsidRDefault="00B30A92">
      <w:r>
        <w:t>Особ</w:t>
      </w:r>
      <w:r>
        <w:t>енности: Ограничение - результирующая таблица должна содержать в точности один столбец. Вместо констант разделов WHERE и HAVING можно использовать значения столбцов текущих строк таблиц внешних запросов.</w:t>
      </w:r>
    </w:p>
    <w:p w:rsidR="00DC063E" w:rsidRDefault="00DC063E"/>
    <w:p w:rsidR="00DC063E" w:rsidRDefault="00B30A92">
      <w:pPr>
        <w:pStyle w:val="3"/>
        <w:rPr>
          <w:b/>
          <w:color w:val="000000"/>
          <w:sz w:val="16"/>
          <w:szCs w:val="16"/>
          <w:u w:val="single"/>
        </w:rPr>
      </w:pPr>
      <w:bookmarkStart w:id="43" w:name="_me8ewxmppdf2" w:colFirst="0" w:colLast="0"/>
      <w:bookmarkEnd w:id="43"/>
      <w:r>
        <w:rPr>
          <w:b/>
          <w:color w:val="000000"/>
          <w:sz w:val="24"/>
          <w:szCs w:val="24"/>
        </w:rPr>
        <w:t xml:space="preserve">41) </w:t>
      </w:r>
      <w:r>
        <w:rPr>
          <w:b/>
          <w:color w:val="000000"/>
          <w:sz w:val="24"/>
          <w:szCs w:val="24"/>
          <w:u w:val="single"/>
        </w:rPr>
        <w:t>В чем заключается основная семантика табличного</w:t>
      </w:r>
      <w:r>
        <w:rPr>
          <w:b/>
          <w:color w:val="000000"/>
          <w:sz w:val="24"/>
          <w:szCs w:val="24"/>
          <w:u w:val="single"/>
        </w:rPr>
        <w:t xml:space="preserve"> выражения команды SELECT Из каких разделов она состоит и для чего предназначен каждый раздел? (4.2.4, стр. 40, 44)</w:t>
      </w:r>
      <w:r>
        <w:rPr>
          <w:b/>
          <w:color w:val="000000"/>
          <w:sz w:val="16"/>
          <w:szCs w:val="16"/>
          <w:u w:val="single"/>
        </w:rPr>
        <w:t>(</w:t>
      </w:r>
      <w:proofErr w:type="spellStart"/>
      <w:r>
        <w:rPr>
          <w:b/>
          <w:color w:val="000000"/>
          <w:sz w:val="16"/>
          <w:szCs w:val="16"/>
          <w:u w:val="single"/>
        </w:rPr>
        <w:t>селект</w:t>
      </w:r>
      <w:proofErr w:type="spellEnd"/>
      <w:r>
        <w:rPr>
          <w:b/>
          <w:color w:val="000000"/>
          <w:sz w:val="16"/>
          <w:szCs w:val="16"/>
          <w:u w:val="single"/>
        </w:rPr>
        <w:t>)</w:t>
      </w:r>
    </w:p>
    <w:p w:rsidR="00DC063E" w:rsidRDefault="00DC063E"/>
    <w:p w:rsidR="00DC063E" w:rsidRDefault="00B30A92">
      <w:r>
        <w:t xml:space="preserve">Семантика табличного выражения состоит в том, что на основе последовательного применения разделов </w:t>
      </w:r>
      <w:proofErr w:type="spellStart"/>
      <w:r>
        <w:t>from</w:t>
      </w:r>
      <w:proofErr w:type="spellEnd"/>
      <w:r>
        <w:t xml:space="preserve">, </w:t>
      </w:r>
      <w:proofErr w:type="spellStart"/>
      <w:r>
        <w:t>where</w:t>
      </w:r>
      <w:proofErr w:type="spellEnd"/>
      <w:r>
        <w:t xml:space="preserve">, </w:t>
      </w:r>
      <w:proofErr w:type="spellStart"/>
      <w:r>
        <w:t>group</w:t>
      </w:r>
      <w:proofErr w:type="spellEnd"/>
      <w:r>
        <w:t xml:space="preserve"> </w:t>
      </w:r>
      <w:proofErr w:type="spellStart"/>
      <w:r>
        <w:t>by</w:t>
      </w:r>
      <w:proofErr w:type="spellEnd"/>
      <w:r>
        <w:t xml:space="preserve"> и </w:t>
      </w:r>
      <w:proofErr w:type="spellStart"/>
      <w:r>
        <w:t>having</w:t>
      </w:r>
      <w:proofErr w:type="spellEnd"/>
      <w:r>
        <w:t xml:space="preserve"> из</w:t>
      </w:r>
      <w:r>
        <w:t xml:space="preserve"> заданных в разделе </w:t>
      </w:r>
      <w:proofErr w:type="spellStart"/>
      <w:r>
        <w:t>from</w:t>
      </w:r>
      <w:proofErr w:type="spellEnd"/>
      <w:r>
        <w:t xml:space="preserve"> таблиц строится некоторая новая результирующая таблица, порядок следования строк которой не определен и среди строк которой могут находиться дубликаты.</w:t>
      </w:r>
    </w:p>
    <w:p w:rsidR="00DC063E" w:rsidRDefault="00DC063E"/>
    <w:p w:rsidR="00DC063E" w:rsidRDefault="00B30A92">
      <w:r>
        <w:rPr>
          <w:b/>
        </w:rPr>
        <w:t>FROM</w:t>
      </w:r>
      <w:r>
        <w:t>: Результатом выполнения является расширенное декартово произведение табли</w:t>
      </w:r>
      <w:r>
        <w:t>ц, заданных списком таблиц раздела FROM.</w:t>
      </w:r>
    </w:p>
    <w:p w:rsidR="00DC063E" w:rsidRDefault="00B30A92">
      <w:r>
        <w:rPr>
          <w:b/>
        </w:rPr>
        <w:t>WHERE</w:t>
      </w:r>
      <w:r>
        <w:t xml:space="preserve">: Результатом является таблица, состоящая из тех строк, для которых результатом вычисления условия поиска является </w:t>
      </w:r>
      <w:proofErr w:type="spellStart"/>
      <w:r>
        <w:t>true</w:t>
      </w:r>
      <w:proofErr w:type="spellEnd"/>
      <w:r>
        <w:t>.</w:t>
      </w:r>
    </w:p>
    <w:p w:rsidR="00DC063E" w:rsidRDefault="00B30A92">
      <w:r>
        <w:rPr>
          <w:b/>
        </w:rPr>
        <w:t>GROUP</w:t>
      </w:r>
      <w:r>
        <w:t xml:space="preserve"> </w:t>
      </w:r>
      <w:r>
        <w:rPr>
          <w:b/>
        </w:rPr>
        <w:t>BY</w:t>
      </w:r>
      <w:r>
        <w:t>: Результатом является разбиение отношения на множество групп строк, в которых дл</w:t>
      </w:r>
      <w:r>
        <w:t>я каждого столбца из списка столбцов раздела GROUP BY во всех строках каждой группы, значения этого столбца совпадают.</w:t>
      </w:r>
    </w:p>
    <w:p w:rsidR="00DC063E" w:rsidRDefault="00B30A92">
      <w:r>
        <w:rPr>
          <w:b/>
        </w:rPr>
        <w:t>HAVING</w:t>
      </w:r>
      <w:r>
        <w:t>: Результатом выполнения является сгруппированная таблица, содержащая только те группы строк, для которых результат вычисления усло</w:t>
      </w:r>
      <w:r>
        <w:t xml:space="preserve">вия поиска есть </w:t>
      </w:r>
      <w:proofErr w:type="spellStart"/>
      <w:r>
        <w:t>true</w:t>
      </w:r>
      <w:proofErr w:type="spellEnd"/>
      <w:r>
        <w:t>.</w:t>
      </w:r>
    </w:p>
    <w:p w:rsidR="00DC063E" w:rsidRDefault="00DC063E"/>
    <w:p w:rsidR="00DC063E" w:rsidRDefault="00B30A92">
      <w:pPr>
        <w:pStyle w:val="3"/>
        <w:rPr>
          <w:b/>
          <w:color w:val="000000"/>
          <w:sz w:val="16"/>
          <w:szCs w:val="16"/>
          <w:u w:val="single"/>
        </w:rPr>
      </w:pPr>
      <w:bookmarkStart w:id="44" w:name="_24f7nhpfpjsp" w:colFirst="0" w:colLast="0"/>
      <w:bookmarkEnd w:id="44"/>
      <w:r>
        <w:rPr>
          <w:b/>
          <w:color w:val="000000"/>
          <w:sz w:val="24"/>
          <w:szCs w:val="24"/>
        </w:rPr>
        <w:lastRenderedPageBreak/>
        <w:t xml:space="preserve">42) </w:t>
      </w:r>
      <w:r>
        <w:rPr>
          <w:b/>
          <w:color w:val="000000"/>
          <w:sz w:val="24"/>
          <w:szCs w:val="24"/>
          <w:u w:val="single"/>
        </w:rPr>
        <w:t>Опишите в целом алгоритм вычисления табличного выражения команды SELECT.</w:t>
      </w:r>
      <w:r>
        <w:rPr>
          <w:b/>
          <w:color w:val="000000"/>
          <w:sz w:val="16"/>
          <w:szCs w:val="16"/>
          <w:u w:val="single"/>
        </w:rPr>
        <w:t>(</w:t>
      </w:r>
      <w:proofErr w:type="spellStart"/>
      <w:r>
        <w:rPr>
          <w:b/>
          <w:color w:val="000000"/>
          <w:sz w:val="16"/>
          <w:szCs w:val="16"/>
          <w:u w:val="single"/>
        </w:rPr>
        <w:t>селект</w:t>
      </w:r>
      <w:proofErr w:type="spellEnd"/>
      <w:r>
        <w:rPr>
          <w:b/>
          <w:color w:val="000000"/>
          <w:sz w:val="16"/>
          <w:szCs w:val="16"/>
          <w:u w:val="single"/>
        </w:rPr>
        <w:t>)</w:t>
      </w:r>
    </w:p>
    <w:p w:rsidR="00DC063E" w:rsidRDefault="00DC063E"/>
    <w:p w:rsidR="00DC063E" w:rsidRDefault="00B30A92">
      <w:r>
        <w:t>FROM -&gt; WHERE (если есть) -&gt; GROUP BY (если есть) -&gt; HAVING (если есть)</w:t>
      </w:r>
    </w:p>
    <w:p w:rsidR="00DC063E" w:rsidRDefault="00B30A92">
      <w:pPr>
        <w:numPr>
          <w:ilvl w:val="0"/>
          <w:numId w:val="18"/>
        </w:numPr>
        <w:ind w:left="425" w:hanging="300"/>
      </w:pPr>
      <w:r>
        <w:t>Если табличное выражение содержит только раздел FROM (это единственный обяз</w:t>
      </w:r>
      <w:r>
        <w:t>ательный раздел табличного выражения), то результат табличного выражения совпадает с результатом раздела FROM.</w:t>
      </w:r>
    </w:p>
    <w:p w:rsidR="00DC063E" w:rsidRDefault="00B30A92">
      <w:pPr>
        <w:numPr>
          <w:ilvl w:val="0"/>
          <w:numId w:val="18"/>
        </w:numPr>
        <w:ind w:left="425" w:hanging="300"/>
      </w:pPr>
      <w:r>
        <w:t xml:space="preserve">Если присутствует раздел WHERE, то далее вычисляется он. </w:t>
      </w:r>
    </w:p>
    <w:p w:rsidR="00DC063E" w:rsidRDefault="00B30A92">
      <w:pPr>
        <w:numPr>
          <w:ilvl w:val="0"/>
          <w:numId w:val="18"/>
        </w:numPr>
        <w:ind w:left="425" w:hanging="300"/>
      </w:pPr>
      <w:r>
        <w:t xml:space="preserve">Если присутствует раздел GROUP BY, то далее выполняется он. </w:t>
      </w:r>
    </w:p>
    <w:p w:rsidR="00DC063E" w:rsidRDefault="00B30A92">
      <w:pPr>
        <w:numPr>
          <w:ilvl w:val="0"/>
          <w:numId w:val="18"/>
        </w:numPr>
        <w:ind w:left="425" w:hanging="300"/>
      </w:pPr>
      <w:r>
        <w:t>Последним выполняется разд</w:t>
      </w:r>
      <w:r>
        <w:t>ел HAVING (если он присутствует).</w:t>
      </w:r>
    </w:p>
    <w:p w:rsidR="00DC063E" w:rsidRDefault="00DC063E"/>
    <w:p w:rsidR="00DC063E" w:rsidRDefault="00B30A92">
      <w:pPr>
        <w:pStyle w:val="3"/>
        <w:rPr>
          <w:b/>
          <w:color w:val="000000"/>
          <w:sz w:val="24"/>
          <w:szCs w:val="24"/>
          <w:u w:val="single"/>
        </w:rPr>
      </w:pPr>
      <w:bookmarkStart w:id="45" w:name="_svevxvu0zioz" w:colFirst="0" w:colLast="0"/>
      <w:bookmarkEnd w:id="45"/>
      <w:r>
        <w:rPr>
          <w:b/>
          <w:color w:val="000000"/>
          <w:sz w:val="24"/>
          <w:szCs w:val="24"/>
        </w:rPr>
        <w:t xml:space="preserve">43) </w:t>
      </w:r>
      <w:r>
        <w:rPr>
          <w:b/>
          <w:color w:val="000000"/>
          <w:sz w:val="24"/>
          <w:szCs w:val="24"/>
          <w:u w:val="single"/>
        </w:rPr>
        <w:t xml:space="preserve">Каковы особенности использования неопределенных значений атрибутов и логического значения </w:t>
      </w:r>
      <w:proofErr w:type="spellStart"/>
      <w:r>
        <w:rPr>
          <w:b/>
          <w:color w:val="000000"/>
          <w:sz w:val="24"/>
          <w:szCs w:val="24"/>
          <w:u w:val="single"/>
        </w:rPr>
        <w:t>unknown</w:t>
      </w:r>
      <w:proofErr w:type="spellEnd"/>
      <w:r>
        <w:rPr>
          <w:b/>
          <w:color w:val="000000"/>
          <w:sz w:val="24"/>
          <w:szCs w:val="24"/>
          <w:u w:val="single"/>
        </w:rPr>
        <w:t xml:space="preserve"> в запросах SQL? (4.2.4, стр. 41)</w:t>
      </w:r>
    </w:p>
    <w:p w:rsidR="00DC063E" w:rsidRDefault="00DC063E"/>
    <w:p w:rsidR="00DC063E" w:rsidRDefault="00B30A92">
      <w:r>
        <w:t xml:space="preserve">Значение выражения </w:t>
      </w:r>
      <w:proofErr w:type="spellStart"/>
      <w:r>
        <w:t>неопределено</w:t>
      </w:r>
      <w:proofErr w:type="spellEnd"/>
      <w:r>
        <w:t>, если в его вычислении участвует хотя бы одно неопред</w:t>
      </w:r>
      <w:r>
        <w:t>еленное значение.</w:t>
      </w:r>
    </w:p>
    <w:p w:rsidR="00DC063E" w:rsidRDefault="00B30A92">
      <w:r>
        <w:rPr>
          <w:b/>
        </w:rPr>
        <w:t>В контексте</w:t>
      </w:r>
      <w:r>
        <w:t xml:space="preserve"> GROUP BY, DISTINCT и ORDER BY неопределенное значение выступает как специальный вид определенного значения, т.е. возможно образование группы строк, значение указанного столбца которых является неопределенным.</w:t>
      </w:r>
    </w:p>
    <w:p w:rsidR="00DC063E" w:rsidRDefault="00B30A92">
      <w:r>
        <w:rPr>
          <w:b/>
        </w:rPr>
        <w:t>Булевские операци</w:t>
      </w:r>
      <w:r>
        <w:rPr>
          <w:b/>
        </w:rPr>
        <w:t>и AND, OR и NOT</w:t>
      </w:r>
      <w:r>
        <w:t xml:space="preserve"> работают в трехзначной(</w:t>
      </w:r>
      <w:proofErr w:type="spellStart"/>
      <w:r>
        <w:t>true</w:t>
      </w:r>
      <w:proofErr w:type="spellEnd"/>
      <w:r>
        <w:t xml:space="preserve">, </w:t>
      </w:r>
      <w:proofErr w:type="spellStart"/>
      <w:r>
        <w:t>false</w:t>
      </w:r>
      <w:proofErr w:type="spellEnd"/>
      <w:r>
        <w:t xml:space="preserve"> и </w:t>
      </w:r>
      <w:proofErr w:type="spellStart"/>
      <w:r>
        <w:t>unknown</w:t>
      </w:r>
      <w:proofErr w:type="spellEnd"/>
      <w:r>
        <w:t>) логике следующим образом:</w:t>
      </w:r>
    </w:p>
    <w:p w:rsidR="00DC063E" w:rsidRDefault="00B30A92">
      <w:r>
        <w:t xml:space="preserve">(для удобства запоминания можно представлять unkn0wn = 0.5, </w:t>
      </w:r>
      <w:proofErr w:type="spellStart"/>
      <w:r>
        <w:t>true</w:t>
      </w:r>
      <w:proofErr w:type="spellEnd"/>
      <w:r>
        <w:t xml:space="preserve"> = 1, </w:t>
      </w:r>
      <w:proofErr w:type="spellStart"/>
      <w:r>
        <w:t>false</w:t>
      </w:r>
      <w:proofErr w:type="spellEnd"/>
      <w:r>
        <w:t xml:space="preserve"> = 0)</w:t>
      </w:r>
    </w:p>
    <w:p w:rsidR="00DC063E" w:rsidRDefault="00B30A92">
      <w:pPr>
        <w:numPr>
          <w:ilvl w:val="0"/>
          <w:numId w:val="33"/>
        </w:numPr>
      </w:pPr>
      <w:proofErr w:type="spellStart"/>
      <w:r>
        <w:t>true</w:t>
      </w:r>
      <w:proofErr w:type="spellEnd"/>
      <w:r>
        <w:t xml:space="preserve"> AND unkn0wn = unkn0wn, </w:t>
      </w:r>
    </w:p>
    <w:p w:rsidR="00DC063E" w:rsidRDefault="00B30A92">
      <w:pPr>
        <w:numPr>
          <w:ilvl w:val="0"/>
          <w:numId w:val="33"/>
        </w:numPr>
      </w:pPr>
      <w:proofErr w:type="spellStart"/>
      <w:r>
        <w:t>false</w:t>
      </w:r>
      <w:proofErr w:type="spellEnd"/>
      <w:r>
        <w:t xml:space="preserve"> AND unkn0wn = </w:t>
      </w:r>
      <w:proofErr w:type="spellStart"/>
      <w:r>
        <w:t>false</w:t>
      </w:r>
      <w:proofErr w:type="spellEnd"/>
      <w:r>
        <w:t xml:space="preserve">, </w:t>
      </w:r>
    </w:p>
    <w:p w:rsidR="00DC063E" w:rsidRDefault="00B30A92">
      <w:pPr>
        <w:numPr>
          <w:ilvl w:val="0"/>
          <w:numId w:val="33"/>
        </w:numPr>
      </w:pPr>
      <w:r>
        <w:t>unkn0wn AND unkn0wn = unkn0wn,</w:t>
      </w:r>
    </w:p>
    <w:p w:rsidR="00DC063E" w:rsidRDefault="00B30A92">
      <w:pPr>
        <w:numPr>
          <w:ilvl w:val="0"/>
          <w:numId w:val="33"/>
        </w:numPr>
      </w:pPr>
      <w:proofErr w:type="spellStart"/>
      <w:r>
        <w:t>true</w:t>
      </w:r>
      <w:proofErr w:type="spellEnd"/>
      <w:r>
        <w:t xml:space="preserve"> OR unkn0wn = </w:t>
      </w:r>
      <w:proofErr w:type="spellStart"/>
      <w:r>
        <w:t>true</w:t>
      </w:r>
      <w:proofErr w:type="spellEnd"/>
    </w:p>
    <w:p w:rsidR="00DC063E" w:rsidRDefault="00B30A92">
      <w:pPr>
        <w:numPr>
          <w:ilvl w:val="0"/>
          <w:numId w:val="33"/>
        </w:numPr>
      </w:pPr>
      <w:proofErr w:type="spellStart"/>
      <w:r>
        <w:t>false</w:t>
      </w:r>
      <w:proofErr w:type="spellEnd"/>
      <w:r>
        <w:t xml:space="preserve"> OR unkn0wn = unkn0wn,</w:t>
      </w:r>
    </w:p>
    <w:p w:rsidR="00DC063E" w:rsidRDefault="00B30A92">
      <w:pPr>
        <w:numPr>
          <w:ilvl w:val="0"/>
          <w:numId w:val="33"/>
        </w:numPr>
      </w:pPr>
      <w:r>
        <w:t>unkn0wn OR unkn0wn = unkn0wn,</w:t>
      </w:r>
    </w:p>
    <w:p w:rsidR="00DC063E" w:rsidRPr="00E31D07" w:rsidRDefault="00B30A92" w:rsidP="00E31D07">
      <w:pPr>
        <w:numPr>
          <w:ilvl w:val="0"/>
          <w:numId w:val="33"/>
        </w:numPr>
      </w:pPr>
      <w:r>
        <w:t>NOT unkn0wn = unkn0wn</w:t>
      </w:r>
      <w:bookmarkStart w:id="46" w:name="_bctvnav30prm" w:colFirst="0" w:colLast="0"/>
      <w:bookmarkStart w:id="47" w:name="_solzgcbr0iui" w:colFirst="0" w:colLast="0"/>
      <w:bookmarkStart w:id="48" w:name="_ia7alnbntzid" w:colFirst="0" w:colLast="0"/>
      <w:bookmarkEnd w:id="46"/>
      <w:bookmarkEnd w:id="47"/>
      <w:bookmarkEnd w:id="48"/>
    </w:p>
    <w:p w:rsidR="00DC063E" w:rsidRDefault="00B30A92">
      <w:pPr>
        <w:pStyle w:val="3"/>
        <w:rPr>
          <w:b/>
          <w:color w:val="000000"/>
          <w:sz w:val="10"/>
          <w:szCs w:val="10"/>
          <w:u w:val="single"/>
        </w:rPr>
      </w:pPr>
      <w:bookmarkStart w:id="49" w:name="_vxhof7r8rj5" w:colFirst="0" w:colLast="0"/>
      <w:bookmarkEnd w:id="49"/>
      <w:r>
        <w:rPr>
          <w:b/>
          <w:color w:val="000000"/>
          <w:sz w:val="24"/>
          <w:szCs w:val="24"/>
        </w:rPr>
        <w:t>4</w:t>
      </w:r>
      <w:r>
        <w:rPr>
          <w:b/>
          <w:color w:val="000000"/>
          <w:sz w:val="24"/>
          <w:szCs w:val="24"/>
        </w:rPr>
        <w:t xml:space="preserve">4) </w:t>
      </w:r>
      <w:r>
        <w:rPr>
          <w:b/>
          <w:color w:val="000000"/>
          <w:sz w:val="24"/>
          <w:szCs w:val="24"/>
          <w:u w:val="single"/>
        </w:rPr>
        <w:t xml:space="preserve">В каких случаях атомы предикаты принимают значения </w:t>
      </w:r>
      <w:proofErr w:type="spellStart"/>
      <w:r>
        <w:rPr>
          <w:b/>
          <w:color w:val="000000"/>
          <w:sz w:val="24"/>
          <w:szCs w:val="24"/>
          <w:u w:val="single"/>
        </w:rPr>
        <w:t>true</w:t>
      </w:r>
      <w:proofErr w:type="spellEnd"/>
      <w:r>
        <w:rPr>
          <w:b/>
          <w:color w:val="000000"/>
          <w:sz w:val="24"/>
          <w:szCs w:val="24"/>
          <w:u w:val="single"/>
        </w:rPr>
        <w:t xml:space="preserve"> </w:t>
      </w:r>
      <w:proofErr w:type="spellStart"/>
      <w:r>
        <w:rPr>
          <w:b/>
          <w:color w:val="000000"/>
          <w:sz w:val="24"/>
          <w:szCs w:val="24"/>
          <w:u w:val="single"/>
        </w:rPr>
        <w:t>false</w:t>
      </w:r>
      <w:proofErr w:type="spellEnd"/>
      <w:r>
        <w:rPr>
          <w:b/>
          <w:color w:val="000000"/>
          <w:sz w:val="24"/>
          <w:szCs w:val="24"/>
          <w:u w:val="single"/>
        </w:rPr>
        <w:t xml:space="preserve"> и </w:t>
      </w:r>
      <w:proofErr w:type="spellStart"/>
      <w:r>
        <w:rPr>
          <w:b/>
          <w:color w:val="000000"/>
          <w:sz w:val="24"/>
          <w:szCs w:val="24"/>
          <w:u w:val="single"/>
        </w:rPr>
        <w:t>unknown</w:t>
      </w:r>
      <w:proofErr w:type="spellEnd"/>
      <w:r>
        <w:rPr>
          <w:b/>
          <w:color w:val="000000"/>
          <w:sz w:val="24"/>
          <w:szCs w:val="24"/>
          <w:u w:val="single"/>
        </w:rPr>
        <w:t>?</w:t>
      </w:r>
      <w:r>
        <w:rPr>
          <w:b/>
          <w:color w:val="000000"/>
          <w:sz w:val="10"/>
          <w:szCs w:val="10"/>
          <w:u w:val="single"/>
        </w:rPr>
        <w:t xml:space="preserve"> В каких случаях атомы принимают В каких случаях предикаты принимаю</w:t>
      </w:r>
    </w:p>
    <w:p w:rsidR="00DC063E" w:rsidRDefault="00DC063E"/>
    <w:p w:rsidR="00DC063E" w:rsidRDefault="00B30A92">
      <w:r>
        <w:t>(дл</w:t>
      </w:r>
      <w:r>
        <w:t xml:space="preserve">я удобства запоминания можно представлять </w:t>
      </w:r>
      <w:proofErr w:type="spellStart"/>
      <w:r>
        <w:t>unknown</w:t>
      </w:r>
      <w:proofErr w:type="spellEnd"/>
      <w:r>
        <w:t xml:space="preserve"> = 0.5, </w:t>
      </w:r>
      <w:proofErr w:type="spellStart"/>
      <w:r>
        <w:t>true</w:t>
      </w:r>
      <w:proofErr w:type="spellEnd"/>
      <w:r>
        <w:t xml:space="preserve"> = 1, </w:t>
      </w:r>
      <w:proofErr w:type="spellStart"/>
      <w:r>
        <w:t>false</w:t>
      </w:r>
      <w:proofErr w:type="spellEnd"/>
      <w:r>
        <w:t xml:space="preserve"> = 0)</w:t>
      </w:r>
    </w:p>
    <w:p w:rsidR="00DC063E" w:rsidRDefault="00B30A92">
      <w:pPr>
        <w:rPr>
          <w:i/>
        </w:rPr>
      </w:pPr>
      <w:r>
        <w:rPr>
          <w:i/>
        </w:rPr>
        <w:t xml:space="preserve">(таблицу читать надо так: </w:t>
      </w:r>
      <w:r>
        <w:rPr>
          <w:i/>
        </w:rPr>
        <w:br/>
        <w:t>“Предикат &lt;имя предиката&gt; примет значение &lt;</w:t>
      </w:r>
      <w:proofErr w:type="spellStart"/>
      <w:r>
        <w:rPr>
          <w:i/>
        </w:rPr>
        <w:t>true</w:t>
      </w:r>
      <w:proofErr w:type="spellEnd"/>
      <w:r>
        <w:rPr>
          <w:i/>
        </w:rPr>
        <w:t xml:space="preserve">, </w:t>
      </w:r>
      <w:proofErr w:type="spellStart"/>
      <w:r>
        <w:rPr>
          <w:i/>
        </w:rPr>
        <w:t>false</w:t>
      </w:r>
      <w:proofErr w:type="spellEnd"/>
      <w:r>
        <w:rPr>
          <w:i/>
        </w:rPr>
        <w:t xml:space="preserve">, </w:t>
      </w:r>
      <w:proofErr w:type="spellStart"/>
      <w:r>
        <w:rPr>
          <w:i/>
        </w:rPr>
        <w:t>unknown</w:t>
      </w:r>
      <w:proofErr w:type="spellEnd"/>
      <w:r>
        <w:rPr>
          <w:i/>
        </w:rPr>
        <w:t>&gt;, если &lt;текст на месте пересечения имени предиката и принимаемого значения&gt;”)</w:t>
      </w:r>
    </w:p>
    <w:p w:rsidR="00DC063E" w:rsidRDefault="00DC063E"/>
    <w:tbl>
      <w:tblPr>
        <w:tblStyle w:val="a5"/>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685"/>
        <w:gridCol w:w="2490"/>
        <w:gridCol w:w="2430"/>
      </w:tblGrid>
      <w:tr w:rsidR="00DC063E">
        <w:tc>
          <w:tcPr>
            <w:tcW w:w="1410" w:type="dxa"/>
            <w:shd w:val="clear" w:color="auto" w:fill="auto"/>
            <w:tcMar>
              <w:top w:w="100" w:type="dxa"/>
              <w:left w:w="100" w:type="dxa"/>
              <w:bottom w:w="100" w:type="dxa"/>
              <w:right w:w="100" w:type="dxa"/>
            </w:tcMar>
          </w:tcPr>
          <w:p w:rsidR="00DC063E" w:rsidRDefault="00B30A92">
            <w:pPr>
              <w:widowControl w:val="0"/>
              <w:spacing w:line="240" w:lineRule="auto"/>
              <w:rPr>
                <w:b/>
              </w:rPr>
            </w:pPr>
            <w:r>
              <w:rPr>
                <w:b/>
              </w:rPr>
              <w:t>Предикат</w:t>
            </w:r>
          </w:p>
        </w:tc>
        <w:tc>
          <w:tcPr>
            <w:tcW w:w="2685" w:type="dxa"/>
            <w:shd w:val="clear" w:color="auto" w:fill="auto"/>
            <w:tcMar>
              <w:top w:w="100" w:type="dxa"/>
              <w:left w:w="100" w:type="dxa"/>
              <w:bottom w:w="100" w:type="dxa"/>
              <w:right w:w="100" w:type="dxa"/>
            </w:tcMar>
          </w:tcPr>
          <w:p w:rsidR="00DC063E" w:rsidRDefault="00B30A92">
            <w:pPr>
              <w:widowControl w:val="0"/>
              <w:spacing w:line="240" w:lineRule="auto"/>
            </w:pPr>
            <w:proofErr w:type="spellStart"/>
            <w:r>
              <w:t>true</w:t>
            </w:r>
            <w:proofErr w:type="spellEnd"/>
          </w:p>
        </w:tc>
        <w:tc>
          <w:tcPr>
            <w:tcW w:w="2490" w:type="dxa"/>
            <w:shd w:val="clear" w:color="auto" w:fill="auto"/>
            <w:tcMar>
              <w:top w:w="100" w:type="dxa"/>
              <w:left w:w="100" w:type="dxa"/>
              <w:bottom w:w="100" w:type="dxa"/>
              <w:right w:w="100" w:type="dxa"/>
            </w:tcMar>
          </w:tcPr>
          <w:p w:rsidR="00DC063E" w:rsidRDefault="00B30A92">
            <w:pPr>
              <w:widowControl w:val="0"/>
              <w:spacing w:line="240" w:lineRule="auto"/>
            </w:pPr>
            <w:proofErr w:type="spellStart"/>
            <w:r>
              <w:t>false</w:t>
            </w:r>
            <w:proofErr w:type="spellEnd"/>
          </w:p>
        </w:tc>
        <w:tc>
          <w:tcPr>
            <w:tcW w:w="2430" w:type="dxa"/>
            <w:shd w:val="clear" w:color="auto" w:fill="auto"/>
            <w:tcMar>
              <w:top w:w="100" w:type="dxa"/>
              <w:left w:w="100" w:type="dxa"/>
              <w:bottom w:w="100" w:type="dxa"/>
              <w:right w:w="100" w:type="dxa"/>
            </w:tcMar>
          </w:tcPr>
          <w:p w:rsidR="00DC063E" w:rsidRDefault="00B30A92">
            <w:pPr>
              <w:widowControl w:val="0"/>
              <w:spacing w:line="240" w:lineRule="auto"/>
            </w:pPr>
            <w:proofErr w:type="spellStart"/>
            <w:r>
              <w:t>unknown</w:t>
            </w:r>
            <w:proofErr w:type="spellEnd"/>
          </w:p>
        </w:tc>
      </w:tr>
      <w:tr w:rsidR="00DC063E">
        <w:tc>
          <w:tcPr>
            <w:tcW w:w="1410" w:type="dxa"/>
            <w:shd w:val="clear" w:color="auto" w:fill="auto"/>
            <w:tcMar>
              <w:top w:w="100" w:type="dxa"/>
              <w:left w:w="100" w:type="dxa"/>
              <w:bottom w:w="100" w:type="dxa"/>
              <w:right w:w="100" w:type="dxa"/>
            </w:tcMar>
          </w:tcPr>
          <w:p w:rsidR="00DC063E" w:rsidRDefault="00B30A92">
            <w:pPr>
              <w:widowControl w:val="0"/>
              <w:spacing w:line="240" w:lineRule="auto"/>
              <w:rPr>
                <w:b/>
              </w:rPr>
            </w:pPr>
            <w:r>
              <w:rPr>
                <w:b/>
              </w:rPr>
              <w:t xml:space="preserve"> предикат сравнения</w:t>
            </w:r>
          </w:p>
        </w:tc>
        <w:tc>
          <w:tcPr>
            <w:tcW w:w="2685" w:type="dxa"/>
            <w:shd w:val="clear" w:color="auto" w:fill="auto"/>
            <w:tcMar>
              <w:top w:w="100" w:type="dxa"/>
              <w:left w:w="100" w:type="dxa"/>
              <w:bottom w:w="100" w:type="dxa"/>
              <w:right w:w="100" w:type="dxa"/>
            </w:tcMar>
          </w:tcPr>
          <w:p w:rsidR="00DC063E" w:rsidRDefault="00B30A92">
            <w:pPr>
              <w:widowControl w:val="0"/>
              <w:spacing w:line="240" w:lineRule="auto"/>
              <w:rPr>
                <w:i/>
              </w:rPr>
            </w:pPr>
            <w:r>
              <w:rPr>
                <w:i/>
              </w:rPr>
              <w:t>сравнение верно</w:t>
            </w:r>
            <w:r>
              <w:rPr>
                <w:i/>
              </w:rPr>
              <w:br/>
              <w:t>(4 &lt; 5)</w:t>
            </w:r>
          </w:p>
        </w:tc>
        <w:tc>
          <w:tcPr>
            <w:tcW w:w="2490" w:type="dxa"/>
            <w:shd w:val="clear" w:color="auto" w:fill="auto"/>
            <w:tcMar>
              <w:top w:w="100" w:type="dxa"/>
              <w:left w:w="100" w:type="dxa"/>
              <w:bottom w:w="100" w:type="dxa"/>
              <w:right w:w="100" w:type="dxa"/>
            </w:tcMar>
          </w:tcPr>
          <w:p w:rsidR="00DC063E" w:rsidRDefault="00B30A92">
            <w:pPr>
              <w:widowControl w:val="0"/>
              <w:spacing w:line="240" w:lineRule="auto"/>
              <w:rPr>
                <w:i/>
              </w:rPr>
            </w:pPr>
            <w:r>
              <w:rPr>
                <w:i/>
              </w:rPr>
              <w:t>сравнение неверно</w:t>
            </w:r>
            <w:r>
              <w:rPr>
                <w:i/>
              </w:rPr>
              <w:br/>
              <w:t>(5 &lt; 4)</w:t>
            </w:r>
          </w:p>
        </w:tc>
        <w:tc>
          <w:tcPr>
            <w:tcW w:w="2430" w:type="dxa"/>
            <w:shd w:val="clear" w:color="auto" w:fill="auto"/>
            <w:tcMar>
              <w:top w:w="100" w:type="dxa"/>
              <w:left w:w="100" w:type="dxa"/>
              <w:bottom w:w="100" w:type="dxa"/>
              <w:right w:w="100" w:type="dxa"/>
            </w:tcMar>
          </w:tcPr>
          <w:p w:rsidR="00DC063E" w:rsidRDefault="00B30A92">
            <w:pPr>
              <w:widowControl w:val="0"/>
              <w:spacing w:line="240" w:lineRule="auto"/>
            </w:pPr>
            <w:r>
              <w:t xml:space="preserve">хотя бы один из операндов имеет </w:t>
            </w:r>
            <w:proofErr w:type="spellStart"/>
            <w:r>
              <w:t>неопред</w:t>
            </w:r>
            <w:proofErr w:type="spellEnd"/>
            <w:r>
              <w:t xml:space="preserve">. значение или правый операнд </w:t>
            </w:r>
            <w:r>
              <w:lastRenderedPageBreak/>
              <w:t>- подзапрос с пустым результатом</w:t>
            </w:r>
          </w:p>
        </w:tc>
      </w:tr>
      <w:tr w:rsidR="00DC063E">
        <w:trPr>
          <w:trHeight w:val="1163"/>
        </w:trPr>
        <w:tc>
          <w:tcPr>
            <w:tcW w:w="1410" w:type="dxa"/>
            <w:shd w:val="clear" w:color="auto" w:fill="auto"/>
            <w:tcMar>
              <w:top w:w="100" w:type="dxa"/>
              <w:left w:w="100" w:type="dxa"/>
              <w:bottom w:w="100" w:type="dxa"/>
              <w:right w:w="100" w:type="dxa"/>
            </w:tcMar>
          </w:tcPr>
          <w:p w:rsidR="00DC063E" w:rsidRDefault="00B30A92">
            <w:pPr>
              <w:widowControl w:val="0"/>
              <w:spacing w:line="240" w:lineRule="auto"/>
              <w:rPr>
                <w:b/>
              </w:rPr>
            </w:pPr>
            <w:r>
              <w:rPr>
                <w:b/>
              </w:rPr>
              <w:lastRenderedPageBreak/>
              <w:t xml:space="preserve">предикат </w:t>
            </w:r>
            <w:proofErr w:type="spellStart"/>
            <w:r>
              <w:rPr>
                <w:b/>
              </w:rPr>
              <w:t>between</w:t>
            </w:r>
            <w:proofErr w:type="spellEnd"/>
          </w:p>
        </w:tc>
        <w:tc>
          <w:tcPr>
            <w:tcW w:w="2685" w:type="dxa"/>
            <w:shd w:val="clear" w:color="auto" w:fill="auto"/>
            <w:tcMar>
              <w:top w:w="100" w:type="dxa"/>
              <w:left w:w="100" w:type="dxa"/>
              <w:bottom w:w="100" w:type="dxa"/>
              <w:right w:w="100" w:type="dxa"/>
            </w:tcMar>
          </w:tcPr>
          <w:p w:rsidR="00DC063E" w:rsidRDefault="00B30A92">
            <w:pPr>
              <w:widowControl w:val="0"/>
              <w:spacing w:line="240" w:lineRule="auto"/>
            </w:pPr>
            <w:r>
              <w:t>оба из предикатов сравнения верны</w:t>
            </w:r>
          </w:p>
        </w:tc>
        <w:tc>
          <w:tcPr>
            <w:tcW w:w="2490" w:type="dxa"/>
            <w:shd w:val="clear" w:color="auto" w:fill="auto"/>
            <w:tcMar>
              <w:top w:w="100" w:type="dxa"/>
              <w:left w:w="100" w:type="dxa"/>
              <w:bottom w:w="100" w:type="dxa"/>
              <w:right w:w="100" w:type="dxa"/>
            </w:tcMar>
          </w:tcPr>
          <w:p w:rsidR="00DC063E" w:rsidRDefault="00B30A92">
            <w:pPr>
              <w:widowControl w:val="0"/>
              <w:spacing w:line="240" w:lineRule="auto"/>
            </w:pPr>
            <w:r>
              <w:t>один из предикатов сравнения неверен</w:t>
            </w:r>
          </w:p>
        </w:tc>
        <w:tc>
          <w:tcPr>
            <w:tcW w:w="2430" w:type="dxa"/>
            <w:shd w:val="clear" w:color="auto" w:fill="auto"/>
            <w:tcMar>
              <w:top w:w="100" w:type="dxa"/>
              <w:left w:w="100" w:type="dxa"/>
              <w:bottom w:w="100" w:type="dxa"/>
              <w:right w:w="100" w:type="dxa"/>
            </w:tcMar>
          </w:tcPr>
          <w:p w:rsidR="00DC063E" w:rsidRDefault="00B30A92">
            <w:pPr>
              <w:widowControl w:val="0"/>
              <w:spacing w:line="240" w:lineRule="auto"/>
            </w:pPr>
            <w:r>
              <w:t xml:space="preserve">один из предикатов сравнения имеет </w:t>
            </w:r>
            <w:proofErr w:type="spellStart"/>
            <w:r>
              <w:t>неопред</w:t>
            </w:r>
            <w:proofErr w:type="spellEnd"/>
            <w:r>
              <w:t>. значение</w:t>
            </w:r>
          </w:p>
        </w:tc>
      </w:tr>
      <w:tr w:rsidR="00DC063E">
        <w:tc>
          <w:tcPr>
            <w:tcW w:w="1410" w:type="dxa"/>
            <w:shd w:val="clear" w:color="auto" w:fill="auto"/>
            <w:tcMar>
              <w:top w:w="100" w:type="dxa"/>
              <w:left w:w="100" w:type="dxa"/>
              <w:bottom w:w="100" w:type="dxa"/>
              <w:right w:w="100" w:type="dxa"/>
            </w:tcMar>
          </w:tcPr>
          <w:p w:rsidR="00DC063E" w:rsidRDefault="00B30A92">
            <w:pPr>
              <w:widowControl w:val="0"/>
              <w:spacing w:line="240" w:lineRule="auto"/>
              <w:rPr>
                <w:b/>
              </w:rPr>
            </w:pPr>
            <w:r>
              <w:rPr>
                <w:b/>
              </w:rPr>
              <w:t xml:space="preserve">предикат </w:t>
            </w:r>
            <w:proofErr w:type="spellStart"/>
            <w:r>
              <w:rPr>
                <w:b/>
              </w:rPr>
              <w:t>in</w:t>
            </w:r>
            <w:proofErr w:type="spellEnd"/>
          </w:p>
        </w:tc>
        <w:tc>
          <w:tcPr>
            <w:tcW w:w="2685" w:type="dxa"/>
            <w:shd w:val="clear" w:color="auto" w:fill="auto"/>
            <w:tcMar>
              <w:top w:w="100" w:type="dxa"/>
              <w:left w:w="100" w:type="dxa"/>
              <w:bottom w:w="100" w:type="dxa"/>
              <w:right w:w="100" w:type="dxa"/>
            </w:tcMar>
          </w:tcPr>
          <w:p w:rsidR="00DC063E" w:rsidRDefault="00B30A92">
            <w:pPr>
              <w:widowControl w:val="0"/>
              <w:spacing w:line="240" w:lineRule="auto"/>
            </w:pPr>
            <w:r>
              <w:t>значение левого операнда совпадает с одним из значений списка правого операнда</w:t>
            </w:r>
          </w:p>
        </w:tc>
        <w:tc>
          <w:tcPr>
            <w:tcW w:w="2490" w:type="dxa"/>
            <w:shd w:val="clear" w:color="auto" w:fill="auto"/>
            <w:tcMar>
              <w:top w:w="100" w:type="dxa"/>
              <w:left w:w="100" w:type="dxa"/>
              <w:bottom w:w="100" w:type="dxa"/>
              <w:right w:w="100" w:type="dxa"/>
            </w:tcMar>
          </w:tcPr>
          <w:p w:rsidR="00DC063E" w:rsidRDefault="00B30A92">
            <w:pPr>
              <w:widowControl w:val="0"/>
              <w:spacing w:line="240" w:lineRule="auto"/>
            </w:pPr>
            <w:r>
              <w:t>список правого операнда пуст или значение левого операнда не совпадает ни с одним значением из списка правого операнда</w:t>
            </w:r>
          </w:p>
        </w:tc>
        <w:tc>
          <w:tcPr>
            <w:tcW w:w="2430" w:type="dxa"/>
            <w:shd w:val="clear" w:color="auto" w:fill="auto"/>
            <w:tcMar>
              <w:top w:w="100" w:type="dxa"/>
              <w:left w:w="100" w:type="dxa"/>
              <w:bottom w:w="100" w:type="dxa"/>
              <w:right w:w="100" w:type="dxa"/>
            </w:tcMar>
          </w:tcPr>
          <w:p w:rsidR="00DC063E" w:rsidRDefault="00B30A92">
            <w:pPr>
              <w:widowControl w:val="0"/>
              <w:spacing w:line="240" w:lineRule="auto"/>
            </w:pPr>
            <w:r>
              <w:t>в остальных случаях (напр., значение левого операнда равно NULL)</w:t>
            </w:r>
          </w:p>
        </w:tc>
      </w:tr>
      <w:tr w:rsidR="00DC063E">
        <w:tc>
          <w:tcPr>
            <w:tcW w:w="1410" w:type="dxa"/>
            <w:shd w:val="clear" w:color="auto" w:fill="auto"/>
            <w:tcMar>
              <w:top w:w="100" w:type="dxa"/>
              <w:left w:w="100" w:type="dxa"/>
              <w:bottom w:w="100" w:type="dxa"/>
              <w:right w:w="100" w:type="dxa"/>
            </w:tcMar>
          </w:tcPr>
          <w:p w:rsidR="00DC063E" w:rsidRDefault="00B30A92">
            <w:pPr>
              <w:widowControl w:val="0"/>
              <w:spacing w:line="240" w:lineRule="auto"/>
              <w:rPr>
                <w:b/>
              </w:rPr>
            </w:pPr>
            <w:r>
              <w:rPr>
                <w:b/>
              </w:rPr>
              <w:t xml:space="preserve">предикат  </w:t>
            </w:r>
            <w:proofErr w:type="spellStart"/>
            <w:r>
              <w:rPr>
                <w:b/>
              </w:rPr>
              <w:t>like</w:t>
            </w:r>
            <w:proofErr w:type="spellEnd"/>
          </w:p>
        </w:tc>
        <w:tc>
          <w:tcPr>
            <w:tcW w:w="2685" w:type="dxa"/>
            <w:shd w:val="clear" w:color="auto" w:fill="auto"/>
            <w:tcMar>
              <w:top w:w="100" w:type="dxa"/>
              <w:left w:w="100" w:type="dxa"/>
              <w:bottom w:w="100" w:type="dxa"/>
              <w:right w:w="100" w:type="dxa"/>
            </w:tcMar>
          </w:tcPr>
          <w:p w:rsidR="00DC063E" w:rsidRDefault="00B30A92">
            <w:pPr>
              <w:widowControl w:val="0"/>
              <w:spacing w:line="240" w:lineRule="auto"/>
            </w:pPr>
            <w:r>
              <w:t>значение указанного столбца удовлетворяет заданному шаблону</w:t>
            </w:r>
          </w:p>
        </w:tc>
        <w:tc>
          <w:tcPr>
            <w:tcW w:w="2490" w:type="dxa"/>
            <w:shd w:val="clear" w:color="auto" w:fill="auto"/>
            <w:tcMar>
              <w:top w:w="100" w:type="dxa"/>
              <w:left w:w="100" w:type="dxa"/>
              <w:bottom w:w="100" w:type="dxa"/>
              <w:right w:w="100" w:type="dxa"/>
            </w:tcMar>
          </w:tcPr>
          <w:p w:rsidR="00DC063E" w:rsidRDefault="00B30A92">
            <w:pPr>
              <w:widowControl w:val="0"/>
              <w:spacing w:line="240" w:lineRule="auto"/>
            </w:pPr>
            <w:r>
              <w:t>значение указанного столбца НЕ удовлетворяет заданному шаблону</w:t>
            </w:r>
          </w:p>
        </w:tc>
        <w:tc>
          <w:tcPr>
            <w:tcW w:w="2430" w:type="dxa"/>
            <w:shd w:val="clear" w:color="auto" w:fill="auto"/>
            <w:tcMar>
              <w:top w:w="100" w:type="dxa"/>
              <w:left w:w="100" w:type="dxa"/>
              <w:bottom w:w="100" w:type="dxa"/>
              <w:right w:w="100" w:type="dxa"/>
            </w:tcMar>
          </w:tcPr>
          <w:p w:rsidR="00DC063E" w:rsidRDefault="00B30A92">
            <w:pPr>
              <w:widowControl w:val="0"/>
              <w:spacing w:line="240" w:lineRule="auto"/>
            </w:pPr>
            <w:r>
              <w:t xml:space="preserve">значение шаблона или столбца </w:t>
            </w:r>
            <w:proofErr w:type="spellStart"/>
            <w:r>
              <w:t>неопределено</w:t>
            </w:r>
            <w:proofErr w:type="spellEnd"/>
          </w:p>
        </w:tc>
      </w:tr>
      <w:tr w:rsidR="00DC063E">
        <w:tc>
          <w:tcPr>
            <w:tcW w:w="1410" w:type="dxa"/>
            <w:shd w:val="clear" w:color="auto" w:fill="auto"/>
            <w:tcMar>
              <w:top w:w="100" w:type="dxa"/>
              <w:left w:w="100" w:type="dxa"/>
              <w:bottom w:w="100" w:type="dxa"/>
              <w:right w:w="100" w:type="dxa"/>
            </w:tcMar>
          </w:tcPr>
          <w:p w:rsidR="00DC063E" w:rsidRDefault="00B30A92">
            <w:pPr>
              <w:widowControl w:val="0"/>
              <w:spacing w:line="240" w:lineRule="auto"/>
              <w:rPr>
                <w:b/>
              </w:rPr>
            </w:pPr>
            <w:r>
              <w:rPr>
                <w:b/>
              </w:rPr>
              <w:t xml:space="preserve">предикат  </w:t>
            </w:r>
            <w:proofErr w:type="spellStart"/>
            <w:r>
              <w:rPr>
                <w:b/>
              </w:rPr>
              <w:t>is</w:t>
            </w:r>
            <w:proofErr w:type="spellEnd"/>
            <w:r>
              <w:rPr>
                <w:b/>
              </w:rPr>
              <w:t xml:space="preserve"> </w:t>
            </w:r>
            <w:proofErr w:type="spellStart"/>
            <w:r>
              <w:rPr>
                <w:b/>
              </w:rPr>
              <w:t>null</w:t>
            </w:r>
            <w:proofErr w:type="spellEnd"/>
          </w:p>
        </w:tc>
        <w:tc>
          <w:tcPr>
            <w:tcW w:w="2685" w:type="dxa"/>
            <w:shd w:val="clear" w:color="auto" w:fill="auto"/>
            <w:tcMar>
              <w:top w:w="100" w:type="dxa"/>
              <w:left w:w="100" w:type="dxa"/>
              <w:bottom w:w="100" w:type="dxa"/>
              <w:right w:w="100" w:type="dxa"/>
            </w:tcMar>
          </w:tcPr>
          <w:p w:rsidR="00DC063E" w:rsidRDefault="00B30A92">
            <w:pPr>
              <w:widowControl w:val="0"/>
              <w:spacing w:line="240" w:lineRule="auto"/>
            </w:pPr>
            <w:r>
              <w:t xml:space="preserve">указанное значение </w:t>
            </w:r>
            <w:proofErr w:type="spellStart"/>
            <w:r>
              <w:t>неопределено</w:t>
            </w:r>
            <w:proofErr w:type="spellEnd"/>
          </w:p>
        </w:tc>
        <w:tc>
          <w:tcPr>
            <w:tcW w:w="2490" w:type="dxa"/>
            <w:shd w:val="clear" w:color="auto" w:fill="auto"/>
            <w:tcMar>
              <w:top w:w="100" w:type="dxa"/>
              <w:left w:w="100" w:type="dxa"/>
              <w:bottom w:w="100" w:type="dxa"/>
              <w:right w:w="100" w:type="dxa"/>
            </w:tcMar>
          </w:tcPr>
          <w:p w:rsidR="00DC063E" w:rsidRDefault="00B30A92">
            <w:pPr>
              <w:widowControl w:val="0"/>
              <w:spacing w:line="240" w:lineRule="auto"/>
            </w:pPr>
            <w:r>
              <w:t>указанное значение определено</w:t>
            </w:r>
          </w:p>
        </w:tc>
        <w:tc>
          <w:tcPr>
            <w:tcW w:w="2430" w:type="dxa"/>
            <w:shd w:val="clear" w:color="auto" w:fill="auto"/>
            <w:tcMar>
              <w:top w:w="100" w:type="dxa"/>
              <w:left w:w="100" w:type="dxa"/>
              <w:bottom w:w="100" w:type="dxa"/>
              <w:right w:w="100" w:type="dxa"/>
            </w:tcMar>
          </w:tcPr>
          <w:p w:rsidR="00DC063E" w:rsidRDefault="00B30A92">
            <w:pPr>
              <w:widowControl w:val="0"/>
              <w:spacing w:line="240" w:lineRule="auto"/>
              <w:rPr>
                <w:i/>
              </w:rPr>
            </w:pPr>
            <w:r>
              <w:rPr>
                <w:i/>
              </w:rPr>
              <w:t>никогда</w:t>
            </w:r>
          </w:p>
        </w:tc>
      </w:tr>
      <w:tr w:rsidR="00DC063E">
        <w:tc>
          <w:tcPr>
            <w:tcW w:w="1410" w:type="dxa"/>
            <w:shd w:val="clear" w:color="auto" w:fill="auto"/>
            <w:tcMar>
              <w:top w:w="100" w:type="dxa"/>
              <w:left w:w="100" w:type="dxa"/>
              <w:bottom w:w="100" w:type="dxa"/>
              <w:right w:w="100" w:type="dxa"/>
            </w:tcMar>
          </w:tcPr>
          <w:p w:rsidR="00DC063E" w:rsidRDefault="00B30A92">
            <w:pPr>
              <w:widowControl w:val="0"/>
              <w:spacing w:line="240" w:lineRule="auto"/>
              <w:rPr>
                <w:b/>
              </w:rPr>
            </w:pPr>
            <w:r>
              <w:rPr>
                <w:b/>
              </w:rPr>
              <w:t>предикат  с квантором ALL</w:t>
            </w:r>
          </w:p>
        </w:tc>
        <w:tc>
          <w:tcPr>
            <w:tcW w:w="2685" w:type="dxa"/>
            <w:shd w:val="clear" w:color="auto" w:fill="auto"/>
            <w:tcMar>
              <w:top w:w="100" w:type="dxa"/>
              <w:left w:w="100" w:type="dxa"/>
              <w:bottom w:w="100" w:type="dxa"/>
              <w:right w:w="100" w:type="dxa"/>
            </w:tcMar>
          </w:tcPr>
          <w:p w:rsidR="00DC063E" w:rsidRDefault="00B30A92">
            <w:pPr>
              <w:widowControl w:val="0"/>
              <w:spacing w:line="240" w:lineRule="auto"/>
            </w:pPr>
            <w:r>
              <w:t>результат вычисления подзапроса пуст, или значение предиката верно для каждого элемента подзапроса</w:t>
            </w:r>
          </w:p>
        </w:tc>
        <w:tc>
          <w:tcPr>
            <w:tcW w:w="2490" w:type="dxa"/>
            <w:shd w:val="clear" w:color="auto" w:fill="auto"/>
            <w:tcMar>
              <w:top w:w="100" w:type="dxa"/>
              <w:left w:w="100" w:type="dxa"/>
              <w:bottom w:w="100" w:type="dxa"/>
              <w:right w:w="100" w:type="dxa"/>
            </w:tcMar>
          </w:tcPr>
          <w:p w:rsidR="00DC063E" w:rsidRDefault="00B30A92">
            <w:pPr>
              <w:widowControl w:val="0"/>
              <w:spacing w:line="240" w:lineRule="auto"/>
            </w:pPr>
            <w:r>
              <w:t>значение предиката неверно хотя бы для одного элемента подзапроса</w:t>
            </w:r>
          </w:p>
        </w:tc>
        <w:tc>
          <w:tcPr>
            <w:tcW w:w="2430" w:type="dxa"/>
            <w:shd w:val="clear" w:color="auto" w:fill="auto"/>
            <w:tcMar>
              <w:top w:w="100" w:type="dxa"/>
              <w:left w:w="100" w:type="dxa"/>
              <w:bottom w:w="100" w:type="dxa"/>
              <w:right w:w="100" w:type="dxa"/>
            </w:tcMar>
          </w:tcPr>
          <w:p w:rsidR="00DC063E" w:rsidRDefault="00B30A92">
            <w:pPr>
              <w:widowControl w:val="0"/>
              <w:spacing w:line="240" w:lineRule="auto"/>
            </w:pPr>
            <w:r>
              <w:t>в остальных случаях</w:t>
            </w:r>
          </w:p>
        </w:tc>
      </w:tr>
      <w:tr w:rsidR="00DC063E">
        <w:tc>
          <w:tcPr>
            <w:tcW w:w="1410" w:type="dxa"/>
            <w:shd w:val="clear" w:color="auto" w:fill="auto"/>
            <w:tcMar>
              <w:top w:w="100" w:type="dxa"/>
              <w:left w:w="100" w:type="dxa"/>
              <w:bottom w:w="100" w:type="dxa"/>
              <w:right w:w="100" w:type="dxa"/>
            </w:tcMar>
          </w:tcPr>
          <w:p w:rsidR="00DC063E" w:rsidRDefault="00B30A92">
            <w:pPr>
              <w:widowControl w:val="0"/>
              <w:spacing w:line="240" w:lineRule="auto"/>
              <w:rPr>
                <w:b/>
              </w:rPr>
            </w:pPr>
            <w:r>
              <w:rPr>
                <w:b/>
              </w:rPr>
              <w:t>предикат  с квантором SOME</w:t>
            </w:r>
          </w:p>
        </w:tc>
        <w:tc>
          <w:tcPr>
            <w:tcW w:w="2685" w:type="dxa"/>
            <w:shd w:val="clear" w:color="auto" w:fill="auto"/>
            <w:tcMar>
              <w:top w:w="100" w:type="dxa"/>
              <w:left w:w="100" w:type="dxa"/>
              <w:bottom w:w="100" w:type="dxa"/>
              <w:right w:w="100" w:type="dxa"/>
            </w:tcMar>
          </w:tcPr>
          <w:p w:rsidR="00DC063E" w:rsidRDefault="00B30A92">
            <w:pPr>
              <w:widowControl w:val="0"/>
              <w:spacing w:line="240" w:lineRule="auto"/>
            </w:pPr>
            <w:r>
              <w:t>значение предикат</w:t>
            </w:r>
            <w:r>
              <w:t>а верно хотя бы для одного элемента подзапроса</w:t>
            </w:r>
          </w:p>
        </w:tc>
        <w:tc>
          <w:tcPr>
            <w:tcW w:w="2490" w:type="dxa"/>
            <w:shd w:val="clear" w:color="auto" w:fill="auto"/>
            <w:tcMar>
              <w:top w:w="100" w:type="dxa"/>
              <w:left w:w="100" w:type="dxa"/>
              <w:bottom w:w="100" w:type="dxa"/>
              <w:right w:w="100" w:type="dxa"/>
            </w:tcMar>
          </w:tcPr>
          <w:p w:rsidR="00DC063E" w:rsidRDefault="00B30A92">
            <w:pPr>
              <w:widowControl w:val="0"/>
              <w:spacing w:line="240" w:lineRule="auto"/>
            </w:pPr>
            <w:r>
              <w:t>результат вычисления подзапроса пуст или значение предиката неверно для каждого элемента подзапроса</w:t>
            </w:r>
          </w:p>
        </w:tc>
        <w:tc>
          <w:tcPr>
            <w:tcW w:w="2430" w:type="dxa"/>
            <w:shd w:val="clear" w:color="auto" w:fill="auto"/>
            <w:tcMar>
              <w:top w:w="100" w:type="dxa"/>
              <w:left w:w="100" w:type="dxa"/>
              <w:bottom w:w="100" w:type="dxa"/>
              <w:right w:w="100" w:type="dxa"/>
            </w:tcMar>
          </w:tcPr>
          <w:p w:rsidR="00DC063E" w:rsidRDefault="00B30A92">
            <w:pPr>
              <w:widowControl w:val="0"/>
              <w:spacing w:line="240" w:lineRule="auto"/>
            </w:pPr>
            <w:r>
              <w:t>в остальных случаях</w:t>
            </w:r>
          </w:p>
        </w:tc>
      </w:tr>
      <w:tr w:rsidR="00DC063E">
        <w:tc>
          <w:tcPr>
            <w:tcW w:w="1410" w:type="dxa"/>
            <w:shd w:val="clear" w:color="auto" w:fill="auto"/>
            <w:tcMar>
              <w:top w:w="100" w:type="dxa"/>
              <w:left w:w="100" w:type="dxa"/>
              <w:bottom w:w="100" w:type="dxa"/>
              <w:right w:w="100" w:type="dxa"/>
            </w:tcMar>
          </w:tcPr>
          <w:p w:rsidR="00DC063E" w:rsidRDefault="00B30A92">
            <w:pPr>
              <w:widowControl w:val="0"/>
              <w:spacing w:line="240" w:lineRule="auto"/>
              <w:rPr>
                <w:b/>
              </w:rPr>
            </w:pPr>
            <w:r>
              <w:rPr>
                <w:b/>
              </w:rPr>
              <w:t xml:space="preserve">предикат  </w:t>
            </w:r>
            <w:proofErr w:type="spellStart"/>
            <w:r>
              <w:rPr>
                <w:b/>
              </w:rPr>
              <w:t>exists</w:t>
            </w:r>
            <w:proofErr w:type="spellEnd"/>
          </w:p>
        </w:tc>
        <w:tc>
          <w:tcPr>
            <w:tcW w:w="2685" w:type="dxa"/>
            <w:shd w:val="clear" w:color="auto" w:fill="auto"/>
            <w:tcMar>
              <w:top w:w="100" w:type="dxa"/>
              <w:left w:w="100" w:type="dxa"/>
              <w:bottom w:w="100" w:type="dxa"/>
              <w:right w:w="100" w:type="dxa"/>
            </w:tcMar>
          </w:tcPr>
          <w:p w:rsidR="00DC063E" w:rsidRDefault="00B30A92">
            <w:pPr>
              <w:widowControl w:val="0"/>
              <w:spacing w:line="240" w:lineRule="auto"/>
            </w:pPr>
            <w:r>
              <w:t>результат вычисления подзапроса НЕ пуст</w:t>
            </w:r>
          </w:p>
        </w:tc>
        <w:tc>
          <w:tcPr>
            <w:tcW w:w="2490" w:type="dxa"/>
            <w:shd w:val="clear" w:color="auto" w:fill="auto"/>
            <w:tcMar>
              <w:top w:w="100" w:type="dxa"/>
              <w:left w:w="100" w:type="dxa"/>
              <w:bottom w:w="100" w:type="dxa"/>
              <w:right w:w="100" w:type="dxa"/>
            </w:tcMar>
          </w:tcPr>
          <w:p w:rsidR="00DC063E" w:rsidRDefault="00B30A92">
            <w:pPr>
              <w:widowControl w:val="0"/>
              <w:spacing w:line="240" w:lineRule="auto"/>
            </w:pPr>
            <w:r>
              <w:t>результат вычисления подзапроса пуст</w:t>
            </w:r>
          </w:p>
        </w:tc>
        <w:tc>
          <w:tcPr>
            <w:tcW w:w="2430" w:type="dxa"/>
            <w:shd w:val="clear" w:color="auto" w:fill="auto"/>
            <w:tcMar>
              <w:top w:w="100" w:type="dxa"/>
              <w:left w:w="100" w:type="dxa"/>
              <w:bottom w:w="100" w:type="dxa"/>
              <w:right w:w="100" w:type="dxa"/>
            </w:tcMar>
          </w:tcPr>
          <w:p w:rsidR="00DC063E" w:rsidRDefault="00B30A92">
            <w:pPr>
              <w:widowControl w:val="0"/>
              <w:spacing w:line="240" w:lineRule="auto"/>
              <w:rPr>
                <w:i/>
              </w:rPr>
            </w:pPr>
            <w:r>
              <w:rPr>
                <w:i/>
              </w:rPr>
              <w:t>никогда</w:t>
            </w:r>
          </w:p>
        </w:tc>
      </w:tr>
    </w:tbl>
    <w:p w:rsidR="00DC063E" w:rsidRDefault="00DC063E"/>
    <w:p w:rsidR="00DC063E" w:rsidRDefault="00B30A92">
      <w:pPr>
        <w:pStyle w:val="3"/>
        <w:rPr>
          <w:b/>
          <w:color w:val="000000"/>
          <w:sz w:val="24"/>
          <w:szCs w:val="24"/>
          <w:u w:val="single"/>
        </w:rPr>
      </w:pPr>
      <w:bookmarkStart w:id="50" w:name="_29tv8ag76txu" w:colFirst="0" w:colLast="0"/>
      <w:bookmarkEnd w:id="50"/>
      <w:r>
        <w:rPr>
          <w:b/>
          <w:color w:val="000000"/>
          <w:sz w:val="24"/>
          <w:szCs w:val="24"/>
        </w:rPr>
        <w:t xml:space="preserve">45) </w:t>
      </w:r>
      <w:r>
        <w:rPr>
          <w:b/>
          <w:color w:val="000000"/>
          <w:sz w:val="24"/>
          <w:szCs w:val="24"/>
          <w:u w:val="single"/>
        </w:rPr>
        <w:t xml:space="preserve">Какие виды атомов предикатов предусмотрены в стандарте SQL для логического выражения условия поиска? </w:t>
      </w:r>
      <w:r>
        <w:rPr>
          <w:b/>
          <w:color w:val="000000"/>
          <w:sz w:val="10"/>
          <w:szCs w:val="10"/>
          <w:u w:val="single"/>
        </w:rPr>
        <w:t>Какие виды атомов предикатов предусмотрены в стандарте какие виды предикатов предусмотрены в стандарте к</w:t>
      </w:r>
      <w:r>
        <w:rPr>
          <w:b/>
          <w:color w:val="000000"/>
          <w:sz w:val="10"/>
          <w:szCs w:val="10"/>
          <w:u w:val="single"/>
        </w:rPr>
        <w:t>акие виды атомов предусмотрены</w:t>
      </w:r>
      <w:r>
        <w:rPr>
          <w:b/>
          <w:color w:val="000000"/>
          <w:sz w:val="24"/>
          <w:szCs w:val="24"/>
          <w:u w:val="single"/>
        </w:rPr>
        <w:t xml:space="preserve"> (4.2.4, стр. 41-43)</w:t>
      </w:r>
    </w:p>
    <w:p w:rsidR="00DC063E" w:rsidRDefault="00DC063E"/>
    <w:p w:rsidR="00DC063E" w:rsidRDefault="00B30A92">
      <w:r>
        <w:rPr>
          <w:b/>
        </w:rPr>
        <w:t>Сравнения</w:t>
      </w:r>
      <w:r>
        <w:t xml:space="preserve">, </w:t>
      </w:r>
      <w:proofErr w:type="spellStart"/>
      <w:r>
        <w:rPr>
          <w:b/>
        </w:rPr>
        <w:t>between</w:t>
      </w:r>
      <w:proofErr w:type="spellEnd"/>
      <w:r>
        <w:t xml:space="preserve">, </w:t>
      </w:r>
      <w:proofErr w:type="spellStart"/>
      <w:r>
        <w:rPr>
          <w:b/>
        </w:rPr>
        <w:t>exists</w:t>
      </w:r>
      <w:proofErr w:type="spellEnd"/>
      <w:r>
        <w:t xml:space="preserve">, </w:t>
      </w:r>
      <w:proofErr w:type="spellStart"/>
      <w:r>
        <w:rPr>
          <w:b/>
        </w:rPr>
        <w:t>in</w:t>
      </w:r>
      <w:proofErr w:type="spellEnd"/>
      <w:r>
        <w:t xml:space="preserve">, </w:t>
      </w:r>
      <w:proofErr w:type="spellStart"/>
      <w:r>
        <w:rPr>
          <w:b/>
        </w:rPr>
        <w:t>like</w:t>
      </w:r>
      <w:proofErr w:type="spellEnd"/>
      <w:r>
        <w:t xml:space="preserve">, </w:t>
      </w:r>
      <w:proofErr w:type="spellStart"/>
      <w:r>
        <w:rPr>
          <w:b/>
        </w:rPr>
        <w:t>null</w:t>
      </w:r>
      <w:proofErr w:type="spellEnd"/>
      <w:r>
        <w:t xml:space="preserve"> и </w:t>
      </w:r>
      <w:r>
        <w:rPr>
          <w:b/>
        </w:rPr>
        <w:t>предикат</w:t>
      </w:r>
      <w:r>
        <w:t xml:space="preserve"> </w:t>
      </w:r>
      <w:r>
        <w:rPr>
          <w:b/>
        </w:rPr>
        <w:t>с</w:t>
      </w:r>
      <w:r>
        <w:t xml:space="preserve"> </w:t>
      </w:r>
      <w:r>
        <w:rPr>
          <w:b/>
        </w:rPr>
        <w:t xml:space="preserve">квантором </w:t>
      </w:r>
      <w:r>
        <w:rPr>
          <w:b/>
        </w:rPr>
        <w:br/>
        <w:t xml:space="preserve">(кванторы бывают </w:t>
      </w:r>
      <w:proofErr w:type="spellStart"/>
      <w:r>
        <w:rPr>
          <w:b/>
        </w:rPr>
        <w:t>all</w:t>
      </w:r>
      <w:proofErr w:type="spellEnd"/>
      <w:r>
        <w:rPr>
          <w:b/>
        </w:rPr>
        <w:t xml:space="preserve">, </w:t>
      </w:r>
      <w:proofErr w:type="spellStart"/>
      <w:r>
        <w:rPr>
          <w:b/>
        </w:rPr>
        <w:t>some</w:t>
      </w:r>
      <w:proofErr w:type="spellEnd"/>
      <w:r>
        <w:rPr>
          <w:b/>
        </w:rPr>
        <w:t>)</w:t>
      </w:r>
      <w:r>
        <w:t>.</w:t>
      </w:r>
    </w:p>
    <w:p w:rsidR="00DC063E" w:rsidRDefault="00B30A92">
      <w:pPr>
        <w:pStyle w:val="3"/>
        <w:rPr>
          <w:b/>
          <w:color w:val="000000"/>
          <w:sz w:val="24"/>
          <w:szCs w:val="24"/>
          <w:u w:val="single"/>
        </w:rPr>
      </w:pPr>
      <w:bookmarkStart w:id="51" w:name="_tw2o0se7h1wb" w:colFirst="0" w:colLast="0"/>
      <w:bookmarkEnd w:id="51"/>
      <w:r>
        <w:rPr>
          <w:b/>
          <w:color w:val="000000"/>
          <w:sz w:val="24"/>
          <w:szCs w:val="24"/>
        </w:rPr>
        <w:lastRenderedPageBreak/>
        <w:t xml:space="preserve">46) </w:t>
      </w:r>
      <w:r>
        <w:rPr>
          <w:b/>
          <w:color w:val="000000"/>
          <w:sz w:val="24"/>
          <w:szCs w:val="24"/>
          <w:u w:val="single"/>
        </w:rPr>
        <w:t>Перечислите и поясните все случаи при которых вычисление табличного выражения приведет к сгруппированной</w:t>
      </w:r>
      <w:r>
        <w:rPr>
          <w:b/>
          <w:color w:val="000000"/>
          <w:sz w:val="24"/>
          <w:szCs w:val="24"/>
          <w:u w:val="single"/>
        </w:rPr>
        <w:t xml:space="preserve"> таблице (4.2.4, стр. 44)</w:t>
      </w:r>
    </w:p>
    <w:p w:rsidR="00DC063E" w:rsidRDefault="00DC063E"/>
    <w:tbl>
      <w:tblPr>
        <w:tblStyle w:val="a6"/>
        <w:tblW w:w="102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000"/>
        <w:gridCol w:w="4200"/>
      </w:tblGrid>
      <w:tr w:rsidR="00DC063E">
        <w:tc>
          <w:tcPr>
            <w:tcW w:w="3000" w:type="dxa"/>
            <w:shd w:val="clear" w:color="auto" w:fill="auto"/>
            <w:tcMar>
              <w:top w:w="100" w:type="dxa"/>
              <w:left w:w="100" w:type="dxa"/>
              <w:bottom w:w="100" w:type="dxa"/>
              <w:right w:w="100" w:type="dxa"/>
            </w:tcMar>
          </w:tcPr>
          <w:p w:rsidR="00DC063E" w:rsidRDefault="00B30A92">
            <w:pPr>
              <w:widowControl w:val="0"/>
              <w:spacing w:line="240" w:lineRule="auto"/>
            </w:pPr>
            <w:r>
              <w:t>Возможный случай</w:t>
            </w:r>
          </w:p>
        </w:tc>
        <w:tc>
          <w:tcPr>
            <w:tcW w:w="3000" w:type="dxa"/>
            <w:shd w:val="clear" w:color="auto" w:fill="auto"/>
            <w:tcMar>
              <w:top w:w="100" w:type="dxa"/>
              <w:left w:w="100" w:type="dxa"/>
              <w:bottom w:w="100" w:type="dxa"/>
              <w:right w:w="100" w:type="dxa"/>
            </w:tcMar>
          </w:tcPr>
          <w:p w:rsidR="00DC063E" w:rsidRDefault="00B30A92">
            <w:pPr>
              <w:widowControl w:val="0"/>
              <w:spacing w:line="240" w:lineRule="auto"/>
            </w:pPr>
            <w:r>
              <w:t>Пояснение</w:t>
            </w:r>
          </w:p>
        </w:tc>
        <w:tc>
          <w:tcPr>
            <w:tcW w:w="4200" w:type="dxa"/>
            <w:shd w:val="clear" w:color="auto" w:fill="auto"/>
            <w:tcMar>
              <w:top w:w="100" w:type="dxa"/>
              <w:left w:w="100" w:type="dxa"/>
              <w:bottom w:w="100" w:type="dxa"/>
              <w:right w:w="100" w:type="dxa"/>
            </w:tcMar>
          </w:tcPr>
          <w:p w:rsidR="00DC063E" w:rsidRDefault="00B30A92">
            <w:pPr>
              <w:widowControl w:val="0"/>
              <w:spacing w:line="240" w:lineRule="auto"/>
            </w:pPr>
            <w:r>
              <w:t>Пример</w:t>
            </w:r>
          </w:p>
        </w:tc>
      </w:tr>
      <w:tr w:rsidR="00DC063E">
        <w:tc>
          <w:tcPr>
            <w:tcW w:w="3000" w:type="dxa"/>
            <w:shd w:val="clear" w:color="auto" w:fill="auto"/>
            <w:tcMar>
              <w:top w:w="100" w:type="dxa"/>
              <w:left w:w="100" w:type="dxa"/>
              <w:bottom w:w="100" w:type="dxa"/>
              <w:right w:w="100" w:type="dxa"/>
            </w:tcMar>
          </w:tcPr>
          <w:p w:rsidR="00DC063E" w:rsidRDefault="00B30A92">
            <w:pPr>
              <w:widowControl w:val="0"/>
              <w:spacing w:line="240" w:lineRule="auto"/>
            </w:pPr>
            <w:r>
              <w:t>Наличие в выражении GROUP BY без HAVING</w:t>
            </w:r>
          </w:p>
        </w:tc>
        <w:tc>
          <w:tcPr>
            <w:tcW w:w="3000" w:type="dxa"/>
            <w:shd w:val="clear" w:color="auto" w:fill="auto"/>
            <w:tcMar>
              <w:top w:w="100" w:type="dxa"/>
              <w:left w:w="100" w:type="dxa"/>
              <w:bottom w:w="100" w:type="dxa"/>
              <w:right w:w="100" w:type="dxa"/>
            </w:tcMar>
          </w:tcPr>
          <w:p w:rsidR="00DC063E" w:rsidRDefault="00B30A92">
            <w:r>
              <w:t>Результатом этого раздела является разбиение таблицы на множество групп строк, в которых для каждого столбца из списка столбцов раздела GROUP BY во всех строках каждой группы, значения этого столбца совпадают</w:t>
            </w:r>
          </w:p>
        </w:tc>
        <w:tc>
          <w:tcPr>
            <w:tcW w:w="4200" w:type="dxa"/>
            <w:shd w:val="clear" w:color="auto" w:fill="auto"/>
            <w:tcMar>
              <w:top w:w="100" w:type="dxa"/>
              <w:left w:w="100" w:type="dxa"/>
              <w:bottom w:w="100" w:type="dxa"/>
              <w:right w:w="100" w:type="dxa"/>
            </w:tcMar>
          </w:tcPr>
          <w:p w:rsidR="00DC063E" w:rsidRPr="005317B0" w:rsidRDefault="00B30A92">
            <w:pPr>
              <w:widowControl w:val="0"/>
              <w:rPr>
                <w:rFonts w:ascii="Consolas" w:eastAsia="Consolas" w:hAnsi="Consolas" w:cs="Consolas"/>
                <w:lang w:val="en-US"/>
              </w:rPr>
            </w:pPr>
            <w:r w:rsidRPr="005317B0">
              <w:rPr>
                <w:rFonts w:ascii="Consolas" w:eastAsia="Consolas" w:hAnsi="Consolas" w:cs="Consolas"/>
                <w:color w:val="0000FF"/>
                <w:lang w:val="en-US"/>
              </w:rPr>
              <w:t>SELECT</w:t>
            </w:r>
            <w:r w:rsidRPr="005317B0">
              <w:rPr>
                <w:rFonts w:ascii="Consolas" w:eastAsia="Consolas" w:hAnsi="Consolas" w:cs="Consolas"/>
                <w:lang w:val="en-US"/>
              </w:rPr>
              <w:t xml:space="preserve"> </w:t>
            </w:r>
            <w:r w:rsidRPr="005317B0">
              <w:rPr>
                <w:rFonts w:ascii="Consolas" w:eastAsia="Consolas" w:hAnsi="Consolas" w:cs="Consolas"/>
                <w:color w:val="0000FF"/>
                <w:lang w:val="en-US"/>
              </w:rPr>
              <w:t>COUNT</w:t>
            </w:r>
            <w:r w:rsidRPr="005317B0">
              <w:rPr>
                <w:rFonts w:ascii="Consolas" w:eastAsia="Consolas" w:hAnsi="Consolas" w:cs="Consolas"/>
                <w:lang w:val="en-US"/>
              </w:rPr>
              <w:t>(</w:t>
            </w:r>
            <w:proofErr w:type="spellStart"/>
            <w:r w:rsidRPr="005317B0">
              <w:rPr>
                <w:rFonts w:ascii="Consolas" w:eastAsia="Consolas" w:hAnsi="Consolas" w:cs="Consolas"/>
                <w:lang w:val="en-US"/>
              </w:rPr>
              <w:t>reg_number</w:t>
            </w:r>
            <w:proofErr w:type="spellEnd"/>
            <w:r w:rsidRPr="005317B0">
              <w:rPr>
                <w:rFonts w:ascii="Consolas" w:eastAsia="Consolas" w:hAnsi="Consolas" w:cs="Consolas"/>
                <w:lang w:val="en-US"/>
              </w:rPr>
              <w:t>), gender</w:t>
            </w:r>
            <w:r w:rsidRPr="005317B0">
              <w:rPr>
                <w:rFonts w:ascii="Consolas" w:eastAsia="Consolas" w:hAnsi="Consolas" w:cs="Consolas"/>
                <w:lang w:val="en-US"/>
              </w:rPr>
              <w:br/>
            </w:r>
            <w:r w:rsidRPr="005317B0">
              <w:rPr>
                <w:rFonts w:ascii="Consolas" w:eastAsia="Consolas" w:hAnsi="Consolas" w:cs="Consolas"/>
                <w:color w:val="0000FF"/>
                <w:lang w:val="en-US"/>
              </w:rPr>
              <w:t>FROM</w:t>
            </w:r>
            <w:r w:rsidRPr="005317B0">
              <w:rPr>
                <w:rFonts w:ascii="Consolas" w:eastAsia="Consolas" w:hAnsi="Consolas" w:cs="Consolas"/>
                <w:lang w:val="en-US"/>
              </w:rPr>
              <w:t xml:space="preserve"> Patients</w:t>
            </w:r>
            <w:r w:rsidRPr="005317B0">
              <w:rPr>
                <w:rFonts w:ascii="Consolas" w:eastAsia="Consolas" w:hAnsi="Consolas" w:cs="Consolas"/>
                <w:lang w:val="en-US"/>
              </w:rPr>
              <w:br/>
            </w:r>
            <w:r w:rsidRPr="005317B0">
              <w:rPr>
                <w:rFonts w:ascii="Consolas" w:eastAsia="Consolas" w:hAnsi="Consolas" w:cs="Consolas"/>
                <w:color w:val="0000FF"/>
                <w:lang w:val="en-US"/>
              </w:rPr>
              <w:t>GROUP</w:t>
            </w:r>
            <w:r w:rsidRPr="005317B0">
              <w:rPr>
                <w:rFonts w:ascii="Consolas" w:eastAsia="Consolas" w:hAnsi="Consolas" w:cs="Consolas"/>
                <w:lang w:val="en-US"/>
              </w:rPr>
              <w:t xml:space="preserve"> </w:t>
            </w:r>
            <w:r w:rsidRPr="005317B0">
              <w:rPr>
                <w:rFonts w:ascii="Consolas" w:eastAsia="Consolas" w:hAnsi="Consolas" w:cs="Consolas"/>
                <w:color w:val="0000FF"/>
                <w:lang w:val="en-US"/>
              </w:rPr>
              <w:t>BY</w:t>
            </w:r>
            <w:r w:rsidRPr="005317B0">
              <w:rPr>
                <w:rFonts w:ascii="Consolas" w:eastAsia="Consolas" w:hAnsi="Consolas" w:cs="Consolas"/>
                <w:lang w:val="en-US"/>
              </w:rPr>
              <w:t xml:space="preserve"> gender;</w:t>
            </w:r>
          </w:p>
          <w:p w:rsidR="00DC063E" w:rsidRPr="005317B0" w:rsidRDefault="00DC063E">
            <w:pPr>
              <w:widowControl w:val="0"/>
              <w:rPr>
                <w:rFonts w:ascii="Consolas" w:eastAsia="Consolas" w:hAnsi="Consolas" w:cs="Consolas"/>
                <w:lang w:val="en-US"/>
              </w:rPr>
            </w:pPr>
          </w:p>
          <w:p w:rsidR="00DC063E" w:rsidRDefault="00B30A92">
            <w:pPr>
              <w:widowControl w:val="0"/>
              <w:rPr>
                <w:rFonts w:ascii="Consolas" w:eastAsia="Consolas" w:hAnsi="Consolas" w:cs="Consolas"/>
                <w:i/>
              </w:rPr>
            </w:pPr>
            <w:r>
              <w:rPr>
                <w:rFonts w:ascii="Consolas" w:eastAsia="Consolas" w:hAnsi="Consolas" w:cs="Consolas"/>
                <w:i/>
              </w:rPr>
              <w:t>посчитать кол-во пациентов определенных полов</w:t>
            </w:r>
          </w:p>
        </w:tc>
      </w:tr>
      <w:tr w:rsidR="00DC063E">
        <w:tc>
          <w:tcPr>
            <w:tcW w:w="3000" w:type="dxa"/>
            <w:shd w:val="clear" w:color="auto" w:fill="auto"/>
            <w:tcMar>
              <w:top w:w="100" w:type="dxa"/>
              <w:left w:w="100" w:type="dxa"/>
              <w:bottom w:w="100" w:type="dxa"/>
              <w:right w:w="100" w:type="dxa"/>
            </w:tcMar>
          </w:tcPr>
          <w:p w:rsidR="00DC063E" w:rsidRPr="005317B0" w:rsidRDefault="00B30A92">
            <w:pPr>
              <w:widowControl w:val="0"/>
              <w:spacing w:line="240" w:lineRule="auto"/>
              <w:rPr>
                <w:lang w:val="en-US"/>
              </w:rPr>
            </w:pPr>
            <w:r>
              <w:t>Наличие</w:t>
            </w:r>
            <w:r w:rsidRPr="005317B0">
              <w:rPr>
                <w:lang w:val="en-US"/>
              </w:rPr>
              <w:t xml:space="preserve"> HAVING </w:t>
            </w:r>
            <w:r>
              <w:t>без</w:t>
            </w:r>
            <w:r w:rsidRPr="005317B0">
              <w:rPr>
                <w:lang w:val="en-US"/>
              </w:rPr>
              <w:t xml:space="preserve"> GROUP BY</w:t>
            </w:r>
          </w:p>
        </w:tc>
        <w:tc>
          <w:tcPr>
            <w:tcW w:w="3000" w:type="dxa"/>
            <w:shd w:val="clear" w:color="auto" w:fill="auto"/>
            <w:tcMar>
              <w:top w:w="100" w:type="dxa"/>
              <w:left w:w="100" w:type="dxa"/>
              <w:bottom w:w="100" w:type="dxa"/>
              <w:right w:w="100" w:type="dxa"/>
            </w:tcMar>
          </w:tcPr>
          <w:p w:rsidR="00DC063E" w:rsidRDefault="00B30A92">
            <w:r>
              <w:t>Результатом выполнения выражения будет либо пустая таблица, либо результат выполнения предыдущих разделов табличного выражения, рассматриваемых как одна группа без</w:t>
            </w:r>
            <w:r>
              <w:t xml:space="preserve"> столбцов группировки</w:t>
            </w:r>
          </w:p>
        </w:tc>
        <w:tc>
          <w:tcPr>
            <w:tcW w:w="4200" w:type="dxa"/>
            <w:shd w:val="clear" w:color="auto" w:fill="auto"/>
            <w:tcMar>
              <w:top w:w="100" w:type="dxa"/>
              <w:left w:w="100" w:type="dxa"/>
              <w:bottom w:w="100" w:type="dxa"/>
              <w:right w:w="100" w:type="dxa"/>
            </w:tcMar>
          </w:tcPr>
          <w:p w:rsidR="00DC063E" w:rsidRPr="005317B0" w:rsidRDefault="00B30A92">
            <w:pPr>
              <w:widowControl w:val="0"/>
              <w:rPr>
                <w:rFonts w:ascii="Consolas" w:eastAsia="Consolas" w:hAnsi="Consolas" w:cs="Consolas"/>
                <w:lang w:val="en-US"/>
              </w:rPr>
            </w:pPr>
            <w:r w:rsidRPr="005317B0">
              <w:rPr>
                <w:rFonts w:ascii="Consolas" w:eastAsia="Consolas" w:hAnsi="Consolas" w:cs="Consolas"/>
                <w:color w:val="0000FF"/>
                <w:lang w:val="en-US"/>
              </w:rPr>
              <w:t>SELECT</w:t>
            </w:r>
            <w:r w:rsidRPr="005317B0">
              <w:rPr>
                <w:rFonts w:ascii="Consolas" w:eastAsia="Consolas" w:hAnsi="Consolas" w:cs="Consolas"/>
                <w:lang w:val="en-US"/>
              </w:rPr>
              <w:t xml:space="preserve"> birthdate, gender</w:t>
            </w:r>
            <w:r w:rsidRPr="005317B0">
              <w:rPr>
                <w:rFonts w:ascii="Consolas" w:eastAsia="Consolas" w:hAnsi="Consolas" w:cs="Consolas"/>
                <w:lang w:val="en-US"/>
              </w:rPr>
              <w:br/>
            </w:r>
            <w:r w:rsidRPr="005317B0">
              <w:rPr>
                <w:rFonts w:ascii="Consolas" w:eastAsia="Consolas" w:hAnsi="Consolas" w:cs="Consolas"/>
                <w:color w:val="0000FF"/>
                <w:lang w:val="en-US"/>
              </w:rPr>
              <w:t>FROM</w:t>
            </w:r>
            <w:r w:rsidRPr="005317B0">
              <w:rPr>
                <w:rFonts w:ascii="Consolas" w:eastAsia="Consolas" w:hAnsi="Consolas" w:cs="Consolas"/>
                <w:lang w:val="en-US"/>
              </w:rPr>
              <w:t xml:space="preserve"> Patients</w:t>
            </w:r>
            <w:r w:rsidRPr="005317B0">
              <w:rPr>
                <w:rFonts w:ascii="Consolas" w:eastAsia="Consolas" w:hAnsi="Consolas" w:cs="Consolas"/>
                <w:lang w:val="en-US"/>
              </w:rPr>
              <w:br/>
            </w:r>
            <w:r w:rsidRPr="005317B0">
              <w:rPr>
                <w:rFonts w:ascii="Consolas" w:eastAsia="Consolas" w:hAnsi="Consolas" w:cs="Consolas"/>
                <w:color w:val="0000FF"/>
                <w:lang w:val="en-US"/>
              </w:rPr>
              <w:t>HAVING</w:t>
            </w:r>
            <w:r w:rsidRPr="005317B0">
              <w:rPr>
                <w:rFonts w:ascii="Consolas" w:eastAsia="Consolas" w:hAnsi="Consolas" w:cs="Consolas"/>
                <w:lang w:val="en-US"/>
              </w:rPr>
              <w:t xml:space="preserve"> birthdate &gt; </w:t>
            </w:r>
            <w:r w:rsidRPr="005317B0">
              <w:rPr>
                <w:rFonts w:ascii="Consolas" w:eastAsia="Consolas" w:hAnsi="Consolas" w:cs="Consolas"/>
                <w:color w:val="A31515"/>
                <w:lang w:val="en-US"/>
              </w:rPr>
              <w:t>"19990101"</w:t>
            </w:r>
            <w:r w:rsidRPr="005317B0">
              <w:rPr>
                <w:rFonts w:ascii="Consolas" w:eastAsia="Consolas" w:hAnsi="Consolas" w:cs="Consolas"/>
                <w:lang w:val="en-US"/>
              </w:rPr>
              <w:t>;</w:t>
            </w:r>
          </w:p>
          <w:p w:rsidR="00DC063E" w:rsidRPr="005317B0" w:rsidRDefault="00DC063E">
            <w:pPr>
              <w:widowControl w:val="0"/>
              <w:rPr>
                <w:rFonts w:ascii="Consolas" w:eastAsia="Consolas" w:hAnsi="Consolas" w:cs="Consolas"/>
                <w:lang w:val="en-US"/>
              </w:rPr>
            </w:pPr>
          </w:p>
          <w:p w:rsidR="00DC063E" w:rsidRDefault="00B30A92">
            <w:pPr>
              <w:widowControl w:val="0"/>
              <w:rPr>
                <w:rFonts w:ascii="Consolas" w:eastAsia="Consolas" w:hAnsi="Consolas" w:cs="Consolas"/>
                <w:i/>
              </w:rPr>
            </w:pPr>
            <w:r>
              <w:rPr>
                <w:rFonts w:ascii="Consolas" w:eastAsia="Consolas" w:hAnsi="Consolas" w:cs="Consolas"/>
                <w:i/>
              </w:rPr>
              <w:t>вывести Д\Р и пол пациентов, родившихся позже 1-го января 1999-го года</w:t>
            </w:r>
          </w:p>
          <w:p w:rsidR="00DC063E" w:rsidRDefault="00B30A92">
            <w:pPr>
              <w:widowControl w:val="0"/>
              <w:rPr>
                <w:rFonts w:ascii="Consolas" w:eastAsia="Consolas" w:hAnsi="Consolas" w:cs="Consolas"/>
              </w:rPr>
            </w:pPr>
            <w:r>
              <w:rPr>
                <w:rFonts w:ascii="Consolas" w:eastAsia="Consolas" w:hAnsi="Consolas" w:cs="Consolas"/>
                <w:i/>
              </w:rPr>
              <w:t>(тут HAVING работает как WHERE, только в конечном итоге результат будет рассматриваться как одна группа)</w:t>
            </w:r>
          </w:p>
        </w:tc>
      </w:tr>
      <w:tr w:rsidR="00DC063E">
        <w:tc>
          <w:tcPr>
            <w:tcW w:w="3000" w:type="dxa"/>
            <w:shd w:val="clear" w:color="auto" w:fill="auto"/>
            <w:tcMar>
              <w:top w:w="100" w:type="dxa"/>
              <w:left w:w="100" w:type="dxa"/>
              <w:bottom w:w="100" w:type="dxa"/>
              <w:right w:w="100" w:type="dxa"/>
            </w:tcMar>
          </w:tcPr>
          <w:p w:rsidR="00DC063E" w:rsidRPr="005317B0" w:rsidRDefault="00B30A92">
            <w:pPr>
              <w:widowControl w:val="0"/>
              <w:spacing w:line="240" w:lineRule="auto"/>
              <w:rPr>
                <w:lang w:val="en-US"/>
              </w:rPr>
            </w:pPr>
            <w:r>
              <w:t>Наличие</w:t>
            </w:r>
            <w:r w:rsidRPr="005317B0">
              <w:rPr>
                <w:lang w:val="en-US"/>
              </w:rPr>
              <w:t xml:space="preserve"> GROUP BY </w:t>
            </w:r>
            <w:r>
              <w:t>и</w:t>
            </w:r>
            <w:r w:rsidRPr="005317B0">
              <w:rPr>
                <w:lang w:val="en-US"/>
              </w:rPr>
              <w:t xml:space="preserve"> HAVING</w:t>
            </w:r>
          </w:p>
        </w:tc>
        <w:tc>
          <w:tcPr>
            <w:tcW w:w="3000" w:type="dxa"/>
            <w:shd w:val="clear" w:color="auto" w:fill="auto"/>
            <w:tcMar>
              <w:top w:w="100" w:type="dxa"/>
              <w:left w:w="100" w:type="dxa"/>
              <w:bottom w:w="100" w:type="dxa"/>
              <w:right w:w="100" w:type="dxa"/>
            </w:tcMar>
          </w:tcPr>
          <w:p w:rsidR="00DC063E" w:rsidRDefault="00B30A92">
            <w:r>
              <w:t>Результатом выполнения раздела HAVING является сгруппированная таблица,</w:t>
            </w:r>
          </w:p>
          <w:p w:rsidR="00DC063E" w:rsidRDefault="00B30A92">
            <w:r>
              <w:t>содержащая только те группы строк, для которых резул</w:t>
            </w:r>
            <w:r>
              <w:t>ьтат вычисления условия поиска</w:t>
            </w:r>
          </w:p>
          <w:p w:rsidR="00DC063E" w:rsidRDefault="00B30A92">
            <w:r>
              <w:t>верен.</w:t>
            </w:r>
          </w:p>
          <w:p w:rsidR="00DC063E" w:rsidRDefault="00DC063E"/>
        </w:tc>
        <w:tc>
          <w:tcPr>
            <w:tcW w:w="4200" w:type="dxa"/>
            <w:shd w:val="clear" w:color="auto" w:fill="auto"/>
            <w:tcMar>
              <w:top w:w="100" w:type="dxa"/>
              <w:left w:w="100" w:type="dxa"/>
              <w:bottom w:w="100" w:type="dxa"/>
              <w:right w:w="100" w:type="dxa"/>
            </w:tcMar>
          </w:tcPr>
          <w:p w:rsidR="00DC063E" w:rsidRPr="005317B0" w:rsidRDefault="00B30A92">
            <w:pPr>
              <w:widowControl w:val="0"/>
              <w:rPr>
                <w:rFonts w:ascii="Consolas" w:eastAsia="Consolas" w:hAnsi="Consolas" w:cs="Consolas"/>
                <w:i/>
                <w:lang w:val="en-US"/>
              </w:rPr>
            </w:pPr>
            <w:r w:rsidRPr="005317B0">
              <w:rPr>
                <w:rFonts w:ascii="Consolas" w:eastAsia="Consolas" w:hAnsi="Consolas" w:cs="Consolas"/>
                <w:i/>
                <w:color w:val="0000FF"/>
                <w:lang w:val="en-US"/>
              </w:rPr>
              <w:t>SELECT</w:t>
            </w:r>
            <w:r w:rsidRPr="005317B0">
              <w:rPr>
                <w:rFonts w:ascii="Consolas" w:eastAsia="Consolas" w:hAnsi="Consolas" w:cs="Consolas"/>
                <w:i/>
                <w:lang w:val="en-US"/>
              </w:rPr>
              <w:t xml:space="preserve"> </w:t>
            </w:r>
            <w:r w:rsidRPr="005317B0">
              <w:rPr>
                <w:rFonts w:ascii="Consolas" w:eastAsia="Consolas" w:hAnsi="Consolas" w:cs="Consolas"/>
                <w:i/>
                <w:color w:val="0000FF"/>
                <w:lang w:val="en-US"/>
              </w:rPr>
              <w:t>COUNT</w:t>
            </w:r>
            <w:r w:rsidRPr="005317B0">
              <w:rPr>
                <w:rFonts w:ascii="Consolas" w:eastAsia="Consolas" w:hAnsi="Consolas" w:cs="Consolas"/>
                <w:i/>
                <w:lang w:val="en-US"/>
              </w:rPr>
              <w:t>(</w:t>
            </w:r>
            <w:proofErr w:type="spellStart"/>
            <w:r w:rsidRPr="005317B0">
              <w:rPr>
                <w:rFonts w:ascii="Consolas" w:eastAsia="Consolas" w:hAnsi="Consolas" w:cs="Consolas"/>
                <w:i/>
                <w:lang w:val="en-US"/>
              </w:rPr>
              <w:t>reg_number</w:t>
            </w:r>
            <w:proofErr w:type="spellEnd"/>
            <w:r w:rsidRPr="005317B0">
              <w:rPr>
                <w:rFonts w:ascii="Consolas" w:eastAsia="Consolas" w:hAnsi="Consolas" w:cs="Consolas"/>
                <w:i/>
                <w:lang w:val="en-US"/>
              </w:rPr>
              <w:t>), birthdate</w:t>
            </w:r>
            <w:r w:rsidRPr="005317B0">
              <w:rPr>
                <w:rFonts w:ascii="Consolas" w:eastAsia="Consolas" w:hAnsi="Consolas" w:cs="Consolas"/>
                <w:i/>
                <w:lang w:val="en-US"/>
              </w:rPr>
              <w:br/>
            </w:r>
            <w:r w:rsidRPr="005317B0">
              <w:rPr>
                <w:rFonts w:ascii="Consolas" w:eastAsia="Consolas" w:hAnsi="Consolas" w:cs="Consolas"/>
                <w:i/>
                <w:color w:val="0000FF"/>
                <w:lang w:val="en-US"/>
              </w:rPr>
              <w:t>FROM</w:t>
            </w:r>
            <w:r w:rsidRPr="005317B0">
              <w:rPr>
                <w:rFonts w:ascii="Consolas" w:eastAsia="Consolas" w:hAnsi="Consolas" w:cs="Consolas"/>
                <w:i/>
                <w:lang w:val="en-US"/>
              </w:rPr>
              <w:t xml:space="preserve"> Patients</w:t>
            </w:r>
            <w:r w:rsidRPr="005317B0">
              <w:rPr>
                <w:rFonts w:ascii="Consolas" w:eastAsia="Consolas" w:hAnsi="Consolas" w:cs="Consolas"/>
                <w:i/>
                <w:lang w:val="en-US"/>
              </w:rPr>
              <w:br/>
            </w:r>
            <w:r w:rsidRPr="005317B0">
              <w:rPr>
                <w:rFonts w:ascii="Consolas" w:eastAsia="Consolas" w:hAnsi="Consolas" w:cs="Consolas"/>
                <w:i/>
                <w:color w:val="0000FF"/>
                <w:lang w:val="en-US"/>
              </w:rPr>
              <w:t>GROUP</w:t>
            </w:r>
            <w:r w:rsidRPr="005317B0">
              <w:rPr>
                <w:rFonts w:ascii="Consolas" w:eastAsia="Consolas" w:hAnsi="Consolas" w:cs="Consolas"/>
                <w:i/>
                <w:lang w:val="en-US"/>
              </w:rPr>
              <w:t xml:space="preserve"> </w:t>
            </w:r>
            <w:r w:rsidRPr="005317B0">
              <w:rPr>
                <w:rFonts w:ascii="Consolas" w:eastAsia="Consolas" w:hAnsi="Consolas" w:cs="Consolas"/>
                <w:i/>
                <w:color w:val="0000FF"/>
                <w:lang w:val="en-US"/>
              </w:rPr>
              <w:t>BY</w:t>
            </w:r>
            <w:r w:rsidRPr="005317B0">
              <w:rPr>
                <w:rFonts w:ascii="Consolas" w:eastAsia="Consolas" w:hAnsi="Consolas" w:cs="Consolas"/>
                <w:i/>
                <w:lang w:val="en-US"/>
              </w:rPr>
              <w:t xml:space="preserve"> birthdate</w:t>
            </w:r>
            <w:r w:rsidRPr="005317B0">
              <w:rPr>
                <w:rFonts w:ascii="Consolas" w:eastAsia="Consolas" w:hAnsi="Consolas" w:cs="Consolas"/>
                <w:i/>
                <w:lang w:val="en-US"/>
              </w:rPr>
              <w:br/>
            </w:r>
            <w:r w:rsidRPr="005317B0">
              <w:rPr>
                <w:rFonts w:ascii="Consolas" w:eastAsia="Consolas" w:hAnsi="Consolas" w:cs="Consolas"/>
                <w:i/>
                <w:color w:val="0000FF"/>
                <w:lang w:val="en-US"/>
              </w:rPr>
              <w:t>HAVING</w:t>
            </w:r>
            <w:r w:rsidRPr="005317B0">
              <w:rPr>
                <w:rFonts w:ascii="Consolas" w:eastAsia="Consolas" w:hAnsi="Consolas" w:cs="Consolas"/>
                <w:i/>
                <w:lang w:val="en-US"/>
              </w:rPr>
              <w:t xml:space="preserve"> birthdate &gt; </w:t>
            </w:r>
            <w:r w:rsidRPr="005317B0">
              <w:rPr>
                <w:rFonts w:ascii="Consolas" w:eastAsia="Consolas" w:hAnsi="Consolas" w:cs="Consolas"/>
                <w:i/>
                <w:color w:val="A31515"/>
                <w:lang w:val="en-US"/>
              </w:rPr>
              <w:t>"19990101"</w:t>
            </w:r>
            <w:r w:rsidRPr="005317B0">
              <w:rPr>
                <w:rFonts w:ascii="Consolas" w:eastAsia="Consolas" w:hAnsi="Consolas" w:cs="Consolas"/>
                <w:i/>
                <w:lang w:val="en-US"/>
              </w:rPr>
              <w:t>;</w:t>
            </w:r>
          </w:p>
          <w:p w:rsidR="00DC063E" w:rsidRPr="005317B0" w:rsidRDefault="00DC063E">
            <w:pPr>
              <w:widowControl w:val="0"/>
              <w:rPr>
                <w:rFonts w:ascii="Consolas" w:eastAsia="Consolas" w:hAnsi="Consolas" w:cs="Consolas"/>
                <w:i/>
                <w:lang w:val="en-US"/>
              </w:rPr>
            </w:pPr>
          </w:p>
          <w:p w:rsidR="00DC063E" w:rsidRDefault="00B30A92">
            <w:pPr>
              <w:widowControl w:val="0"/>
              <w:rPr>
                <w:rFonts w:ascii="Consolas" w:eastAsia="Consolas" w:hAnsi="Consolas" w:cs="Consolas"/>
                <w:i/>
              </w:rPr>
            </w:pPr>
            <w:r>
              <w:rPr>
                <w:rFonts w:ascii="Consolas" w:eastAsia="Consolas" w:hAnsi="Consolas" w:cs="Consolas"/>
                <w:i/>
              </w:rPr>
              <w:t>посчитать кол-во пациентов определенных дней рождения и вывести значения для дат позже 1 января 1999 года</w:t>
            </w:r>
          </w:p>
        </w:tc>
      </w:tr>
    </w:tbl>
    <w:p w:rsidR="00DC063E" w:rsidRDefault="00B30A92">
      <w:pPr>
        <w:pStyle w:val="3"/>
        <w:rPr>
          <w:b/>
          <w:color w:val="000000"/>
          <w:sz w:val="24"/>
          <w:szCs w:val="24"/>
          <w:u w:val="single"/>
        </w:rPr>
      </w:pPr>
      <w:bookmarkStart w:id="52" w:name="_7oushgbvz7et" w:colFirst="0" w:colLast="0"/>
      <w:bookmarkEnd w:id="52"/>
      <w:r>
        <w:rPr>
          <w:b/>
          <w:color w:val="000000"/>
          <w:sz w:val="24"/>
          <w:szCs w:val="24"/>
        </w:rPr>
        <w:t xml:space="preserve">47) </w:t>
      </w:r>
      <w:r>
        <w:rPr>
          <w:b/>
          <w:color w:val="000000"/>
          <w:sz w:val="24"/>
          <w:szCs w:val="24"/>
          <w:u w:val="single"/>
        </w:rPr>
        <w:t>Какие до</w:t>
      </w:r>
      <w:r>
        <w:rPr>
          <w:b/>
          <w:color w:val="000000"/>
          <w:sz w:val="24"/>
          <w:szCs w:val="24"/>
          <w:u w:val="single"/>
        </w:rPr>
        <w:t>полнительные ограничения накладываются на условие поиска раздела HAVING по сравнению с условием поиска раздела WHERE? (4.2.4, стр. 44)</w:t>
      </w:r>
    </w:p>
    <w:p w:rsidR="00DC063E" w:rsidRDefault="00DC063E"/>
    <w:p w:rsidR="00DC063E" w:rsidRDefault="00B30A92">
      <w:r>
        <w:t xml:space="preserve">В выражениях предикатов, входящих в условие выборки раздела HAVING прямо можно использовать только спецификации </w:t>
      </w:r>
      <w:r>
        <w:t xml:space="preserve">столбцов, указанных в качестве </w:t>
      </w:r>
      <w:r>
        <w:lastRenderedPageBreak/>
        <w:t>группирования в разделе GROUP BY. Остальные столбцы можно использовать только внутри спецификаций агрегатных функций COUNT, SUM, AVG, MIN, MAX, вычисляющих в данном случае некоторое агрегатное значение для всей группы строк.</w:t>
      </w:r>
    </w:p>
    <w:p w:rsidR="00DC063E" w:rsidRDefault="00B30A92">
      <w:r>
        <w:t>Аналогично обстоит дело с подзапросами, входящими в предикаты условия выборки раздела HAVING: если в подзапросе используется характеристика текущей группы, то она может задаваться только путем ссылки на столбцы группирования.</w:t>
      </w:r>
    </w:p>
    <w:p w:rsidR="00DC063E" w:rsidRDefault="00DC063E"/>
    <w:p w:rsidR="00DC063E" w:rsidRDefault="00B30A92">
      <w:pPr>
        <w:pStyle w:val="3"/>
        <w:rPr>
          <w:b/>
          <w:color w:val="000000"/>
          <w:sz w:val="10"/>
          <w:szCs w:val="10"/>
          <w:u w:val="single"/>
        </w:rPr>
      </w:pPr>
      <w:bookmarkStart w:id="53" w:name="_s7eze5z1f0mk" w:colFirst="0" w:colLast="0"/>
      <w:bookmarkEnd w:id="53"/>
      <w:r>
        <w:rPr>
          <w:b/>
          <w:color w:val="000000"/>
          <w:sz w:val="24"/>
          <w:szCs w:val="24"/>
        </w:rPr>
        <w:t xml:space="preserve">48) </w:t>
      </w:r>
      <w:r>
        <w:rPr>
          <w:b/>
          <w:color w:val="000000"/>
          <w:sz w:val="24"/>
          <w:szCs w:val="24"/>
          <w:u w:val="single"/>
        </w:rPr>
        <w:t xml:space="preserve">Укажите различные случаи применения агрегатных функций в списке выборки в зависимости от вида табличного выражения. (4.2.4, стр. 45-46) нужны примеры </w:t>
      </w:r>
      <w:r>
        <w:rPr>
          <w:b/>
          <w:color w:val="000000"/>
          <w:sz w:val="10"/>
          <w:szCs w:val="10"/>
          <w:u w:val="single"/>
        </w:rPr>
        <w:t>применение агрегатных функций</w:t>
      </w:r>
    </w:p>
    <w:p w:rsidR="00DC063E" w:rsidRDefault="00DC063E"/>
    <w:p w:rsidR="00DC063E" w:rsidRDefault="00B30A92">
      <w:r>
        <w:t>В таблице, R - результат табличного выражения</w:t>
      </w:r>
    </w:p>
    <w:tbl>
      <w:tblPr>
        <w:tblStyle w:val="a7"/>
        <w:tblW w:w="10785"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3675"/>
        <w:gridCol w:w="4245"/>
      </w:tblGrid>
      <w:tr w:rsidR="00DC063E">
        <w:tc>
          <w:tcPr>
            <w:tcW w:w="2865" w:type="dxa"/>
            <w:shd w:val="clear" w:color="auto" w:fill="auto"/>
            <w:tcMar>
              <w:top w:w="100" w:type="dxa"/>
              <w:left w:w="100" w:type="dxa"/>
              <w:bottom w:w="100" w:type="dxa"/>
              <w:right w:w="100" w:type="dxa"/>
            </w:tcMar>
          </w:tcPr>
          <w:p w:rsidR="00DC063E" w:rsidRDefault="00B30A92">
            <w:pPr>
              <w:widowControl w:val="0"/>
              <w:spacing w:line="240" w:lineRule="auto"/>
            </w:pPr>
            <w:r>
              <w:t>Случай</w:t>
            </w:r>
          </w:p>
        </w:tc>
        <w:tc>
          <w:tcPr>
            <w:tcW w:w="3675" w:type="dxa"/>
            <w:shd w:val="clear" w:color="auto" w:fill="auto"/>
            <w:tcMar>
              <w:top w:w="100" w:type="dxa"/>
              <w:left w:w="100" w:type="dxa"/>
              <w:bottom w:w="100" w:type="dxa"/>
              <w:right w:w="100" w:type="dxa"/>
            </w:tcMar>
          </w:tcPr>
          <w:p w:rsidR="00DC063E" w:rsidRDefault="00B30A92">
            <w:pPr>
              <w:widowControl w:val="0"/>
              <w:spacing w:line="240" w:lineRule="auto"/>
            </w:pPr>
            <w:r>
              <w:t>Пояснение</w:t>
            </w:r>
          </w:p>
        </w:tc>
        <w:tc>
          <w:tcPr>
            <w:tcW w:w="4245" w:type="dxa"/>
            <w:shd w:val="clear" w:color="auto" w:fill="auto"/>
            <w:tcMar>
              <w:top w:w="100" w:type="dxa"/>
              <w:left w:w="100" w:type="dxa"/>
              <w:bottom w:w="100" w:type="dxa"/>
              <w:right w:w="100" w:type="dxa"/>
            </w:tcMar>
          </w:tcPr>
          <w:p w:rsidR="00DC063E" w:rsidRDefault="00B30A92">
            <w:pPr>
              <w:widowControl w:val="0"/>
              <w:spacing w:line="240" w:lineRule="auto"/>
            </w:pPr>
            <w:r>
              <w:t>Пример</w:t>
            </w:r>
          </w:p>
        </w:tc>
      </w:tr>
      <w:tr w:rsidR="00DC063E">
        <w:tc>
          <w:tcPr>
            <w:tcW w:w="2865" w:type="dxa"/>
            <w:shd w:val="clear" w:color="auto" w:fill="auto"/>
            <w:tcMar>
              <w:top w:w="100" w:type="dxa"/>
              <w:left w:w="100" w:type="dxa"/>
              <w:bottom w:w="100" w:type="dxa"/>
              <w:right w:w="100" w:type="dxa"/>
            </w:tcMar>
          </w:tcPr>
          <w:p w:rsidR="00DC063E" w:rsidRDefault="00B30A92">
            <w:pPr>
              <w:widowControl w:val="0"/>
              <w:spacing w:line="240" w:lineRule="auto"/>
            </w:pPr>
            <w:r>
              <w:t>R не</w:t>
            </w:r>
            <w:r>
              <w:t xml:space="preserve"> является сгруппированной таблицей</w:t>
            </w:r>
          </w:p>
        </w:tc>
        <w:tc>
          <w:tcPr>
            <w:tcW w:w="3675" w:type="dxa"/>
            <w:shd w:val="clear" w:color="auto" w:fill="auto"/>
            <w:tcMar>
              <w:top w:w="100" w:type="dxa"/>
              <w:left w:w="100" w:type="dxa"/>
              <w:bottom w:w="100" w:type="dxa"/>
              <w:right w:w="100" w:type="dxa"/>
            </w:tcMar>
          </w:tcPr>
          <w:p w:rsidR="00DC063E" w:rsidRDefault="00B30A92">
            <w:r>
              <w:t>Появление хотя бы одной агрегатной функции от множества строк R в списке выборки приводит к тому, что R неявно рассматривается как сгруппированная таблица с отсутствующими столбцами группирования.</w:t>
            </w:r>
          </w:p>
          <w:p w:rsidR="00DC063E" w:rsidRDefault="00B30A92">
            <w:pPr>
              <w:rPr>
                <w:shd w:val="clear" w:color="auto" w:fill="B6D7A8"/>
              </w:rPr>
            </w:pPr>
            <w:r>
              <w:rPr>
                <w:shd w:val="clear" w:color="auto" w:fill="B6D7A8"/>
              </w:rPr>
              <w:t>Поэтому в списке выборки</w:t>
            </w:r>
            <w:r>
              <w:rPr>
                <w:shd w:val="clear" w:color="auto" w:fill="B6D7A8"/>
              </w:rPr>
              <w:t xml:space="preserve"> не допускается прямое использование спецификаций столбцов R: все они должны находиться внутри спецификаций агрегатных функций.</w:t>
            </w:r>
          </w:p>
          <w:p w:rsidR="00DC063E" w:rsidRDefault="00B30A92">
            <w:r>
              <w:t>Результат запроса: таблица, состоящая не более чем из одной строки, полученной путем применения агрегатных функций к R</w:t>
            </w:r>
          </w:p>
          <w:p w:rsidR="00DC063E" w:rsidRDefault="00DC063E"/>
        </w:tc>
        <w:tc>
          <w:tcPr>
            <w:tcW w:w="4245" w:type="dxa"/>
            <w:shd w:val="clear" w:color="auto" w:fill="auto"/>
            <w:tcMar>
              <w:top w:w="100" w:type="dxa"/>
              <w:left w:w="100" w:type="dxa"/>
              <w:bottom w:w="100" w:type="dxa"/>
              <w:right w:w="100" w:type="dxa"/>
            </w:tcMar>
          </w:tcPr>
          <w:p w:rsidR="00DC063E" w:rsidRPr="005317B0" w:rsidRDefault="00B30A92">
            <w:pPr>
              <w:widowControl w:val="0"/>
              <w:rPr>
                <w:rFonts w:ascii="Consolas" w:eastAsia="Consolas" w:hAnsi="Consolas" w:cs="Consolas"/>
                <w:lang w:val="en-US"/>
              </w:rPr>
            </w:pPr>
            <w:r w:rsidRPr="005317B0">
              <w:rPr>
                <w:rFonts w:ascii="Consolas" w:eastAsia="Consolas" w:hAnsi="Consolas" w:cs="Consolas"/>
                <w:color w:val="0000FF"/>
                <w:lang w:val="en-US"/>
              </w:rPr>
              <w:t>SELECT</w:t>
            </w:r>
            <w:r w:rsidRPr="005317B0">
              <w:rPr>
                <w:rFonts w:ascii="Consolas" w:eastAsia="Consolas" w:hAnsi="Consolas" w:cs="Consolas"/>
                <w:lang w:val="en-US"/>
              </w:rPr>
              <w:t xml:space="preserve"> </w:t>
            </w:r>
            <w:r w:rsidRPr="005317B0">
              <w:rPr>
                <w:rFonts w:ascii="Consolas" w:eastAsia="Consolas" w:hAnsi="Consolas" w:cs="Consolas"/>
                <w:color w:val="0000FF"/>
                <w:lang w:val="en-US"/>
              </w:rPr>
              <w:t>COUNT</w:t>
            </w:r>
            <w:r w:rsidRPr="005317B0">
              <w:rPr>
                <w:rFonts w:ascii="Consolas" w:eastAsia="Consolas" w:hAnsi="Consolas" w:cs="Consolas"/>
                <w:lang w:val="en-US"/>
              </w:rPr>
              <w:t>(*)</w:t>
            </w:r>
            <w:r w:rsidRPr="005317B0">
              <w:rPr>
                <w:rFonts w:ascii="Consolas" w:eastAsia="Consolas" w:hAnsi="Consolas" w:cs="Consolas"/>
                <w:lang w:val="en-US"/>
              </w:rPr>
              <w:br/>
            </w:r>
            <w:r w:rsidRPr="005317B0">
              <w:rPr>
                <w:rFonts w:ascii="Consolas" w:eastAsia="Consolas" w:hAnsi="Consolas" w:cs="Consolas"/>
                <w:color w:val="0000FF"/>
                <w:lang w:val="en-US"/>
              </w:rPr>
              <w:t>FROM</w:t>
            </w:r>
            <w:r w:rsidRPr="005317B0">
              <w:rPr>
                <w:rFonts w:ascii="Consolas" w:eastAsia="Consolas" w:hAnsi="Consolas" w:cs="Consolas"/>
                <w:lang w:val="en-US"/>
              </w:rPr>
              <w:t xml:space="preserve"> Patients;</w:t>
            </w:r>
          </w:p>
          <w:p w:rsidR="00DC063E" w:rsidRPr="005317B0" w:rsidRDefault="00DC063E">
            <w:pPr>
              <w:widowControl w:val="0"/>
              <w:rPr>
                <w:rFonts w:ascii="Consolas" w:eastAsia="Consolas" w:hAnsi="Consolas" w:cs="Consolas"/>
                <w:lang w:val="en-US"/>
              </w:rPr>
            </w:pPr>
          </w:p>
          <w:p w:rsidR="00DC063E" w:rsidRPr="005317B0" w:rsidRDefault="00B30A92">
            <w:pPr>
              <w:widowControl w:val="0"/>
              <w:rPr>
                <w:rFonts w:ascii="Consolas" w:eastAsia="Consolas" w:hAnsi="Consolas" w:cs="Consolas"/>
                <w:i/>
                <w:lang w:val="en-US"/>
              </w:rPr>
            </w:pPr>
            <w:r>
              <w:rPr>
                <w:rFonts w:ascii="Consolas" w:eastAsia="Consolas" w:hAnsi="Consolas" w:cs="Consolas"/>
                <w:i/>
              </w:rPr>
              <w:t>Посчитать</w:t>
            </w:r>
            <w:r w:rsidRPr="005317B0">
              <w:rPr>
                <w:rFonts w:ascii="Consolas" w:eastAsia="Consolas" w:hAnsi="Consolas" w:cs="Consolas"/>
                <w:i/>
                <w:lang w:val="en-US"/>
              </w:rPr>
              <w:t xml:space="preserve"> </w:t>
            </w:r>
            <w:r>
              <w:rPr>
                <w:rFonts w:ascii="Consolas" w:eastAsia="Consolas" w:hAnsi="Consolas" w:cs="Consolas"/>
                <w:i/>
              </w:rPr>
              <w:t>кол</w:t>
            </w:r>
            <w:r w:rsidRPr="005317B0">
              <w:rPr>
                <w:rFonts w:ascii="Consolas" w:eastAsia="Consolas" w:hAnsi="Consolas" w:cs="Consolas"/>
                <w:i/>
                <w:lang w:val="en-US"/>
              </w:rPr>
              <w:t>-</w:t>
            </w:r>
            <w:r>
              <w:rPr>
                <w:rFonts w:ascii="Consolas" w:eastAsia="Consolas" w:hAnsi="Consolas" w:cs="Consolas"/>
                <w:i/>
              </w:rPr>
              <w:t>во</w:t>
            </w:r>
            <w:r w:rsidRPr="005317B0">
              <w:rPr>
                <w:rFonts w:ascii="Consolas" w:eastAsia="Consolas" w:hAnsi="Consolas" w:cs="Consolas"/>
                <w:i/>
                <w:lang w:val="en-US"/>
              </w:rPr>
              <w:t xml:space="preserve"> </w:t>
            </w:r>
            <w:r>
              <w:rPr>
                <w:rFonts w:ascii="Consolas" w:eastAsia="Consolas" w:hAnsi="Consolas" w:cs="Consolas"/>
                <w:i/>
              </w:rPr>
              <w:t>пациентов</w:t>
            </w:r>
            <w:r w:rsidRPr="005317B0">
              <w:rPr>
                <w:rFonts w:ascii="Consolas" w:eastAsia="Consolas" w:hAnsi="Consolas" w:cs="Consolas"/>
                <w:i/>
                <w:lang w:val="en-US"/>
              </w:rPr>
              <w:t>.</w:t>
            </w:r>
          </w:p>
          <w:p w:rsidR="00DC063E" w:rsidRDefault="00B30A92">
            <w:pPr>
              <w:widowControl w:val="0"/>
              <w:rPr>
                <w:rFonts w:ascii="Consolas" w:eastAsia="Consolas" w:hAnsi="Consolas" w:cs="Consolas"/>
                <w:i/>
              </w:rPr>
            </w:pPr>
            <w:r>
              <w:rPr>
                <w:rFonts w:ascii="Consolas" w:eastAsia="Consolas" w:hAnsi="Consolas" w:cs="Consolas"/>
                <w:i/>
              </w:rPr>
              <w:t>результат - единственная строка с кол-вом пациентов.</w:t>
            </w:r>
          </w:p>
        </w:tc>
      </w:tr>
      <w:tr w:rsidR="00DC063E" w:rsidRPr="005317B0">
        <w:tc>
          <w:tcPr>
            <w:tcW w:w="2865" w:type="dxa"/>
            <w:shd w:val="clear" w:color="auto" w:fill="auto"/>
            <w:tcMar>
              <w:top w:w="100" w:type="dxa"/>
              <w:left w:w="100" w:type="dxa"/>
              <w:bottom w:w="100" w:type="dxa"/>
              <w:right w:w="100" w:type="dxa"/>
            </w:tcMar>
          </w:tcPr>
          <w:p w:rsidR="00DC063E" w:rsidRDefault="00B30A92">
            <w:pPr>
              <w:widowControl w:val="0"/>
              <w:spacing w:line="240" w:lineRule="auto"/>
            </w:pPr>
            <w:r>
              <w:t>R - сгруппированная таблица, но табличное выражение не содержит GROUP BY и имеет HAVING</w:t>
            </w:r>
          </w:p>
        </w:tc>
        <w:tc>
          <w:tcPr>
            <w:tcW w:w="3675" w:type="dxa"/>
            <w:shd w:val="clear" w:color="auto" w:fill="auto"/>
            <w:tcMar>
              <w:top w:w="100" w:type="dxa"/>
              <w:left w:w="100" w:type="dxa"/>
              <w:bottom w:w="100" w:type="dxa"/>
              <w:right w:w="100" w:type="dxa"/>
            </w:tcMar>
          </w:tcPr>
          <w:p w:rsidR="00DC063E" w:rsidRDefault="00B30A92">
            <w:pPr>
              <w:widowControl w:val="0"/>
              <w:spacing w:line="240" w:lineRule="auto"/>
              <w:rPr>
                <w:shd w:val="clear" w:color="auto" w:fill="B6D7A8"/>
              </w:rPr>
            </w:pPr>
            <w:r>
              <w:rPr>
                <w:shd w:val="clear" w:color="auto" w:fill="B6D7A8"/>
              </w:rPr>
              <w:t>Выборка формируется только с указанием столбцов внутри спецификаций агрегатных функций, т.к. результат табличного выражения явно объявлен сгруппированной таблицей.</w:t>
            </w:r>
          </w:p>
          <w:p w:rsidR="00DC063E" w:rsidRDefault="00B30A92">
            <w:pPr>
              <w:widowControl w:val="0"/>
              <w:spacing w:line="240" w:lineRule="auto"/>
            </w:pPr>
            <w:r>
              <w:t>Результат запроса - таблица из не более чем одной строки, полученной путем применения агрега</w:t>
            </w:r>
            <w:r>
              <w:t>тных функций к R</w:t>
            </w:r>
          </w:p>
        </w:tc>
        <w:tc>
          <w:tcPr>
            <w:tcW w:w="4245" w:type="dxa"/>
            <w:shd w:val="clear" w:color="auto" w:fill="auto"/>
            <w:tcMar>
              <w:top w:w="100" w:type="dxa"/>
              <w:left w:w="100" w:type="dxa"/>
              <w:bottom w:w="100" w:type="dxa"/>
              <w:right w:w="100" w:type="dxa"/>
            </w:tcMar>
          </w:tcPr>
          <w:p w:rsidR="00DC063E" w:rsidRPr="005317B0" w:rsidRDefault="00B30A92">
            <w:pPr>
              <w:widowControl w:val="0"/>
              <w:rPr>
                <w:rFonts w:ascii="Consolas" w:eastAsia="Consolas" w:hAnsi="Consolas" w:cs="Consolas"/>
                <w:color w:val="0000FF"/>
                <w:lang w:val="en-US"/>
              </w:rPr>
            </w:pPr>
            <w:r w:rsidRPr="005317B0">
              <w:rPr>
                <w:rFonts w:ascii="Consolas" w:eastAsia="Consolas" w:hAnsi="Consolas" w:cs="Consolas"/>
                <w:color w:val="0000FF"/>
                <w:lang w:val="en-US"/>
              </w:rPr>
              <w:t>SELECT</w:t>
            </w:r>
            <w:r w:rsidRPr="005317B0">
              <w:rPr>
                <w:rFonts w:ascii="Consolas" w:eastAsia="Consolas" w:hAnsi="Consolas" w:cs="Consolas"/>
                <w:lang w:val="en-US"/>
              </w:rPr>
              <w:t xml:space="preserve"> </w:t>
            </w:r>
            <w:r w:rsidRPr="005317B0">
              <w:rPr>
                <w:rFonts w:ascii="Consolas" w:eastAsia="Consolas" w:hAnsi="Consolas" w:cs="Consolas"/>
                <w:color w:val="0000FF"/>
                <w:lang w:val="en-US"/>
              </w:rPr>
              <w:t>COUNT</w:t>
            </w:r>
            <w:r w:rsidRPr="005317B0">
              <w:rPr>
                <w:rFonts w:ascii="Consolas" w:eastAsia="Consolas" w:hAnsi="Consolas" w:cs="Consolas"/>
                <w:lang w:val="en-US"/>
              </w:rPr>
              <w:t>(</w:t>
            </w:r>
            <w:proofErr w:type="spellStart"/>
            <w:r w:rsidRPr="005317B0">
              <w:rPr>
                <w:rFonts w:ascii="Consolas" w:eastAsia="Consolas" w:hAnsi="Consolas" w:cs="Consolas"/>
                <w:lang w:val="en-US"/>
              </w:rPr>
              <w:t>T.gender</w:t>
            </w:r>
            <w:proofErr w:type="spellEnd"/>
            <w:r w:rsidRPr="005317B0">
              <w:rPr>
                <w:rFonts w:ascii="Consolas" w:eastAsia="Consolas" w:hAnsi="Consolas" w:cs="Consolas"/>
                <w:lang w:val="en-US"/>
              </w:rPr>
              <w:t>)</w:t>
            </w:r>
            <w:r w:rsidRPr="005317B0">
              <w:rPr>
                <w:rFonts w:ascii="Consolas" w:eastAsia="Consolas" w:hAnsi="Consolas" w:cs="Consolas"/>
                <w:lang w:val="en-US"/>
              </w:rPr>
              <w:br/>
            </w:r>
            <w:r w:rsidRPr="005317B0">
              <w:rPr>
                <w:rFonts w:ascii="Consolas" w:eastAsia="Consolas" w:hAnsi="Consolas" w:cs="Consolas"/>
                <w:color w:val="0000FF"/>
                <w:lang w:val="en-US"/>
              </w:rPr>
              <w:t>FROM</w:t>
            </w:r>
            <w:r w:rsidRPr="005317B0">
              <w:rPr>
                <w:rFonts w:ascii="Consolas" w:eastAsia="Consolas" w:hAnsi="Consolas" w:cs="Consolas"/>
                <w:lang w:val="en-US"/>
              </w:rPr>
              <w:t xml:space="preserve"> (</w:t>
            </w:r>
            <w:r w:rsidRPr="005317B0">
              <w:rPr>
                <w:rFonts w:ascii="Consolas" w:eastAsia="Consolas" w:hAnsi="Consolas" w:cs="Consolas"/>
                <w:lang w:val="en-US"/>
              </w:rPr>
              <w:br/>
              <w:t xml:space="preserve">    </w:t>
            </w:r>
            <w:r w:rsidRPr="005317B0">
              <w:rPr>
                <w:rFonts w:ascii="Consolas" w:eastAsia="Consolas" w:hAnsi="Consolas" w:cs="Consolas"/>
                <w:color w:val="0000FF"/>
                <w:lang w:val="en-US"/>
              </w:rPr>
              <w:t>SELECT</w:t>
            </w:r>
            <w:r w:rsidRPr="005317B0">
              <w:rPr>
                <w:rFonts w:ascii="Consolas" w:eastAsia="Consolas" w:hAnsi="Consolas" w:cs="Consolas"/>
                <w:lang w:val="en-US"/>
              </w:rPr>
              <w:t xml:space="preserve"> birthdate, gender</w:t>
            </w:r>
            <w:r w:rsidRPr="005317B0">
              <w:rPr>
                <w:rFonts w:ascii="Consolas" w:eastAsia="Consolas" w:hAnsi="Consolas" w:cs="Consolas"/>
                <w:lang w:val="en-US"/>
              </w:rPr>
              <w:br/>
              <w:t xml:space="preserve">    </w:t>
            </w:r>
            <w:r w:rsidRPr="005317B0">
              <w:rPr>
                <w:rFonts w:ascii="Consolas" w:eastAsia="Consolas" w:hAnsi="Consolas" w:cs="Consolas"/>
                <w:color w:val="0000FF"/>
                <w:lang w:val="en-US"/>
              </w:rPr>
              <w:t>FROM</w:t>
            </w:r>
            <w:r w:rsidRPr="005317B0">
              <w:rPr>
                <w:rFonts w:ascii="Consolas" w:eastAsia="Consolas" w:hAnsi="Consolas" w:cs="Consolas"/>
                <w:lang w:val="en-US"/>
              </w:rPr>
              <w:t xml:space="preserve"> Patients</w:t>
            </w:r>
            <w:r w:rsidRPr="005317B0">
              <w:rPr>
                <w:rFonts w:ascii="Consolas" w:eastAsia="Consolas" w:hAnsi="Consolas" w:cs="Consolas"/>
                <w:lang w:val="en-US"/>
              </w:rPr>
              <w:br/>
              <w:t xml:space="preserve">    </w:t>
            </w:r>
            <w:r w:rsidRPr="005317B0">
              <w:rPr>
                <w:rFonts w:ascii="Consolas" w:eastAsia="Consolas" w:hAnsi="Consolas" w:cs="Consolas"/>
                <w:color w:val="0000FF"/>
                <w:lang w:val="en-US"/>
              </w:rPr>
              <w:t>HAVING</w:t>
            </w:r>
            <w:r w:rsidRPr="005317B0">
              <w:rPr>
                <w:rFonts w:ascii="Consolas" w:eastAsia="Consolas" w:hAnsi="Consolas" w:cs="Consolas"/>
                <w:lang w:val="en-US"/>
              </w:rPr>
              <w:t xml:space="preserve"> birthdate &gt; </w:t>
            </w:r>
            <w:r w:rsidRPr="005317B0">
              <w:rPr>
                <w:rFonts w:ascii="Consolas" w:eastAsia="Consolas" w:hAnsi="Consolas" w:cs="Consolas"/>
                <w:color w:val="A31515"/>
                <w:lang w:val="en-US"/>
              </w:rPr>
              <w:t>"19990101"</w:t>
            </w:r>
            <w:r w:rsidRPr="005317B0">
              <w:rPr>
                <w:rFonts w:ascii="Consolas" w:eastAsia="Consolas" w:hAnsi="Consolas" w:cs="Consolas"/>
                <w:lang w:val="en-US"/>
              </w:rPr>
              <w:br/>
              <w:t>) T;</w:t>
            </w:r>
          </w:p>
        </w:tc>
      </w:tr>
      <w:tr w:rsidR="00DC063E">
        <w:tc>
          <w:tcPr>
            <w:tcW w:w="2865" w:type="dxa"/>
            <w:shd w:val="clear" w:color="auto" w:fill="auto"/>
            <w:tcMar>
              <w:top w:w="100" w:type="dxa"/>
              <w:left w:w="100" w:type="dxa"/>
              <w:bottom w:w="100" w:type="dxa"/>
              <w:right w:w="100" w:type="dxa"/>
            </w:tcMar>
          </w:tcPr>
          <w:p w:rsidR="00DC063E" w:rsidRDefault="00B30A92">
            <w:pPr>
              <w:widowControl w:val="0"/>
              <w:spacing w:line="240" w:lineRule="auto"/>
            </w:pPr>
            <w:r>
              <w:lastRenderedPageBreak/>
              <w:t>R - сгруппированная таблица, табличное выражение имеет GROUP BY и хотя бы один столбец группирования</w:t>
            </w:r>
          </w:p>
        </w:tc>
        <w:tc>
          <w:tcPr>
            <w:tcW w:w="3675" w:type="dxa"/>
            <w:shd w:val="clear" w:color="auto" w:fill="auto"/>
            <w:tcMar>
              <w:top w:w="100" w:type="dxa"/>
              <w:left w:w="100" w:type="dxa"/>
              <w:bottom w:w="100" w:type="dxa"/>
              <w:right w:w="100" w:type="dxa"/>
            </w:tcMar>
          </w:tcPr>
          <w:p w:rsidR="00DC063E" w:rsidRDefault="00B30A92">
            <w:pPr>
              <w:rPr>
                <w:shd w:val="clear" w:color="auto" w:fill="B6D7A8"/>
              </w:rPr>
            </w:pPr>
            <w:r>
              <w:rPr>
                <w:shd w:val="clear" w:color="auto" w:fill="B6D7A8"/>
              </w:rPr>
              <w:t>Допускается прямое ис</w:t>
            </w:r>
            <w:r>
              <w:rPr>
                <w:shd w:val="clear" w:color="auto" w:fill="B6D7A8"/>
              </w:rPr>
              <w:t xml:space="preserve">пользование имен столбцов группирования, имена остальных столбцов R могут появляться только внутри </w:t>
            </w:r>
            <w:proofErr w:type="spellStart"/>
            <w:r>
              <w:rPr>
                <w:shd w:val="clear" w:color="auto" w:fill="B6D7A8"/>
              </w:rPr>
              <w:t>агрег</w:t>
            </w:r>
            <w:proofErr w:type="spellEnd"/>
            <w:r>
              <w:rPr>
                <w:shd w:val="clear" w:color="auto" w:fill="B6D7A8"/>
              </w:rPr>
              <w:t>. функций.</w:t>
            </w:r>
          </w:p>
          <w:p w:rsidR="00DC063E" w:rsidRDefault="00B30A92">
            <w:r>
              <w:t xml:space="preserve">Результат - таблица, число строк в которой равно числу групп в R, каждая строка формируется на основе значений столбцов группирования и </w:t>
            </w:r>
            <w:proofErr w:type="spellStart"/>
            <w:r>
              <w:t>агрег</w:t>
            </w:r>
            <w:proofErr w:type="spellEnd"/>
            <w:r>
              <w:t>. функций.</w:t>
            </w:r>
          </w:p>
        </w:tc>
        <w:tc>
          <w:tcPr>
            <w:tcW w:w="4245" w:type="dxa"/>
            <w:shd w:val="clear" w:color="auto" w:fill="auto"/>
            <w:tcMar>
              <w:top w:w="100" w:type="dxa"/>
              <w:left w:w="100" w:type="dxa"/>
              <w:bottom w:w="100" w:type="dxa"/>
              <w:right w:w="100" w:type="dxa"/>
            </w:tcMar>
          </w:tcPr>
          <w:p w:rsidR="00DC063E" w:rsidRPr="005317B0" w:rsidRDefault="00B30A92">
            <w:pPr>
              <w:widowControl w:val="0"/>
              <w:rPr>
                <w:rFonts w:ascii="Consolas" w:eastAsia="Consolas" w:hAnsi="Consolas" w:cs="Consolas"/>
                <w:lang w:val="en-US"/>
              </w:rPr>
            </w:pPr>
            <w:r w:rsidRPr="005317B0">
              <w:rPr>
                <w:rFonts w:ascii="Consolas" w:eastAsia="Consolas" w:hAnsi="Consolas" w:cs="Consolas"/>
                <w:color w:val="0000FF"/>
                <w:lang w:val="en-US"/>
              </w:rPr>
              <w:t>SELECT</w:t>
            </w:r>
            <w:r w:rsidRPr="005317B0">
              <w:rPr>
                <w:rFonts w:ascii="Consolas" w:eastAsia="Consolas" w:hAnsi="Consolas" w:cs="Consolas"/>
                <w:lang w:val="en-US"/>
              </w:rPr>
              <w:t xml:space="preserve"> </w:t>
            </w:r>
            <w:r w:rsidRPr="005317B0">
              <w:rPr>
                <w:rFonts w:ascii="Consolas" w:eastAsia="Consolas" w:hAnsi="Consolas" w:cs="Consolas"/>
                <w:color w:val="0000FF"/>
                <w:lang w:val="en-US"/>
              </w:rPr>
              <w:t>COUNT</w:t>
            </w:r>
            <w:r w:rsidRPr="005317B0">
              <w:rPr>
                <w:rFonts w:ascii="Consolas" w:eastAsia="Consolas" w:hAnsi="Consolas" w:cs="Consolas"/>
                <w:lang w:val="en-US"/>
              </w:rPr>
              <w:t>(</w:t>
            </w:r>
            <w:proofErr w:type="spellStart"/>
            <w:r w:rsidRPr="005317B0">
              <w:rPr>
                <w:rFonts w:ascii="Consolas" w:eastAsia="Consolas" w:hAnsi="Consolas" w:cs="Consolas"/>
                <w:lang w:val="en-US"/>
              </w:rPr>
              <w:t>reg_number</w:t>
            </w:r>
            <w:proofErr w:type="spellEnd"/>
            <w:r w:rsidRPr="005317B0">
              <w:rPr>
                <w:rFonts w:ascii="Consolas" w:eastAsia="Consolas" w:hAnsi="Consolas" w:cs="Consolas"/>
                <w:lang w:val="en-US"/>
              </w:rPr>
              <w:t>), gender</w:t>
            </w:r>
            <w:r w:rsidRPr="005317B0">
              <w:rPr>
                <w:rFonts w:ascii="Consolas" w:eastAsia="Consolas" w:hAnsi="Consolas" w:cs="Consolas"/>
                <w:lang w:val="en-US"/>
              </w:rPr>
              <w:br/>
            </w:r>
            <w:r w:rsidRPr="005317B0">
              <w:rPr>
                <w:rFonts w:ascii="Consolas" w:eastAsia="Consolas" w:hAnsi="Consolas" w:cs="Consolas"/>
                <w:color w:val="0000FF"/>
                <w:lang w:val="en-US"/>
              </w:rPr>
              <w:t>FROM</w:t>
            </w:r>
            <w:r w:rsidRPr="005317B0">
              <w:rPr>
                <w:rFonts w:ascii="Consolas" w:eastAsia="Consolas" w:hAnsi="Consolas" w:cs="Consolas"/>
                <w:lang w:val="en-US"/>
              </w:rPr>
              <w:t xml:space="preserve"> Patients</w:t>
            </w:r>
            <w:r w:rsidRPr="005317B0">
              <w:rPr>
                <w:rFonts w:ascii="Consolas" w:eastAsia="Consolas" w:hAnsi="Consolas" w:cs="Consolas"/>
                <w:lang w:val="en-US"/>
              </w:rPr>
              <w:br/>
            </w:r>
            <w:r w:rsidRPr="005317B0">
              <w:rPr>
                <w:rFonts w:ascii="Consolas" w:eastAsia="Consolas" w:hAnsi="Consolas" w:cs="Consolas"/>
                <w:color w:val="0000FF"/>
                <w:lang w:val="en-US"/>
              </w:rPr>
              <w:t>GROUP</w:t>
            </w:r>
            <w:r w:rsidRPr="005317B0">
              <w:rPr>
                <w:rFonts w:ascii="Consolas" w:eastAsia="Consolas" w:hAnsi="Consolas" w:cs="Consolas"/>
                <w:lang w:val="en-US"/>
              </w:rPr>
              <w:t xml:space="preserve"> </w:t>
            </w:r>
            <w:r w:rsidRPr="005317B0">
              <w:rPr>
                <w:rFonts w:ascii="Consolas" w:eastAsia="Consolas" w:hAnsi="Consolas" w:cs="Consolas"/>
                <w:color w:val="0000FF"/>
                <w:lang w:val="en-US"/>
              </w:rPr>
              <w:t>BY</w:t>
            </w:r>
            <w:r w:rsidRPr="005317B0">
              <w:rPr>
                <w:rFonts w:ascii="Consolas" w:eastAsia="Consolas" w:hAnsi="Consolas" w:cs="Consolas"/>
                <w:lang w:val="en-US"/>
              </w:rPr>
              <w:t xml:space="preserve"> gender;</w:t>
            </w:r>
          </w:p>
          <w:p w:rsidR="00DC063E" w:rsidRPr="005317B0" w:rsidRDefault="00DC063E">
            <w:pPr>
              <w:widowControl w:val="0"/>
              <w:rPr>
                <w:rFonts w:ascii="Consolas" w:eastAsia="Consolas" w:hAnsi="Consolas" w:cs="Consolas"/>
                <w:lang w:val="en-US"/>
              </w:rPr>
            </w:pPr>
          </w:p>
          <w:p w:rsidR="00DC063E" w:rsidRDefault="00B30A92">
            <w:pPr>
              <w:widowControl w:val="0"/>
            </w:pPr>
            <w:r>
              <w:rPr>
                <w:rFonts w:ascii="Consolas" w:eastAsia="Consolas" w:hAnsi="Consolas" w:cs="Consolas"/>
                <w:i/>
              </w:rPr>
              <w:t>посчитать кол-во пациентов определенных полов</w:t>
            </w:r>
          </w:p>
        </w:tc>
      </w:tr>
    </w:tbl>
    <w:p w:rsidR="00DC063E" w:rsidRDefault="00B30A92">
      <w:pPr>
        <w:pStyle w:val="3"/>
        <w:rPr>
          <w:b/>
          <w:color w:val="000000"/>
          <w:sz w:val="10"/>
          <w:szCs w:val="10"/>
          <w:u w:val="single"/>
        </w:rPr>
      </w:pPr>
      <w:bookmarkStart w:id="54" w:name="_wtnc4oq4r24z" w:colFirst="0" w:colLast="0"/>
      <w:bookmarkEnd w:id="54"/>
      <w:r>
        <w:rPr>
          <w:b/>
          <w:color w:val="000000"/>
          <w:sz w:val="24"/>
          <w:szCs w:val="24"/>
        </w:rPr>
        <w:t xml:space="preserve">49) </w:t>
      </w:r>
      <w:r>
        <w:rPr>
          <w:b/>
          <w:color w:val="000000"/>
          <w:sz w:val="24"/>
          <w:szCs w:val="24"/>
          <w:u w:val="single"/>
        </w:rPr>
        <w:t xml:space="preserve">Как формулируется задача проектирования реляционной базы данных? Какие цели при этом преследуются?  (4.2.5, стр. 1-2) </w:t>
      </w:r>
      <w:r>
        <w:rPr>
          <w:b/>
          <w:color w:val="000000"/>
          <w:sz w:val="10"/>
          <w:szCs w:val="10"/>
          <w:u w:val="single"/>
        </w:rPr>
        <w:t>Как формулируются задачи проектирования реляционной базы данных</w:t>
      </w:r>
    </w:p>
    <w:p w:rsidR="00DC063E" w:rsidRDefault="00DC063E"/>
    <w:p w:rsidR="00DC063E" w:rsidRDefault="00B30A92">
      <w:r>
        <w:rPr>
          <w:b/>
        </w:rPr>
        <w:t>Задача</w:t>
      </w:r>
      <w:r>
        <w:t xml:space="preserve">: Выбрать подходящую логическую структуру для заданного массива данных, которые требуется поместить в базу данных. Иначе говоря, нужно решить вопрос, какие необходимы базовые отношения </w:t>
      </w:r>
      <w:r>
        <w:t>и какой набор атрибутов они должны включать. Другой важной задачей является обеспечение целостности данных, которая решается введением в схему БД ограничений целостности.</w:t>
      </w:r>
    </w:p>
    <w:p w:rsidR="00DC063E" w:rsidRDefault="00DC063E"/>
    <w:p w:rsidR="00DC063E" w:rsidRDefault="00B30A92">
      <w:r>
        <w:rPr>
          <w:b/>
        </w:rPr>
        <w:t>Цели</w:t>
      </w:r>
      <w:r>
        <w:t>:</w:t>
      </w:r>
    </w:p>
    <w:p w:rsidR="00DC063E" w:rsidRDefault="00B30A92">
      <w:r>
        <w:t>1) Возможность хранения всех необходимых данных в БД.</w:t>
      </w:r>
    </w:p>
    <w:p w:rsidR="00DC063E" w:rsidRDefault="00B30A92">
      <w:r>
        <w:t>2) Исключение избыточног</w:t>
      </w:r>
      <w:r>
        <w:t>о дублирования данных.</w:t>
      </w:r>
    </w:p>
    <w:p w:rsidR="00DC063E" w:rsidRDefault="00B30A92">
      <w:r>
        <w:t>3) Сведение числа хранимых в БД отношений к минимуму.</w:t>
      </w:r>
    </w:p>
    <w:p w:rsidR="00DC063E" w:rsidRDefault="00B30A92">
      <w:r>
        <w:t>4) Нормализация отношений для упрощения решения проблем, связанных с вставкой, обновлением и удалением данных.</w:t>
      </w:r>
    </w:p>
    <w:p w:rsidR="00DC063E" w:rsidRDefault="00B30A92">
      <w:pPr>
        <w:pStyle w:val="3"/>
        <w:rPr>
          <w:b/>
          <w:color w:val="000000"/>
          <w:sz w:val="24"/>
          <w:szCs w:val="24"/>
          <w:u w:val="single"/>
        </w:rPr>
      </w:pPr>
      <w:bookmarkStart w:id="55" w:name="_3qayyeroib2" w:colFirst="0" w:colLast="0"/>
      <w:bookmarkEnd w:id="55"/>
      <w:r>
        <w:rPr>
          <w:b/>
          <w:color w:val="000000"/>
          <w:sz w:val="24"/>
          <w:szCs w:val="24"/>
        </w:rPr>
        <w:t xml:space="preserve">50) </w:t>
      </w:r>
      <w:r>
        <w:rPr>
          <w:b/>
          <w:color w:val="000000"/>
          <w:sz w:val="24"/>
          <w:szCs w:val="24"/>
          <w:u w:val="single"/>
        </w:rPr>
        <w:t>Что такое универсальное отношение?  (4.2.5, стр. 6)</w:t>
      </w:r>
    </w:p>
    <w:p w:rsidR="00DC063E" w:rsidRDefault="00DC063E"/>
    <w:p w:rsidR="00DC063E" w:rsidRDefault="00B30A92">
      <w:r>
        <w:rPr>
          <w:b/>
        </w:rPr>
        <w:t>Универсальн</w:t>
      </w:r>
      <w:r>
        <w:rPr>
          <w:b/>
        </w:rPr>
        <w:t>ое</w:t>
      </w:r>
      <w:r>
        <w:t xml:space="preserve"> </w:t>
      </w:r>
      <w:r>
        <w:rPr>
          <w:b/>
        </w:rPr>
        <w:t>отношение</w:t>
      </w:r>
      <w:r>
        <w:t xml:space="preserve"> - это отношение, в которое включаются все представляющие интерес атрибуты </w:t>
      </w:r>
      <w:proofErr w:type="spellStart"/>
      <w:r>
        <w:t>ПрО</w:t>
      </w:r>
      <w:proofErr w:type="spellEnd"/>
      <w:r>
        <w:t>. И которое может таким образом содержать все данные, предполагающие к хранению в БД. Для малых БД (включающих не более 15-20 атрибутов) универсальное отношение может</w:t>
      </w:r>
      <w:r>
        <w:t xml:space="preserve"> использоваться в качестве отправной точки при проектировании РБД.</w:t>
      </w:r>
    </w:p>
    <w:p w:rsidR="00DC063E" w:rsidRDefault="00DC063E"/>
    <w:p w:rsidR="00DC063E" w:rsidRDefault="00B30A92">
      <w:pPr>
        <w:pStyle w:val="3"/>
        <w:rPr>
          <w:b/>
          <w:color w:val="000000"/>
          <w:sz w:val="24"/>
          <w:szCs w:val="24"/>
        </w:rPr>
      </w:pPr>
      <w:bookmarkStart w:id="56" w:name="_os6l9ct99t4k" w:colFirst="0" w:colLast="0"/>
      <w:bookmarkEnd w:id="56"/>
      <w:r>
        <w:rPr>
          <w:b/>
          <w:color w:val="000000"/>
          <w:sz w:val="24"/>
          <w:szCs w:val="24"/>
        </w:rPr>
        <w:t xml:space="preserve">51) </w:t>
      </w:r>
      <w:r>
        <w:rPr>
          <w:b/>
          <w:color w:val="000000"/>
          <w:sz w:val="24"/>
          <w:szCs w:val="24"/>
          <w:u w:val="single"/>
        </w:rPr>
        <w:t xml:space="preserve">Какие аномалии могут возникать при использовании некачественных отношений?   (4.2.5, стр. 6) </w:t>
      </w:r>
      <w:r>
        <w:rPr>
          <w:b/>
          <w:color w:val="000000"/>
          <w:sz w:val="8"/>
          <w:szCs w:val="8"/>
          <w:u w:val="single"/>
        </w:rPr>
        <w:t>Какие аномалии могут возникать при использовании некачественных отношений?</w:t>
      </w:r>
      <w:r>
        <w:rPr>
          <w:b/>
          <w:color w:val="000000"/>
          <w:sz w:val="24"/>
          <w:szCs w:val="24"/>
        </w:rPr>
        <w:t xml:space="preserve"> </w:t>
      </w:r>
    </w:p>
    <w:p w:rsidR="00DC063E" w:rsidRDefault="00DC063E"/>
    <w:p w:rsidR="00DC063E" w:rsidRDefault="00B30A92">
      <w:r>
        <w:t>Аномалии встав</w:t>
      </w:r>
      <w:r>
        <w:t>ки, удаления, обновления.</w:t>
      </w:r>
    </w:p>
    <w:p w:rsidR="00DC063E" w:rsidRDefault="00DC063E"/>
    <w:p w:rsidR="00DC063E" w:rsidRDefault="00DC063E"/>
    <w:p w:rsidR="00DC063E" w:rsidRDefault="00B30A92">
      <w:pPr>
        <w:pStyle w:val="3"/>
        <w:rPr>
          <w:b/>
          <w:color w:val="000000"/>
          <w:sz w:val="8"/>
          <w:szCs w:val="8"/>
        </w:rPr>
      </w:pPr>
      <w:bookmarkStart w:id="57" w:name="_6u4spmw7ngn9" w:colFirst="0" w:colLast="0"/>
      <w:bookmarkEnd w:id="57"/>
      <w:r>
        <w:rPr>
          <w:b/>
          <w:color w:val="000000"/>
          <w:sz w:val="24"/>
          <w:szCs w:val="24"/>
        </w:rPr>
        <w:lastRenderedPageBreak/>
        <w:t xml:space="preserve">52) </w:t>
      </w:r>
      <w:r>
        <w:rPr>
          <w:b/>
          <w:color w:val="000000"/>
          <w:sz w:val="24"/>
          <w:szCs w:val="24"/>
          <w:u w:val="single"/>
        </w:rPr>
        <w:t>Укажите условие первой нормальной формы отношений.  (4.2.5, стр. 9)</w:t>
      </w:r>
      <w:r>
        <w:rPr>
          <w:b/>
          <w:color w:val="000000"/>
          <w:sz w:val="8"/>
          <w:szCs w:val="8"/>
          <w:u w:val="single"/>
        </w:rPr>
        <w:t>Укажите условие 1  нормальной формы отношений</w:t>
      </w:r>
      <w:r>
        <w:rPr>
          <w:b/>
          <w:color w:val="000000"/>
          <w:sz w:val="8"/>
          <w:szCs w:val="8"/>
        </w:rPr>
        <w:t>.</w:t>
      </w:r>
    </w:p>
    <w:p w:rsidR="00DC063E" w:rsidRDefault="00DC063E"/>
    <w:p w:rsidR="00DC063E" w:rsidRDefault="00B30A92">
      <w:r>
        <w:t xml:space="preserve">Отношение находится в первой нормальной форме, если все его атрибуты </w:t>
      </w:r>
      <w:proofErr w:type="spellStart"/>
      <w:r>
        <w:t>атомарны</w:t>
      </w:r>
      <w:proofErr w:type="spellEnd"/>
      <w:r>
        <w:t>, то есть если ни один из его атрибутов нельзя разделить на более простые атрибуты, которые соответствуют каким-то другим свойствам описываемой сущности.</w:t>
      </w:r>
    </w:p>
    <w:p w:rsidR="00DC063E" w:rsidRDefault="00DC063E"/>
    <w:p w:rsidR="00DC063E" w:rsidRDefault="00B30A92">
      <w:pPr>
        <w:pStyle w:val="3"/>
        <w:rPr>
          <w:b/>
          <w:color w:val="000000"/>
          <w:sz w:val="10"/>
          <w:szCs w:val="10"/>
          <w:u w:val="single"/>
        </w:rPr>
      </w:pPr>
      <w:bookmarkStart w:id="58" w:name="_1546t3ic4jmv" w:colFirst="0" w:colLast="0"/>
      <w:bookmarkEnd w:id="58"/>
      <w:r>
        <w:rPr>
          <w:b/>
          <w:color w:val="000000"/>
          <w:sz w:val="24"/>
          <w:szCs w:val="24"/>
        </w:rPr>
        <w:t xml:space="preserve">53) </w:t>
      </w:r>
      <w:r>
        <w:rPr>
          <w:b/>
          <w:color w:val="000000"/>
          <w:sz w:val="24"/>
          <w:szCs w:val="24"/>
          <w:u w:val="single"/>
        </w:rPr>
        <w:t>Что такое декомпозиц</w:t>
      </w:r>
      <w:r>
        <w:rPr>
          <w:b/>
          <w:color w:val="000000"/>
          <w:sz w:val="24"/>
          <w:szCs w:val="24"/>
          <w:u w:val="single"/>
        </w:rPr>
        <w:t xml:space="preserve">ия отношения? Для чего используется </w:t>
      </w:r>
      <w:proofErr w:type="spellStart"/>
      <w:r>
        <w:rPr>
          <w:b/>
          <w:color w:val="000000"/>
          <w:sz w:val="24"/>
          <w:szCs w:val="24"/>
          <w:u w:val="single"/>
        </w:rPr>
        <w:t>декомпозиция?</w:t>
      </w:r>
      <w:r>
        <w:rPr>
          <w:b/>
          <w:color w:val="000000"/>
          <w:sz w:val="10"/>
          <w:szCs w:val="10"/>
          <w:u w:val="single"/>
        </w:rPr>
        <w:t>Определение</w:t>
      </w:r>
      <w:proofErr w:type="spellEnd"/>
      <w:r>
        <w:rPr>
          <w:b/>
          <w:color w:val="000000"/>
          <w:sz w:val="10"/>
          <w:szCs w:val="10"/>
          <w:u w:val="single"/>
        </w:rPr>
        <w:t xml:space="preserve"> декомпозиции</w:t>
      </w:r>
    </w:p>
    <w:p w:rsidR="00DC063E" w:rsidRDefault="00DC063E"/>
    <w:p w:rsidR="00DC063E" w:rsidRDefault="00DC063E">
      <w:pPr>
        <w:rPr>
          <w:sz w:val="10"/>
          <w:szCs w:val="10"/>
        </w:rPr>
      </w:pPr>
    </w:p>
    <w:p w:rsidR="00DC063E" w:rsidRDefault="00B30A92">
      <w:r>
        <w:rPr>
          <w:b/>
        </w:rPr>
        <w:t>Декомпозиция</w:t>
      </w:r>
      <w:r>
        <w:t xml:space="preserve"> - процесс разбиения отношения, с целью уменьшения</w:t>
      </w:r>
    </w:p>
    <w:p w:rsidR="00DC063E" w:rsidRDefault="00B30A92">
      <w:r>
        <w:t>вероятности возникновения аномалий.</w:t>
      </w:r>
    </w:p>
    <w:p w:rsidR="00DC063E" w:rsidRDefault="00B30A92">
      <w:r>
        <w:t xml:space="preserve">(Декомпозиция отношения R - замена R на совокупность отношений {R1, R2,… , </w:t>
      </w:r>
      <w:proofErr w:type="spellStart"/>
      <w:r>
        <w:t>Rn</w:t>
      </w:r>
      <w:proofErr w:type="spellEnd"/>
      <w:r>
        <w:t>} такую, что каждое из них есть проекция R, и каждый атрибут R входит хотя бы в одну из проекций декомпозиции.)</w:t>
      </w:r>
    </w:p>
    <w:p w:rsidR="00DC063E" w:rsidRDefault="00DC063E"/>
    <w:p w:rsidR="00DC063E" w:rsidRDefault="00B30A92">
      <w:pPr>
        <w:pStyle w:val="3"/>
        <w:rPr>
          <w:b/>
          <w:color w:val="000000"/>
          <w:sz w:val="8"/>
          <w:szCs w:val="8"/>
          <w:u w:val="single"/>
        </w:rPr>
      </w:pPr>
      <w:bookmarkStart w:id="59" w:name="_3ewkft2omota" w:colFirst="0" w:colLast="0"/>
      <w:bookmarkEnd w:id="59"/>
      <w:r>
        <w:rPr>
          <w:b/>
          <w:color w:val="000000"/>
          <w:sz w:val="24"/>
          <w:szCs w:val="24"/>
        </w:rPr>
        <w:t xml:space="preserve">54) </w:t>
      </w:r>
      <w:r>
        <w:rPr>
          <w:b/>
          <w:color w:val="000000"/>
          <w:sz w:val="24"/>
          <w:szCs w:val="24"/>
          <w:u w:val="single"/>
        </w:rPr>
        <w:t xml:space="preserve">С помощью какой операции над отношениями она </w:t>
      </w:r>
      <w:proofErr w:type="spellStart"/>
      <w:r>
        <w:rPr>
          <w:b/>
          <w:color w:val="000000"/>
          <w:sz w:val="24"/>
          <w:szCs w:val="24"/>
          <w:u w:val="single"/>
        </w:rPr>
        <w:t>осуществляется?</w:t>
      </w:r>
      <w:r>
        <w:rPr>
          <w:b/>
          <w:color w:val="000000"/>
          <w:sz w:val="8"/>
          <w:szCs w:val="8"/>
          <w:u w:val="single"/>
        </w:rPr>
        <w:t>С</w:t>
      </w:r>
      <w:proofErr w:type="spellEnd"/>
      <w:r>
        <w:rPr>
          <w:b/>
          <w:color w:val="000000"/>
          <w:sz w:val="8"/>
          <w:szCs w:val="8"/>
          <w:u w:val="single"/>
        </w:rPr>
        <w:t xml:space="preserve"> </w:t>
      </w:r>
      <w:r>
        <w:rPr>
          <w:b/>
          <w:color w:val="000000"/>
          <w:sz w:val="8"/>
          <w:szCs w:val="8"/>
          <w:u w:val="single"/>
        </w:rPr>
        <w:t>помощью какой операции над отношениями осуществляется декомпозиция</w:t>
      </w:r>
    </w:p>
    <w:p w:rsidR="00DC063E" w:rsidRDefault="00DC063E"/>
    <w:p w:rsidR="00DC063E" w:rsidRDefault="00B30A92">
      <w:r>
        <w:t xml:space="preserve">С помощью операции </w:t>
      </w:r>
      <w:r>
        <w:rPr>
          <w:b/>
        </w:rPr>
        <w:t>проекции</w:t>
      </w:r>
      <w:r>
        <w:t>. Каждое из получаемых в результате декомпозиции отношений в действительности является проекцией исходного отношения. ???</w:t>
      </w:r>
    </w:p>
    <w:p w:rsidR="00DC063E" w:rsidRDefault="00DC063E"/>
    <w:p w:rsidR="00DC063E" w:rsidRDefault="00B30A92">
      <w:pPr>
        <w:pStyle w:val="3"/>
        <w:rPr>
          <w:b/>
          <w:color w:val="000000"/>
          <w:sz w:val="8"/>
          <w:szCs w:val="8"/>
          <w:u w:val="single"/>
        </w:rPr>
      </w:pPr>
      <w:bookmarkStart w:id="60" w:name="_23a96rd2uwbt" w:colFirst="0" w:colLast="0"/>
      <w:bookmarkEnd w:id="60"/>
      <w:r>
        <w:rPr>
          <w:b/>
          <w:color w:val="000000"/>
          <w:sz w:val="24"/>
          <w:szCs w:val="24"/>
        </w:rPr>
        <w:t xml:space="preserve">55) </w:t>
      </w:r>
      <w:r>
        <w:rPr>
          <w:b/>
          <w:color w:val="000000"/>
          <w:sz w:val="24"/>
          <w:szCs w:val="24"/>
          <w:u w:val="single"/>
        </w:rPr>
        <w:t>Каких правил следует придерживатьс</w:t>
      </w:r>
      <w:r>
        <w:rPr>
          <w:b/>
          <w:color w:val="000000"/>
          <w:sz w:val="24"/>
          <w:szCs w:val="24"/>
          <w:u w:val="single"/>
        </w:rPr>
        <w:t xml:space="preserve">я при выборе Функциональной зависимости для очередной декомпозиции? (4.2.5, стр. 19) </w:t>
      </w:r>
      <w:r>
        <w:rPr>
          <w:b/>
          <w:color w:val="000000"/>
          <w:sz w:val="8"/>
          <w:szCs w:val="8"/>
          <w:u w:val="single"/>
        </w:rPr>
        <w:t>Каких правил следует придерживаться при выборе ФЗ для очередной декомпозиции?</w:t>
      </w:r>
    </w:p>
    <w:p w:rsidR="00DC063E" w:rsidRDefault="00DC063E"/>
    <w:p w:rsidR="00DC063E" w:rsidRDefault="00B30A92">
      <w:r>
        <w:t xml:space="preserve">Простым правилом выбора ФЗ для декомпозиции может служить поиск цепочек ФЗ вида A -&gt; B -&gt; C </w:t>
      </w:r>
      <w:r>
        <w:t xml:space="preserve">(A функционально определяет B, B функционально определяет C) с последующим использованием крайней правой зависимости. </w:t>
      </w:r>
    </w:p>
    <w:p w:rsidR="00DC063E" w:rsidRDefault="00B30A92">
      <w:r>
        <w:t>Более обобщенно: всеми средствами следует избегать выбора ФЗ, зависимая часть которой сама – целиком или частично – является детерминанто</w:t>
      </w:r>
      <w:r>
        <w:t>м другой ФЗ.</w:t>
      </w:r>
    </w:p>
    <w:p w:rsidR="00DC063E" w:rsidRDefault="00DC063E"/>
    <w:p w:rsidR="00DC063E" w:rsidRDefault="00B30A92">
      <w:pPr>
        <w:pStyle w:val="3"/>
        <w:rPr>
          <w:b/>
          <w:color w:val="000000"/>
          <w:sz w:val="10"/>
          <w:szCs w:val="10"/>
          <w:u w:val="single"/>
        </w:rPr>
      </w:pPr>
      <w:bookmarkStart w:id="61" w:name="_s5o3xy7rpsa" w:colFirst="0" w:colLast="0"/>
      <w:bookmarkEnd w:id="61"/>
      <w:r>
        <w:rPr>
          <w:b/>
          <w:color w:val="000000"/>
          <w:sz w:val="24"/>
          <w:szCs w:val="24"/>
        </w:rPr>
        <w:t xml:space="preserve">56) </w:t>
      </w:r>
      <w:r>
        <w:rPr>
          <w:b/>
          <w:color w:val="000000"/>
          <w:sz w:val="24"/>
          <w:szCs w:val="24"/>
          <w:u w:val="single"/>
        </w:rPr>
        <w:t>Какая операция является обратной декомпозиции? (4.2.5, стр. 25)</w:t>
      </w:r>
      <w:r>
        <w:rPr>
          <w:b/>
          <w:color w:val="000000"/>
          <w:sz w:val="8"/>
          <w:szCs w:val="8"/>
          <w:u w:val="single"/>
        </w:rPr>
        <w:t xml:space="preserve">Назовите операцию обратную декомпозиции </w:t>
      </w:r>
      <w:r>
        <w:rPr>
          <w:b/>
          <w:color w:val="000000"/>
          <w:sz w:val="10"/>
          <w:szCs w:val="10"/>
          <w:u w:val="single"/>
        </w:rPr>
        <w:t>Операция обратная декомпозиции</w:t>
      </w:r>
    </w:p>
    <w:p w:rsidR="00DC063E" w:rsidRDefault="00DC063E"/>
    <w:p w:rsidR="00DC063E" w:rsidRDefault="00DC063E">
      <w:pPr>
        <w:rPr>
          <w:sz w:val="10"/>
          <w:szCs w:val="10"/>
        </w:rPr>
      </w:pPr>
    </w:p>
    <w:p w:rsidR="00DC063E" w:rsidRDefault="00B30A92">
      <w:r>
        <w:t>Операция соединения.</w:t>
      </w:r>
    </w:p>
    <w:p w:rsidR="00DC063E" w:rsidRDefault="00B30A92">
      <w:pPr>
        <w:rPr>
          <w:rFonts w:ascii="Roboto" w:eastAsia="Roboto" w:hAnsi="Roboto" w:cs="Roboto"/>
          <w:sz w:val="21"/>
          <w:szCs w:val="21"/>
          <w:highlight w:val="white"/>
        </w:rPr>
      </w:pPr>
      <w:r>
        <w:rPr>
          <w:rFonts w:ascii="Roboto" w:eastAsia="Roboto" w:hAnsi="Roboto" w:cs="Roboto"/>
          <w:sz w:val="21"/>
          <w:szCs w:val="21"/>
          <w:highlight w:val="white"/>
        </w:rPr>
        <w:t>Если оператором декомпозиции в процедуре нормализации является операция</w:t>
      </w:r>
    </w:p>
    <w:p w:rsidR="00DC063E" w:rsidRDefault="00B30A92">
      <w:r>
        <w:rPr>
          <w:rFonts w:ascii="Roboto" w:eastAsia="Roboto" w:hAnsi="Roboto" w:cs="Roboto"/>
          <w:sz w:val="21"/>
          <w:szCs w:val="21"/>
          <w:highlight w:val="white"/>
        </w:rPr>
        <w:t>проекции,</w:t>
      </w:r>
      <w:r>
        <w:rPr>
          <w:rFonts w:ascii="Roboto" w:eastAsia="Roboto" w:hAnsi="Roboto" w:cs="Roboto"/>
          <w:sz w:val="21"/>
          <w:szCs w:val="21"/>
          <w:highlight w:val="white"/>
        </w:rPr>
        <w:t xml:space="preserve"> то обратной операцией служит операция соединения.</w:t>
      </w:r>
    </w:p>
    <w:p w:rsidR="00DC063E" w:rsidRDefault="00DC063E"/>
    <w:p w:rsidR="00DC063E" w:rsidRDefault="00B30A92">
      <w:pPr>
        <w:pStyle w:val="3"/>
        <w:rPr>
          <w:b/>
          <w:color w:val="000000"/>
          <w:sz w:val="10"/>
          <w:szCs w:val="10"/>
          <w:u w:val="single"/>
        </w:rPr>
      </w:pPr>
      <w:bookmarkStart w:id="62" w:name="_ep575nrddhck" w:colFirst="0" w:colLast="0"/>
      <w:bookmarkEnd w:id="62"/>
      <w:r>
        <w:rPr>
          <w:b/>
          <w:color w:val="000000"/>
          <w:sz w:val="24"/>
          <w:szCs w:val="24"/>
        </w:rPr>
        <w:lastRenderedPageBreak/>
        <w:t xml:space="preserve">57) </w:t>
      </w:r>
      <w:r>
        <w:rPr>
          <w:b/>
          <w:color w:val="000000"/>
          <w:sz w:val="24"/>
          <w:szCs w:val="24"/>
          <w:u w:val="single"/>
        </w:rPr>
        <w:t xml:space="preserve">Как в теории реляционных БД определяется функциональная зависимость ФЗ? Какое отображение стоит за этим понятием? Что является источником информации о ФЗ? (4.2.5, стр. 9) </w:t>
      </w:r>
      <w:r>
        <w:rPr>
          <w:b/>
          <w:color w:val="000000"/>
          <w:sz w:val="10"/>
          <w:szCs w:val="10"/>
          <w:u w:val="single"/>
        </w:rPr>
        <w:t>Как в теории реляционных БД о</w:t>
      </w:r>
      <w:r>
        <w:rPr>
          <w:b/>
          <w:color w:val="000000"/>
          <w:sz w:val="10"/>
          <w:szCs w:val="10"/>
          <w:u w:val="single"/>
        </w:rPr>
        <w:t>пределяется ФЗ? Какое отображение стоит за ФЗ? Какое отображение стоит за функциональной зависимостью? Что является источником информации о ФЗ?</w:t>
      </w:r>
    </w:p>
    <w:p w:rsidR="00DC063E" w:rsidRDefault="00DC063E"/>
    <w:p w:rsidR="00DC063E" w:rsidRDefault="00B30A92">
      <w:r>
        <w:t>1) Если даны два атрибута A и B, то говорят, что B функционально зависит (ФЗ) от A, если для каждого значения A в любой момент времени существует не более одного связанного с ним значения B. A и B могут быть составными. Говорят еще, что A функционально опр</w:t>
      </w:r>
      <w:r>
        <w:t xml:space="preserve">еделяет B. </w:t>
      </w:r>
    </w:p>
    <w:p w:rsidR="00DC063E" w:rsidRDefault="00B30A92">
      <w:r>
        <w:t>2) Функциональное отображение между атрибутами A и B.</w:t>
      </w:r>
    </w:p>
    <w:p w:rsidR="00DC063E" w:rsidRDefault="00B30A92">
      <w:r>
        <w:t>3) Единственным способом для получения информации о  функциональных зависимостей для схемы отношения заключается в том, чтобы внимательно проанализировать семантику атрибутов. В этом смысле зависимости являются фактически высказываниями о закономерностях р</w:t>
      </w:r>
      <w:r>
        <w:t>еального мира. ???</w:t>
      </w:r>
    </w:p>
    <w:p w:rsidR="00DC063E" w:rsidRDefault="00DC063E"/>
    <w:p w:rsidR="00DC063E" w:rsidRDefault="00B30A92">
      <w:pPr>
        <w:pStyle w:val="3"/>
        <w:rPr>
          <w:b/>
          <w:color w:val="000000"/>
          <w:sz w:val="10"/>
          <w:szCs w:val="10"/>
          <w:u w:val="single"/>
        </w:rPr>
      </w:pPr>
      <w:bookmarkStart w:id="63" w:name="_dvcesvcmw8io" w:colFirst="0" w:colLast="0"/>
      <w:bookmarkEnd w:id="63"/>
      <w:r>
        <w:rPr>
          <w:b/>
          <w:color w:val="000000"/>
          <w:sz w:val="24"/>
          <w:szCs w:val="24"/>
        </w:rPr>
        <w:t xml:space="preserve">58) </w:t>
      </w:r>
      <w:r>
        <w:rPr>
          <w:b/>
          <w:color w:val="000000"/>
          <w:sz w:val="24"/>
          <w:szCs w:val="24"/>
          <w:u w:val="single"/>
        </w:rPr>
        <w:t>Что такое детерминант атрибута? (4.2.5, стр. 10)</w:t>
      </w:r>
      <w:r>
        <w:rPr>
          <w:b/>
          <w:color w:val="000000"/>
          <w:sz w:val="10"/>
          <w:szCs w:val="10"/>
          <w:u w:val="single"/>
        </w:rPr>
        <w:t>Определение детерминанта атрибута</w:t>
      </w:r>
    </w:p>
    <w:p w:rsidR="00DC063E" w:rsidRDefault="00DC063E"/>
    <w:p w:rsidR="00DC063E" w:rsidRDefault="00DC063E">
      <w:pPr>
        <w:rPr>
          <w:sz w:val="10"/>
          <w:szCs w:val="10"/>
        </w:rPr>
      </w:pPr>
    </w:p>
    <w:p w:rsidR="00DC063E" w:rsidRDefault="00B30A92">
      <w:r>
        <w:t xml:space="preserve">Если А -&gt; В ( A функционально определяет B) и В не зависит функционально от любого подмножества А, то говорят, что А представляет собой детерминант </w:t>
      </w:r>
      <w:r>
        <w:t>В.</w:t>
      </w:r>
    </w:p>
    <w:p w:rsidR="00DC063E" w:rsidRDefault="00DC063E"/>
    <w:p w:rsidR="00DC063E" w:rsidRDefault="00B30A92">
      <w:pPr>
        <w:pStyle w:val="3"/>
        <w:rPr>
          <w:b/>
          <w:color w:val="000000"/>
          <w:sz w:val="10"/>
          <w:szCs w:val="10"/>
          <w:u w:val="single"/>
        </w:rPr>
      </w:pPr>
      <w:bookmarkStart w:id="64" w:name="_qwng75vnj8rm" w:colFirst="0" w:colLast="0"/>
      <w:bookmarkEnd w:id="64"/>
      <w:r>
        <w:rPr>
          <w:b/>
          <w:color w:val="000000"/>
          <w:sz w:val="24"/>
          <w:szCs w:val="24"/>
        </w:rPr>
        <w:t xml:space="preserve">59) </w:t>
      </w:r>
      <w:r>
        <w:rPr>
          <w:b/>
          <w:color w:val="000000"/>
          <w:sz w:val="24"/>
          <w:szCs w:val="24"/>
          <w:u w:val="single"/>
        </w:rPr>
        <w:t xml:space="preserve">Что такое возможный ключ </w:t>
      </w:r>
      <w:proofErr w:type="spellStart"/>
      <w:r>
        <w:rPr>
          <w:b/>
          <w:color w:val="000000"/>
          <w:sz w:val="24"/>
          <w:szCs w:val="24"/>
          <w:u w:val="single"/>
        </w:rPr>
        <w:t>отношения?</w:t>
      </w:r>
      <w:r>
        <w:rPr>
          <w:b/>
          <w:color w:val="000000"/>
          <w:sz w:val="10"/>
          <w:szCs w:val="10"/>
          <w:u w:val="single"/>
        </w:rPr>
        <w:t>Определение</w:t>
      </w:r>
      <w:proofErr w:type="spellEnd"/>
      <w:r>
        <w:rPr>
          <w:b/>
          <w:color w:val="000000"/>
          <w:sz w:val="10"/>
          <w:szCs w:val="10"/>
          <w:u w:val="single"/>
        </w:rPr>
        <w:t xml:space="preserve"> возможного ключа отношения  Определения возможного ключа отношения</w:t>
      </w:r>
    </w:p>
    <w:p w:rsidR="00DC063E" w:rsidRDefault="00DC063E"/>
    <w:p w:rsidR="00DC063E" w:rsidRDefault="00DC063E">
      <w:pPr>
        <w:rPr>
          <w:sz w:val="10"/>
          <w:szCs w:val="10"/>
        </w:rPr>
      </w:pPr>
    </w:p>
    <w:p w:rsidR="00DC063E" w:rsidRDefault="00B30A92">
      <w:r>
        <w:t>Возможный ключ отношения - атрибут или набор атрибутов, который может быть использован для данного отношения в качестве первичного к</w:t>
      </w:r>
      <w:r>
        <w:t>люча. (UNIQUE)</w:t>
      </w:r>
    </w:p>
    <w:p w:rsidR="00DC063E" w:rsidRDefault="00B30A92">
      <w:r>
        <w:t xml:space="preserve">Возможный ключ (потенциальный ключ, ключ-кандидат) – это </w:t>
      </w:r>
    </w:p>
    <w:p w:rsidR="00DC063E" w:rsidRDefault="00B30A92">
      <w:r>
        <w:t>1) Атрибут (группа атрибутов) отношения, который функционально определяет все другие атрибуты этого отношения.</w:t>
      </w:r>
    </w:p>
    <w:p w:rsidR="00DC063E" w:rsidRDefault="00B30A92">
      <w:r>
        <w:t>2) Атрибут (группа атрибутов) отношения, который функционально определяе</w:t>
      </w:r>
      <w:r>
        <w:t>т отношение.</w:t>
      </w:r>
    </w:p>
    <w:p w:rsidR="00DC063E" w:rsidRDefault="00B30A92">
      <w:r>
        <w:t>3) Атрибут (группа атрибутов) отношения, который не имеет значений-дубликатов в кортежах отношения.</w:t>
      </w:r>
    </w:p>
    <w:p w:rsidR="00DC063E" w:rsidRDefault="00DC063E"/>
    <w:p w:rsidR="00DC063E" w:rsidRDefault="00B30A92">
      <w:pPr>
        <w:pStyle w:val="3"/>
        <w:rPr>
          <w:b/>
          <w:color w:val="000000"/>
          <w:sz w:val="10"/>
          <w:szCs w:val="10"/>
          <w:u w:val="single"/>
        </w:rPr>
      </w:pPr>
      <w:bookmarkStart w:id="65" w:name="_3v404jqjaa5i" w:colFirst="0" w:colLast="0"/>
      <w:bookmarkEnd w:id="65"/>
      <w:r>
        <w:rPr>
          <w:b/>
          <w:color w:val="000000"/>
          <w:sz w:val="24"/>
          <w:szCs w:val="24"/>
        </w:rPr>
        <w:t xml:space="preserve">60) </w:t>
      </w:r>
      <w:r>
        <w:rPr>
          <w:b/>
          <w:color w:val="000000"/>
          <w:sz w:val="24"/>
          <w:szCs w:val="24"/>
          <w:u w:val="single"/>
        </w:rPr>
        <w:t xml:space="preserve">Определите условие нормальной формы </w:t>
      </w:r>
      <w:proofErr w:type="spellStart"/>
      <w:r>
        <w:rPr>
          <w:b/>
          <w:color w:val="000000"/>
          <w:sz w:val="24"/>
          <w:szCs w:val="24"/>
          <w:u w:val="single"/>
        </w:rPr>
        <w:t>Бойса</w:t>
      </w:r>
      <w:proofErr w:type="spellEnd"/>
      <w:r>
        <w:rPr>
          <w:b/>
          <w:color w:val="000000"/>
          <w:sz w:val="24"/>
          <w:szCs w:val="24"/>
          <w:u w:val="single"/>
        </w:rPr>
        <w:t xml:space="preserve"> Кодда (НФБК). (нормальной формы </w:t>
      </w:r>
      <w:proofErr w:type="spellStart"/>
      <w:r>
        <w:rPr>
          <w:b/>
          <w:color w:val="000000"/>
          <w:sz w:val="24"/>
          <w:szCs w:val="24"/>
          <w:u w:val="single"/>
        </w:rPr>
        <w:t>Бойса</w:t>
      </w:r>
      <w:proofErr w:type="spellEnd"/>
      <w:r>
        <w:rPr>
          <w:b/>
          <w:color w:val="000000"/>
          <w:sz w:val="24"/>
          <w:szCs w:val="24"/>
          <w:u w:val="single"/>
        </w:rPr>
        <w:t xml:space="preserve"> Кодда) (4.2.5, стр. 9) </w:t>
      </w:r>
      <w:r>
        <w:rPr>
          <w:b/>
          <w:color w:val="000000"/>
          <w:sz w:val="10"/>
          <w:szCs w:val="10"/>
          <w:u w:val="single"/>
        </w:rPr>
        <w:t>Определите условие НФБК Назовите ус</w:t>
      </w:r>
      <w:r>
        <w:rPr>
          <w:b/>
          <w:color w:val="000000"/>
          <w:sz w:val="10"/>
          <w:szCs w:val="10"/>
          <w:u w:val="single"/>
        </w:rPr>
        <w:t xml:space="preserve">ловие НФБК Назовите условие нормальной формы </w:t>
      </w:r>
      <w:proofErr w:type="spellStart"/>
      <w:r>
        <w:rPr>
          <w:b/>
          <w:color w:val="000000"/>
          <w:sz w:val="10"/>
          <w:szCs w:val="10"/>
          <w:u w:val="single"/>
        </w:rPr>
        <w:t>Бойса</w:t>
      </w:r>
      <w:proofErr w:type="spellEnd"/>
      <w:r>
        <w:rPr>
          <w:b/>
          <w:color w:val="000000"/>
          <w:sz w:val="10"/>
          <w:szCs w:val="10"/>
          <w:u w:val="single"/>
        </w:rPr>
        <w:t xml:space="preserve">-Кодда Определите условие нормальной формы </w:t>
      </w:r>
      <w:proofErr w:type="spellStart"/>
      <w:r>
        <w:rPr>
          <w:b/>
          <w:color w:val="000000"/>
          <w:sz w:val="10"/>
          <w:szCs w:val="10"/>
          <w:u w:val="single"/>
        </w:rPr>
        <w:t>Бойса</w:t>
      </w:r>
      <w:proofErr w:type="spellEnd"/>
      <w:r>
        <w:rPr>
          <w:b/>
          <w:color w:val="000000"/>
          <w:sz w:val="10"/>
          <w:szCs w:val="10"/>
          <w:u w:val="single"/>
        </w:rPr>
        <w:t xml:space="preserve"> Кодда Определите условие нормальной формы </w:t>
      </w:r>
      <w:proofErr w:type="spellStart"/>
      <w:r>
        <w:rPr>
          <w:b/>
          <w:color w:val="000000"/>
          <w:sz w:val="10"/>
          <w:szCs w:val="10"/>
          <w:u w:val="single"/>
        </w:rPr>
        <w:t>Бойса</w:t>
      </w:r>
      <w:proofErr w:type="spellEnd"/>
      <w:r>
        <w:rPr>
          <w:b/>
          <w:color w:val="000000"/>
          <w:sz w:val="10"/>
          <w:szCs w:val="10"/>
          <w:u w:val="single"/>
        </w:rPr>
        <w:t xml:space="preserve"> Кода Назовите условие нормальной формы </w:t>
      </w:r>
      <w:proofErr w:type="spellStart"/>
      <w:r>
        <w:rPr>
          <w:b/>
          <w:color w:val="000000"/>
          <w:sz w:val="10"/>
          <w:szCs w:val="10"/>
          <w:u w:val="single"/>
        </w:rPr>
        <w:t>Бойса</w:t>
      </w:r>
      <w:proofErr w:type="spellEnd"/>
      <w:r>
        <w:rPr>
          <w:b/>
          <w:color w:val="000000"/>
          <w:sz w:val="10"/>
          <w:szCs w:val="10"/>
          <w:u w:val="single"/>
        </w:rPr>
        <w:t xml:space="preserve"> Кодда </w:t>
      </w:r>
    </w:p>
    <w:p w:rsidR="00DC063E" w:rsidRDefault="00DC063E"/>
    <w:p w:rsidR="00DC063E" w:rsidRDefault="00B30A92">
      <w:r>
        <w:t xml:space="preserve">Отношение находится в нормальной форме </w:t>
      </w:r>
      <w:proofErr w:type="spellStart"/>
      <w:r>
        <w:t>Бойса</w:t>
      </w:r>
      <w:proofErr w:type="spellEnd"/>
      <w:r>
        <w:t>-Кодда (НФБК</w:t>
      </w:r>
      <w:r>
        <w:t>), если каждый детерминант атрибутов отношения является возможным ключом отношения.</w:t>
      </w:r>
    </w:p>
    <w:p w:rsidR="00DC063E" w:rsidRDefault="00DC063E"/>
    <w:p w:rsidR="00DC063E" w:rsidRDefault="00B30A92">
      <w:r>
        <w:t>4.2, 164-173</w:t>
      </w:r>
    </w:p>
    <w:p w:rsidR="00DC063E" w:rsidRDefault="00B30A92">
      <w:pPr>
        <w:pStyle w:val="3"/>
        <w:rPr>
          <w:b/>
          <w:color w:val="000000"/>
          <w:sz w:val="24"/>
          <w:szCs w:val="24"/>
          <w:u w:val="single"/>
        </w:rPr>
      </w:pPr>
      <w:bookmarkStart w:id="66" w:name="_yw63oush4yze" w:colFirst="0" w:colLast="0"/>
      <w:bookmarkEnd w:id="66"/>
      <w:r>
        <w:rPr>
          <w:b/>
          <w:color w:val="000000"/>
          <w:sz w:val="24"/>
          <w:szCs w:val="24"/>
        </w:rPr>
        <w:lastRenderedPageBreak/>
        <w:t xml:space="preserve">61) </w:t>
      </w:r>
      <w:r>
        <w:rPr>
          <w:b/>
          <w:color w:val="000000"/>
          <w:sz w:val="24"/>
          <w:szCs w:val="24"/>
          <w:u w:val="single"/>
        </w:rPr>
        <w:t xml:space="preserve">Приведите первоначальный алгоритм нормализации отношений до НФБК.  (нормальной формы </w:t>
      </w:r>
      <w:proofErr w:type="spellStart"/>
      <w:r>
        <w:rPr>
          <w:b/>
          <w:color w:val="000000"/>
          <w:sz w:val="24"/>
          <w:szCs w:val="24"/>
          <w:u w:val="single"/>
        </w:rPr>
        <w:t>Бойса</w:t>
      </w:r>
      <w:proofErr w:type="spellEnd"/>
      <w:r>
        <w:rPr>
          <w:b/>
          <w:color w:val="000000"/>
          <w:sz w:val="24"/>
          <w:szCs w:val="24"/>
          <w:u w:val="single"/>
        </w:rPr>
        <w:t xml:space="preserve"> Кодда) </w:t>
      </w:r>
    </w:p>
    <w:p w:rsidR="00DC063E" w:rsidRDefault="00DC063E"/>
    <w:p w:rsidR="00DC063E" w:rsidRDefault="00B30A92">
      <w:r>
        <w:t>1. Разработка универсального отношения для БД и преобр</w:t>
      </w:r>
      <w:r>
        <w:t>азование его в 1НФ (первую нормальную форму).</w:t>
      </w:r>
    </w:p>
    <w:p w:rsidR="00DC063E" w:rsidRDefault="00B30A92">
      <w:r>
        <w:t>2. Определение всех ФЗ очередного отношения.</w:t>
      </w:r>
    </w:p>
    <w:p w:rsidR="00DC063E" w:rsidRDefault="00B30A92">
      <w:r>
        <w:t xml:space="preserve">3.Определение того, находится ли очередное отношение в НФБК. Если да, то проектирование для него завершается, если нет – это отношение декомпозируется на два новых, </w:t>
      </w:r>
      <w:r>
        <w:t>которые помещаются в очередь еще не проверенных на НФБК отношений.</w:t>
      </w:r>
    </w:p>
    <w:p w:rsidR="00DC063E" w:rsidRDefault="00B30A92">
      <w:r>
        <w:t>4. Повторение шагов 2 и 3 для каждого очередного отношения. Проектирование завершается, когда очередь еще не проверенных на НФБК отношений опустеет, а, значит, все полученные отношения нахо</w:t>
      </w:r>
      <w:r>
        <w:t>дятся в НФБК.</w:t>
      </w:r>
    </w:p>
    <w:p w:rsidR="00DC063E" w:rsidRDefault="00DC063E"/>
    <w:p w:rsidR="00DC063E" w:rsidRDefault="00B30A92">
      <w:pPr>
        <w:pStyle w:val="3"/>
        <w:rPr>
          <w:b/>
          <w:color w:val="000000"/>
          <w:sz w:val="24"/>
          <w:szCs w:val="24"/>
          <w:u w:val="single"/>
        </w:rPr>
      </w:pPr>
      <w:bookmarkStart w:id="67" w:name="_oj8m94lv1o6q" w:colFirst="0" w:colLast="0"/>
      <w:bookmarkEnd w:id="67"/>
      <w:r>
        <w:rPr>
          <w:b/>
          <w:color w:val="000000"/>
          <w:sz w:val="24"/>
          <w:szCs w:val="24"/>
        </w:rPr>
        <w:t xml:space="preserve">62) </w:t>
      </w:r>
      <w:r>
        <w:rPr>
          <w:b/>
          <w:color w:val="000000"/>
          <w:sz w:val="24"/>
          <w:szCs w:val="24"/>
          <w:u w:val="single"/>
        </w:rPr>
        <w:t>Укажите желательные свойства декомпозиции. Дайте им определения.</w:t>
      </w:r>
    </w:p>
    <w:p w:rsidR="00DC063E" w:rsidRDefault="00DC063E"/>
    <w:p w:rsidR="00DC063E" w:rsidRDefault="00B30A92">
      <w:pPr>
        <w:numPr>
          <w:ilvl w:val="0"/>
          <w:numId w:val="32"/>
        </w:numPr>
      </w:pPr>
      <w:r>
        <w:t>Соединение без потерь: декомпозиция обладает свойством соединения без потерь, если она позволяет восстановить любой кортеж исходного отношения, используя соответствующие кортежи меньших отношений, полученных в результате декомпозиции.</w:t>
      </w:r>
    </w:p>
    <w:p w:rsidR="00DC063E" w:rsidRDefault="00B30A92">
      <w:pPr>
        <w:numPr>
          <w:ilvl w:val="0"/>
          <w:numId w:val="32"/>
        </w:numPr>
      </w:pPr>
      <w:r>
        <w:t>Сохранение зависимост</w:t>
      </w:r>
      <w:r>
        <w:t>ей: декомпозиция называется сохраняющей зависимости, если зависимости исходного отношения сохранены в новой схеме отношений.</w:t>
      </w:r>
    </w:p>
    <w:p w:rsidR="00DC063E" w:rsidRDefault="00B30A92">
      <w:pPr>
        <w:numPr>
          <w:ilvl w:val="1"/>
          <w:numId w:val="32"/>
        </w:numPr>
      </w:pPr>
      <w:r>
        <w:t xml:space="preserve">Более подробно: декомпозиция называется сохраняющей зависимости, если замыкание </w:t>
      </w:r>
      <w:r>
        <w:rPr>
          <w:b/>
        </w:rPr>
        <w:t>соединения всех подмножеств функциональных зависимо</w:t>
      </w:r>
      <w:r>
        <w:rPr>
          <w:b/>
        </w:rPr>
        <w:t>стей меньших отношений</w:t>
      </w:r>
      <w:r>
        <w:t xml:space="preserve"> соответствует замыканию исходного множества ФЗ.</w:t>
      </w:r>
    </w:p>
    <w:p w:rsidR="00DC063E" w:rsidRDefault="00DC063E"/>
    <w:p w:rsidR="00DC063E" w:rsidRDefault="00B30A92">
      <w:pPr>
        <w:pStyle w:val="3"/>
        <w:rPr>
          <w:b/>
          <w:color w:val="000000"/>
          <w:sz w:val="8"/>
          <w:szCs w:val="8"/>
          <w:u w:val="single"/>
        </w:rPr>
      </w:pPr>
      <w:bookmarkStart w:id="68" w:name="_u6ot80afn9ex" w:colFirst="0" w:colLast="0"/>
      <w:bookmarkEnd w:id="68"/>
      <w:r>
        <w:rPr>
          <w:b/>
          <w:color w:val="000000"/>
          <w:sz w:val="24"/>
          <w:szCs w:val="24"/>
        </w:rPr>
        <w:t xml:space="preserve">63) </w:t>
      </w:r>
      <w:r>
        <w:rPr>
          <w:b/>
          <w:color w:val="000000"/>
          <w:sz w:val="24"/>
          <w:szCs w:val="24"/>
          <w:u w:val="single"/>
        </w:rPr>
        <w:t>В чем заключается метод синтеза? Приведите пример.</w:t>
      </w:r>
      <w:r>
        <w:rPr>
          <w:b/>
          <w:color w:val="000000"/>
          <w:sz w:val="24"/>
          <w:szCs w:val="24"/>
          <w:u w:val="single"/>
        </w:rPr>
        <w:br/>
      </w:r>
      <w:r>
        <w:rPr>
          <w:b/>
          <w:color w:val="000000"/>
          <w:sz w:val="8"/>
          <w:szCs w:val="8"/>
          <w:u w:val="single"/>
        </w:rPr>
        <w:t>В чём заключается метод синтеза Приведите пример</w:t>
      </w:r>
    </w:p>
    <w:p w:rsidR="00DC063E" w:rsidRDefault="00DC063E"/>
    <w:p w:rsidR="00DC063E" w:rsidRDefault="00B30A92">
      <w:r>
        <w:t>В основе метода синтеза лежит утверждение о том, что необходимо все функциональные зависимости с одинаковыми детерминантами выделить в группы и для каждой группы построить свое отношение, куда включить все атрибуты всех функциональных зависимостей этой гру</w:t>
      </w:r>
      <w:r>
        <w:t>ппы.</w:t>
      </w:r>
    </w:p>
    <w:p w:rsidR="00DC063E" w:rsidRDefault="00B30A92">
      <w:pPr>
        <w:numPr>
          <w:ilvl w:val="0"/>
          <w:numId w:val="5"/>
        </w:numPr>
      </w:pPr>
      <w:r>
        <w:t>Пример: когда атрибут зависит от двух различных детерминантов:</w:t>
      </w:r>
    </w:p>
    <w:p w:rsidR="00DC063E" w:rsidRDefault="00B30A92">
      <w:pPr>
        <w:ind w:left="720"/>
      </w:pPr>
      <w:r>
        <w:t>R(</w:t>
      </w:r>
      <w:r>
        <w:rPr>
          <w:u w:val="single"/>
        </w:rPr>
        <w:t>A</w:t>
      </w:r>
      <w:r>
        <w:t xml:space="preserve">, </w:t>
      </w:r>
      <w:r>
        <w:rPr>
          <w:u w:val="single"/>
        </w:rPr>
        <w:t>C</w:t>
      </w:r>
      <w:r>
        <w:t>, B)</w:t>
      </w:r>
    </w:p>
    <w:p w:rsidR="00DC063E" w:rsidRDefault="00B30A92">
      <w:pPr>
        <w:ind w:left="720"/>
      </w:pPr>
      <w:r>
        <w:t>A-&gt;B, C-&gt;B</w:t>
      </w:r>
    </w:p>
    <w:p w:rsidR="00DC063E" w:rsidRDefault="00B30A92">
      <w:pPr>
        <w:ind w:left="720"/>
      </w:pPr>
      <w:r>
        <w:t>При использовании метода декомпозиции для одной из зависимостей, другая неизбежно теряется:</w:t>
      </w:r>
    </w:p>
    <w:p w:rsidR="00DC063E" w:rsidRPr="005317B0" w:rsidRDefault="00B30A92">
      <w:pPr>
        <w:ind w:left="720"/>
        <w:rPr>
          <w:lang w:val="en-US"/>
        </w:rPr>
      </w:pPr>
      <w:r w:rsidRPr="005317B0">
        <w:rPr>
          <w:lang w:val="en-US"/>
        </w:rPr>
        <w:t>R1(</w:t>
      </w:r>
      <w:r w:rsidRPr="005317B0">
        <w:rPr>
          <w:u w:val="single"/>
          <w:lang w:val="en-US"/>
        </w:rPr>
        <w:t>A</w:t>
      </w:r>
      <w:r w:rsidRPr="005317B0">
        <w:rPr>
          <w:lang w:val="en-US"/>
        </w:rPr>
        <w:t xml:space="preserve">, </w:t>
      </w:r>
      <w:r w:rsidRPr="005317B0">
        <w:rPr>
          <w:u w:val="single"/>
          <w:lang w:val="en-US"/>
        </w:rPr>
        <w:t>C</w:t>
      </w:r>
      <w:r w:rsidRPr="005317B0">
        <w:rPr>
          <w:lang w:val="en-US"/>
        </w:rPr>
        <w:t xml:space="preserve">) </w:t>
      </w:r>
      <w:r>
        <w:t>и</w:t>
      </w:r>
      <w:r w:rsidRPr="005317B0">
        <w:rPr>
          <w:lang w:val="en-US"/>
        </w:rPr>
        <w:t xml:space="preserve"> R2(</w:t>
      </w:r>
      <w:r w:rsidRPr="005317B0">
        <w:rPr>
          <w:u w:val="single"/>
          <w:lang w:val="en-US"/>
        </w:rPr>
        <w:t>A</w:t>
      </w:r>
      <w:r w:rsidRPr="005317B0">
        <w:rPr>
          <w:lang w:val="en-US"/>
        </w:rPr>
        <w:t xml:space="preserve">, B) =&gt; C-&gt;B </w:t>
      </w:r>
      <w:r>
        <w:t>утеряна</w:t>
      </w:r>
    </w:p>
    <w:p w:rsidR="00DC063E" w:rsidRPr="005317B0" w:rsidRDefault="00B30A92">
      <w:pPr>
        <w:ind w:left="720"/>
        <w:rPr>
          <w:lang w:val="en-US"/>
        </w:rPr>
      </w:pPr>
      <w:r w:rsidRPr="005317B0">
        <w:rPr>
          <w:lang w:val="en-US"/>
        </w:rPr>
        <w:t>R1(</w:t>
      </w:r>
      <w:r w:rsidRPr="005317B0">
        <w:rPr>
          <w:u w:val="single"/>
          <w:lang w:val="en-US"/>
        </w:rPr>
        <w:t>A</w:t>
      </w:r>
      <w:r w:rsidRPr="005317B0">
        <w:rPr>
          <w:lang w:val="en-US"/>
        </w:rPr>
        <w:t xml:space="preserve">, </w:t>
      </w:r>
      <w:r w:rsidRPr="005317B0">
        <w:rPr>
          <w:u w:val="single"/>
          <w:lang w:val="en-US"/>
        </w:rPr>
        <w:t>C</w:t>
      </w:r>
      <w:r w:rsidRPr="005317B0">
        <w:rPr>
          <w:lang w:val="en-US"/>
        </w:rPr>
        <w:t xml:space="preserve">) </w:t>
      </w:r>
      <w:r>
        <w:t>и</w:t>
      </w:r>
      <w:r w:rsidRPr="005317B0">
        <w:rPr>
          <w:lang w:val="en-US"/>
        </w:rPr>
        <w:t xml:space="preserve"> R2(</w:t>
      </w:r>
      <w:r w:rsidRPr="005317B0">
        <w:rPr>
          <w:u w:val="single"/>
          <w:lang w:val="en-US"/>
        </w:rPr>
        <w:t>C</w:t>
      </w:r>
      <w:r w:rsidRPr="005317B0">
        <w:rPr>
          <w:lang w:val="en-US"/>
        </w:rPr>
        <w:t xml:space="preserve">, B) =&gt; A-&gt;B </w:t>
      </w:r>
      <w:r>
        <w:t>утеряна</w:t>
      </w:r>
    </w:p>
    <w:p w:rsidR="00DC063E" w:rsidRDefault="00B30A92">
      <w:pPr>
        <w:ind w:left="720"/>
      </w:pPr>
      <w:r>
        <w:t>Ес</w:t>
      </w:r>
      <w:r>
        <w:t>ли воспользоваться методом синтеза и для каждого детерминанта A и B определить группу зависимых атрибутов и построить свое отношение:</w:t>
      </w:r>
    </w:p>
    <w:p w:rsidR="00DC063E" w:rsidRDefault="00B30A92">
      <w:pPr>
        <w:ind w:left="720"/>
      </w:pPr>
      <w:r>
        <w:t>R1(</w:t>
      </w:r>
      <w:r>
        <w:rPr>
          <w:u w:val="single"/>
        </w:rPr>
        <w:t>A</w:t>
      </w:r>
      <w:r>
        <w:t>, B) и R2(</w:t>
      </w:r>
      <w:r>
        <w:rPr>
          <w:u w:val="single"/>
        </w:rPr>
        <w:t>C</w:t>
      </w:r>
      <w:r>
        <w:t xml:space="preserve">, B) =&gt; оба отношения находятся в НФБК (нормальная форма </w:t>
      </w:r>
      <w:proofErr w:type="spellStart"/>
      <w:r>
        <w:t>Бойса</w:t>
      </w:r>
      <w:proofErr w:type="spellEnd"/>
      <w:r>
        <w:t xml:space="preserve"> Кодда), все зависимости сохранены</w:t>
      </w:r>
    </w:p>
    <w:p w:rsidR="00DC063E" w:rsidRDefault="00DC063E"/>
    <w:p w:rsidR="00DC063E" w:rsidRDefault="00B30A92">
      <w:pPr>
        <w:pStyle w:val="3"/>
        <w:rPr>
          <w:b/>
          <w:color w:val="000000"/>
          <w:sz w:val="24"/>
          <w:szCs w:val="24"/>
        </w:rPr>
      </w:pPr>
      <w:bookmarkStart w:id="69" w:name="_z3mu6gtnkhbc" w:colFirst="0" w:colLast="0"/>
      <w:bookmarkEnd w:id="69"/>
      <w:r>
        <w:rPr>
          <w:b/>
          <w:color w:val="000000"/>
          <w:sz w:val="24"/>
          <w:szCs w:val="24"/>
        </w:rPr>
        <w:t xml:space="preserve">64) </w:t>
      </w:r>
      <w:r>
        <w:rPr>
          <w:b/>
          <w:color w:val="000000"/>
          <w:sz w:val="24"/>
          <w:szCs w:val="24"/>
          <w:u w:val="single"/>
        </w:rPr>
        <w:t>Что т</w:t>
      </w:r>
      <w:r>
        <w:rPr>
          <w:b/>
          <w:color w:val="000000"/>
          <w:sz w:val="24"/>
          <w:szCs w:val="24"/>
          <w:u w:val="single"/>
        </w:rPr>
        <w:t>акое избыточная ФЗ (Что такое избыточная функциональная зависимость)?</w:t>
      </w:r>
      <w:r>
        <w:rPr>
          <w:b/>
          <w:color w:val="000000"/>
          <w:sz w:val="24"/>
          <w:szCs w:val="24"/>
        </w:rPr>
        <w:t xml:space="preserve"> </w:t>
      </w:r>
    </w:p>
    <w:p w:rsidR="00DC063E" w:rsidRDefault="00DC063E"/>
    <w:p w:rsidR="00DC063E" w:rsidRDefault="00B30A92">
      <w:r>
        <w:t xml:space="preserve">Зависимость, не заключающая в себе такой информации, которая не могла бы быть получена на основе других зависимостей из числа использованных при проектировании БД. </w:t>
      </w:r>
    </w:p>
    <w:p w:rsidR="00DC063E" w:rsidRDefault="00DC063E">
      <w:pPr>
        <w:rPr>
          <w:sz w:val="2"/>
          <w:szCs w:val="2"/>
        </w:rPr>
      </w:pPr>
    </w:p>
    <w:p w:rsidR="00DC063E" w:rsidRDefault="00B30A92">
      <w:pPr>
        <w:pStyle w:val="3"/>
        <w:rPr>
          <w:b/>
          <w:color w:val="000000"/>
          <w:sz w:val="24"/>
          <w:szCs w:val="24"/>
          <w:u w:val="single"/>
        </w:rPr>
      </w:pPr>
      <w:bookmarkStart w:id="70" w:name="_ib1phimmy87i" w:colFirst="0" w:colLast="0"/>
      <w:bookmarkEnd w:id="70"/>
      <w:r>
        <w:rPr>
          <w:b/>
          <w:color w:val="000000"/>
          <w:sz w:val="24"/>
          <w:szCs w:val="24"/>
        </w:rPr>
        <w:t xml:space="preserve">65) </w:t>
      </w:r>
      <w:r>
        <w:rPr>
          <w:b/>
          <w:color w:val="000000"/>
          <w:sz w:val="24"/>
          <w:szCs w:val="24"/>
          <w:u w:val="single"/>
        </w:rPr>
        <w:t>Перечислите пр</w:t>
      </w:r>
      <w:r>
        <w:rPr>
          <w:b/>
          <w:color w:val="000000"/>
          <w:sz w:val="24"/>
          <w:szCs w:val="24"/>
          <w:u w:val="single"/>
        </w:rPr>
        <w:t>авила вывода ФЗ (правила вывода функциональной зависимости).</w:t>
      </w:r>
    </w:p>
    <w:p w:rsidR="00DC063E" w:rsidRDefault="00DC063E"/>
    <w:p w:rsidR="00DC063E" w:rsidRDefault="00B30A92">
      <w:r>
        <w:t xml:space="preserve">Рефлективность, Пополнение, Транзитивность, Объединение, Декомпозиция, </w:t>
      </w:r>
      <w:proofErr w:type="spellStart"/>
      <w:r>
        <w:t>Псевдотранзитивность</w:t>
      </w:r>
      <w:proofErr w:type="spellEnd"/>
      <w:r>
        <w:t>.</w:t>
      </w:r>
    </w:p>
    <w:p w:rsidR="00DC063E" w:rsidRDefault="00DC063E"/>
    <w:p w:rsidR="00DC063E" w:rsidRDefault="00B30A92">
      <w:pPr>
        <w:numPr>
          <w:ilvl w:val="0"/>
          <w:numId w:val="11"/>
        </w:numPr>
      </w:pPr>
      <w:r>
        <w:rPr>
          <w:b/>
        </w:rPr>
        <w:t>Рефлективность</w:t>
      </w:r>
      <w:r>
        <w:t xml:space="preserve"> указывает, что множество атрибутов всегда функционально определяет любое из своих подмножеств.</w:t>
      </w:r>
    </w:p>
    <w:p w:rsidR="00DC063E" w:rsidRDefault="00B30A92">
      <w:pPr>
        <w:numPr>
          <w:ilvl w:val="0"/>
          <w:numId w:val="11"/>
        </w:numPr>
      </w:pPr>
      <w:r>
        <w:rPr>
          <w:b/>
        </w:rPr>
        <w:t>Пополнение</w:t>
      </w:r>
      <w:r>
        <w:t xml:space="preserve"> указывает, что добавление одного и того же множества атрибутов и к левой, и к правой частям функциональной зависимости (или только к левой) приводит к получению еще одной действительной зависимости.</w:t>
      </w:r>
    </w:p>
    <w:p w:rsidR="00DC063E" w:rsidRDefault="00B30A92">
      <w:pPr>
        <w:numPr>
          <w:ilvl w:val="0"/>
          <w:numId w:val="11"/>
        </w:numPr>
      </w:pPr>
      <w:r>
        <w:rPr>
          <w:b/>
        </w:rPr>
        <w:t>Транзитивность</w:t>
      </w:r>
      <w:r>
        <w:t xml:space="preserve"> указывает, что функциональные зависимости</w:t>
      </w:r>
      <w:r>
        <w:t xml:space="preserve"> являются транзитивными.</w:t>
      </w:r>
    </w:p>
    <w:p w:rsidR="00DC063E" w:rsidRDefault="00B30A92">
      <w:pPr>
        <w:numPr>
          <w:ilvl w:val="0"/>
          <w:numId w:val="11"/>
        </w:numPr>
      </w:pPr>
      <w:r>
        <w:rPr>
          <w:b/>
        </w:rPr>
        <w:t>Декомпозиция</w:t>
      </w:r>
      <w:r>
        <w:t xml:space="preserve"> определяет, что можно удалять атрибуты из правой части зависимости. </w:t>
      </w:r>
    </w:p>
    <w:p w:rsidR="00DC063E" w:rsidRDefault="00B30A92">
      <w:pPr>
        <w:numPr>
          <w:ilvl w:val="0"/>
          <w:numId w:val="11"/>
        </w:numPr>
      </w:pPr>
      <w:r>
        <w:rPr>
          <w:b/>
        </w:rPr>
        <w:t>Объединение</w:t>
      </w:r>
      <w:r>
        <w:t xml:space="preserve"> указывает, что в процессе проектирования может быть выполнена обратная операция, при которой ряд зависимостей с одинаковыми левыми частям</w:t>
      </w:r>
      <w:r>
        <w:t>и А -&gt; В, А -&gt; С и A -&gt; D объединяется в одну функциональную зависимость А -&gt; В, С, D.</w:t>
      </w:r>
    </w:p>
    <w:p w:rsidR="00DC063E" w:rsidRDefault="00DC063E"/>
    <w:p w:rsidR="00DC063E" w:rsidRDefault="00B30A92">
      <w:r>
        <w:t xml:space="preserve"> </w:t>
      </w:r>
    </w:p>
    <w:p w:rsidR="00DC063E" w:rsidRDefault="00DC063E"/>
    <w:p w:rsidR="00DC063E" w:rsidRDefault="00DC063E"/>
    <w:p w:rsidR="00DC063E" w:rsidRDefault="00B30A92">
      <w:pPr>
        <w:pStyle w:val="3"/>
        <w:rPr>
          <w:b/>
          <w:color w:val="000000"/>
          <w:sz w:val="24"/>
          <w:szCs w:val="24"/>
          <w:u w:val="single"/>
        </w:rPr>
      </w:pPr>
      <w:bookmarkStart w:id="71" w:name="_e4lni8drfr66" w:colFirst="0" w:colLast="0"/>
      <w:bookmarkEnd w:id="71"/>
      <w:r>
        <w:rPr>
          <w:b/>
          <w:color w:val="000000"/>
          <w:sz w:val="24"/>
          <w:szCs w:val="24"/>
        </w:rPr>
        <w:t xml:space="preserve">66) </w:t>
      </w:r>
      <w:r>
        <w:rPr>
          <w:b/>
          <w:color w:val="000000"/>
          <w:sz w:val="24"/>
          <w:szCs w:val="24"/>
          <w:u w:val="single"/>
        </w:rPr>
        <w:t xml:space="preserve">Какими свойствами обладают аксиомы </w:t>
      </w:r>
      <w:proofErr w:type="spellStart"/>
      <w:r>
        <w:rPr>
          <w:b/>
          <w:color w:val="000000"/>
          <w:sz w:val="24"/>
          <w:szCs w:val="24"/>
          <w:u w:val="single"/>
        </w:rPr>
        <w:t>Армстронга</w:t>
      </w:r>
      <w:proofErr w:type="spellEnd"/>
      <w:r>
        <w:rPr>
          <w:b/>
          <w:color w:val="000000"/>
          <w:sz w:val="24"/>
          <w:szCs w:val="24"/>
          <w:u w:val="single"/>
        </w:rPr>
        <w:t>?</w:t>
      </w:r>
    </w:p>
    <w:p w:rsidR="00DC063E" w:rsidRDefault="00DC063E"/>
    <w:p w:rsidR="00DC063E" w:rsidRDefault="00B30A92">
      <w:r>
        <w:t>Надежность и полнота.</w:t>
      </w:r>
    </w:p>
    <w:p w:rsidR="00DC063E" w:rsidRDefault="00B30A92">
      <w:r>
        <w:rPr>
          <w:b/>
        </w:rPr>
        <w:t>Надежность</w:t>
      </w:r>
      <w:r>
        <w:t>: если зависимость выведена из некоторого набора при помощи аксиом, то она справ</w:t>
      </w:r>
      <w:r>
        <w:t>едлива для любого отношения, для которого справедлив исходный набор.</w:t>
      </w:r>
    </w:p>
    <w:p w:rsidR="00DC063E" w:rsidRDefault="00B30A92">
      <w:r>
        <w:rPr>
          <w:b/>
        </w:rPr>
        <w:t>Полнота</w:t>
      </w:r>
      <w:r>
        <w:t>: все функциональные зависимости, производные для некоторого исходного множества, можно вывести из этого множества только при помощи этих аксиом.</w:t>
      </w:r>
    </w:p>
    <w:p w:rsidR="00DC063E" w:rsidRDefault="00B30A92">
      <w:r>
        <w:t>Аксиомы - рефлективность, пополнен</w:t>
      </w:r>
      <w:r>
        <w:t>ие, транзитивность.</w:t>
      </w:r>
    </w:p>
    <w:p w:rsidR="00DC063E" w:rsidRDefault="00DC063E"/>
    <w:p w:rsidR="00DC063E" w:rsidRDefault="00B30A92">
      <w:pPr>
        <w:rPr>
          <w:b/>
        </w:rPr>
      </w:pPr>
      <w:r>
        <w:rPr>
          <w:b/>
          <w:sz w:val="24"/>
          <w:szCs w:val="24"/>
        </w:rPr>
        <w:t>(Аксиомы</w:t>
      </w:r>
      <w:r>
        <w:rPr>
          <w:b/>
          <w:color w:val="333333"/>
          <w:highlight w:val="white"/>
        </w:rPr>
        <w:t xml:space="preserve"> </w:t>
      </w:r>
      <w:proofErr w:type="spellStart"/>
      <w:r>
        <w:rPr>
          <w:b/>
          <w:color w:val="333333"/>
        </w:rPr>
        <w:t>Армстронга</w:t>
      </w:r>
      <w:proofErr w:type="spellEnd"/>
      <w:r>
        <w:rPr>
          <w:color w:val="333333"/>
          <w:highlight w:val="white"/>
        </w:rPr>
        <w:t xml:space="preserve"> - это набор ссылок (или, точнее, правил вывода), используемых для вывода всех функциональных зависимостей реляционной базы данных</w:t>
      </w:r>
      <w:r>
        <w:rPr>
          <w:b/>
          <w:color w:val="333333"/>
          <w:highlight w:val="white"/>
        </w:rPr>
        <w:t>)</w:t>
      </w:r>
    </w:p>
    <w:p w:rsidR="00DC063E" w:rsidRDefault="00B30A92">
      <w:pPr>
        <w:pStyle w:val="3"/>
        <w:rPr>
          <w:b/>
          <w:color w:val="000000"/>
          <w:sz w:val="8"/>
          <w:szCs w:val="8"/>
          <w:u w:val="single"/>
        </w:rPr>
      </w:pPr>
      <w:bookmarkStart w:id="72" w:name="_s1rco3b9vjwf" w:colFirst="0" w:colLast="0"/>
      <w:bookmarkEnd w:id="72"/>
      <w:r>
        <w:rPr>
          <w:b/>
          <w:color w:val="000000"/>
          <w:sz w:val="24"/>
          <w:szCs w:val="24"/>
        </w:rPr>
        <w:lastRenderedPageBreak/>
        <w:t xml:space="preserve">67) </w:t>
      </w:r>
      <w:r>
        <w:rPr>
          <w:b/>
          <w:color w:val="000000"/>
          <w:sz w:val="24"/>
          <w:szCs w:val="24"/>
          <w:u w:val="single"/>
        </w:rPr>
        <w:t>Как определять избыточные ФЗ с использованием правил вывода ФЗ? Приведите пример</w:t>
      </w:r>
      <w:r>
        <w:rPr>
          <w:b/>
          <w:color w:val="000000"/>
          <w:sz w:val="24"/>
          <w:szCs w:val="24"/>
          <w:u w:val="single"/>
        </w:rPr>
        <w:t xml:space="preserve">. </w:t>
      </w:r>
      <w:r>
        <w:rPr>
          <w:b/>
          <w:color w:val="000000"/>
          <w:sz w:val="8"/>
          <w:szCs w:val="8"/>
          <w:u w:val="single"/>
        </w:rPr>
        <w:t>Как определяются избыточные функциональные зависимости</w:t>
      </w:r>
    </w:p>
    <w:p w:rsidR="00DC063E" w:rsidRDefault="00DC063E"/>
    <w:p w:rsidR="00DC063E" w:rsidRDefault="00B30A92">
      <w:r>
        <w:t>Если некоторая функциональная зависимость может быть выведена из других ФЗ с помощью этих правил, то она избыточна.</w:t>
      </w:r>
    </w:p>
    <w:p w:rsidR="00DC063E" w:rsidRDefault="00B30A92">
      <w:pPr>
        <w:numPr>
          <w:ilvl w:val="0"/>
          <w:numId w:val="20"/>
        </w:numPr>
      </w:pPr>
      <w:r>
        <w:t>Пример: пусть справедливы зависимости А -&gt; В, А -&gt; С и А -&gt; В, С. Из правила объед</w:t>
      </w:r>
      <w:r>
        <w:t>инения мы знаем, что зависимость А -&gt; В, С следует из А -&gt; В и А -&gt; С, следовательно, она избыточна.</w:t>
      </w:r>
    </w:p>
    <w:p w:rsidR="00DC063E" w:rsidRDefault="00DC063E"/>
    <w:p w:rsidR="00DC063E" w:rsidRDefault="00B30A92">
      <w:r>
        <w:t xml:space="preserve"> </w:t>
      </w:r>
    </w:p>
    <w:p w:rsidR="00DC063E" w:rsidRDefault="00DC063E"/>
    <w:p w:rsidR="00DC063E" w:rsidRDefault="00B30A92">
      <w:pPr>
        <w:pStyle w:val="3"/>
        <w:rPr>
          <w:b/>
          <w:color w:val="000000"/>
          <w:sz w:val="8"/>
          <w:szCs w:val="8"/>
          <w:u w:val="single"/>
        </w:rPr>
      </w:pPr>
      <w:bookmarkStart w:id="73" w:name="_gaiv644ou3mg" w:colFirst="0" w:colLast="0"/>
      <w:bookmarkEnd w:id="73"/>
      <w:r>
        <w:rPr>
          <w:b/>
          <w:color w:val="000000"/>
          <w:sz w:val="24"/>
          <w:szCs w:val="24"/>
        </w:rPr>
        <w:t xml:space="preserve">68) </w:t>
      </w:r>
      <w:r>
        <w:rPr>
          <w:b/>
          <w:color w:val="000000"/>
          <w:sz w:val="24"/>
          <w:szCs w:val="24"/>
          <w:u w:val="single"/>
        </w:rPr>
        <w:t xml:space="preserve">Что такое минимальное покрытие ФЗ отношения? </w:t>
      </w:r>
      <w:r>
        <w:rPr>
          <w:b/>
          <w:color w:val="000000"/>
          <w:sz w:val="8"/>
          <w:szCs w:val="8"/>
          <w:u w:val="single"/>
        </w:rPr>
        <w:t>Что такое минимальное покрытие функциональной зависимости</w:t>
      </w:r>
    </w:p>
    <w:p w:rsidR="00DC063E" w:rsidRDefault="00DC063E"/>
    <w:p w:rsidR="00DC063E" w:rsidRDefault="00B30A92">
      <w:r>
        <w:t xml:space="preserve">Набор </w:t>
      </w:r>
      <w:proofErr w:type="spellStart"/>
      <w:r>
        <w:t>неизбыточных</w:t>
      </w:r>
      <w:proofErr w:type="spellEnd"/>
      <w:r>
        <w:t xml:space="preserve"> ФЗ (функциональных завис</w:t>
      </w:r>
      <w:r>
        <w:t>имостей), полученный путем удаления всех избыточных ФЗ из исходного набора с помощью правил вывода.</w:t>
      </w:r>
    </w:p>
    <w:p w:rsidR="00DC063E" w:rsidRDefault="00DC063E"/>
    <w:p w:rsidR="00DC063E" w:rsidRDefault="00B30A92">
      <w:pPr>
        <w:pStyle w:val="3"/>
        <w:rPr>
          <w:b/>
          <w:color w:val="000000"/>
          <w:sz w:val="24"/>
          <w:szCs w:val="24"/>
          <w:u w:val="single"/>
        </w:rPr>
      </w:pPr>
      <w:bookmarkStart w:id="74" w:name="_8nfy7ng4n7aw" w:colFirst="0" w:colLast="0"/>
      <w:bookmarkEnd w:id="74"/>
      <w:r>
        <w:rPr>
          <w:b/>
          <w:color w:val="000000"/>
          <w:sz w:val="24"/>
          <w:szCs w:val="24"/>
        </w:rPr>
        <w:t xml:space="preserve">69) </w:t>
      </w:r>
      <w:r>
        <w:rPr>
          <w:b/>
          <w:color w:val="000000"/>
          <w:sz w:val="24"/>
          <w:szCs w:val="24"/>
          <w:u w:val="single"/>
        </w:rPr>
        <w:t xml:space="preserve">Как окончательно выглядит </w:t>
      </w:r>
      <w:proofErr w:type="spellStart"/>
      <w:r>
        <w:rPr>
          <w:b/>
          <w:color w:val="000000"/>
          <w:sz w:val="24"/>
          <w:szCs w:val="24"/>
          <w:u w:val="single"/>
        </w:rPr>
        <w:t>декомпозиционный</w:t>
      </w:r>
      <w:proofErr w:type="spellEnd"/>
      <w:r>
        <w:rPr>
          <w:b/>
          <w:color w:val="000000"/>
          <w:sz w:val="24"/>
          <w:szCs w:val="24"/>
          <w:u w:val="single"/>
        </w:rPr>
        <w:t xml:space="preserve"> алгоритм проектирования реляционных схем БД?</w:t>
      </w:r>
    </w:p>
    <w:p w:rsidR="00DC063E" w:rsidRDefault="00DC063E"/>
    <w:p w:rsidR="00DC063E" w:rsidRDefault="00B30A92">
      <w:pPr>
        <w:numPr>
          <w:ilvl w:val="0"/>
          <w:numId w:val="6"/>
        </w:numPr>
      </w:pPr>
      <w:r>
        <w:t>Построение универсального отношения.</w:t>
      </w:r>
    </w:p>
    <w:p w:rsidR="00DC063E" w:rsidRDefault="00B30A92">
      <w:pPr>
        <w:numPr>
          <w:ilvl w:val="0"/>
          <w:numId w:val="6"/>
        </w:numPr>
      </w:pPr>
      <w:r>
        <w:t>Определение всех ФЗ (функциональных зависимостей), существующих между атрибутами этого отношения.</w:t>
      </w:r>
    </w:p>
    <w:p w:rsidR="00DC063E" w:rsidRDefault="00B30A92">
      <w:pPr>
        <w:numPr>
          <w:ilvl w:val="0"/>
          <w:numId w:val="6"/>
        </w:numPr>
      </w:pPr>
      <w:r>
        <w:t>Удаление всех избыточных ФЗ из исходного набора ФЗ с целью получения минимального покрытия.</w:t>
      </w:r>
    </w:p>
    <w:p w:rsidR="00DC063E" w:rsidRDefault="00B30A92">
      <w:pPr>
        <w:numPr>
          <w:ilvl w:val="0"/>
          <w:numId w:val="6"/>
        </w:numPr>
      </w:pPr>
      <w:r>
        <w:t>Использование ФЗ из минимального покрытия для декомпозиции универс</w:t>
      </w:r>
      <w:r>
        <w:t>ального отношения в набор НФБК-отношений.</w:t>
      </w:r>
    </w:p>
    <w:p w:rsidR="00DC063E" w:rsidRDefault="00B30A92">
      <w:pPr>
        <w:numPr>
          <w:ilvl w:val="1"/>
          <w:numId w:val="6"/>
        </w:numPr>
        <w:ind w:left="1275" w:hanging="165"/>
      </w:pPr>
      <w:r>
        <w:t>Определение ФЗ минимального покрытия для очередного отношения.</w:t>
      </w:r>
    </w:p>
    <w:p w:rsidR="00DC063E" w:rsidRDefault="00B30A92">
      <w:pPr>
        <w:numPr>
          <w:ilvl w:val="1"/>
          <w:numId w:val="6"/>
        </w:numPr>
        <w:ind w:left="1275" w:hanging="165"/>
      </w:pPr>
      <w:r>
        <w:t>Определение того, находится ли очередное отношение в НФБК. Если да, то проектирование для него завершается, если нет – это отношение декомпозируется на</w:t>
      </w:r>
      <w:r>
        <w:t xml:space="preserve"> два новых, которые помещаются в очередь еще не проверенных на НФБК отношений.</w:t>
      </w:r>
    </w:p>
    <w:p w:rsidR="00DC063E" w:rsidRDefault="00B30A92">
      <w:pPr>
        <w:numPr>
          <w:ilvl w:val="1"/>
          <w:numId w:val="6"/>
        </w:numPr>
        <w:ind w:left="1275" w:hanging="165"/>
      </w:pPr>
      <w:r>
        <w:t>Повторение шагов 4.1 и 4.2 для каждого очередного отношения. Проектирование завершается, когда очередь еще не проверенных на НФБК отношений опустеет, а, значит, все полученные о</w:t>
      </w:r>
      <w:r>
        <w:t>тношения находятся в НФБК.</w:t>
      </w:r>
    </w:p>
    <w:p w:rsidR="00DC063E" w:rsidRDefault="00B30A92">
      <w:pPr>
        <w:numPr>
          <w:ilvl w:val="0"/>
          <w:numId w:val="6"/>
        </w:numPr>
      </w:pPr>
      <w:r>
        <w:t xml:space="preserve">Если может быть построено более чем одно минимальное покрытие, осуществляется сравнение результатов, полученных на основе этих минимальных покрытий, с целью определения варианта, лучше других отвечающего требованиям </w:t>
      </w:r>
      <w:proofErr w:type="spellStart"/>
      <w:r>
        <w:t>ПрО</w:t>
      </w:r>
      <w:proofErr w:type="spellEnd"/>
      <w:r>
        <w:t>.</w:t>
      </w:r>
    </w:p>
    <w:p w:rsidR="00DC063E" w:rsidRDefault="00DC063E"/>
    <w:p w:rsidR="00DC063E" w:rsidRDefault="00B30A92">
      <w:pPr>
        <w:pStyle w:val="3"/>
        <w:rPr>
          <w:b/>
          <w:color w:val="000000"/>
          <w:sz w:val="10"/>
          <w:szCs w:val="10"/>
          <w:u w:val="single"/>
        </w:rPr>
      </w:pPr>
      <w:bookmarkStart w:id="75" w:name="_pec4ce6hc9jj" w:colFirst="0" w:colLast="0"/>
      <w:bookmarkEnd w:id="75"/>
      <w:r>
        <w:rPr>
          <w:b/>
          <w:color w:val="000000"/>
          <w:sz w:val="24"/>
          <w:szCs w:val="24"/>
        </w:rPr>
        <w:lastRenderedPageBreak/>
        <w:t xml:space="preserve">70) </w:t>
      </w:r>
      <w:r>
        <w:rPr>
          <w:b/>
          <w:color w:val="000000"/>
          <w:sz w:val="24"/>
          <w:szCs w:val="24"/>
          <w:u w:val="single"/>
        </w:rPr>
        <w:t>Как</w:t>
      </w:r>
      <w:r>
        <w:rPr>
          <w:b/>
          <w:color w:val="000000"/>
          <w:sz w:val="24"/>
          <w:szCs w:val="24"/>
          <w:u w:val="single"/>
        </w:rPr>
        <w:t xml:space="preserve">ие проверки отношений следует провести на завершающей фазе проектирования? </w:t>
      </w:r>
      <w:r>
        <w:rPr>
          <w:b/>
          <w:color w:val="000000"/>
          <w:sz w:val="10"/>
          <w:szCs w:val="10"/>
          <w:u w:val="single"/>
        </w:rPr>
        <w:t>Какие проверки отношений следует провести на завершающей фазе проектирования</w:t>
      </w:r>
    </w:p>
    <w:p w:rsidR="00DC063E" w:rsidRDefault="00DC063E"/>
    <w:p w:rsidR="00DC063E" w:rsidRDefault="00B30A92">
      <w:pPr>
        <w:numPr>
          <w:ilvl w:val="0"/>
          <w:numId w:val="10"/>
        </w:numPr>
        <w:ind w:left="425" w:hanging="150"/>
      </w:pPr>
      <w:r>
        <w:t xml:space="preserve">Составляются списки ФЗ (функциональных зависимостей) для каждого отношения. Списки проверяются по двум </w:t>
      </w:r>
      <w:r>
        <w:t>направлениям:</w:t>
      </w:r>
    </w:p>
    <w:p w:rsidR="00DC063E" w:rsidRDefault="00B30A92">
      <w:pPr>
        <w:numPr>
          <w:ilvl w:val="1"/>
          <w:numId w:val="10"/>
        </w:numPr>
        <w:ind w:left="992" w:hanging="165"/>
      </w:pPr>
      <w:r>
        <w:t>Одна и та же ФЗ не должна появляться более чем в одном отношении.</w:t>
      </w:r>
    </w:p>
    <w:p w:rsidR="00DC063E" w:rsidRDefault="00B30A92">
      <w:pPr>
        <w:numPr>
          <w:ilvl w:val="1"/>
          <w:numId w:val="10"/>
        </w:numPr>
        <w:ind w:left="992" w:hanging="165"/>
      </w:pPr>
      <w:r>
        <w:t>Набор ФЗ, полученный в результате проектирования, должен в точности совпадать с набором, присутствующем в минимальном покрытии, полученном перед началом проектирования. В проти</w:t>
      </w:r>
      <w:r>
        <w:t>вном случае, необходимо показать возможность получения итогового набора ФЗ из минимального покрытия с помощью правил вывода и наоборот.</w:t>
      </w:r>
    </w:p>
    <w:p w:rsidR="00DC063E" w:rsidRDefault="00B30A92">
      <w:pPr>
        <w:numPr>
          <w:ilvl w:val="0"/>
          <w:numId w:val="10"/>
        </w:numPr>
        <w:ind w:left="425" w:hanging="150"/>
      </w:pPr>
      <w:r>
        <w:t>Осуществляется проверка на присутствие избыточных отношений. Если устанавливается избыточность отношения, его следует ис</w:t>
      </w:r>
      <w:r>
        <w:t>ключить из проектного набора. Отношение является избыточным, если:</w:t>
      </w:r>
    </w:p>
    <w:p w:rsidR="00DC063E" w:rsidRDefault="00B30A92">
      <w:pPr>
        <w:numPr>
          <w:ilvl w:val="1"/>
          <w:numId w:val="10"/>
        </w:numPr>
        <w:ind w:left="992" w:hanging="165"/>
      </w:pPr>
      <w:r>
        <w:t>все атрибуты этого отношения могут быть найдены в одном другом отношении проектного набора.</w:t>
      </w:r>
    </w:p>
    <w:p w:rsidR="00DC063E" w:rsidRDefault="00B30A92">
      <w:pPr>
        <w:numPr>
          <w:ilvl w:val="1"/>
          <w:numId w:val="10"/>
        </w:numPr>
        <w:ind w:left="992" w:hanging="165"/>
      </w:pPr>
      <w:r>
        <w:t>все атрибуты этого отношения могут быть найдены в отношении, которое может быть получено из други</w:t>
      </w:r>
      <w:r>
        <w:t>х отношений проектного набора с помощью серии операций соединения над этими отношениями.</w:t>
      </w:r>
    </w:p>
    <w:p w:rsidR="00DC063E" w:rsidRDefault="00B30A92" w:rsidP="00707919">
      <w:pPr>
        <w:numPr>
          <w:ilvl w:val="0"/>
          <w:numId w:val="10"/>
        </w:numPr>
        <w:ind w:left="425" w:hanging="150"/>
      </w:pPr>
      <w:r>
        <w:t>Отношения рассматриваются с практической точки зрения. Изучается характер использования отношений в конструируемой БД и определяется, будут ли они обеспечивать те типы</w:t>
      </w:r>
      <w:r>
        <w:t xml:space="preserve"> запросов и операций обновления, которые предполагается выполнять.</w:t>
      </w:r>
      <w:bookmarkStart w:id="76" w:name="_4cd89fo1rl08" w:colFirst="0" w:colLast="0"/>
      <w:bookmarkEnd w:id="76"/>
    </w:p>
    <w:sectPr w:rsidR="00DC063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Roboto">
    <w:charset w:val="00"/>
    <w:family w:val="auto"/>
    <w:pitch w:val="default"/>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11B"/>
    <w:multiLevelType w:val="multilevel"/>
    <w:tmpl w:val="80641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BF2841"/>
    <w:multiLevelType w:val="multilevel"/>
    <w:tmpl w:val="1422C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3C4E65"/>
    <w:multiLevelType w:val="multilevel"/>
    <w:tmpl w:val="875A0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6A09EE"/>
    <w:multiLevelType w:val="multilevel"/>
    <w:tmpl w:val="575E0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941940"/>
    <w:multiLevelType w:val="multilevel"/>
    <w:tmpl w:val="AD205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AC0DDB"/>
    <w:multiLevelType w:val="multilevel"/>
    <w:tmpl w:val="7436A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6C7A41"/>
    <w:multiLevelType w:val="multilevel"/>
    <w:tmpl w:val="AB7A0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6B7062"/>
    <w:multiLevelType w:val="multilevel"/>
    <w:tmpl w:val="4726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0B278B"/>
    <w:multiLevelType w:val="multilevel"/>
    <w:tmpl w:val="73D43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0A21D0"/>
    <w:multiLevelType w:val="multilevel"/>
    <w:tmpl w:val="B4A48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CD5DBB"/>
    <w:multiLevelType w:val="multilevel"/>
    <w:tmpl w:val="58C4B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4B593E"/>
    <w:multiLevelType w:val="multilevel"/>
    <w:tmpl w:val="AFDC18F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2B010572"/>
    <w:multiLevelType w:val="multilevel"/>
    <w:tmpl w:val="130E7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FBC69E0"/>
    <w:multiLevelType w:val="multilevel"/>
    <w:tmpl w:val="F42A8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710914"/>
    <w:multiLevelType w:val="multilevel"/>
    <w:tmpl w:val="EE5CF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2830A71"/>
    <w:multiLevelType w:val="multilevel"/>
    <w:tmpl w:val="6CAA3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3A20374"/>
    <w:multiLevelType w:val="multilevel"/>
    <w:tmpl w:val="454E2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454471A"/>
    <w:multiLevelType w:val="multilevel"/>
    <w:tmpl w:val="EF7AB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6784D83"/>
    <w:multiLevelType w:val="multilevel"/>
    <w:tmpl w:val="E14EE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C170116"/>
    <w:multiLevelType w:val="multilevel"/>
    <w:tmpl w:val="BEAE9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DCE400A"/>
    <w:multiLevelType w:val="multilevel"/>
    <w:tmpl w:val="E7820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DD608D0"/>
    <w:multiLevelType w:val="multilevel"/>
    <w:tmpl w:val="9468E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F35216F"/>
    <w:multiLevelType w:val="multilevel"/>
    <w:tmpl w:val="CD62E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60C6B5A"/>
    <w:multiLevelType w:val="multilevel"/>
    <w:tmpl w:val="4440B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649329B"/>
    <w:multiLevelType w:val="multilevel"/>
    <w:tmpl w:val="653AE8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AD51901"/>
    <w:multiLevelType w:val="multilevel"/>
    <w:tmpl w:val="E702F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CF5064B"/>
    <w:multiLevelType w:val="multilevel"/>
    <w:tmpl w:val="542C74B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7" w15:restartNumberingAfterBreak="0">
    <w:nsid w:val="4DB96F50"/>
    <w:multiLevelType w:val="multilevel"/>
    <w:tmpl w:val="4830B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5111A0B"/>
    <w:multiLevelType w:val="multilevel"/>
    <w:tmpl w:val="75F47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6564D65"/>
    <w:multiLevelType w:val="multilevel"/>
    <w:tmpl w:val="DD0CA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8CC1B20"/>
    <w:multiLevelType w:val="multilevel"/>
    <w:tmpl w:val="86D4F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958162C"/>
    <w:multiLevelType w:val="multilevel"/>
    <w:tmpl w:val="B9382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CC47446"/>
    <w:multiLevelType w:val="multilevel"/>
    <w:tmpl w:val="F95CD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D20299B"/>
    <w:multiLevelType w:val="multilevel"/>
    <w:tmpl w:val="D2F83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EE5297F"/>
    <w:multiLevelType w:val="multilevel"/>
    <w:tmpl w:val="60CE2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F346490"/>
    <w:multiLevelType w:val="multilevel"/>
    <w:tmpl w:val="57164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B652DF0"/>
    <w:multiLevelType w:val="multilevel"/>
    <w:tmpl w:val="F28EE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BB52903"/>
    <w:multiLevelType w:val="multilevel"/>
    <w:tmpl w:val="1CAE8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9"/>
  </w:num>
  <w:num w:numId="3">
    <w:abstractNumId w:val="22"/>
  </w:num>
  <w:num w:numId="4">
    <w:abstractNumId w:val="16"/>
  </w:num>
  <w:num w:numId="5">
    <w:abstractNumId w:val="27"/>
  </w:num>
  <w:num w:numId="6">
    <w:abstractNumId w:val="26"/>
  </w:num>
  <w:num w:numId="7">
    <w:abstractNumId w:val="34"/>
  </w:num>
  <w:num w:numId="8">
    <w:abstractNumId w:val="15"/>
  </w:num>
  <w:num w:numId="9">
    <w:abstractNumId w:val="17"/>
  </w:num>
  <w:num w:numId="10">
    <w:abstractNumId w:val="11"/>
  </w:num>
  <w:num w:numId="11">
    <w:abstractNumId w:val="33"/>
  </w:num>
  <w:num w:numId="12">
    <w:abstractNumId w:val="13"/>
  </w:num>
  <w:num w:numId="13">
    <w:abstractNumId w:val="29"/>
  </w:num>
  <w:num w:numId="14">
    <w:abstractNumId w:val="20"/>
  </w:num>
  <w:num w:numId="15">
    <w:abstractNumId w:val="8"/>
  </w:num>
  <w:num w:numId="16">
    <w:abstractNumId w:val="12"/>
  </w:num>
  <w:num w:numId="17">
    <w:abstractNumId w:val="2"/>
  </w:num>
  <w:num w:numId="18">
    <w:abstractNumId w:val="1"/>
  </w:num>
  <w:num w:numId="19">
    <w:abstractNumId w:val="28"/>
  </w:num>
  <w:num w:numId="20">
    <w:abstractNumId w:val="5"/>
  </w:num>
  <w:num w:numId="21">
    <w:abstractNumId w:val="18"/>
  </w:num>
  <w:num w:numId="22">
    <w:abstractNumId w:val="7"/>
  </w:num>
  <w:num w:numId="23">
    <w:abstractNumId w:val="25"/>
  </w:num>
  <w:num w:numId="24">
    <w:abstractNumId w:val="35"/>
  </w:num>
  <w:num w:numId="25">
    <w:abstractNumId w:val="23"/>
  </w:num>
  <w:num w:numId="26">
    <w:abstractNumId w:val="31"/>
  </w:num>
  <w:num w:numId="27">
    <w:abstractNumId w:val="0"/>
  </w:num>
  <w:num w:numId="28">
    <w:abstractNumId w:val="19"/>
  </w:num>
  <w:num w:numId="29">
    <w:abstractNumId w:val="24"/>
  </w:num>
  <w:num w:numId="30">
    <w:abstractNumId w:val="4"/>
  </w:num>
  <w:num w:numId="31">
    <w:abstractNumId w:val="21"/>
  </w:num>
  <w:num w:numId="32">
    <w:abstractNumId w:val="36"/>
  </w:num>
  <w:num w:numId="33">
    <w:abstractNumId w:val="30"/>
  </w:num>
  <w:num w:numId="34">
    <w:abstractNumId w:val="14"/>
  </w:num>
  <w:num w:numId="35">
    <w:abstractNumId w:val="37"/>
  </w:num>
  <w:num w:numId="36">
    <w:abstractNumId w:val="32"/>
  </w:num>
  <w:num w:numId="37">
    <w:abstractNumId w:val="3"/>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63E"/>
    <w:rsid w:val="005317B0"/>
    <w:rsid w:val="00707919"/>
    <w:rsid w:val="00B30A92"/>
    <w:rsid w:val="00B8646B"/>
    <w:rsid w:val="00DC063E"/>
    <w:rsid w:val="00E31D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55D92"/>
  <w15:docId w15:val="{650A8ECB-C0FC-404C-87DF-9760D326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TOC Heading"/>
    <w:basedOn w:val="1"/>
    <w:next w:val="a"/>
    <w:uiPriority w:val="39"/>
    <w:unhideWhenUsed/>
    <w:qFormat/>
    <w:rsid w:val="00E31D07"/>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30">
    <w:name w:val="toc 3"/>
    <w:basedOn w:val="a"/>
    <w:next w:val="a"/>
    <w:autoRedefine/>
    <w:uiPriority w:val="39"/>
    <w:unhideWhenUsed/>
    <w:rsid w:val="00E31D07"/>
    <w:pPr>
      <w:spacing w:after="100"/>
      <w:ind w:left="440"/>
    </w:pPr>
  </w:style>
  <w:style w:type="character" w:styleId="a9">
    <w:name w:val="Hyperlink"/>
    <w:basedOn w:val="a0"/>
    <w:uiPriority w:val="99"/>
    <w:unhideWhenUsed/>
    <w:rsid w:val="00E31D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00656-A9DA-43F8-BE11-6DA38C3DD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27</Pages>
  <Words>7795</Words>
  <Characters>44437</Characters>
  <Application>Microsoft Office Word</Application>
  <DocSecurity>0</DocSecurity>
  <Lines>370</Lines>
  <Paragraphs>104</Paragraphs>
  <ScaleCrop>false</ScaleCrop>
  <Company/>
  <LinksUpToDate>false</LinksUpToDate>
  <CharactersWithSpaces>52128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Alexey</cp:lastModifiedBy>
  <cp:revision>6</cp:revision>
  <dcterms:created xsi:type="dcterms:W3CDTF">2023-11-02T14:26:00Z</dcterms:created>
  <dcterms:modified xsi:type="dcterms:W3CDTF">2023-11-02T15:00:00Z</dcterms:modified>
</cp:coreProperties>
</file>