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订车协议</w:t>
      </w:r>
    </w:p>
    <w:p>
      <w:r>
        <w:t>协议编号：{{agreement_no}}</w:t>
      </w:r>
    </w:p>
    <w:p/>
    <w:p>
      <w:r>
        <w:t>甲方（经销商）：{{dealer_name}}</w:t>
      </w:r>
    </w:p>
    <w:p>
      <w:r>
        <w:t>乙方（客户）：{{buyer_name}}</w:t>
      </w:r>
    </w:p>
    <w:p>
      <w:r>
        <w:t>联系电话：{{buyer_phone}}</w:t>
      </w:r>
    </w:p>
    <w:p/>
    <w:p>
      <w:pPr>
        <w:pStyle w:val="Heading1"/>
      </w:pPr>
      <w:r>
        <w:t>一、预订车辆信息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车型</w:t>
            </w:r>
          </w:p>
        </w:tc>
        <w:tc>
          <w:tcPr>
            <w:tcW w:type="dxa" w:w="4320"/>
          </w:tcPr>
          <w:p>
            <w:r>
              <w:t>{{car_model}}</w:t>
            </w:r>
          </w:p>
        </w:tc>
      </w:tr>
      <w:tr>
        <w:tc>
          <w:tcPr>
            <w:tcW w:type="dxa" w:w="4320"/>
          </w:tcPr>
          <w:p>
            <w:r>
              <w:t>配置/版本</w:t>
            </w:r>
          </w:p>
        </w:tc>
        <w:tc>
          <w:tcPr>
            <w:tcW w:type="dxa" w:w="4320"/>
          </w:tcPr>
          <w:p>
            <w:r>
              <w:t>{{car_config}}</w:t>
            </w:r>
          </w:p>
        </w:tc>
      </w:tr>
      <w:tr>
        <w:tc>
          <w:tcPr>
            <w:tcW w:type="dxa" w:w="4320"/>
          </w:tcPr>
          <w:p>
            <w:r>
              <w:t>颜色</w:t>
            </w:r>
          </w:p>
        </w:tc>
        <w:tc>
          <w:tcPr>
            <w:tcW w:type="dxa" w:w="4320"/>
          </w:tcPr>
          <w:p>
            <w:r>
              <w:t>{{car_color}}</w:t>
            </w:r>
          </w:p>
        </w:tc>
      </w:tr>
      <w:tr>
        <w:tc>
          <w:tcPr>
            <w:tcW w:type="dxa" w:w="4320"/>
          </w:tcPr>
          <w:p>
            <w:r>
              <w:t>预估价格（元）</w:t>
            </w:r>
          </w:p>
        </w:tc>
        <w:tc>
          <w:tcPr>
            <w:tcW w:type="dxa" w:w="4320"/>
          </w:tcPr>
          <w:p>
            <w:r>
              <w:t>{{estimated_price}}</w:t>
            </w:r>
          </w:p>
        </w:tc>
      </w:tr>
      <w:tr>
        <w:tc>
          <w:tcPr>
            <w:tcW w:type="dxa" w:w="4320"/>
          </w:tcPr>
          <w:p>
            <w:r>
              <w:t>预计到车日期</w:t>
            </w:r>
          </w:p>
        </w:tc>
        <w:tc>
          <w:tcPr>
            <w:tcW w:type="dxa" w:w="4320"/>
          </w:tcPr>
          <w:p>
            <w:r>
              <w:t>{{eta_date}}</w:t>
            </w:r>
          </w:p>
        </w:tc>
      </w:tr>
    </w:tbl>
    <w:p/>
    <w:p>
      <w:pPr>
        <w:pStyle w:val="Heading1"/>
      </w:pPr>
      <w:r>
        <w:t>二、订金条款</w:t>
      </w:r>
    </w:p>
    <w:p>
      <w:r>
        <w:t>订金金额：{{deposit_amount}} 元</w:t>
      </w:r>
    </w:p>
    <w:p>
      <w:r>
        <w:t>支付方式：{{deposit_payment_method}}</w:t>
      </w:r>
    </w:p>
    <w:p>
      <w:r>
        <w:t>1. 乙方支付订金后，甲方保留车辆名额。</w:t>
      </w:r>
    </w:p>
    <w:p>
      <w:r>
        <w:t>2. 乙方取消订单，订金不予退还。</w:t>
      </w:r>
    </w:p>
    <w:p>
      <w:r>
        <w:t>3. 甲方无法按时交车，双倍返还订金。</w:t>
      </w:r>
    </w:p>
    <w:p/>
    <w:p>
      <w:pPr>
        <w:pStyle w:val="Heading1"/>
      </w:pPr>
      <w:r>
        <w:t>三、购车流程</w:t>
      </w:r>
    </w:p>
    <w:p>
      <w:r>
        <w:t>1. 乙方支付订金，签订本协议。</w:t>
      </w:r>
    </w:p>
    <w:p>
      <w:r>
        <w:t>2. 车辆到店后，甲方通知乙方验车。</w:t>
      </w:r>
    </w:p>
    <w:p>
      <w:r>
        <w:t>3. 乙方验车满意后，签订正式购车合同并支付尾款。</w:t>
      </w:r>
    </w:p>
    <w:p/>
    <w:p>
      <w:r>
        <w:t>甲方（盖章）：                    乙方（签字）：</w:t>
      </w:r>
    </w:p>
    <w:p/>
    <w:p>
      <w:r>
        <w:t>日期：{{sign_date}}                日期：{{sign_date}}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