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06" w:rsidRDefault="00954D06" w:rsidP="00954D06">
      <w:pPr>
        <w:jc w:val="center"/>
        <w:rPr>
          <w:sz w:val="32"/>
          <w:szCs w:val="32"/>
        </w:rPr>
      </w:pPr>
      <w:r>
        <w:rPr>
          <w:sz w:val="56"/>
          <w:szCs w:val="56"/>
        </w:rPr>
        <w:t>1</w:t>
      </w:r>
      <w:r>
        <w:rPr>
          <w:sz w:val="56"/>
          <w:szCs w:val="56"/>
          <w:vertAlign w:val="superscript"/>
        </w:rPr>
        <w:t>a</w:t>
      </w:r>
      <w:r>
        <w:rPr>
          <w:sz w:val="56"/>
          <w:szCs w:val="56"/>
        </w:rPr>
        <w:t xml:space="preserve"> GUIA DE POO </w:t>
      </w:r>
    </w:p>
    <w:p w:rsidR="00954D06" w:rsidRPr="00954D06" w:rsidRDefault="00954D06" w:rsidP="00954D06">
      <w:pPr>
        <w:jc w:val="center"/>
        <w:rPr>
          <w:sz w:val="28"/>
          <w:szCs w:val="28"/>
        </w:rPr>
      </w:pPr>
      <w:r>
        <w:rPr>
          <w:sz w:val="32"/>
          <w:szCs w:val="32"/>
        </w:rPr>
        <w:t>(Roberto Tecla)</w:t>
      </w:r>
    </w:p>
    <w:p w:rsidR="00954D06" w:rsidRDefault="00954D06" w:rsidP="00954D06">
      <w:r>
        <w:t xml:space="preserve">1.-Diga a que concepto corresponde la definición siguiente: denota las </w:t>
      </w:r>
      <w:r>
        <w:rPr>
          <w:b/>
          <w:bCs/>
        </w:rPr>
        <w:t>características esenciales</w:t>
      </w:r>
      <w:r>
        <w:t xml:space="preserve"> </w:t>
      </w:r>
      <w:r>
        <w:rPr>
          <w:b/>
          <w:bCs/>
        </w:rPr>
        <w:t>que distinguen a un objeto de otra clase de objetos</w:t>
      </w:r>
      <w:r>
        <w:t xml:space="preserve"> y provee así una frontera conceptual definida, relativa a la perspectiva del observador.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2235"/>
        <w:gridCol w:w="1650"/>
        <w:gridCol w:w="2100"/>
        <w:gridCol w:w="1142"/>
      </w:tblGrid>
      <w:tr w:rsidR="00954D06" w:rsidTr="00D01890">
        <w:tc>
          <w:tcPr>
            <w:tcW w:w="315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a) Identidad de un objeto</w:t>
            </w:r>
          </w:p>
        </w:tc>
        <w:tc>
          <w:tcPr>
            <w:tcW w:w="2235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b)  Encapsulamiento</w:t>
            </w:r>
          </w:p>
        </w:tc>
        <w:tc>
          <w:tcPr>
            <w:tcW w:w="165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 Operación</w:t>
            </w:r>
          </w:p>
        </w:tc>
        <w:tc>
          <w:tcPr>
            <w:tcW w:w="210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d) Abstracción*</w:t>
            </w:r>
          </w:p>
        </w:tc>
        <w:tc>
          <w:tcPr>
            <w:tcW w:w="1142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pPr>
        <w:pStyle w:val="Textoindependiente"/>
      </w:pPr>
      <w:r>
        <w:t xml:space="preserve">2.- Diga a que concepto corresponde la definición siguiente: </w:t>
      </w:r>
      <w:r>
        <w:rPr>
          <w:b/>
          <w:bCs/>
        </w:rPr>
        <w:t>engloba todas las</w:t>
      </w:r>
      <w:r>
        <w:t xml:space="preserve"> (usualmente estáticas) </w:t>
      </w:r>
      <w:r>
        <w:rPr>
          <w:b/>
          <w:bCs/>
        </w:rPr>
        <w:t>propiedades del objeto</w:t>
      </w:r>
      <w:r>
        <w:t xml:space="preserve"> </w:t>
      </w:r>
      <w:proofErr w:type="spellStart"/>
      <w:r>
        <w:t>mas</w:t>
      </w:r>
      <w:proofErr w:type="spellEnd"/>
      <w:r>
        <w:t xml:space="preserve"> los valores actuales (usualmente dinámicos) de cada una de sus propiedades.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455"/>
        <w:gridCol w:w="1230"/>
      </w:tblGrid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A) Estado de un objeto*</w:t>
            </w:r>
          </w:p>
        </w:tc>
        <w:tc>
          <w:tcPr>
            <w:tcW w:w="445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B) Comportamiento de un objeto</w:t>
            </w:r>
          </w:p>
        </w:tc>
        <w:tc>
          <w:tcPr>
            <w:tcW w:w="123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Identidad de un objeto</w:t>
            </w:r>
          </w:p>
        </w:tc>
        <w:tc>
          <w:tcPr>
            <w:tcW w:w="445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D) Interfaz de un objeto</w:t>
            </w:r>
          </w:p>
        </w:tc>
        <w:tc>
          <w:tcPr>
            <w:tcW w:w="123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pPr>
        <w:pStyle w:val="Textoindependiente"/>
      </w:pPr>
      <w:r>
        <w:t>3.-Diga a que concepto corresponde la definición siguiente: Es como</w:t>
      </w:r>
      <w:r>
        <w:rPr>
          <w:b/>
          <w:bCs/>
        </w:rPr>
        <w:t xml:space="preserve"> actúa</w:t>
      </w:r>
      <w:r>
        <w:t xml:space="preserve"> y reacciona </w:t>
      </w:r>
      <w:r>
        <w:rPr>
          <w:b/>
          <w:bCs/>
        </w:rPr>
        <w:t xml:space="preserve">un objeto en términos </w:t>
      </w:r>
      <w:r>
        <w:t>de</w:t>
      </w:r>
      <w:r>
        <w:rPr>
          <w:b/>
          <w:bCs/>
        </w:rPr>
        <w:t xml:space="preserve"> cambio de estado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0"/>
        <w:gridCol w:w="4485"/>
        <w:gridCol w:w="1140"/>
      </w:tblGrid>
      <w:tr w:rsidR="00954D06" w:rsidTr="00D01890">
        <w:tc>
          <w:tcPr>
            <w:tcW w:w="471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A) Encapsulamiento</w:t>
            </w:r>
          </w:p>
        </w:tc>
        <w:tc>
          <w:tcPr>
            <w:tcW w:w="448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B) Comportamiento de un objeto*</w:t>
            </w:r>
          </w:p>
        </w:tc>
        <w:tc>
          <w:tcPr>
            <w:tcW w:w="114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  <w:tr w:rsidR="00954D06" w:rsidTr="00D01890">
        <w:tc>
          <w:tcPr>
            <w:tcW w:w="471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Identidad de un objeto</w:t>
            </w:r>
          </w:p>
        </w:tc>
        <w:tc>
          <w:tcPr>
            <w:tcW w:w="448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D) Interfaz de un objeto</w:t>
            </w:r>
          </w:p>
        </w:tc>
        <w:tc>
          <w:tcPr>
            <w:tcW w:w="114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4.-Diga a que concepto corresponde la definición siguiente: es la </w:t>
      </w:r>
      <w:r>
        <w:rPr>
          <w:b/>
          <w:bCs/>
        </w:rPr>
        <w:t>propiedad</w:t>
      </w:r>
      <w:r>
        <w:t xml:space="preserve"> de un objeto que lo </w:t>
      </w:r>
      <w:r>
        <w:rPr>
          <w:b/>
          <w:bCs/>
        </w:rPr>
        <w:t>distingue de todos los otros objetos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470"/>
        <w:gridCol w:w="1125"/>
      </w:tblGrid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A) Estado de un objeto</w:t>
            </w:r>
          </w:p>
        </w:tc>
        <w:tc>
          <w:tcPr>
            <w:tcW w:w="447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B) Comportamiento de un objeto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Identidad de un objeto*</w:t>
            </w:r>
          </w:p>
        </w:tc>
        <w:tc>
          <w:tcPr>
            <w:tcW w:w="447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D) Interfaz de un objeto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5.- Es una </w:t>
      </w:r>
      <w:r>
        <w:rPr>
          <w:b/>
          <w:bCs/>
        </w:rPr>
        <w:t>colección de objetos que comparten estructura y comportamiento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0"/>
        <w:gridCol w:w="2460"/>
        <w:gridCol w:w="2385"/>
        <w:gridCol w:w="2100"/>
        <w:gridCol w:w="1140"/>
      </w:tblGrid>
      <w:tr w:rsidR="00954D06" w:rsidTr="00D01890">
        <w:tc>
          <w:tcPr>
            <w:tcW w:w="219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a) herencia</w:t>
            </w:r>
          </w:p>
        </w:tc>
        <w:tc>
          <w:tcPr>
            <w:tcW w:w="246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b)  clase*</w:t>
            </w:r>
          </w:p>
        </w:tc>
        <w:tc>
          <w:tcPr>
            <w:tcW w:w="2385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 paquete</w:t>
            </w:r>
          </w:p>
        </w:tc>
        <w:tc>
          <w:tcPr>
            <w:tcW w:w="210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proofErr w:type="gramStart"/>
            <w:r>
              <w:t>d) )</w:t>
            </w:r>
            <w:proofErr w:type="gramEnd"/>
            <w:r>
              <w:t xml:space="preserve"> interfaz</w:t>
            </w:r>
          </w:p>
        </w:tc>
        <w:tc>
          <w:tcPr>
            <w:tcW w:w="114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>6.- Diga a que concepto corresponde la definición siguiente: es una</w:t>
      </w:r>
      <w:r>
        <w:rPr>
          <w:b/>
          <w:bCs/>
        </w:rPr>
        <w:t xml:space="preserve"> función</w:t>
      </w:r>
      <w:r>
        <w:t xml:space="preserve"> o transformación q</w:t>
      </w:r>
      <w:r>
        <w:rPr>
          <w:b/>
          <w:bCs/>
        </w:rPr>
        <w:t>ue se puede aplicar o que puede ser aplicada</w:t>
      </w:r>
      <w:r>
        <w:t xml:space="preserve"> por los objetos de una clase.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500"/>
        <w:gridCol w:w="1125"/>
      </w:tblGrid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A) Identidad de un objeto</w:t>
            </w:r>
          </w:p>
        </w:tc>
        <w:tc>
          <w:tcPr>
            <w:tcW w:w="450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B) Encapsulamiento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Operación*</w:t>
            </w:r>
          </w:p>
        </w:tc>
        <w:tc>
          <w:tcPr>
            <w:tcW w:w="450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Abstracción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7.- Diga a que concepto corresponde la definición siguiente: Es una </w:t>
      </w:r>
      <w:r>
        <w:rPr>
          <w:b/>
          <w:bCs/>
        </w:rPr>
        <w:t>relación entre clases</w:t>
      </w:r>
      <w:r>
        <w:t xml:space="preserve"> en la que </w:t>
      </w:r>
      <w:r>
        <w:rPr>
          <w:b/>
          <w:bCs/>
        </w:rPr>
        <w:t xml:space="preserve">una clase comparte la estructura y/o el comportamiento definido en </w:t>
      </w:r>
      <w:proofErr w:type="gramStart"/>
      <w:r>
        <w:rPr>
          <w:b/>
          <w:bCs/>
        </w:rPr>
        <w:t>una  o</w:t>
      </w:r>
      <w:proofErr w:type="gramEnd"/>
      <w:r>
        <w:rPr>
          <w:b/>
          <w:bCs/>
        </w:rPr>
        <w:t xml:space="preserve"> más clases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530"/>
        <w:gridCol w:w="1125"/>
      </w:tblGrid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A) Herencia*</w:t>
            </w:r>
          </w:p>
        </w:tc>
        <w:tc>
          <w:tcPr>
            <w:tcW w:w="453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B) Interfaz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  <w:tr w:rsidR="00954D06" w:rsidTr="00D01890">
        <w:tc>
          <w:tcPr>
            <w:tcW w:w="469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Una clase abstracta</w:t>
            </w:r>
          </w:p>
        </w:tc>
        <w:tc>
          <w:tcPr>
            <w:tcW w:w="453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C) Encapsulamiento</w:t>
            </w:r>
          </w:p>
        </w:tc>
        <w:tc>
          <w:tcPr>
            <w:tcW w:w="1125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8.-De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pueden usar en </w:t>
      </w:r>
      <w:proofErr w:type="spellStart"/>
      <w:r>
        <w:t>mas</w:t>
      </w:r>
      <w:proofErr w:type="spellEnd"/>
      <w:r>
        <w:t xml:space="preserve"> de un método de la misma clase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3420"/>
        <w:gridCol w:w="3090"/>
        <w:gridCol w:w="1065"/>
      </w:tblGrid>
      <w:tr w:rsidR="00954D06" w:rsidTr="00D01890">
        <w:tc>
          <w:tcPr>
            <w:tcW w:w="270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a) Las de instancia*</w:t>
            </w:r>
          </w:p>
        </w:tc>
        <w:tc>
          <w:tcPr>
            <w:tcW w:w="342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b) Las locales</w:t>
            </w:r>
          </w:p>
        </w:tc>
        <w:tc>
          <w:tcPr>
            <w:tcW w:w="309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Ninguna de las anteriores</w:t>
            </w:r>
          </w:p>
        </w:tc>
        <w:tc>
          <w:tcPr>
            <w:tcW w:w="1065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9.-De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declaran dentro de un método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5"/>
        <w:gridCol w:w="1815"/>
        <w:gridCol w:w="1920"/>
        <w:gridCol w:w="3090"/>
        <w:gridCol w:w="1067"/>
      </w:tblGrid>
      <w:tr w:rsidR="00954D06" w:rsidTr="00D01890">
        <w:tc>
          <w:tcPr>
            <w:tcW w:w="2385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  <w:rPr>
                <w:rFonts w:eastAsia="Times New Roman" w:cs="Times New Roman"/>
              </w:rPr>
            </w:pPr>
            <w:r>
              <w:t>a) Las de instancia</w:t>
            </w:r>
          </w:p>
        </w:tc>
        <w:tc>
          <w:tcPr>
            <w:tcW w:w="181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b) Las de clase</w:t>
            </w:r>
          </w:p>
        </w:tc>
        <w:tc>
          <w:tcPr>
            <w:tcW w:w="192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Las locales</w:t>
            </w:r>
          </w:p>
        </w:tc>
        <w:tc>
          <w:tcPr>
            <w:tcW w:w="3090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d) Ninguna de las anteriores</w:t>
            </w:r>
          </w:p>
        </w:tc>
        <w:tc>
          <w:tcPr>
            <w:tcW w:w="1067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10.-Cual de las siguientes no es una </w:t>
      </w:r>
      <w:r>
        <w:rPr>
          <w:b/>
          <w:bCs/>
        </w:rPr>
        <w:t>palabra reservada</w:t>
      </w:r>
      <w:r>
        <w:t xml:space="preserve"> en Java?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7"/>
        <w:gridCol w:w="1738"/>
        <w:gridCol w:w="1738"/>
        <w:gridCol w:w="1737"/>
        <w:gridCol w:w="2215"/>
        <w:gridCol w:w="1112"/>
      </w:tblGrid>
      <w:tr w:rsidR="00954D06" w:rsidTr="00D01890">
        <w:tc>
          <w:tcPr>
            <w:tcW w:w="1737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a) byte</w:t>
            </w:r>
          </w:p>
        </w:tc>
        <w:tc>
          <w:tcPr>
            <w:tcW w:w="1738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catch</w:t>
            </w:r>
          </w:p>
        </w:tc>
        <w:tc>
          <w:tcPr>
            <w:tcW w:w="1738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>c) real*</w:t>
            </w:r>
          </w:p>
        </w:tc>
        <w:tc>
          <w:tcPr>
            <w:tcW w:w="1737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 xml:space="preserve">d)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</w:p>
        </w:tc>
        <w:tc>
          <w:tcPr>
            <w:tcW w:w="2215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  <w:r>
              <w:t xml:space="preserve">e) </w:t>
            </w:r>
            <w:proofErr w:type="spellStart"/>
            <w:r>
              <w:t>static</w:t>
            </w:r>
            <w:proofErr w:type="spellEnd"/>
          </w:p>
        </w:tc>
        <w:tc>
          <w:tcPr>
            <w:tcW w:w="1112" w:type="dxa"/>
            <w:shd w:val="clear" w:color="auto" w:fill="auto"/>
          </w:tcPr>
          <w:p w:rsidR="00954D06" w:rsidRDefault="00954D06" w:rsidP="00D01890">
            <w:pPr>
              <w:pStyle w:val="Contenidodelatabla"/>
              <w:snapToGrid w:val="0"/>
            </w:pPr>
          </w:p>
        </w:tc>
      </w:tr>
    </w:tbl>
    <w:p w:rsidR="00954D06" w:rsidRDefault="00954D06" w:rsidP="00954D06"/>
    <w:p w:rsidR="00954D06" w:rsidRDefault="00954D06" w:rsidP="00954D06"/>
    <w:p w:rsidR="00954D06" w:rsidRDefault="00954D06" w:rsidP="00954D06">
      <w:pPr>
        <w:rPr>
          <w:lang w:val="en-US"/>
        </w:rPr>
      </w:pPr>
      <w:r>
        <w:t>11.-Los tipos básicos en Java son: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0"/>
      </w:tblGrid>
      <w:tr w:rsidR="00954D06" w:rsidTr="00D01890">
        <w:tc>
          <w:tcPr>
            <w:tcW w:w="1035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A) String, float, double, integer, short, long, char</w:t>
            </w:r>
          </w:p>
        </w:tc>
      </w:tr>
      <w:tr w:rsidR="00954D06" w:rsidTr="00D01890">
        <w:tc>
          <w:tcPr>
            <w:tcW w:w="1035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B) integer, byte, String, float, short, long</w:t>
            </w:r>
          </w:p>
        </w:tc>
      </w:tr>
      <w:tr w:rsidR="00954D06" w:rsidTr="00D01890">
        <w:tc>
          <w:tcPr>
            <w:tcW w:w="1035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C) int, byte, double, float, short, long, char, Boolean*</w:t>
            </w:r>
          </w:p>
        </w:tc>
      </w:tr>
      <w:tr w:rsidR="00954D06" w:rsidTr="00D01890">
        <w:tc>
          <w:tcPr>
            <w:tcW w:w="1035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lang w:val="en-US"/>
              </w:rPr>
              <w:t>D) int, short, long, char, double, float</w:t>
            </w:r>
          </w:p>
        </w:tc>
      </w:tr>
    </w:tbl>
    <w:p w:rsidR="00954D06" w:rsidRDefault="00954D06" w:rsidP="00954D06"/>
    <w:p w:rsidR="00954D06" w:rsidRDefault="00954D06" w:rsidP="00954D06">
      <w:r>
        <w:t>12.-Cual</w:t>
      </w:r>
      <w:r>
        <w:rPr>
          <w:lang w:val="en-US"/>
        </w:rPr>
        <w:t xml:space="preserve"> </w:t>
      </w:r>
      <w:r>
        <w:t>de</w:t>
      </w:r>
      <w:r>
        <w:rPr>
          <w:lang w:val="en-US"/>
        </w:rPr>
        <w:t xml:space="preserve"> las </w:t>
      </w:r>
      <w:r>
        <w:t>siguientes</w:t>
      </w:r>
      <w:r>
        <w:rPr>
          <w:lang w:val="en-US"/>
        </w:rPr>
        <w:t xml:space="preserve"> </w:t>
      </w:r>
      <w:r>
        <w:t>afirmaciones</w:t>
      </w:r>
      <w:r>
        <w:rPr>
          <w:lang w:val="en-US"/>
        </w:rPr>
        <w:t xml:space="preserve"> no es </w:t>
      </w:r>
      <w:r>
        <w:t>cierta</w:t>
      </w:r>
      <w:r>
        <w:rPr>
          <w:lang w:val="en-US"/>
        </w:rPr>
        <w:t xml:space="preserve"> para </w:t>
      </w:r>
      <w:r>
        <w:t>un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constructor ?</w:t>
      </w:r>
      <w:proofErr w:type="gramEnd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954D06" w:rsidTr="00D01890">
        <w:tc>
          <w:tcPr>
            <w:tcW w:w="498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t xml:space="preserve">A) Su tipo de retorno es </w:t>
            </w: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30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lang w:val="en-US"/>
              </w:rPr>
              <w:t xml:space="preserve">B) </w:t>
            </w:r>
            <w:proofErr w:type="spellStart"/>
            <w:r>
              <w:rPr>
                <w:lang w:val="en-US"/>
              </w:rPr>
              <w:t>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sobrecargado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t>(          )</w:t>
            </w:r>
          </w:p>
        </w:tc>
      </w:tr>
      <w:tr w:rsidR="00954D06" w:rsidTr="00D01890">
        <w:tc>
          <w:tcPr>
            <w:tcW w:w="498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lang w:val="en-US"/>
              </w:rPr>
              <w:t xml:space="preserve">C) </w:t>
            </w:r>
            <w:r>
              <w:t>Sirve</w:t>
            </w:r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inicializar</w:t>
            </w:r>
            <w:proofErr w:type="spellEnd"/>
            <w:r>
              <w:rPr>
                <w:lang w:val="en-US"/>
              </w:rPr>
              <w:t xml:space="preserve"> </w:t>
            </w:r>
            <w:r>
              <w:t>los</w:t>
            </w:r>
            <w:r>
              <w:rPr>
                <w:lang w:val="en-US"/>
              </w:rPr>
              <w:t xml:space="preserve"> </w:t>
            </w:r>
            <w:r>
              <w:t>objetos</w:t>
            </w:r>
            <w:r>
              <w:rPr>
                <w:lang w:val="en-US"/>
              </w:rPr>
              <w:t xml:space="preserve"> </w:t>
            </w:r>
            <w:r>
              <w:t>de</w:t>
            </w:r>
            <w:r>
              <w:rPr>
                <w:lang w:val="en-US"/>
              </w:rPr>
              <w:t xml:space="preserve"> la </w:t>
            </w:r>
            <w:r>
              <w:t>clase</w:t>
            </w:r>
          </w:p>
        </w:tc>
        <w:tc>
          <w:tcPr>
            <w:tcW w:w="430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D) Se llama como la clase</w:t>
            </w:r>
          </w:p>
        </w:tc>
        <w:tc>
          <w:tcPr>
            <w:tcW w:w="99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13.-En </w:t>
      </w:r>
      <w:proofErr w:type="spellStart"/>
      <w:r>
        <w:t>Java_________________________</w:t>
      </w:r>
      <w:r>
        <w:rPr>
          <w:b/>
          <w:bCs/>
        </w:rPr>
        <w:t>solo</w:t>
      </w:r>
      <w:proofErr w:type="spellEnd"/>
      <w:r>
        <w:rPr>
          <w:b/>
          <w:bCs/>
        </w:rPr>
        <w:t xml:space="preserve"> contiene constantes y métodos abstractos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954D06" w:rsidTr="00D01890">
        <w:tc>
          <w:tcPr>
            <w:tcW w:w="498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t>A) Una clase abstracta</w:t>
            </w:r>
          </w:p>
        </w:tc>
        <w:tc>
          <w:tcPr>
            <w:tcW w:w="430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lang w:val="en-US"/>
              </w:rPr>
              <w:t xml:space="preserve">B) Una </w:t>
            </w:r>
            <w:r>
              <w:t>abstracción</w:t>
            </w:r>
          </w:p>
        </w:tc>
        <w:tc>
          <w:tcPr>
            <w:tcW w:w="990" w:type="dxa"/>
            <w:shd w:val="clear" w:color="auto" w:fill="auto"/>
          </w:tcPr>
          <w:p w:rsidR="00954D06" w:rsidRDefault="00954D06" w:rsidP="00D01890">
            <w:pPr>
              <w:snapToGrid w:val="0"/>
              <w:rPr>
                <w:lang w:val="en-US"/>
              </w:rPr>
            </w:pPr>
            <w:r>
              <w:t>(          )</w:t>
            </w:r>
          </w:p>
        </w:tc>
      </w:tr>
      <w:tr w:rsidR="00954D06" w:rsidTr="00D01890">
        <w:tc>
          <w:tcPr>
            <w:tcW w:w="4980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rPr>
                <w:lang w:val="en-US"/>
              </w:rPr>
              <w:t xml:space="preserve">C) Una </w:t>
            </w:r>
            <w:r>
              <w:t>interfaz*</w:t>
            </w:r>
          </w:p>
        </w:tc>
        <w:tc>
          <w:tcPr>
            <w:tcW w:w="4305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D) Una operación</w:t>
            </w:r>
          </w:p>
        </w:tc>
        <w:tc>
          <w:tcPr>
            <w:tcW w:w="990" w:type="dxa"/>
            <w:shd w:val="clear" w:color="auto" w:fill="auto"/>
          </w:tcPr>
          <w:p w:rsidR="00954D06" w:rsidRDefault="00954D06" w:rsidP="00D01890">
            <w:pPr>
              <w:snapToGrid w:val="0"/>
            </w:pPr>
          </w:p>
        </w:tc>
      </w:tr>
    </w:tbl>
    <w:p w:rsidR="00954D06" w:rsidRDefault="00954D06" w:rsidP="00954D06"/>
    <w:p w:rsidR="00954D06" w:rsidRDefault="00954D06" w:rsidP="00954D06">
      <w:r>
        <w:t xml:space="preserve">Diga si las afirmaciones siguientes son </w:t>
      </w:r>
      <w:r>
        <w:rPr>
          <w:b/>
          <w:bCs/>
        </w:rPr>
        <w:t>verdaderas(</w:t>
      </w:r>
      <w:r>
        <w:t xml:space="preserve">V) </w:t>
      </w:r>
      <w:r>
        <w:rPr>
          <w:b/>
          <w:bCs/>
        </w:rPr>
        <w:t>o falsas</w:t>
      </w:r>
      <w:r>
        <w:t xml:space="preserve"> (F):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89"/>
        <w:gridCol w:w="1036"/>
      </w:tblGrid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1.-El </w:t>
            </w:r>
            <w:r>
              <w:rPr>
                <w:b/>
                <w:bCs/>
              </w:rPr>
              <w:t>encapsulamiento</w:t>
            </w:r>
            <w:r>
              <w:t xml:space="preserve"> permite ocultar los detalles de </w:t>
            </w:r>
            <w:proofErr w:type="gramStart"/>
            <w:r>
              <w:t>implementación  de</w:t>
            </w:r>
            <w:proofErr w:type="gramEnd"/>
            <w:r>
              <w:t xml:space="preserve"> los objetos de una </w:t>
            </w:r>
            <w:proofErr w:type="spellStart"/>
            <w:r>
              <w:t>claseV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2.- 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una </w:t>
            </w:r>
            <w:proofErr w:type="spellStart"/>
            <w:r>
              <w:rPr>
                <w:b/>
                <w:bCs/>
              </w:rPr>
              <w:t>aplicaciónV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3.-Si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 </w:t>
            </w:r>
            <w:proofErr w:type="spellStart"/>
            <w:r>
              <w:rPr>
                <w:b/>
                <w:bCs/>
              </w:rPr>
              <w:t>appletF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4.-Si un programa en Java tiene como superclase a la clase </w:t>
            </w:r>
            <w:proofErr w:type="gramStart"/>
            <w:r>
              <w:rPr>
                <w:b/>
                <w:bCs/>
              </w:rPr>
              <w:t>Applet</w:t>
            </w:r>
            <w:r>
              <w:t xml:space="preserve">  podemos</w:t>
            </w:r>
            <w:proofErr w:type="gramEnd"/>
            <w:r>
              <w:t xml:space="preserve"> asegurar que es un </w:t>
            </w:r>
            <w:r>
              <w:rPr>
                <w:b/>
                <w:bCs/>
              </w:rPr>
              <w:t>applet</w:t>
            </w:r>
            <w:r>
              <w:t xml:space="preserve"> V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lastRenderedPageBreak/>
              <w:t xml:space="preserve">5.-El </w:t>
            </w:r>
            <w:r>
              <w:rPr>
                <w:b/>
                <w:bCs/>
              </w:rPr>
              <w:t>estado</w:t>
            </w:r>
            <w:r>
              <w:t xml:space="preserve"> es lo que permite distinguir a un objeto de </w:t>
            </w:r>
            <w:proofErr w:type="spellStart"/>
            <w:r>
              <w:t>otroF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6.-La </w:t>
            </w:r>
            <w:r>
              <w:rPr>
                <w:b/>
                <w:bCs/>
              </w:rPr>
              <w:t>herencia</w:t>
            </w:r>
            <w:r>
              <w:t xml:space="preserve"> en Java es </w:t>
            </w:r>
            <w:proofErr w:type="spellStart"/>
            <w:r>
              <w:t>múltipleF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7.-La </w:t>
            </w:r>
            <w:r>
              <w:rPr>
                <w:b/>
                <w:bCs/>
              </w:rPr>
              <w:t>herencia</w:t>
            </w:r>
            <w:r>
              <w:t xml:space="preserve"> en Java es </w:t>
            </w:r>
            <w:proofErr w:type="spellStart"/>
            <w:r>
              <w:t>simpleV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8.-Es </w:t>
            </w:r>
            <w:proofErr w:type="gramStart"/>
            <w:r>
              <w:t xml:space="preserve">la </w:t>
            </w:r>
            <w:r>
              <w:rPr>
                <w:b/>
                <w:bCs/>
              </w:rPr>
              <w:t xml:space="preserve"> herencia</w:t>
            </w:r>
            <w:proofErr w:type="gramEnd"/>
            <w:r>
              <w:t xml:space="preserve"> la que permite usar métodos y atributos definidos en una superclase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9.-El nombre del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tiene que ser el mismo que el nombre de dicha </w:t>
            </w:r>
            <w:proofErr w:type="spellStart"/>
            <w:r>
              <w:t>claseF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10.-El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tiene como tipo de retorno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t xml:space="preserve"> F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11.-Si 2 o </w:t>
            </w:r>
            <w:proofErr w:type="spellStart"/>
            <w:r>
              <w:t>mas</w:t>
            </w:r>
            <w:proofErr w:type="spellEnd"/>
            <w:r>
              <w:t xml:space="preserve"> métodos tienen el mismo </w:t>
            </w:r>
            <w:proofErr w:type="gramStart"/>
            <w:r>
              <w:t>nombre</w:t>
            </w:r>
            <w:proofErr w:type="gramEnd"/>
            <w:r>
              <w:t xml:space="preserve"> pero distinta implementación entonces el método esta </w:t>
            </w:r>
            <w:proofErr w:type="spellStart"/>
            <w:r>
              <w:rPr>
                <w:b/>
                <w:bCs/>
              </w:rPr>
              <w:t>sobrecargadoV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12.-Si hay </w:t>
            </w:r>
            <w:proofErr w:type="spellStart"/>
            <w:r>
              <w:t>mas</w:t>
            </w:r>
            <w:proofErr w:type="spellEnd"/>
            <w:r>
              <w:t xml:space="preserve"> de un constructor en una clase entonces el </w:t>
            </w:r>
            <w:proofErr w:type="gramStart"/>
            <w:r>
              <w:rPr>
                <w:b/>
                <w:bCs/>
              </w:rPr>
              <w:t>constructor</w:t>
            </w:r>
            <w:r>
              <w:t xml:space="preserve"> esta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sobrecargadoV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13.-Una </w:t>
            </w:r>
            <w:r>
              <w:rPr>
                <w:b/>
                <w:bCs/>
              </w:rPr>
              <w:t>clase abstracta</w:t>
            </w:r>
            <w:r>
              <w:t xml:space="preserve"> no puede tener instancias directas V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14.-Una </w:t>
            </w:r>
            <w:r>
              <w:rPr>
                <w:b/>
                <w:bCs/>
              </w:rPr>
              <w:t>clase abstracta</w:t>
            </w:r>
            <w:r>
              <w:t xml:space="preserve">, en Java, no puede tener variables de </w:t>
            </w:r>
            <w:proofErr w:type="spellStart"/>
            <w:r>
              <w:t>instanciaF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15.-En Java </w:t>
            </w:r>
            <w:proofErr w:type="gramStart"/>
            <w:r>
              <w:t>si  una</w:t>
            </w:r>
            <w:proofErr w:type="gramEnd"/>
            <w:r>
              <w:t xml:space="preserve"> clase  tiene un </w:t>
            </w:r>
            <w:r>
              <w:rPr>
                <w:b/>
                <w:bCs/>
              </w:rPr>
              <w:t>método abstracto</w:t>
            </w:r>
            <w:r>
              <w:t xml:space="preserve"> entonces es  una clase </w:t>
            </w:r>
            <w:proofErr w:type="spellStart"/>
            <w:r>
              <w:t>abstractaV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16.-Un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tiene </w:t>
            </w:r>
            <w:proofErr w:type="spellStart"/>
            <w:r>
              <w:t>implementaciónV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17.-Un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se define es decir solo se </w:t>
            </w:r>
            <w:proofErr w:type="spellStart"/>
            <w:r>
              <w:t>declaraV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18.-Una </w:t>
            </w:r>
            <w:r>
              <w:rPr>
                <w:b/>
                <w:bCs/>
              </w:rPr>
              <w:t>interfaz</w:t>
            </w:r>
            <w:r>
              <w:t xml:space="preserve">, en Java, solo contiene </w:t>
            </w:r>
            <w:r>
              <w:rPr>
                <w:b/>
                <w:bCs/>
              </w:rPr>
              <w:t xml:space="preserve">constantes y métodos </w:t>
            </w:r>
            <w:proofErr w:type="spellStart"/>
            <w:r>
              <w:rPr>
                <w:b/>
                <w:bCs/>
              </w:rPr>
              <w:t>abstractosV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19.-Todo lo que </w:t>
            </w:r>
            <w:proofErr w:type="spellStart"/>
            <w:r>
              <w:t>esta</w:t>
            </w:r>
            <w:proofErr w:type="spellEnd"/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proofErr w:type="spellStart"/>
            <w:r>
              <w:rPr>
                <w:b/>
                <w:bCs/>
              </w:rPr>
              <w:t>publicoV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20.-Todo lo que </w:t>
            </w:r>
            <w:proofErr w:type="spellStart"/>
            <w:r>
              <w:t>esta</w:t>
            </w:r>
            <w:proofErr w:type="spellEnd"/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proofErr w:type="spellStart"/>
            <w:r>
              <w:rPr>
                <w:b/>
                <w:bCs/>
              </w:rPr>
              <w:t>privadoF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21.-Una </w:t>
            </w:r>
            <w:r>
              <w:rPr>
                <w:b/>
                <w:bCs/>
              </w:rPr>
              <w:t>interfaz</w:t>
            </w:r>
            <w:r>
              <w:t xml:space="preserve"> puede contener métodos abstractos y variables de instancia F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22.-Una clase no puede </w:t>
            </w:r>
            <w:r>
              <w:rPr>
                <w:b/>
                <w:bCs/>
              </w:rPr>
              <w:t>implementar</w:t>
            </w:r>
            <w:r>
              <w:t xml:space="preserve"> más de una </w:t>
            </w:r>
            <w:r>
              <w:rPr>
                <w:b/>
                <w:bCs/>
              </w:rPr>
              <w:t>interfaz</w:t>
            </w:r>
            <w:r>
              <w:t xml:space="preserve"> F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23.-La clase que </w:t>
            </w:r>
            <w:r>
              <w:rPr>
                <w:b/>
                <w:bCs/>
              </w:rPr>
              <w:t>implementa</w:t>
            </w:r>
            <w:r>
              <w:t xml:space="preserve"> una interfaz no tiene que implementar todos los métodos contenidos en dicha </w:t>
            </w:r>
            <w:r>
              <w:rPr>
                <w:b/>
                <w:bCs/>
              </w:rPr>
              <w:t>interfaz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24.-Una </w:t>
            </w:r>
            <w:r>
              <w:rPr>
                <w:b/>
                <w:bCs/>
              </w:rPr>
              <w:t>variable de clase</w:t>
            </w:r>
            <w:r>
              <w:t xml:space="preserve"> es compartida por todos los objetos de la clase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25.-En Java se pueden </w:t>
            </w:r>
            <w:r>
              <w:rPr>
                <w:b/>
                <w:bCs/>
              </w:rPr>
              <w:t>concatenar cadenas</w:t>
            </w:r>
            <w:r>
              <w:t xml:space="preserve"> usando el operador + V</w:t>
            </w:r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26.-Se usa </w:t>
            </w:r>
            <w:proofErr w:type="spellStart"/>
            <w:r>
              <w:t>nombreObjeto.metodo</w:t>
            </w:r>
            <w:proofErr w:type="spellEnd"/>
            <w:r>
              <w:t>(</w:t>
            </w:r>
            <w:proofErr w:type="spellStart"/>
            <w:proofErr w:type="gramStart"/>
            <w:r>
              <w:t>listaParametrosReales</w:t>
            </w:r>
            <w:proofErr w:type="spellEnd"/>
            <w:r>
              <w:t>)  para</w:t>
            </w:r>
            <w:proofErr w:type="gramEnd"/>
            <w:r>
              <w:t xml:space="preserve"> llamar un </w:t>
            </w:r>
            <w:r>
              <w:rPr>
                <w:b/>
                <w:bCs/>
              </w:rPr>
              <w:t xml:space="preserve">método de </w:t>
            </w:r>
            <w:proofErr w:type="spellStart"/>
            <w:r>
              <w:rPr>
                <w:b/>
                <w:bCs/>
              </w:rPr>
              <w:t>instanciaV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  <w:tr w:rsidR="00954D06" w:rsidTr="00D01890">
        <w:tc>
          <w:tcPr>
            <w:tcW w:w="9389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 xml:space="preserve">27.-Se usa </w:t>
            </w:r>
            <w:proofErr w:type="spellStart"/>
            <w:r>
              <w:t>nombreClase.metodo</w:t>
            </w:r>
            <w:proofErr w:type="spellEnd"/>
            <w:r>
              <w:t>(</w:t>
            </w:r>
            <w:proofErr w:type="spellStart"/>
            <w:proofErr w:type="gramStart"/>
            <w:r>
              <w:t>listaParametrosReales</w:t>
            </w:r>
            <w:proofErr w:type="spellEnd"/>
            <w:r>
              <w:t>)  para</w:t>
            </w:r>
            <w:proofErr w:type="gramEnd"/>
            <w:r>
              <w:t xml:space="preserve"> llamar un </w:t>
            </w:r>
            <w:r>
              <w:rPr>
                <w:b/>
                <w:bCs/>
              </w:rPr>
              <w:t xml:space="preserve">método de  </w:t>
            </w:r>
            <w:proofErr w:type="spellStart"/>
            <w:r>
              <w:rPr>
                <w:b/>
                <w:bCs/>
              </w:rPr>
              <w:t>instanciaF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954D06" w:rsidRDefault="00954D06" w:rsidP="00D01890">
            <w:pPr>
              <w:snapToGrid w:val="0"/>
            </w:pPr>
            <w:r>
              <w:t>(          )</w:t>
            </w:r>
          </w:p>
        </w:tc>
      </w:tr>
    </w:tbl>
    <w:p w:rsidR="001526A1" w:rsidRPr="00954D06" w:rsidRDefault="001526A1" w:rsidP="00954D06">
      <w:bookmarkStart w:id="0" w:name="_GoBack"/>
      <w:bookmarkEnd w:id="0"/>
    </w:p>
    <w:sectPr w:rsidR="001526A1" w:rsidRPr="00954D06" w:rsidSect="00954D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Yu Gothic"/>
    <w:charset w:val="80"/>
    <w:family w:val="swiss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06"/>
    <w:rsid w:val="001526A1"/>
    <w:rsid w:val="009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60C7"/>
  <w15:chartTrackingRefBased/>
  <w15:docId w15:val="{2D1F66C1-7B59-4461-80DF-5B47F602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54D06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954D06"/>
    <w:rPr>
      <w:rFonts w:ascii="Times New Roman" w:eastAsia="DejaVu Sans" w:hAnsi="Times New Roman" w:cs="DejaVu Sans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rsid w:val="00954D0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826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Nashy Nizarely Arellano Aguillon</dc:creator>
  <cp:keywords/>
  <dc:description/>
  <cp:lastModifiedBy>Shu Nashy Nizarely Arellano Aguillon</cp:lastModifiedBy>
  <cp:revision>1</cp:revision>
  <dcterms:created xsi:type="dcterms:W3CDTF">2019-02-27T01:15:00Z</dcterms:created>
  <dcterms:modified xsi:type="dcterms:W3CDTF">2019-02-27T01:17:00Z</dcterms:modified>
</cp:coreProperties>
</file>