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70CED" w14:textId="790E2120" w:rsidR="005B05A0" w:rsidRPr="00AC156A" w:rsidRDefault="005B05A0" w:rsidP="005B05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МИНИСТЕРСТВО </w:t>
      </w:r>
      <w:r w:rsidR="008E7B89"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НАУКИ И </w:t>
      </w:r>
      <w:r w:rsidR="008E7B8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ВЫСШЕГО </w:t>
      </w:r>
      <w:r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ОБРАЗОВАНИЯ РОССИЙСКОЙ ФЕДЕРАЦИИ</w:t>
      </w:r>
    </w:p>
    <w:p w14:paraId="3AE79CB7" w14:textId="2E19AE9B" w:rsidR="005B05A0" w:rsidRPr="00AC156A" w:rsidRDefault="008E7B89" w:rsidP="005B05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Ф</w:t>
      </w:r>
      <w:r w:rsidR="005B05A0"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едеральное государственное автономное образовательное учреждение </w:t>
      </w:r>
    </w:p>
    <w:p w14:paraId="6273F04C" w14:textId="77777777" w:rsidR="005B05A0" w:rsidRPr="00AC156A" w:rsidRDefault="005B05A0" w:rsidP="005B05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высшего образования</w:t>
      </w:r>
    </w:p>
    <w:p w14:paraId="14D6746B" w14:textId="77777777" w:rsidR="005B05A0" w:rsidRPr="00AC156A" w:rsidRDefault="005B05A0" w:rsidP="005B05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«Санкт-Петербургский национальный исследовательский университет </w:t>
      </w:r>
    </w:p>
    <w:p w14:paraId="023CFA6D" w14:textId="77777777" w:rsidR="005B05A0" w:rsidRPr="00AC156A" w:rsidRDefault="005B05A0" w:rsidP="005B05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AC156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информационных технологий, механики и оптики»</w:t>
      </w:r>
    </w:p>
    <w:p w14:paraId="785FDAFF" w14:textId="77777777" w:rsidR="005B05A0" w:rsidRPr="00AC156A" w:rsidRDefault="005B05A0" w:rsidP="005B05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</w:p>
    <w:p w14:paraId="106159B6" w14:textId="77777777" w:rsidR="005B05A0" w:rsidRPr="00AC156A" w:rsidRDefault="0015620C" w:rsidP="005B05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  <w:proofErr w:type="spellStart"/>
      <w:r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>Мегафакультет</w:t>
      </w:r>
      <w:proofErr w:type="spellEnd"/>
      <w:r w:rsidR="005B05A0"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 xml:space="preserve"> </w:t>
      </w:r>
      <w:r w:rsidR="00564287"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>компьютерных технологий и управления</w:t>
      </w:r>
      <w:r w:rsidR="005B05A0"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 xml:space="preserve"> </w:t>
      </w:r>
    </w:p>
    <w:p w14:paraId="01BB42E9" w14:textId="77777777" w:rsidR="005B05A0" w:rsidRPr="00AC156A" w:rsidRDefault="0015620C" w:rsidP="005B05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  <w:r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>Факультет</w:t>
      </w:r>
      <w:r w:rsidR="00564287" w:rsidRPr="00AC15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 xml:space="preserve"> программной инженерии и компьютерной техники</w:t>
      </w:r>
    </w:p>
    <w:p w14:paraId="08028312" w14:textId="77777777" w:rsidR="005B05A0" w:rsidRPr="00AC156A" w:rsidRDefault="005B05A0" w:rsidP="005B05A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36AF346" w14:textId="77777777" w:rsidR="005B05A0" w:rsidRPr="00AC156A" w:rsidRDefault="005B05A0" w:rsidP="005B05A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r w:rsidRPr="00AC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Направление (специальность) – 09.04.02 Информационные системы и технологии</w:t>
      </w:r>
    </w:p>
    <w:p w14:paraId="1903BBEF" w14:textId="77777777" w:rsidR="005B05A0" w:rsidRPr="00AC156A" w:rsidRDefault="005B05A0" w:rsidP="005B05A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0"/>
          <w:lang w:eastAsia="ru-RU"/>
        </w:rPr>
      </w:pPr>
      <w:r w:rsidRPr="00AC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 xml:space="preserve">Специализация </w:t>
      </w:r>
      <w:r w:rsidRPr="00AC156A">
        <w:rPr>
          <w:rFonts w:ascii="Times New Roman" w:eastAsia="Times New Roman" w:hAnsi="Times New Roman" w:cs="Times New Roman"/>
          <w:b/>
          <w:bCs/>
          <w:color w:val="993300"/>
          <w:sz w:val="24"/>
          <w:szCs w:val="20"/>
          <w:lang w:eastAsia="ru-RU"/>
        </w:rPr>
        <w:t xml:space="preserve">– </w:t>
      </w:r>
      <w:r w:rsidRPr="00AC156A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Веб-технологии</w:t>
      </w:r>
    </w:p>
    <w:p w14:paraId="3F4D7F83" w14:textId="77777777" w:rsidR="005648D2" w:rsidRPr="00AC156A" w:rsidRDefault="005648D2" w:rsidP="00564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21AD91" w14:textId="6F3901B0" w:rsidR="005648D2" w:rsidRPr="00AC156A" w:rsidRDefault="00360C80" w:rsidP="00564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60C5982" w14:textId="77777777" w:rsidR="005648D2" w:rsidRPr="00AC156A" w:rsidRDefault="005648D2" w:rsidP="00564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D2B527" w14:textId="58DEA0AA" w:rsidR="005B05A0" w:rsidRPr="00AC156A" w:rsidRDefault="00462A1B" w:rsidP="005B05A0">
      <w:pPr>
        <w:pStyle w:val="112"/>
        <w:spacing w:after="0"/>
      </w:pPr>
      <w:r>
        <w:t>Курсовая работа</w:t>
      </w:r>
    </w:p>
    <w:p w14:paraId="787C8CC7" w14:textId="77777777" w:rsidR="005B05A0" w:rsidRPr="00AC156A" w:rsidRDefault="005B05A0" w:rsidP="005B05A0">
      <w:pPr>
        <w:pStyle w:val="112"/>
        <w:spacing w:after="0"/>
      </w:pPr>
    </w:p>
    <w:p w14:paraId="5D31B8E9" w14:textId="77777777" w:rsidR="005B05A0" w:rsidRPr="00AC156A" w:rsidRDefault="005B05A0" w:rsidP="005B05A0">
      <w:pPr>
        <w:pStyle w:val="112"/>
        <w:spacing w:after="0"/>
      </w:pPr>
    </w:p>
    <w:p w14:paraId="578F9DFB" w14:textId="77777777" w:rsidR="005B05A0" w:rsidRPr="00AC156A" w:rsidRDefault="005B05A0" w:rsidP="005B05A0">
      <w:pPr>
        <w:pStyle w:val="112"/>
        <w:spacing w:after="0"/>
        <w:rPr>
          <w:sz w:val="16"/>
          <w:szCs w:val="16"/>
        </w:rPr>
      </w:pPr>
    </w:p>
    <w:p w14:paraId="3BAC9022" w14:textId="6CA784A3" w:rsidR="005B05A0" w:rsidRPr="00AC156A" w:rsidRDefault="005B05A0" w:rsidP="005B05A0">
      <w:pPr>
        <w:pStyle w:val="117"/>
      </w:pPr>
      <w:r w:rsidRPr="00AC156A">
        <w:rPr>
          <w:b/>
        </w:rPr>
        <w:t>ТЕМА:</w:t>
      </w:r>
      <w:r w:rsidRPr="00AC156A">
        <w:t xml:space="preserve"> </w:t>
      </w:r>
      <w:r w:rsidR="00B171F1" w:rsidRPr="00B171F1">
        <w:t>Исследование веб-технологий оптимизации email-рассылок</w:t>
      </w:r>
    </w:p>
    <w:p w14:paraId="4A666E14" w14:textId="77777777" w:rsidR="005B05A0" w:rsidRPr="00AC156A" w:rsidRDefault="005B05A0" w:rsidP="005B05A0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5699C750" w14:textId="77777777" w:rsidR="005B05A0" w:rsidRPr="00AC156A" w:rsidRDefault="005B05A0" w:rsidP="005B05A0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64801DEE" w14:textId="77777777" w:rsidR="005B05A0" w:rsidRPr="00AC156A" w:rsidRDefault="005B05A0" w:rsidP="005B05A0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22091372" w14:textId="77777777" w:rsidR="005B05A0" w:rsidRPr="00AC156A" w:rsidRDefault="005B05A0" w:rsidP="005B05A0">
      <w:pPr>
        <w:pStyle w:val="114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ВЫПОЛНИЛ</w:t>
      </w:r>
    </w:p>
    <w:p w14:paraId="513BCA0A" w14:textId="04C69B6C" w:rsidR="005B05A0" w:rsidRPr="00AC156A" w:rsidRDefault="005B05A0" w:rsidP="005B05A0">
      <w:pPr>
        <w:pStyle w:val="114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Pr="00AC156A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="00B171F1">
        <w:rPr>
          <w:rFonts w:ascii="Times New Roman" w:hAnsi="Times New Roman" w:cs="Times New Roman"/>
          <w:sz w:val="28"/>
          <w:szCs w:val="28"/>
          <w:u w:val="single"/>
        </w:rPr>
        <w:t>41621</w:t>
      </w:r>
      <w:r w:rsidRPr="00AC156A">
        <w:rPr>
          <w:rFonts w:ascii="Times New Roman" w:hAnsi="Times New Roman" w:cs="Times New Roman"/>
          <w:sz w:val="28"/>
          <w:szCs w:val="28"/>
        </w:rPr>
        <w:t xml:space="preserve">   </w:t>
      </w:r>
      <w:r w:rsidRPr="00AC156A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AC156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3970B2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AC156A">
        <w:rPr>
          <w:rFonts w:ascii="Times New Roman" w:hAnsi="Times New Roman" w:cs="Times New Roman"/>
          <w:sz w:val="28"/>
          <w:szCs w:val="28"/>
        </w:rPr>
        <w:t xml:space="preserve">       </w:t>
      </w:r>
      <w:r w:rsidRPr="00AC15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3D19" w:rsidRPr="00AC156A">
        <w:rPr>
          <w:rFonts w:ascii="Times New Roman" w:hAnsi="Times New Roman" w:cs="Times New Roman"/>
          <w:sz w:val="28"/>
          <w:szCs w:val="28"/>
          <w:u w:val="single"/>
        </w:rPr>
        <w:t>Каракетова Д.М.</w:t>
      </w:r>
    </w:p>
    <w:p w14:paraId="7DC2C25D" w14:textId="77777777" w:rsidR="005B05A0" w:rsidRPr="00AC156A" w:rsidRDefault="005B05A0" w:rsidP="005B05A0">
      <w:pPr>
        <w:pStyle w:val="115"/>
        <w:rPr>
          <w:sz w:val="28"/>
        </w:rPr>
      </w:pPr>
      <w:r w:rsidRPr="00AC156A">
        <w:t xml:space="preserve"> </w:t>
      </w:r>
      <w:r w:rsidRPr="00AC156A">
        <w:tab/>
      </w:r>
      <w:r w:rsidRPr="00AC156A">
        <w:tab/>
        <w:t xml:space="preserve">                № группы</w:t>
      </w:r>
      <w:r w:rsidRPr="00AC156A">
        <w:tab/>
        <w:t xml:space="preserve">                     подпись, дата                                   ФИО</w:t>
      </w:r>
    </w:p>
    <w:p w14:paraId="33A756BB" w14:textId="77777777" w:rsidR="005B05A0" w:rsidRPr="00AC156A" w:rsidRDefault="005B05A0" w:rsidP="005B05A0">
      <w:pPr>
        <w:pStyle w:val="114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ab/>
      </w:r>
      <w:r w:rsidRPr="00AC156A">
        <w:rPr>
          <w:rFonts w:ascii="Times New Roman" w:hAnsi="Times New Roman" w:cs="Times New Roman"/>
          <w:sz w:val="28"/>
          <w:szCs w:val="28"/>
        </w:rPr>
        <w:tab/>
      </w:r>
      <w:r w:rsidRPr="00AC156A">
        <w:rPr>
          <w:rFonts w:ascii="Times New Roman" w:hAnsi="Times New Roman" w:cs="Times New Roman"/>
          <w:sz w:val="28"/>
          <w:szCs w:val="28"/>
        </w:rPr>
        <w:tab/>
      </w:r>
      <w:r w:rsidRPr="00AC156A">
        <w:rPr>
          <w:rFonts w:ascii="Times New Roman" w:hAnsi="Times New Roman" w:cs="Times New Roman"/>
          <w:sz w:val="28"/>
          <w:szCs w:val="28"/>
        </w:rPr>
        <w:tab/>
      </w:r>
      <w:r w:rsidRPr="00AC156A">
        <w:rPr>
          <w:rFonts w:ascii="Times New Roman" w:hAnsi="Times New Roman" w:cs="Times New Roman"/>
          <w:sz w:val="28"/>
          <w:szCs w:val="28"/>
        </w:rPr>
        <w:tab/>
      </w:r>
    </w:p>
    <w:p w14:paraId="35B721F8" w14:textId="71D08697" w:rsidR="005B05A0" w:rsidRPr="00710E87" w:rsidRDefault="005B05A0" w:rsidP="005B05A0">
      <w:pPr>
        <w:pStyle w:val="114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710E87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spellStart"/>
      <w:r w:rsidR="003970B2">
        <w:rPr>
          <w:rFonts w:ascii="Times New Roman" w:hAnsi="Times New Roman" w:cs="Times New Roman"/>
          <w:color w:val="000000"/>
          <w:sz w:val="28"/>
          <w:szCs w:val="28"/>
          <w:u w:val="single"/>
        </w:rPr>
        <w:t>к</w:t>
      </w:r>
      <w:r w:rsidR="00710E87" w:rsidRPr="00710E87">
        <w:rPr>
          <w:rFonts w:ascii="Times New Roman" w:hAnsi="Times New Roman" w:cs="Times New Roman"/>
          <w:color w:val="000000"/>
          <w:sz w:val="28"/>
          <w:szCs w:val="28"/>
          <w:u w:val="single"/>
        </w:rPr>
        <w:t>.п.н</w:t>
      </w:r>
      <w:proofErr w:type="spellEnd"/>
      <w:r w:rsidR="00710E87" w:rsidRPr="00710E8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., </w:t>
      </w:r>
      <w:r w:rsidR="003970B2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доцент</w:t>
      </w:r>
      <w:r w:rsidRPr="00AC156A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Pr="00AC156A">
        <w:rPr>
          <w:rFonts w:ascii="Times New Roman" w:hAnsi="Times New Roman" w:cs="Times New Roman"/>
          <w:sz w:val="28"/>
          <w:szCs w:val="28"/>
        </w:rPr>
        <w:t xml:space="preserve">   </w:t>
      </w:r>
      <w:r w:rsidRPr="003970B2">
        <w:rPr>
          <w:rFonts w:ascii="Times New Roman" w:hAnsi="Times New Roman" w:cs="Times New Roman"/>
          <w:sz w:val="28"/>
          <w:szCs w:val="28"/>
        </w:rPr>
        <w:t xml:space="preserve">      </w:t>
      </w:r>
      <w:r w:rsidRPr="00AC156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3970B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AC156A">
        <w:rPr>
          <w:rFonts w:ascii="Times New Roman" w:hAnsi="Times New Roman" w:cs="Times New Roman"/>
          <w:sz w:val="28"/>
          <w:szCs w:val="28"/>
        </w:rPr>
        <w:t xml:space="preserve">     </w:t>
      </w:r>
      <w:r w:rsidRPr="00AC156A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710E8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И.Б. </w:t>
      </w:r>
      <w:r w:rsidR="00462A1B">
        <w:rPr>
          <w:rFonts w:ascii="Times New Roman" w:hAnsi="Times New Roman" w:cs="Times New Roman"/>
          <w:color w:val="000000"/>
          <w:sz w:val="28"/>
          <w:szCs w:val="28"/>
          <w:u w:val="single"/>
        </w:rPr>
        <w:t>Государев</w:t>
      </w:r>
      <w:r w:rsidR="00710E87" w:rsidRPr="00710E8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4D9EFF5C" w14:textId="77777777" w:rsidR="005B05A0" w:rsidRPr="00AC156A" w:rsidRDefault="005B05A0" w:rsidP="005B05A0">
      <w:pPr>
        <w:pStyle w:val="115"/>
      </w:pPr>
      <w:r w:rsidRPr="00AC156A">
        <w:t xml:space="preserve">                            ученая степень, должность</w:t>
      </w:r>
      <w:r w:rsidRPr="00AC156A">
        <w:tab/>
        <w:t xml:space="preserve">         подпись, дата     </w:t>
      </w:r>
      <w:r w:rsidRPr="00AC156A">
        <w:tab/>
      </w:r>
      <w:r w:rsidRPr="00AC156A">
        <w:tab/>
        <w:t xml:space="preserve">      ФИО</w:t>
      </w:r>
    </w:p>
    <w:p w14:paraId="67B74536" w14:textId="77777777" w:rsidR="005B05A0" w:rsidRPr="00AC156A" w:rsidRDefault="005B05A0" w:rsidP="005B05A0">
      <w:pPr>
        <w:pStyle w:val="115"/>
      </w:pPr>
    </w:p>
    <w:p w14:paraId="7CE70BD2" w14:textId="77777777" w:rsidR="005B05A0" w:rsidRPr="00AC156A" w:rsidRDefault="005B05A0" w:rsidP="005B05A0">
      <w:pPr>
        <w:pStyle w:val="114"/>
        <w:rPr>
          <w:rFonts w:ascii="Times New Roman" w:hAnsi="Times New Roman" w:cs="Times New Roman"/>
        </w:rPr>
      </w:pPr>
      <w:r w:rsidRPr="00AC156A">
        <w:rPr>
          <w:rFonts w:ascii="Times New Roman" w:hAnsi="Times New Roman" w:cs="Times New Roman"/>
        </w:rPr>
        <w:tab/>
      </w:r>
      <w:r w:rsidRPr="00AC156A">
        <w:rPr>
          <w:rFonts w:ascii="Times New Roman" w:hAnsi="Times New Roman" w:cs="Times New Roman"/>
        </w:rPr>
        <w:tab/>
      </w:r>
      <w:r w:rsidRPr="00AC156A">
        <w:rPr>
          <w:rFonts w:ascii="Times New Roman" w:hAnsi="Times New Roman" w:cs="Times New Roman"/>
        </w:rPr>
        <w:tab/>
      </w:r>
      <w:r w:rsidRPr="00AC156A">
        <w:rPr>
          <w:rFonts w:ascii="Times New Roman" w:hAnsi="Times New Roman" w:cs="Times New Roman"/>
        </w:rPr>
        <w:tab/>
      </w:r>
      <w:r w:rsidRPr="00AC156A">
        <w:rPr>
          <w:rFonts w:ascii="Times New Roman" w:hAnsi="Times New Roman" w:cs="Times New Roman"/>
        </w:rPr>
        <w:tab/>
      </w:r>
    </w:p>
    <w:p w14:paraId="46BD6403" w14:textId="77777777" w:rsidR="005B05A0" w:rsidRPr="00AC156A" w:rsidRDefault="005B05A0" w:rsidP="005B05A0">
      <w:pPr>
        <w:pStyle w:val="117"/>
      </w:pPr>
    </w:p>
    <w:p w14:paraId="6AB29025" w14:textId="77777777" w:rsidR="005B05A0" w:rsidRPr="00AC156A" w:rsidRDefault="005B05A0" w:rsidP="005B05A0">
      <w:pPr>
        <w:pStyle w:val="117"/>
      </w:pPr>
    </w:p>
    <w:p w14:paraId="5F50B91A" w14:textId="77777777" w:rsidR="005B05A0" w:rsidRPr="00AC156A" w:rsidRDefault="005B05A0" w:rsidP="005B05A0">
      <w:pPr>
        <w:pStyle w:val="117"/>
      </w:pPr>
    </w:p>
    <w:p w14:paraId="36D9F63C" w14:textId="77777777" w:rsidR="005B05A0" w:rsidRPr="00AC156A" w:rsidRDefault="005B05A0" w:rsidP="005B05A0">
      <w:pPr>
        <w:pStyle w:val="117"/>
      </w:pPr>
    </w:p>
    <w:p w14:paraId="62C822D4" w14:textId="77777777" w:rsidR="005B05A0" w:rsidRPr="00AC156A" w:rsidRDefault="005B05A0" w:rsidP="005B05A0">
      <w:pPr>
        <w:pStyle w:val="117"/>
      </w:pPr>
    </w:p>
    <w:p w14:paraId="32ED0059" w14:textId="77777777" w:rsidR="005B05A0" w:rsidRPr="00AC156A" w:rsidRDefault="005B05A0" w:rsidP="005B05A0">
      <w:pPr>
        <w:pStyle w:val="117"/>
      </w:pPr>
    </w:p>
    <w:p w14:paraId="49332E4C" w14:textId="77777777" w:rsidR="005B05A0" w:rsidRPr="00AC156A" w:rsidRDefault="005B05A0" w:rsidP="005B05A0">
      <w:pPr>
        <w:pStyle w:val="117"/>
      </w:pPr>
    </w:p>
    <w:p w14:paraId="4B83FCE4" w14:textId="73B8F857" w:rsidR="005648D2" w:rsidRPr="00AC156A" w:rsidRDefault="00462A1B" w:rsidP="005B05A0">
      <w:pPr>
        <w:pStyle w:val="117"/>
      </w:pPr>
      <w:r>
        <w:t>САНКТ-ПЕТЕРБУРГ</w:t>
      </w:r>
      <w:r>
        <w:br/>
        <w:t>2019</w:t>
      </w:r>
      <w:r w:rsidR="005B05A0" w:rsidRPr="00AC156A">
        <w:t xml:space="preserve"> г.</w:t>
      </w:r>
      <w:r w:rsidR="005648D2" w:rsidRPr="00AC156A">
        <w:rPr>
          <w:b/>
          <w:lang w:eastAsia="ar-S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0833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8428" w14:textId="77777777" w:rsidR="005648D2" w:rsidRPr="004116D5" w:rsidRDefault="005648D2" w:rsidP="004116D5">
          <w:pPr>
            <w:pStyle w:val="a9"/>
            <w:tabs>
              <w:tab w:val="left" w:pos="284"/>
            </w:tabs>
            <w:spacing w:before="0" w:after="240" w:line="360" w:lineRule="auto"/>
            <w:ind w:right="28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116D5">
            <w:rPr>
              <w:rStyle w:val="10"/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9C99BD" w14:textId="77777777" w:rsidR="005265A5" w:rsidRPr="005265A5" w:rsidRDefault="005648D2" w:rsidP="005265A5">
          <w:pPr>
            <w:pStyle w:val="11"/>
            <w:ind w:left="567" w:hanging="141"/>
            <w:rPr>
              <w:rFonts w:asciiTheme="minorHAnsi" w:eastAsiaTheme="minorEastAsia" w:hAnsiTheme="minorHAnsi" w:cstheme="minorBidi"/>
              <w:lang w:eastAsia="ru-RU"/>
            </w:rPr>
          </w:pPr>
          <w:r w:rsidRPr="005265A5">
            <w:rPr>
              <w:bCs/>
              <w:color w:val="000000" w:themeColor="text1"/>
            </w:rPr>
            <w:fldChar w:fldCharType="begin"/>
          </w:r>
          <w:r w:rsidRPr="005265A5">
            <w:rPr>
              <w:bCs/>
              <w:color w:val="000000" w:themeColor="text1"/>
            </w:rPr>
            <w:instrText xml:space="preserve"> TOC \o "1-3" \h \z \u </w:instrText>
          </w:r>
          <w:r w:rsidRPr="005265A5">
            <w:rPr>
              <w:bCs/>
              <w:color w:val="000000" w:themeColor="text1"/>
            </w:rPr>
            <w:fldChar w:fldCharType="separate"/>
          </w:r>
          <w:hyperlink w:anchor="_Toc8578642" w:history="1">
            <w:r w:rsidR="005265A5" w:rsidRPr="005265A5">
              <w:rPr>
                <w:rStyle w:val="a8"/>
              </w:rPr>
              <w:t>Введение</w:t>
            </w:r>
            <w:r w:rsidR="005265A5" w:rsidRPr="005265A5">
              <w:rPr>
                <w:webHidden/>
              </w:rPr>
              <w:tab/>
            </w:r>
            <w:r w:rsidR="005265A5" w:rsidRPr="005265A5">
              <w:rPr>
                <w:webHidden/>
              </w:rPr>
              <w:fldChar w:fldCharType="begin"/>
            </w:r>
            <w:r w:rsidR="005265A5" w:rsidRPr="005265A5">
              <w:rPr>
                <w:webHidden/>
              </w:rPr>
              <w:instrText xml:space="preserve"> PAGEREF _Toc8578642 \h </w:instrText>
            </w:r>
            <w:r w:rsidR="005265A5" w:rsidRPr="005265A5">
              <w:rPr>
                <w:webHidden/>
              </w:rPr>
            </w:r>
            <w:r w:rsidR="005265A5" w:rsidRPr="005265A5">
              <w:rPr>
                <w:webHidden/>
              </w:rPr>
              <w:fldChar w:fldCharType="separate"/>
            </w:r>
            <w:r w:rsidR="005265A5" w:rsidRPr="005265A5">
              <w:rPr>
                <w:webHidden/>
              </w:rPr>
              <w:t>3</w:t>
            </w:r>
            <w:r w:rsidR="005265A5" w:rsidRPr="005265A5">
              <w:rPr>
                <w:webHidden/>
              </w:rPr>
              <w:fldChar w:fldCharType="end"/>
            </w:r>
          </w:hyperlink>
        </w:p>
        <w:p w14:paraId="70C2D9EC" w14:textId="77777777" w:rsidR="005265A5" w:rsidRPr="005265A5" w:rsidRDefault="005265A5" w:rsidP="005265A5">
          <w:pPr>
            <w:pStyle w:val="21"/>
            <w:ind w:left="567" w:hanging="141"/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8578643" w:history="1"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5265A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Организация службы отправки </w:t>
            </w:r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email</w:t>
            </w:r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рассылки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tab/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5265A5">
              <w:rPr>
                <w:b/>
                <w:noProof/>
                <w:webHidden/>
                <w:sz w:val="28"/>
                <w:szCs w:val="28"/>
              </w:rPr>
              <w:instrText xml:space="preserve"> PAGEREF _Toc8578643 \h </w:instrText>
            </w:r>
            <w:r w:rsidRPr="005265A5">
              <w:rPr>
                <w:b/>
                <w:noProof/>
                <w:webHidden/>
                <w:sz w:val="28"/>
                <w:szCs w:val="28"/>
              </w:rPr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265A5">
              <w:rPr>
                <w:b/>
                <w:noProof/>
                <w:webHidden/>
                <w:sz w:val="28"/>
                <w:szCs w:val="28"/>
              </w:rPr>
              <w:t>5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F3315" w14:textId="77777777" w:rsidR="005265A5" w:rsidRPr="005265A5" w:rsidRDefault="005265A5" w:rsidP="005265A5">
          <w:pPr>
            <w:pStyle w:val="21"/>
            <w:ind w:left="567" w:hanging="141"/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8578644" w:history="1"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5265A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Адаптация писем под разные версии браузеров и устройств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tab/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5265A5">
              <w:rPr>
                <w:b/>
                <w:noProof/>
                <w:webHidden/>
                <w:sz w:val="28"/>
                <w:szCs w:val="28"/>
              </w:rPr>
              <w:instrText xml:space="preserve"> PAGEREF _Toc8578644 \h </w:instrText>
            </w:r>
            <w:r w:rsidRPr="005265A5">
              <w:rPr>
                <w:b/>
                <w:noProof/>
                <w:webHidden/>
                <w:sz w:val="28"/>
                <w:szCs w:val="28"/>
              </w:rPr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265A5">
              <w:rPr>
                <w:b/>
                <w:noProof/>
                <w:webHidden/>
                <w:sz w:val="28"/>
                <w:szCs w:val="28"/>
              </w:rPr>
              <w:t>9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B2AC" w14:textId="77777777" w:rsidR="005265A5" w:rsidRPr="005265A5" w:rsidRDefault="005265A5" w:rsidP="005265A5">
          <w:pPr>
            <w:pStyle w:val="21"/>
            <w:ind w:left="567" w:hanging="141"/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8578645" w:history="1"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5265A5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5265A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Исследование сервисов email рассылки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tab/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5265A5">
              <w:rPr>
                <w:b/>
                <w:noProof/>
                <w:webHidden/>
                <w:sz w:val="28"/>
                <w:szCs w:val="28"/>
              </w:rPr>
              <w:instrText xml:space="preserve"> PAGEREF _Toc8578645 \h </w:instrText>
            </w:r>
            <w:r w:rsidRPr="005265A5">
              <w:rPr>
                <w:b/>
                <w:noProof/>
                <w:webHidden/>
                <w:sz w:val="28"/>
                <w:szCs w:val="28"/>
              </w:rPr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265A5">
              <w:rPr>
                <w:b/>
                <w:noProof/>
                <w:webHidden/>
                <w:sz w:val="28"/>
                <w:szCs w:val="28"/>
              </w:rPr>
              <w:t>15</w:t>
            </w:r>
            <w:r w:rsidRPr="005265A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E6F0A" w14:textId="77777777" w:rsidR="005265A5" w:rsidRPr="005265A5" w:rsidRDefault="005265A5" w:rsidP="005265A5">
          <w:pPr>
            <w:pStyle w:val="11"/>
            <w:ind w:left="567" w:hanging="141"/>
            <w:rPr>
              <w:rFonts w:asciiTheme="minorHAnsi" w:eastAsiaTheme="minorEastAsia" w:hAnsiTheme="minorHAnsi" w:cstheme="minorBidi"/>
              <w:lang w:eastAsia="ru-RU"/>
            </w:rPr>
          </w:pPr>
          <w:hyperlink w:anchor="_Toc8578646" w:history="1">
            <w:r w:rsidRPr="005265A5">
              <w:rPr>
                <w:rStyle w:val="a8"/>
              </w:rPr>
              <w:t>Заключение</w:t>
            </w:r>
            <w:r w:rsidRPr="005265A5">
              <w:rPr>
                <w:webHidden/>
              </w:rPr>
              <w:tab/>
            </w:r>
            <w:r w:rsidRPr="005265A5">
              <w:rPr>
                <w:webHidden/>
              </w:rPr>
              <w:fldChar w:fldCharType="begin"/>
            </w:r>
            <w:r w:rsidRPr="005265A5">
              <w:rPr>
                <w:webHidden/>
              </w:rPr>
              <w:instrText xml:space="preserve"> PAGEREF _Toc8578646 \h </w:instrText>
            </w:r>
            <w:r w:rsidRPr="005265A5">
              <w:rPr>
                <w:webHidden/>
              </w:rPr>
            </w:r>
            <w:r w:rsidRPr="005265A5">
              <w:rPr>
                <w:webHidden/>
              </w:rPr>
              <w:fldChar w:fldCharType="separate"/>
            </w:r>
            <w:r w:rsidRPr="005265A5">
              <w:rPr>
                <w:webHidden/>
              </w:rPr>
              <w:t>18</w:t>
            </w:r>
            <w:r w:rsidRPr="005265A5">
              <w:rPr>
                <w:webHidden/>
              </w:rPr>
              <w:fldChar w:fldCharType="end"/>
            </w:r>
          </w:hyperlink>
        </w:p>
        <w:p w14:paraId="5D96A487" w14:textId="77777777" w:rsidR="005265A5" w:rsidRPr="005265A5" w:rsidRDefault="005265A5" w:rsidP="005265A5">
          <w:pPr>
            <w:pStyle w:val="11"/>
            <w:ind w:left="567" w:hanging="141"/>
            <w:rPr>
              <w:rFonts w:asciiTheme="minorHAnsi" w:eastAsiaTheme="minorEastAsia" w:hAnsiTheme="minorHAnsi" w:cstheme="minorBidi"/>
              <w:lang w:eastAsia="ru-RU"/>
            </w:rPr>
          </w:pPr>
          <w:hyperlink w:anchor="_Toc8578647" w:history="1">
            <w:r w:rsidRPr="005265A5">
              <w:rPr>
                <w:rStyle w:val="a8"/>
              </w:rPr>
              <w:t>Список использованных источников:</w:t>
            </w:r>
            <w:r w:rsidRPr="005265A5">
              <w:rPr>
                <w:webHidden/>
              </w:rPr>
              <w:tab/>
            </w:r>
            <w:r w:rsidRPr="005265A5">
              <w:rPr>
                <w:webHidden/>
              </w:rPr>
              <w:fldChar w:fldCharType="begin"/>
            </w:r>
            <w:r w:rsidRPr="005265A5">
              <w:rPr>
                <w:webHidden/>
              </w:rPr>
              <w:instrText xml:space="preserve"> PAGEREF _Toc8578647 \h </w:instrText>
            </w:r>
            <w:r w:rsidRPr="005265A5">
              <w:rPr>
                <w:webHidden/>
              </w:rPr>
            </w:r>
            <w:r w:rsidRPr="005265A5">
              <w:rPr>
                <w:webHidden/>
              </w:rPr>
              <w:fldChar w:fldCharType="separate"/>
            </w:r>
            <w:r w:rsidRPr="005265A5">
              <w:rPr>
                <w:webHidden/>
              </w:rPr>
              <w:t>19</w:t>
            </w:r>
            <w:r w:rsidRPr="005265A5">
              <w:rPr>
                <w:webHidden/>
              </w:rPr>
              <w:fldChar w:fldCharType="end"/>
            </w:r>
          </w:hyperlink>
        </w:p>
        <w:p w14:paraId="4D557BE7" w14:textId="77777777" w:rsidR="005648D2" w:rsidRPr="004116D5" w:rsidRDefault="005648D2" w:rsidP="005265A5">
          <w:pPr>
            <w:tabs>
              <w:tab w:val="left" w:pos="284"/>
            </w:tabs>
            <w:spacing w:after="0" w:line="360" w:lineRule="auto"/>
            <w:ind w:left="567" w:right="282" w:hanging="14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65A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7F3897" w14:textId="77777777" w:rsidR="005648D2" w:rsidRPr="00AC156A" w:rsidRDefault="005648D2" w:rsidP="005648D2">
      <w:pPr>
        <w:pStyle w:val="1"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</w:rPr>
        <w:br w:type="page"/>
      </w:r>
    </w:p>
    <w:p w14:paraId="22AAD35F" w14:textId="77777777" w:rsidR="00E94C19" w:rsidRPr="009227BD" w:rsidRDefault="00E94C19" w:rsidP="002771E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8578642"/>
      <w:r w:rsidRPr="009227BD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14:paraId="0ACA027D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В условиях современных коммуникаций подходы к автоматизации взаимодействия компании с другими участниками бизнес-процессов становятся все разнообразнее, и не существует единого эффективного для всех хозяйственных субъектов метода достижения успеха на рынке.</w:t>
      </w:r>
    </w:p>
    <w:p w14:paraId="02CE25F8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Современные экономические условия, ускорение процессов развития технологий, социально-политических факторов, глобализация, развитие информационного общества, увеличение динамики и объемов деловой информации требуют постоянного совершенствования форм и методов управления маркетинговой деятельности.</w:t>
      </w:r>
    </w:p>
    <w:p w14:paraId="3993432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Одним из инструментов современного маркетинга в сфере взаимодействия организации с потребителями является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маркетинг.</w:t>
      </w:r>
    </w:p>
    <w:p w14:paraId="61851C5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C156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маркетинга для повышения эффективности использования современных методов коммуникации способствует формированию долгосрочных и доверительных отношений компании с клиентами.</w:t>
      </w:r>
    </w:p>
    <w:p w14:paraId="4A9E3F21" w14:textId="1051C03F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Изучение принципов цифрового общения, уточнение понятий массовых и маркетинговых рассылок, анализ современных механизмов email маркетинга является приоритетной задачей научных исследований в области интернет-маркетинга. Структура деловых коммуникаций в </w:t>
      </w:r>
      <w:r>
        <w:rPr>
          <w:rFonts w:ascii="Times New Roman" w:hAnsi="Times New Roman" w:cs="Times New Roman"/>
          <w:sz w:val="28"/>
          <w:szCs w:val="28"/>
        </w:rPr>
        <w:t>бизнес-</w:t>
      </w:r>
      <w:r w:rsidRPr="00AC156A">
        <w:rPr>
          <w:rFonts w:ascii="Times New Roman" w:hAnsi="Times New Roman" w:cs="Times New Roman"/>
          <w:sz w:val="28"/>
          <w:szCs w:val="28"/>
        </w:rPr>
        <w:t>сфере обладает значительной динамикой, появление новых инструментов коммуникационного воздействия определяет актуальность выбранной темы</w:t>
      </w:r>
      <w:r w:rsidR="005265A5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AC156A">
        <w:rPr>
          <w:rFonts w:ascii="Times New Roman" w:hAnsi="Times New Roman" w:cs="Times New Roman"/>
          <w:sz w:val="28"/>
          <w:szCs w:val="28"/>
        </w:rPr>
        <w:t>.</w:t>
      </w:r>
    </w:p>
    <w:p w14:paraId="33E8ADE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b/>
          <w:sz w:val="28"/>
          <w:szCs w:val="28"/>
        </w:rPr>
        <w:t>Цели и задачи исследования.</w:t>
      </w:r>
      <w:r w:rsidRPr="00AC156A">
        <w:rPr>
          <w:rFonts w:ascii="Times New Roman" w:hAnsi="Times New Roman" w:cs="Times New Roman"/>
          <w:sz w:val="28"/>
          <w:szCs w:val="28"/>
        </w:rPr>
        <w:t xml:space="preserve"> Основной целью работы является исследование современных методов оптимизации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маркетинга для улучшения взаимодействия бизнес пользователей в сфере деловой коммуникации.</w:t>
      </w:r>
    </w:p>
    <w:p w14:paraId="00654E3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lastRenderedPageBreak/>
        <w:t xml:space="preserve">Для исследования современных методов оптимизации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маркетинга </w:t>
      </w:r>
      <w:r>
        <w:rPr>
          <w:rFonts w:ascii="Times New Roman" w:hAnsi="Times New Roman" w:cs="Times New Roman"/>
          <w:sz w:val="28"/>
          <w:szCs w:val="28"/>
        </w:rPr>
        <w:t>была решена следующая</w:t>
      </w:r>
      <w:r w:rsidRPr="00AC156A">
        <w:rPr>
          <w:rFonts w:ascii="Times New Roman" w:hAnsi="Times New Roman" w:cs="Times New Roman"/>
          <w:sz w:val="28"/>
          <w:szCs w:val="28"/>
        </w:rPr>
        <w:t xml:space="preserve"> совокупность задач:</w:t>
      </w:r>
    </w:p>
    <w:p w14:paraId="03768350" w14:textId="11FA84F2" w:rsidR="003970B2" w:rsidRPr="00AC156A" w:rsidRDefault="005E03C3" w:rsidP="003970B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организацию службы </w:t>
      </w:r>
      <w:r w:rsidR="003970B2"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рассылки</w:t>
      </w:r>
      <w:r w:rsidR="003970B2" w:rsidRPr="00AC156A">
        <w:rPr>
          <w:rFonts w:ascii="Times New Roman" w:hAnsi="Times New Roman" w:cs="Times New Roman"/>
          <w:sz w:val="28"/>
          <w:szCs w:val="28"/>
        </w:rPr>
        <w:t>;</w:t>
      </w:r>
    </w:p>
    <w:p w14:paraId="74984BBB" w14:textId="53DE43A4" w:rsidR="003970B2" w:rsidRDefault="005E03C3" w:rsidP="003970B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выявить </w:t>
      </w:r>
      <w:r w:rsidR="003970B2" w:rsidRPr="00AC156A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принципы формирования контента электронных писем</w:t>
      </w:r>
      <w:r w:rsidR="003970B2" w:rsidRPr="00AC156A">
        <w:rPr>
          <w:rFonts w:ascii="Times New Roman" w:hAnsi="Times New Roman" w:cs="Times New Roman"/>
          <w:sz w:val="28"/>
          <w:szCs w:val="28"/>
        </w:rPr>
        <w:t>;</w:t>
      </w:r>
    </w:p>
    <w:p w14:paraId="0C8C8D18" w14:textId="40F301F4" w:rsidR="009443F3" w:rsidRPr="009443F3" w:rsidRDefault="009443F3" w:rsidP="009443F3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рекомендации по улучшению отображения контента </w:t>
      </w:r>
      <w:r>
        <w:rPr>
          <w:rFonts w:ascii="Times New Roman" w:hAnsi="Times New Roman" w:cs="Times New Roman"/>
          <w:sz w:val="28"/>
          <w:szCs w:val="28"/>
        </w:rPr>
        <w:t>электронных писем</w:t>
      </w:r>
      <w:r>
        <w:rPr>
          <w:rFonts w:ascii="Times New Roman" w:hAnsi="Times New Roman" w:cs="Times New Roman"/>
          <w:sz w:val="28"/>
          <w:szCs w:val="28"/>
        </w:rPr>
        <w:t xml:space="preserve"> на мобильных устройствах;</w:t>
      </w:r>
    </w:p>
    <w:p w14:paraId="119E4391" w14:textId="77777777" w:rsidR="003970B2" w:rsidRPr="00AC156A" w:rsidRDefault="003970B2" w:rsidP="003970B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</w:t>
      </w:r>
      <w:r w:rsidRPr="00AC156A">
        <w:rPr>
          <w:rFonts w:ascii="Times New Roman" w:hAnsi="Times New Roman" w:cs="Times New Roman"/>
          <w:sz w:val="28"/>
          <w:szCs w:val="28"/>
        </w:rPr>
        <w:t xml:space="preserve"> анализ современных средств автоматизации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рассылок.</w:t>
      </w:r>
    </w:p>
    <w:p w14:paraId="5B706807" w14:textId="037C11AA" w:rsidR="00E94C19" w:rsidRPr="003970B2" w:rsidRDefault="009443F3" w:rsidP="003970B2">
      <w:pPr>
        <w:spacing w:line="360" w:lineRule="auto"/>
        <w:ind w:firstLine="709"/>
        <w:jc w:val="both"/>
      </w:pPr>
      <w:r w:rsidRPr="009443F3">
        <w:rPr>
          <w:rFonts w:ascii="Times New Roman" w:hAnsi="Times New Roman" w:cs="Times New Roman"/>
          <w:sz w:val="28"/>
          <w:szCs w:val="28"/>
        </w:rPr>
        <w:t>Бурное развитие цифрового маркетинга способствовало возникновению потребности более детального и научного изучения путей повышения эффективности электронной рассылки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43F3">
        <w:rPr>
          <w:rFonts w:ascii="Times New Roman" w:hAnsi="Times New Roman" w:cs="Times New Roman"/>
          <w:sz w:val="28"/>
          <w:szCs w:val="28"/>
        </w:rPr>
        <w:t xml:space="preserve"> </w:t>
      </w:r>
      <w:r w:rsidR="003970B2" w:rsidRPr="00B95DB2">
        <w:rPr>
          <w:rFonts w:ascii="Times New Roman" w:hAnsi="Times New Roman" w:cs="Times New Roman"/>
          <w:sz w:val="28"/>
          <w:szCs w:val="28"/>
        </w:rPr>
        <w:t>Таким образом можно сделать вывод, что изучение методов оптимизации email маркетинг в сфере деловых коммуникаций является целесообразным и имеет практическую значимость.</w:t>
      </w:r>
      <w:r w:rsidR="00E94C19" w:rsidRPr="00AC156A">
        <w:rPr>
          <w:rFonts w:ascii="Times New Roman" w:hAnsi="Times New Roman" w:cs="Times New Roman"/>
          <w:sz w:val="28"/>
          <w:szCs w:val="28"/>
        </w:rPr>
        <w:br w:type="page"/>
      </w:r>
    </w:p>
    <w:p w14:paraId="5B541EA7" w14:textId="4D6E543B" w:rsidR="003970B2" w:rsidRPr="00D9370E" w:rsidRDefault="003970B2" w:rsidP="003970B2">
      <w:pPr>
        <w:pStyle w:val="2"/>
        <w:numPr>
          <w:ilvl w:val="0"/>
          <w:numId w:val="27"/>
        </w:numPr>
        <w:spacing w:after="240"/>
        <w:ind w:left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8578643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Организация </w:t>
      </w:r>
      <w:r w:rsidR="005E03C3">
        <w:rPr>
          <w:rFonts w:ascii="Times New Roman" w:hAnsi="Times New Roman" w:cs="Times New Roman"/>
          <w:b/>
          <w:color w:val="auto"/>
          <w:sz w:val="32"/>
          <w:szCs w:val="32"/>
        </w:rPr>
        <w:t xml:space="preserve">службы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отправки </w:t>
      </w:r>
      <w: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email</w:t>
      </w:r>
      <w:r w:rsidRPr="002F31E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рассылки</w:t>
      </w:r>
      <w:bookmarkEnd w:id="1"/>
    </w:p>
    <w:p w14:paraId="4528CC0D" w14:textId="77777777" w:rsidR="003970B2" w:rsidRPr="0002786D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6D">
        <w:rPr>
          <w:rFonts w:ascii="Times New Roman" w:hAnsi="Times New Roman" w:cs="Times New Roman"/>
          <w:sz w:val="28"/>
          <w:szCs w:val="28"/>
        </w:rPr>
        <w:t xml:space="preserve">Email рассылка </w:t>
      </w:r>
      <w:r>
        <w:rPr>
          <w:rFonts w:ascii="Times New Roman" w:hAnsi="Times New Roman" w:cs="Times New Roman"/>
          <w:sz w:val="28"/>
          <w:szCs w:val="28"/>
        </w:rPr>
        <w:t xml:space="preserve">является наиболее быстрым и результативным способом </w:t>
      </w:r>
      <w:r w:rsidRPr="0002786D">
        <w:rPr>
          <w:rFonts w:ascii="Times New Roman" w:hAnsi="Times New Roman" w:cs="Times New Roman"/>
          <w:sz w:val="28"/>
          <w:szCs w:val="28"/>
        </w:rPr>
        <w:t>уведомления клиентов об организации в потребительской среде.</w:t>
      </w:r>
    </w:p>
    <w:p w14:paraId="4928F154" w14:textId="77777777" w:rsidR="003970B2" w:rsidRPr="0002786D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6D">
        <w:rPr>
          <w:rFonts w:ascii="Times New Roman" w:hAnsi="Times New Roman" w:cs="Times New Roman"/>
          <w:sz w:val="28"/>
          <w:szCs w:val="28"/>
        </w:rPr>
        <w:t>На официальном сайте организации размещается специальная форма заполнения электронного ящика, куда клиент вводит свой адрес электронной почты, и при отправке адрес пересылается на сервер и подключается к базе рассылки компании.</w:t>
      </w:r>
    </w:p>
    <w:p w14:paraId="42BEFEDA" w14:textId="77777777" w:rsidR="003970B2" w:rsidRPr="0002786D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6D">
        <w:rPr>
          <w:rFonts w:ascii="Times New Roman" w:hAnsi="Times New Roman" w:cs="Times New Roman"/>
          <w:sz w:val="28"/>
          <w:szCs w:val="28"/>
        </w:rPr>
        <w:t>Только после полученного подтверждения пользователя адрес вносится в список получателей рассылки.</w:t>
      </w:r>
    </w:p>
    <w:p w14:paraId="3443DB25" w14:textId="77777777" w:rsidR="003970B2" w:rsidRPr="0002786D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Исследователи отмечают н</w:t>
      </w:r>
      <w:r w:rsidRPr="0002786D">
        <w:rPr>
          <w:rFonts w:ascii="Times New Roman" w:hAnsi="Times New Roman" w:cs="Times New Roman"/>
          <w:sz w:val="28"/>
          <w:szCs w:val="28"/>
        </w:rPr>
        <w:t>еобходимо</w:t>
      </w:r>
      <w:r>
        <w:rPr>
          <w:rFonts w:ascii="Times New Roman" w:hAnsi="Times New Roman" w:cs="Times New Roman"/>
          <w:sz w:val="28"/>
          <w:szCs w:val="28"/>
        </w:rPr>
        <w:t>сть предоставления</w:t>
      </w:r>
      <w:r w:rsidRPr="0002786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м возможности</w:t>
      </w:r>
      <w:r w:rsidRPr="0002786D">
        <w:rPr>
          <w:rFonts w:ascii="Times New Roman" w:hAnsi="Times New Roman" w:cs="Times New Roman"/>
          <w:sz w:val="28"/>
          <w:szCs w:val="28"/>
        </w:rPr>
        <w:t xml:space="preserve"> в любой момент отказаться от рассылки, то есть исключить свой электронный адрес из списка рассылки.</w:t>
      </w:r>
      <w:r>
        <w:rPr>
          <w:rFonts w:ascii="Times New Roman" w:hAnsi="Times New Roman" w:cs="Times New Roman"/>
          <w:sz w:val="28"/>
          <w:szCs w:val="28"/>
        </w:rPr>
        <w:t xml:space="preserve"> Это один из основных принципов грамотного использования электронной коммуникации.</w:t>
      </w:r>
    </w:p>
    <w:p w14:paraId="2A3AEE23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6D">
        <w:rPr>
          <w:rFonts w:ascii="Times New Roman" w:hAnsi="Times New Roman" w:cs="Times New Roman"/>
          <w:sz w:val="28"/>
          <w:szCs w:val="28"/>
        </w:rPr>
        <w:t>Техническая поддержка электронной рассылки требует использование услуг специализированных почтовых серверов.</w:t>
      </w:r>
    </w:p>
    <w:p w14:paraId="31CE8A6F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функций проверки аутентификации отправителя электронной рассылки и отправления писем на указанные адреса с подтверждением об отправке многие организации осуществляют установление связи по </w:t>
      </w:r>
      <w:r w:rsidRPr="002C0FBE">
        <w:rPr>
          <w:rFonts w:ascii="Times New Roman" w:hAnsi="Times New Roman" w:cs="Times New Roman"/>
          <w:sz w:val="28"/>
          <w:szCs w:val="28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 протоколу.</w:t>
      </w:r>
    </w:p>
    <w:p w14:paraId="5BA1965F" w14:textId="56287384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FBE">
        <w:rPr>
          <w:rFonts w:ascii="Times New Roman" w:hAnsi="Times New Roman" w:cs="Times New Roman"/>
          <w:sz w:val="28"/>
          <w:szCs w:val="28"/>
        </w:rPr>
        <w:t>SMTP (</w:t>
      </w:r>
      <w:r>
        <w:rPr>
          <w:rFonts w:ascii="Times New Roman" w:hAnsi="Times New Roman" w:cs="Times New Roman"/>
          <w:sz w:val="28"/>
          <w:szCs w:val="28"/>
        </w:rPr>
        <w:t xml:space="preserve">англ. 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C0FBE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C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C0FBE">
        <w:rPr>
          <w:rFonts w:ascii="Times New Roman" w:hAnsi="Times New Roman" w:cs="Times New Roman"/>
          <w:sz w:val="28"/>
          <w:szCs w:val="28"/>
        </w:rPr>
        <w:t xml:space="preserve"> — требующий соединения </w:t>
      </w:r>
      <w:r>
        <w:rPr>
          <w:rFonts w:ascii="Times New Roman" w:hAnsi="Times New Roman" w:cs="Times New Roman"/>
          <w:sz w:val="28"/>
          <w:szCs w:val="28"/>
        </w:rPr>
        <w:t>протокол передачи почты</w:t>
      </w:r>
      <w:r w:rsidRPr="002C0FBE">
        <w:rPr>
          <w:rFonts w:ascii="Times New Roman" w:hAnsi="Times New Roman" w:cs="Times New Roman"/>
          <w:sz w:val="28"/>
          <w:szCs w:val="28"/>
        </w:rPr>
        <w:t>, по которому отправитель сообщения связывается с получателем посредством выдачи командных строк и получения необходимых данных через надёжный канал, в роли которого обычно выступает TCP-соединение (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C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C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B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C0FBE">
        <w:rPr>
          <w:rFonts w:ascii="Times New Roman" w:hAnsi="Times New Roman" w:cs="Times New Roman"/>
          <w:sz w:val="28"/>
          <w:szCs w:val="28"/>
        </w:rPr>
        <w:t xml:space="preserve"> — протокол управления передачей).</w:t>
      </w:r>
      <w:r w:rsidRPr="00683CA7">
        <w:rPr>
          <w:rFonts w:ascii="Times New Roman" w:hAnsi="Times New Roman" w:cs="Times New Roman"/>
          <w:sz w:val="28"/>
          <w:szCs w:val="28"/>
        </w:rPr>
        <w:t xml:space="preserve"> </w:t>
      </w:r>
      <w:r w:rsidR="005E03C3">
        <w:rPr>
          <w:rFonts w:ascii="Times New Roman" w:hAnsi="Times New Roman" w:cs="Times New Roman"/>
          <w:sz w:val="28"/>
          <w:szCs w:val="28"/>
        </w:rPr>
        <w:t>[1</w:t>
      </w:r>
      <w:r w:rsidRPr="008B6487">
        <w:rPr>
          <w:rFonts w:ascii="Times New Roman" w:hAnsi="Times New Roman" w:cs="Times New Roman"/>
          <w:sz w:val="28"/>
          <w:szCs w:val="28"/>
        </w:rPr>
        <w:t>]</w:t>
      </w:r>
    </w:p>
    <w:p w14:paraId="61129061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718DE">
        <w:rPr>
          <w:rFonts w:ascii="Times New Roman" w:hAnsi="Times New Roman" w:cs="Times New Roman"/>
          <w:sz w:val="28"/>
          <w:szCs w:val="28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-сервера повышает вероятность доставки исходящей электронной рассылки до получателей. Безопасность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устанавливаемой коммуникации достигается за счет авторизации отправителя с указанием логина и пароля для подключения к </w:t>
      </w:r>
      <w:r w:rsidRPr="002C0FBE">
        <w:rPr>
          <w:rFonts w:ascii="Times New Roman" w:hAnsi="Times New Roman" w:cs="Times New Roman"/>
          <w:sz w:val="28"/>
          <w:szCs w:val="28"/>
        </w:rPr>
        <w:t>SMTP</w:t>
      </w:r>
      <w:r>
        <w:rPr>
          <w:rFonts w:ascii="Times New Roman" w:hAnsi="Times New Roman" w:cs="Times New Roman"/>
          <w:sz w:val="28"/>
          <w:szCs w:val="28"/>
        </w:rPr>
        <w:t>-серверу.</w:t>
      </w:r>
    </w:p>
    <w:p w14:paraId="2039B939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неограниченного количества операций на </w:t>
      </w:r>
      <w:r w:rsidRPr="002C0FBE">
        <w:rPr>
          <w:rFonts w:ascii="Times New Roman" w:hAnsi="Times New Roman" w:cs="Times New Roman"/>
          <w:sz w:val="28"/>
          <w:szCs w:val="28"/>
        </w:rPr>
        <w:t>SMTP</w:t>
      </w:r>
      <w:r>
        <w:rPr>
          <w:rFonts w:ascii="Times New Roman" w:hAnsi="Times New Roman" w:cs="Times New Roman"/>
          <w:sz w:val="28"/>
          <w:szCs w:val="28"/>
        </w:rPr>
        <w:t>-сервере состоит из следующих обязательных команд:</w:t>
      </w:r>
    </w:p>
    <w:p w14:paraId="61838D55" w14:textId="77777777" w:rsidR="003970B2" w:rsidRPr="00584291" w:rsidRDefault="003970B2" w:rsidP="003970B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91">
        <w:rPr>
          <w:rFonts w:ascii="Times New Roman" w:hAnsi="Times New Roman" w:cs="Times New Roman"/>
          <w:sz w:val="28"/>
          <w:szCs w:val="28"/>
          <w:lang w:val="en-US"/>
        </w:rPr>
        <w:t>MAILFROM</w:t>
      </w:r>
      <w:r w:rsidRPr="005842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значение обратного адреса отправителя;</w:t>
      </w:r>
    </w:p>
    <w:p w14:paraId="0ED1D69D" w14:textId="77777777" w:rsidR="003970B2" w:rsidRPr="00584291" w:rsidRDefault="003970B2" w:rsidP="003970B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91">
        <w:rPr>
          <w:rFonts w:ascii="Times New Roman" w:hAnsi="Times New Roman" w:cs="Times New Roman"/>
          <w:sz w:val="28"/>
          <w:szCs w:val="28"/>
          <w:lang w:val="en-US"/>
        </w:rPr>
        <w:t>RCPT</w:t>
      </w:r>
      <w:r w:rsidRPr="00584291">
        <w:rPr>
          <w:rFonts w:ascii="Times New Roman" w:hAnsi="Times New Roman" w:cs="Times New Roman"/>
          <w:sz w:val="28"/>
          <w:szCs w:val="28"/>
        </w:rPr>
        <w:t xml:space="preserve"> </w:t>
      </w:r>
      <w:r w:rsidRPr="00584291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значение электронного адреса получателя рассылки;</w:t>
      </w:r>
    </w:p>
    <w:p w14:paraId="23230B9F" w14:textId="77777777" w:rsidR="003970B2" w:rsidRPr="00584291" w:rsidRDefault="003970B2" w:rsidP="003970B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91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содержит структуру электронной рассылки.</w:t>
      </w:r>
    </w:p>
    <w:p w14:paraId="12818A49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86D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Pr="0002786D">
        <w:rPr>
          <w:rFonts w:ascii="Times New Roman" w:hAnsi="Times New Roman" w:cs="Times New Roman"/>
          <w:sz w:val="28"/>
          <w:szCs w:val="28"/>
        </w:rPr>
        <w:t xml:space="preserve"> электронной рассылки может быть, как текстовым, так и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86D">
        <w:rPr>
          <w:rFonts w:ascii="Times New Roman" w:hAnsi="Times New Roman" w:cs="Times New Roman"/>
          <w:sz w:val="28"/>
          <w:szCs w:val="28"/>
        </w:rPr>
        <w:t>HTML.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86D">
        <w:rPr>
          <w:rFonts w:ascii="Times New Roman" w:hAnsi="Times New Roman" w:cs="Times New Roman"/>
          <w:sz w:val="28"/>
          <w:szCs w:val="28"/>
        </w:rPr>
        <w:t>HTML формат сообщений 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2786D">
        <w:rPr>
          <w:rFonts w:ascii="Times New Roman" w:hAnsi="Times New Roman" w:cs="Times New Roman"/>
          <w:sz w:val="28"/>
          <w:szCs w:val="28"/>
        </w:rPr>
        <w:t>т включать графические элементы рассылки.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графические элементы загружаются на сервер сайта компании, чтобы при осуществлении отправки писем с помощью </w:t>
      </w:r>
      <w:r w:rsidRPr="0002786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команд они могли быть загружены в тело рассылки.</w:t>
      </w:r>
    </w:p>
    <w:p w14:paraId="0EA2DCDA" w14:textId="1C9AF0AC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маркетингу </w:t>
      </w:r>
      <w:r w:rsidRPr="0085522B">
        <w:rPr>
          <w:rFonts w:ascii="Times New Roman" w:hAnsi="Times New Roman" w:cs="Times New Roman"/>
          <w:sz w:val="28"/>
          <w:szCs w:val="28"/>
        </w:rPr>
        <w:t>Responsys.com</w:t>
      </w:r>
      <w:r>
        <w:rPr>
          <w:rFonts w:ascii="Times New Roman" w:hAnsi="Times New Roman" w:cs="Times New Roman"/>
          <w:sz w:val="28"/>
          <w:szCs w:val="28"/>
        </w:rPr>
        <w:t xml:space="preserve"> Ананд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Яганнатан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3C3">
        <w:rPr>
          <w:rFonts w:ascii="Times New Roman" w:hAnsi="Times New Roman" w:cs="Times New Roman"/>
          <w:sz w:val="28"/>
          <w:szCs w:val="28"/>
        </w:rPr>
        <w:t>[2</w:t>
      </w:r>
      <w:r w:rsidRPr="00683CA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отметил, что эффективность использования данного метода может достигать 15%, по сравнению с обычной рассылкой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баннерной рекламы – 1-2%.</w:t>
      </w:r>
    </w:p>
    <w:p w14:paraId="18FF51D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С целью эффективного использования инструментов email маркетинга необходимо изучить объект, связующий отправителя и получателя электронного общения – контент email рассылки.</w:t>
      </w:r>
    </w:p>
    <w:p w14:paraId="15F46DBE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Грамотное взаимодействие качественного контента и визуальной части </w:t>
      </w:r>
      <w:r>
        <w:rPr>
          <w:rFonts w:ascii="Times New Roman" w:hAnsi="Times New Roman" w:cs="Times New Roman"/>
          <w:sz w:val="28"/>
          <w:szCs w:val="28"/>
        </w:rPr>
        <w:t>отражается</w:t>
      </w:r>
      <w:r w:rsidRPr="00AC156A">
        <w:rPr>
          <w:rFonts w:ascii="Times New Roman" w:hAnsi="Times New Roman" w:cs="Times New Roman"/>
          <w:sz w:val="28"/>
          <w:szCs w:val="28"/>
        </w:rPr>
        <w:t xml:space="preserve"> на конверсии</w:t>
      </w:r>
      <w:r w:rsidRPr="00AC156A">
        <w:rPr>
          <w:rFonts w:ascii="Times New Roman" w:hAnsi="Times New Roman" w:cs="Times New Roman"/>
        </w:rPr>
        <w:t xml:space="preserve"> </w:t>
      </w:r>
      <w:r w:rsidRPr="00AC156A">
        <w:rPr>
          <w:rFonts w:ascii="Times New Roman" w:hAnsi="Times New Roman" w:cs="Times New Roman"/>
          <w:sz w:val="28"/>
          <w:szCs w:val="28"/>
        </w:rPr>
        <w:t>email рассылки.</w:t>
      </w:r>
    </w:p>
    <w:p w14:paraId="5D22DF6C" w14:textId="1EA28E71" w:rsidR="003970B2" w:rsidRPr="003C5399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Несмотря на то, что контент может отличаться в зависимости от вида рассылки, содержание письма непременно должно удовлетворять следующим принципам: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3C3">
        <w:rPr>
          <w:rFonts w:ascii="Times New Roman" w:hAnsi="Times New Roman" w:cs="Times New Roman"/>
          <w:sz w:val="28"/>
          <w:szCs w:val="28"/>
        </w:rPr>
        <w:t>[3</w:t>
      </w:r>
      <w:r w:rsidRPr="003C5399">
        <w:rPr>
          <w:rFonts w:ascii="Times New Roman" w:hAnsi="Times New Roman" w:cs="Times New Roman"/>
          <w:sz w:val="28"/>
          <w:szCs w:val="28"/>
        </w:rPr>
        <w:t>]</w:t>
      </w:r>
    </w:p>
    <w:p w14:paraId="1DE2246D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Текст письма не должен содержать грамматических и орфографических ошибок.</w:t>
      </w:r>
    </w:p>
    <w:p w14:paraId="079C3C8C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lastRenderedPageBreak/>
        <w:t>Грамотно составленный текст рассылки настроит на желание сотрудничать и вызовет доверие пользователей.</w:t>
      </w:r>
    </w:p>
    <w:p w14:paraId="0FCB7D43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Необходимо персонализировать обращение в рассылке.</w:t>
      </w:r>
    </w:p>
    <w:p w14:paraId="0C9121E0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Интеллектуальная персонализация в последнее время имеет большую популярность среди маркетологов. Использование методов построения личности и применение триггеров поведения в рассылке стали ключевыми способами повышения конверсии. </w:t>
      </w:r>
    </w:p>
    <w:p w14:paraId="36CD3A22" w14:textId="014F6C1A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По данным анализа </w:t>
      </w:r>
      <w:proofErr w:type="spellStart"/>
      <w:r w:rsidRPr="00AC156A">
        <w:rPr>
          <w:rFonts w:ascii="Times New Roman" w:hAnsi="Times New Roman" w:cs="Times New Roman"/>
          <w:sz w:val="28"/>
          <w:szCs w:val="28"/>
        </w:rPr>
        <w:t>HubSpot</w:t>
      </w:r>
      <w:proofErr w:type="spellEnd"/>
      <w:r w:rsidRPr="00AC156A">
        <w:rPr>
          <w:rFonts w:ascii="Times New Roman" w:hAnsi="Times New Roman" w:cs="Times New Roman"/>
          <w:sz w:val="28"/>
          <w:szCs w:val="28"/>
        </w:rPr>
        <w:t xml:space="preserve"> письма, в которых в теме письма было указано имя получателя, имели более высокий коэффициент нажатия, чем остальные.</w:t>
      </w:r>
      <w:r w:rsidRPr="00683CA7">
        <w:rPr>
          <w:rFonts w:ascii="Times New Roman" w:hAnsi="Times New Roman" w:cs="Times New Roman"/>
          <w:sz w:val="28"/>
          <w:szCs w:val="28"/>
        </w:rPr>
        <w:t xml:space="preserve"> </w:t>
      </w:r>
      <w:r w:rsidR="005E03C3">
        <w:rPr>
          <w:rFonts w:ascii="Times New Roman" w:hAnsi="Times New Roman" w:cs="Times New Roman"/>
          <w:sz w:val="28"/>
          <w:szCs w:val="28"/>
          <w:lang w:val="en-US"/>
        </w:rPr>
        <w:t>[4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A3C072F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Дизайн письма должен соответствовать теме рассылки и целевой аудитории.</w:t>
      </w:r>
    </w:p>
    <w:p w14:paraId="6BEC984C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Использование корпоративного стиля способствует узнаваемости бренда среди подписчиков.</w:t>
      </w:r>
    </w:p>
    <w:p w14:paraId="6E9B901F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Необходимо контролировать частоту рассылки.</w:t>
      </w:r>
    </w:p>
    <w:p w14:paraId="60F4E07C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Частота рассылки уведомлений пользователям напрямую зависит от сферы бизнеса, но существует оптимальная частота рассылки – это два раза в неделю.</w:t>
      </w:r>
    </w:p>
    <w:p w14:paraId="2D54CC31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418" w:hanging="436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Дизайн рассылки должен быть адаптивным для любых устройств.</w:t>
      </w:r>
    </w:p>
    <w:p w14:paraId="292A30CB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Почтовые клиенты используют различные интерпретаторы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и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156A">
        <w:rPr>
          <w:rFonts w:ascii="Times New Roman" w:hAnsi="Times New Roman" w:cs="Times New Roman"/>
          <w:sz w:val="28"/>
          <w:szCs w:val="28"/>
        </w:rPr>
        <w:t xml:space="preserve"> рассылок, поэтому появление механизмов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MJML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и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HEML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позволяет упростить построение электронного письма. Адаптация писем под разные версии браузеров и устройств является подтверждением концепции клиент-ориентированности компании.</w:t>
      </w:r>
    </w:p>
    <w:p w14:paraId="529EB00A" w14:textId="77777777" w:rsidR="003970B2" w:rsidRPr="00AC156A" w:rsidRDefault="003970B2" w:rsidP="003970B2">
      <w:pPr>
        <w:pStyle w:val="a3"/>
        <w:numPr>
          <w:ilvl w:val="0"/>
          <w:numId w:val="21"/>
        </w:numPr>
        <w:tabs>
          <w:tab w:val="left" w:pos="851"/>
        </w:tabs>
        <w:spacing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Применение сегментации клиентов.</w:t>
      </w:r>
    </w:p>
    <w:p w14:paraId="2CD456BC" w14:textId="74CE6118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lastRenderedPageBreak/>
        <w:t xml:space="preserve">Сложная сегментация получателей рассылки определяет скорость учета изменения потребностей клиентов. По данным исследования </w:t>
      </w:r>
      <w:proofErr w:type="spellStart"/>
      <w:r w:rsidRPr="00AC156A">
        <w:rPr>
          <w:rFonts w:ascii="Times New Roman" w:hAnsi="Times New Roman" w:cs="Times New Roman"/>
          <w:sz w:val="28"/>
          <w:szCs w:val="28"/>
          <w:lang w:val="en-US"/>
        </w:rPr>
        <w:t>MailChimp</w:t>
      </w:r>
      <w:proofErr w:type="spellEnd"/>
      <w:r w:rsidRPr="00AC156A">
        <w:rPr>
          <w:rFonts w:ascii="Times New Roman" w:hAnsi="Times New Roman" w:cs="Times New Roman"/>
          <w:sz w:val="28"/>
          <w:szCs w:val="28"/>
        </w:rPr>
        <w:t>, получатели на 75% чаще нажимают на письма из сегментированных кампаний, чем из несегментированных.</w:t>
      </w:r>
      <w:r w:rsidRPr="0068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E03C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1041BC" w14:textId="77777777" w:rsidR="003970B2" w:rsidRPr="00AC156A" w:rsidRDefault="003970B2" w:rsidP="003970B2">
      <w:pPr>
        <w:pStyle w:val="a3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Осуществление анализа</w:t>
      </w:r>
      <w:r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Pr="00AC156A">
        <w:rPr>
          <w:rFonts w:ascii="Times New Roman" w:hAnsi="Times New Roman" w:cs="Times New Roman"/>
          <w:sz w:val="28"/>
          <w:szCs w:val="28"/>
        </w:rPr>
        <w:t xml:space="preserve"> email рассылки.</w:t>
      </w:r>
    </w:p>
    <w:p w14:paraId="2FB6C887" w14:textId="77777777" w:rsidR="003970B2" w:rsidRPr="00AC156A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Аналитические показатели позволят выявить количество потенциальных клиентов, эффективность email рассылки, проанализировать ошибки.</w:t>
      </w:r>
    </w:p>
    <w:p w14:paraId="6B80B7ED" w14:textId="3D1F1926" w:rsidR="003970B2" w:rsidRDefault="003970B2" w:rsidP="005E03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 Исследования компании 99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firms</w:t>
      </w:r>
      <w:r w:rsidRPr="00AC156A">
        <w:rPr>
          <w:rFonts w:ascii="Times New Roman" w:hAnsi="Times New Roman" w:cs="Times New Roman"/>
          <w:sz w:val="28"/>
          <w:szCs w:val="28"/>
        </w:rPr>
        <w:t>.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C156A">
        <w:rPr>
          <w:rFonts w:ascii="Times New Roman" w:hAnsi="Times New Roman" w:cs="Times New Roman"/>
          <w:sz w:val="28"/>
          <w:szCs w:val="28"/>
        </w:rPr>
        <w:t xml:space="preserve"> показало, что 60% онлайн-</w:t>
      </w:r>
      <w:proofErr w:type="spellStart"/>
      <w:r w:rsidRPr="00AC156A">
        <w:rPr>
          <w:rFonts w:ascii="Times New Roman" w:hAnsi="Times New Roman" w:cs="Times New Roman"/>
          <w:sz w:val="28"/>
          <w:szCs w:val="28"/>
        </w:rPr>
        <w:t>ритейлеров</w:t>
      </w:r>
      <w:proofErr w:type="spellEnd"/>
      <w:r w:rsidRPr="00AC156A">
        <w:rPr>
          <w:rFonts w:ascii="Times New Roman" w:hAnsi="Times New Roman" w:cs="Times New Roman"/>
          <w:sz w:val="28"/>
          <w:szCs w:val="28"/>
        </w:rPr>
        <w:t xml:space="preserve"> выделяют персонализацию и сегментирование как два наиболее успешных email инструмента для управления конверсией.</w:t>
      </w:r>
      <w:r w:rsidRPr="00683CA7">
        <w:rPr>
          <w:rFonts w:ascii="Times New Roman" w:hAnsi="Times New Roman" w:cs="Times New Roman"/>
          <w:sz w:val="28"/>
          <w:szCs w:val="28"/>
        </w:rPr>
        <w:t xml:space="preserve"> </w:t>
      </w:r>
      <w:r w:rsidR="005E03C3">
        <w:rPr>
          <w:rFonts w:ascii="Times New Roman" w:hAnsi="Times New Roman" w:cs="Times New Roman"/>
          <w:sz w:val="28"/>
          <w:szCs w:val="28"/>
        </w:rPr>
        <w:t>[6</w:t>
      </w:r>
      <w:r w:rsidRPr="003970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8B648" w14:textId="3886BBCF" w:rsidR="003970B2" w:rsidRDefault="003970B2" w:rsidP="003970B2">
      <w:pPr>
        <w:pStyle w:val="2"/>
        <w:numPr>
          <w:ilvl w:val="0"/>
          <w:numId w:val="27"/>
        </w:numPr>
        <w:spacing w:after="240"/>
        <w:ind w:left="426"/>
        <w:rPr>
          <w:rFonts w:ascii="Times New Roman" w:hAnsi="Times New Roman" w:cs="Times New Roman"/>
          <w:b/>
          <w:color w:val="auto"/>
          <w:sz w:val="32"/>
        </w:rPr>
      </w:pPr>
      <w:bookmarkStart w:id="2" w:name="_Toc8578644"/>
      <w:r w:rsidRPr="009D75D0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Адаптация </w:t>
      </w:r>
      <w:r>
        <w:rPr>
          <w:rFonts w:ascii="Times New Roman" w:hAnsi="Times New Roman" w:cs="Times New Roman"/>
          <w:b/>
          <w:color w:val="auto"/>
          <w:sz w:val="32"/>
        </w:rPr>
        <w:t>писем</w:t>
      </w:r>
      <w:r w:rsidRPr="009D75D0">
        <w:rPr>
          <w:rFonts w:ascii="Times New Roman" w:hAnsi="Times New Roman" w:cs="Times New Roman"/>
          <w:b/>
          <w:color w:val="auto"/>
          <w:sz w:val="32"/>
        </w:rPr>
        <w:t xml:space="preserve"> под разные версии браузеров и устройств</w:t>
      </w:r>
      <w:bookmarkEnd w:id="2"/>
    </w:p>
    <w:p w14:paraId="45DF15BF" w14:textId="118C31EC" w:rsidR="000D3522" w:rsidRDefault="000D352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5058116" wp14:editId="246044CD">
            <wp:simplePos x="0" y="0"/>
            <wp:positionH relativeFrom="margin">
              <wp:align>center</wp:align>
            </wp:positionH>
            <wp:positionV relativeFrom="paragraph">
              <wp:posOffset>1029706</wp:posOffset>
            </wp:positionV>
            <wp:extent cx="3976370" cy="3174365"/>
            <wp:effectExtent l="0" t="0" r="5080" b="6985"/>
            <wp:wrapTopAndBottom/>
            <wp:docPr id="5" name="Рисунок 5" descr="C:\Users\Dasha\Desktop\screen-shot-2018-07-13-at-10.37.40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ha\Desktop\screen-shot-2018-07-13-at-10.37.40-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6"/>
                    <a:stretch/>
                  </pic:blipFill>
                  <pic:spPr bwMode="auto">
                    <a:xfrm>
                      <a:off x="0" y="0"/>
                      <a:ext cx="397637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F98">
        <w:rPr>
          <w:rFonts w:ascii="Times New Roman" w:hAnsi="Times New Roman" w:cs="Times New Roman"/>
          <w:sz w:val="28"/>
          <w:szCs w:val="28"/>
        </w:rPr>
        <w:t>П</w:t>
      </w:r>
      <w:r w:rsidR="003970B2" w:rsidRPr="00895A77">
        <w:rPr>
          <w:rFonts w:ascii="Times New Roman" w:hAnsi="Times New Roman" w:cs="Times New Roman"/>
          <w:sz w:val="28"/>
          <w:szCs w:val="28"/>
        </w:rPr>
        <w:t xml:space="preserve">о результатам исследования </w:t>
      </w:r>
      <w:r w:rsidR="003970B2" w:rsidRPr="00895A77">
        <w:rPr>
          <w:rFonts w:ascii="Times New Roman" w:hAnsi="Times New Roman" w:cs="Times New Roman"/>
          <w:sz w:val="28"/>
          <w:szCs w:val="28"/>
          <w:lang w:val="en-US"/>
        </w:rPr>
        <w:t>Litmus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6F98">
        <w:rPr>
          <w:rFonts w:ascii="Times New Roman" w:hAnsi="Times New Roman" w:cs="Times New Roman"/>
          <w:sz w:val="28"/>
          <w:szCs w:val="28"/>
        </w:rPr>
        <w:t xml:space="preserve">отображенном </w:t>
      </w:r>
      <w:r>
        <w:rPr>
          <w:rFonts w:ascii="Times New Roman" w:hAnsi="Times New Roman" w:cs="Times New Roman"/>
          <w:sz w:val="28"/>
          <w:szCs w:val="28"/>
        </w:rPr>
        <w:t>на Рисунке 1, 51,8</w:t>
      </w:r>
      <w:r w:rsidR="003970B2" w:rsidRPr="00895A77">
        <w:rPr>
          <w:rFonts w:ascii="Times New Roman" w:hAnsi="Times New Roman" w:cs="Times New Roman"/>
          <w:sz w:val="28"/>
          <w:szCs w:val="28"/>
        </w:rPr>
        <w:t xml:space="preserve">% пользователей используют мобильные устройства для просмотра электронной почты. </w:t>
      </w:r>
    </w:p>
    <w:p w14:paraId="79CA893E" w14:textId="11205690" w:rsidR="000D3522" w:rsidRPr="000D3522" w:rsidRDefault="000D3522" w:rsidP="000D3522">
      <w:pPr>
        <w:pStyle w:val="af"/>
        <w:spacing w:before="24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–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Показатели просмотра электронных писем </w:t>
      </w:r>
      <w:r w:rsidRPr="000D352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[7]</w:t>
      </w:r>
    </w:p>
    <w:p w14:paraId="5285F146" w14:textId="4395BCC4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95A77">
        <w:rPr>
          <w:rFonts w:ascii="Times New Roman" w:hAnsi="Times New Roman" w:cs="Times New Roman"/>
          <w:sz w:val="28"/>
          <w:szCs w:val="28"/>
        </w:rPr>
        <w:t>ид письма, открытого в мобильном почтовом клиенте может не соответствовать письму</w:t>
      </w:r>
      <w:r w:rsidR="000D3522">
        <w:rPr>
          <w:rFonts w:ascii="Times New Roman" w:hAnsi="Times New Roman" w:cs="Times New Roman"/>
          <w:sz w:val="28"/>
          <w:szCs w:val="28"/>
        </w:rPr>
        <w:t>,</w:t>
      </w:r>
      <w:r w:rsidRPr="00895A77">
        <w:rPr>
          <w:rFonts w:ascii="Times New Roman" w:hAnsi="Times New Roman" w:cs="Times New Roman"/>
          <w:sz w:val="28"/>
          <w:szCs w:val="28"/>
        </w:rPr>
        <w:t xml:space="preserve"> </w:t>
      </w:r>
      <w:r w:rsidR="000D3522">
        <w:rPr>
          <w:rFonts w:ascii="Times New Roman" w:hAnsi="Times New Roman" w:cs="Times New Roman"/>
          <w:sz w:val="28"/>
          <w:szCs w:val="28"/>
        </w:rPr>
        <w:t xml:space="preserve">отображенному на </w:t>
      </w:r>
      <w:r w:rsidRPr="00895A77">
        <w:rPr>
          <w:rFonts w:ascii="Times New Roman" w:hAnsi="Times New Roman" w:cs="Times New Roman"/>
          <w:sz w:val="28"/>
          <w:szCs w:val="28"/>
        </w:rPr>
        <w:t>экране монитора. На небольшом экране часто возникают проблемы со шрифтами, отображением столбцов и изображений.</w:t>
      </w:r>
    </w:p>
    <w:p w14:paraId="7785F3DA" w14:textId="77777777" w:rsidR="003970B2" w:rsidRPr="00895A77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</w:rPr>
        <w:t>Следует отметить, что принципы верстки сайтов и писем различаются.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</w:rPr>
        <w:t>В отличие от блочной верстки, используемой при разработке сайтов, для создания электронных писем рекомендуется применять табличную верстку.</w:t>
      </w:r>
    </w:p>
    <w:p w14:paraId="10F05AA0" w14:textId="69A8C90E" w:rsidR="000D3522" w:rsidRDefault="003A0D37" w:rsidP="00A77E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формировании писем для рассылки необходимо определить</w:t>
      </w:r>
      <w:r w:rsidRPr="003A0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</w:t>
      </w:r>
      <w:r w:rsidRPr="003A0D37">
        <w:rPr>
          <w:rFonts w:ascii="Times New Roman" w:hAnsi="Times New Roman" w:cs="Times New Roman"/>
          <w:sz w:val="28"/>
          <w:szCs w:val="28"/>
        </w:rPr>
        <w:t xml:space="preserve"> шаблона на основе таблицы.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3A0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двухколоночных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макетов позволяе</w:t>
      </w:r>
      <w:r w:rsidRPr="003A0D37">
        <w:rPr>
          <w:rFonts w:ascii="Times New Roman" w:hAnsi="Times New Roman" w:cs="Times New Roman"/>
          <w:sz w:val="28"/>
          <w:szCs w:val="28"/>
        </w:rPr>
        <w:t xml:space="preserve">т максимально четко и доступно структурировать большой объем информации. </w:t>
      </w:r>
    </w:p>
    <w:p w14:paraId="4D46AC15" w14:textId="1384ADA7" w:rsidR="003A0D37" w:rsidRDefault="003A0D37" w:rsidP="00A77E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D37">
        <w:rPr>
          <w:rFonts w:ascii="Times New Roman" w:hAnsi="Times New Roman" w:cs="Times New Roman"/>
          <w:sz w:val="28"/>
          <w:szCs w:val="28"/>
        </w:rPr>
        <w:lastRenderedPageBreak/>
        <w:t>Одноколоночный</w:t>
      </w:r>
      <w:proofErr w:type="spellEnd"/>
      <w:r w:rsidRPr="003A0D37">
        <w:rPr>
          <w:rFonts w:ascii="Times New Roman" w:hAnsi="Times New Roman" w:cs="Times New Roman"/>
          <w:sz w:val="28"/>
          <w:szCs w:val="28"/>
        </w:rPr>
        <w:t xml:space="preserve"> макет </w:t>
      </w:r>
      <w:r>
        <w:rPr>
          <w:rFonts w:ascii="Times New Roman" w:hAnsi="Times New Roman" w:cs="Times New Roman"/>
          <w:sz w:val="28"/>
          <w:szCs w:val="28"/>
        </w:rPr>
        <w:t>легко позволяет сделать контент адаптивным, так как нет необходимости реорганизации элементов письма</w:t>
      </w:r>
      <w:r w:rsidR="00A77EC6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 При этом</w:t>
      </w:r>
      <w:r w:rsidR="00A77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EC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корректного изменения размера, нужно </w:t>
      </w:r>
      <w:r w:rsidR="00A77EC6">
        <w:rPr>
          <w:rFonts w:ascii="Times New Roman" w:hAnsi="Times New Roman" w:cs="Times New Roman"/>
          <w:sz w:val="28"/>
          <w:szCs w:val="28"/>
        </w:rPr>
        <w:t>лишь адаптировать ширину таблицы.</w:t>
      </w:r>
    </w:p>
    <w:p w14:paraId="34442189" w14:textId="31AB82CE" w:rsidR="00A77EC6" w:rsidRPr="000D3522" w:rsidRDefault="000D3522" w:rsidP="00A77EC6">
      <w:pPr>
        <w:pStyle w:val="af"/>
        <w:spacing w:before="24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77E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354FA1" wp14:editId="754EC357">
            <wp:simplePos x="0" y="0"/>
            <wp:positionH relativeFrom="page">
              <wp:posOffset>1777042</wp:posOffset>
            </wp:positionH>
            <wp:positionV relativeFrom="paragraph">
              <wp:posOffset>62853</wp:posOffset>
            </wp:positionV>
            <wp:extent cx="4519930" cy="2672715"/>
            <wp:effectExtent l="0" t="0" r="0" b="0"/>
            <wp:wrapTopAndBottom/>
            <wp:docPr id="4" name="Рисунок 4" descr="multi-columns-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-columns-lay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</w:t>
      </w:r>
      <w:r w:rsidR="00A77EC6"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исунок </w:t>
      </w:r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 –</w:t>
      </w:r>
      <w:r w:rsidR="00A77EC6"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proofErr w:type="spellStart"/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Одно</w:t>
      </w:r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колоночный</w:t>
      </w:r>
      <w:proofErr w:type="spellEnd"/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и </w:t>
      </w:r>
      <w:proofErr w:type="spellStart"/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двухколоночный</w:t>
      </w:r>
      <w:proofErr w:type="spellEnd"/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макеты</w:t>
      </w:r>
      <w:r w:rsidR="00A77EC6" w:rsidRP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A77EC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письма</w:t>
      </w:r>
      <w:r w:rsidRPr="000D352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[8]</w:t>
      </w:r>
    </w:p>
    <w:p w14:paraId="68E8E1D6" w14:textId="1F3A9A2E" w:rsidR="003970B2" w:rsidRPr="00895A77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</w:rPr>
        <w:t>Для определения положения и размера основной таблицы можно использовать следующий код</w:t>
      </w:r>
      <w:r w:rsidR="009443F3">
        <w:rPr>
          <w:rFonts w:ascii="Times New Roman" w:hAnsi="Times New Roman" w:cs="Times New Roman"/>
          <w:sz w:val="28"/>
          <w:szCs w:val="28"/>
        </w:rPr>
        <w:t xml:space="preserve"> </w:t>
      </w:r>
      <w:r w:rsidR="009443F3" w:rsidRPr="000D3522">
        <w:rPr>
          <w:rFonts w:ascii="Times New Roman" w:hAnsi="Times New Roman" w:cs="Times New Roman"/>
          <w:sz w:val="28"/>
          <w:szCs w:val="28"/>
        </w:rPr>
        <w:t>[9]</w:t>
      </w:r>
      <w:r w:rsidRPr="00895A77">
        <w:rPr>
          <w:rFonts w:ascii="Times New Roman" w:hAnsi="Times New Roman" w:cs="Times New Roman"/>
          <w:sz w:val="28"/>
          <w:szCs w:val="28"/>
        </w:rPr>
        <w:t>:</w:t>
      </w:r>
    </w:p>
    <w:p w14:paraId="492CC175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A77">
        <w:rPr>
          <w:rFonts w:ascii="Times New Roman" w:hAnsi="Times New Roman" w:cs="Times New Roman"/>
          <w:sz w:val="28"/>
          <w:szCs w:val="28"/>
          <w:lang w:val="en-US"/>
        </w:rPr>
        <w:t>&lt;table align="center" cellspacing="0" cellpadding="0" border="0" style="width: 100%; max-width: 600px; border: 0;" &gt;</w:t>
      </w:r>
    </w:p>
    <w:p w14:paraId="550682DD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A7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895A7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895A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D73E8F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A77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style="padding-top: 20px; padding-bottom: 20px; padding-right: 30px; padding-left: 30px; text-align: center; font-family: Arial, Helvetica; font-size: 24px; color: #000000"&gt;</w:t>
      </w:r>
      <w:r w:rsidRPr="00895A77">
        <w:rPr>
          <w:rFonts w:ascii="Times New Roman" w:hAnsi="Times New Roman" w:cs="Times New Roman"/>
          <w:sz w:val="28"/>
          <w:szCs w:val="28"/>
        </w:rPr>
        <w:t>Текст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 xml:space="preserve"> &lt;/td&gt;</w:t>
      </w:r>
    </w:p>
    <w:p w14:paraId="5D87F1D4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5A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95A7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>&gt;</w:t>
      </w:r>
    </w:p>
    <w:p w14:paraId="435531D9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95A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>&gt;</w:t>
      </w:r>
    </w:p>
    <w:p w14:paraId="66FE60A2" w14:textId="3A091F95" w:rsidR="003A0D37" w:rsidRPr="000D3522" w:rsidRDefault="003A0D37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 возможная и удобная ширина для электронного сообщения, которое просматривается в почтовых клиентах на персональном компьютере – 600 пикселей. Для того, чтобы письмо подходило по размеру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экрана в таблице необходимо прописать значение ее ширины </w:t>
      </w:r>
      <w:r w:rsidRPr="003A0D37">
        <w:rPr>
          <w:rFonts w:ascii="Times New Roman" w:hAnsi="Times New Roman" w:cs="Times New Roman"/>
          <w:sz w:val="28"/>
          <w:szCs w:val="28"/>
        </w:rPr>
        <w:t>"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A0D37">
        <w:rPr>
          <w:rFonts w:ascii="Times New Roman" w:hAnsi="Times New Roman" w:cs="Times New Roman"/>
          <w:sz w:val="28"/>
          <w:szCs w:val="28"/>
        </w:rPr>
        <w:t>-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3A0D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D37">
        <w:rPr>
          <w:rFonts w:ascii="Times New Roman" w:hAnsi="Times New Roman" w:cs="Times New Roman"/>
          <w:sz w:val="28"/>
          <w:szCs w:val="28"/>
        </w:rPr>
        <w:t>600</w:t>
      </w:r>
      <w:proofErr w:type="spellStart"/>
      <w:r w:rsidRPr="00895A7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A0D3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637E3" w14:textId="77777777" w:rsidR="003970B2" w:rsidRPr="00895A77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</w:rPr>
        <w:t xml:space="preserve">Для каждой ячейки основной таблицы письма необходимо прописывать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895A77">
        <w:rPr>
          <w:rFonts w:ascii="Times New Roman" w:hAnsi="Times New Roman" w:cs="Times New Roman"/>
          <w:sz w:val="28"/>
          <w:szCs w:val="28"/>
        </w:rPr>
        <w:t xml:space="preserve"> типа, размера и цвета шрифтов (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895A77">
        <w:rPr>
          <w:rFonts w:ascii="Times New Roman" w:hAnsi="Times New Roman" w:cs="Times New Roman"/>
          <w:sz w:val="28"/>
          <w:szCs w:val="28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895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77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7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7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>), так как почтовый клиент может проигнорировать выбранный шрифт.</w:t>
      </w:r>
    </w:p>
    <w:p w14:paraId="0A7AC214" w14:textId="7C409708" w:rsidR="003970B2" w:rsidRPr="00A573A7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картинки в табличную верстку письма происходит следующим образом</w:t>
      </w:r>
      <w:r w:rsidR="009443F3">
        <w:rPr>
          <w:rFonts w:ascii="Times New Roman" w:hAnsi="Times New Roman" w:cs="Times New Roman"/>
          <w:sz w:val="28"/>
          <w:szCs w:val="28"/>
        </w:rPr>
        <w:t xml:space="preserve"> </w:t>
      </w:r>
      <w:r w:rsidR="009443F3" w:rsidRPr="00EF421E">
        <w:rPr>
          <w:rFonts w:ascii="Times New Roman" w:hAnsi="Times New Roman" w:cs="Times New Roman"/>
          <w:sz w:val="28"/>
          <w:szCs w:val="28"/>
        </w:rPr>
        <w:t>[</w:t>
      </w:r>
      <w:r w:rsidR="009443F3" w:rsidRPr="009443F3">
        <w:rPr>
          <w:rFonts w:ascii="Times New Roman" w:hAnsi="Times New Roman" w:cs="Times New Roman"/>
          <w:sz w:val="28"/>
          <w:szCs w:val="28"/>
        </w:rPr>
        <w:t>10]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743F1A" w14:textId="77777777" w:rsidR="003970B2" w:rsidRPr="00A573A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3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A573A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A573A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60A58702" w14:textId="77777777" w:rsidR="003970B2" w:rsidRPr="00A573A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style="padding-bottom:</w:t>
      </w:r>
      <w:r w:rsidRPr="00497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73A7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  <w:r w:rsidRPr="00A573A7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A573A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57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73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"https://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.jpg" width="600" alt="" style="width:100%;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max-width: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600px;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height: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auto;</w:t>
      </w:r>
      <w:r w:rsidRPr="009B7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B73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573A7">
        <w:rPr>
          <w:rFonts w:ascii="Times New Roman" w:hAnsi="Times New Roman" w:cs="Times New Roman"/>
          <w:sz w:val="28"/>
          <w:szCs w:val="28"/>
          <w:lang w:val="en-US"/>
        </w:rPr>
        <w:t>"&gt;&lt;/td&gt;</w:t>
      </w:r>
    </w:p>
    <w:p w14:paraId="49394B44" w14:textId="77777777" w:rsidR="003970B2" w:rsidRPr="00A573A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573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573A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573A7">
        <w:rPr>
          <w:rFonts w:ascii="Times New Roman" w:hAnsi="Times New Roman" w:cs="Times New Roman"/>
          <w:sz w:val="28"/>
          <w:szCs w:val="28"/>
        </w:rPr>
        <w:t>&gt;</w:t>
      </w:r>
    </w:p>
    <w:p w14:paraId="36094CFD" w14:textId="2EA735E0" w:rsidR="003970B2" w:rsidRPr="009443F3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свойства </w:t>
      </w:r>
      <w:r w:rsidRPr="00A573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573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предотвратить добавления вертикальных отступов на таких почтовых клиентах,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BA77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A77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A7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</w:p>
    <w:p w14:paraId="053DE763" w14:textId="45331D38" w:rsidR="007A2C29" w:rsidRPr="00EF421E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A77">
        <w:rPr>
          <w:rFonts w:ascii="Times New Roman" w:hAnsi="Times New Roman" w:cs="Times New Roman"/>
          <w:sz w:val="28"/>
          <w:szCs w:val="28"/>
        </w:rPr>
        <w:t xml:space="preserve">Некоторые почтовые </w:t>
      </w:r>
      <w:r>
        <w:rPr>
          <w:rFonts w:ascii="Times New Roman" w:hAnsi="Times New Roman" w:cs="Times New Roman"/>
          <w:sz w:val="28"/>
          <w:szCs w:val="28"/>
        </w:rPr>
        <w:t xml:space="preserve">клиенты </w:t>
      </w:r>
      <w:r w:rsidRPr="00895A77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</w:rPr>
        <w:t>не показывают картинки, и только после нажатия на определенную кнопку картинки начинают отображаться</w:t>
      </w:r>
      <w:r w:rsidRPr="00895A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</w:rPr>
        <w:t>Если картинка</w:t>
      </w:r>
      <w:r w:rsidR="007A2C29" w:rsidRPr="007A2C29">
        <w:rPr>
          <w:rFonts w:ascii="Times New Roman" w:hAnsi="Times New Roman" w:cs="Times New Roman"/>
          <w:sz w:val="28"/>
          <w:szCs w:val="28"/>
        </w:rPr>
        <w:t xml:space="preserve"> не </w:t>
      </w:r>
      <w:r w:rsidR="00EF421E">
        <w:rPr>
          <w:rFonts w:ascii="Times New Roman" w:hAnsi="Times New Roman" w:cs="Times New Roman"/>
          <w:sz w:val="28"/>
          <w:szCs w:val="28"/>
        </w:rPr>
        <w:t>загрузились</w:t>
      </w:r>
      <w:r w:rsidR="007A2C29" w:rsidRPr="007A2C29">
        <w:rPr>
          <w:rFonts w:ascii="Times New Roman" w:hAnsi="Times New Roman" w:cs="Times New Roman"/>
          <w:sz w:val="28"/>
          <w:szCs w:val="28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</w:rPr>
        <w:t>и не была задана ее ширина и высота</w:t>
      </w:r>
      <w:r w:rsidR="007A2C29" w:rsidRPr="007A2C29">
        <w:rPr>
          <w:rFonts w:ascii="Times New Roman" w:hAnsi="Times New Roman" w:cs="Times New Roman"/>
          <w:sz w:val="28"/>
          <w:szCs w:val="28"/>
        </w:rPr>
        <w:t>, то почтовый клиент не знает, какого размера эта картинка</w:t>
      </w:r>
      <w:r w:rsidR="00EF421E" w:rsidRPr="00EF421E">
        <w:rPr>
          <w:rFonts w:ascii="Times New Roman" w:hAnsi="Times New Roman" w:cs="Times New Roman"/>
          <w:sz w:val="28"/>
          <w:szCs w:val="28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</w:rPr>
        <w:t>и заполняет</w:t>
      </w:r>
      <w:r w:rsidR="007A2C29" w:rsidRPr="007A2C29">
        <w:rPr>
          <w:rFonts w:ascii="Times New Roman" w:hAnsi="Times New Roman" w:cs="Times New Roman"/>
          <w:sz w:val="28"/>
          <w:szCs w:val="28"/>
        </w:rPr>
        <w:t xml:space="preserve"> все свободное пространство.</w:t>
      </w:r>
      <w:r w:rsidR="007A2C29">
        <w:rPr>
          <w:rFonts w:ascii="Times New Roman" w:hAnsi="Times New Roman" w:cs="Times New Roman"/>
          <w:sz w:val="28"/>
          <w:szCs w:val="28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</w:rPr>
        <w:t>Для решения этой проблемы н</w:t>
      </w:r>
      <w:r w:rsidR="007A2C29">
        <w:rPr>
          <w:rFonts w:ascii="Times New Roman" w:hAnsi="Times New Roman" w:cs="Times New Roman"/>
          <w:sz w:val="28"/>
          <w:szCs w:val="28"/>
        </w:rPr>
        <w:t xml:space="preserve">еобходимо </w:t>
      </w:r>
      <w:r w:rsidR="00EF421E">
        <w:rPr>
          <w:rFonts w:ascii="Times New Roman" w:hAnsi="Times New Roman" w:cs="Times New Roman"/>
          <w:sz w:val="28"/>
          <w:szCs w:val="28"/>
        </w:rPr>
        <w:t>прописывать в параметрах</w:t>
      </w:r>
      <w:r w:rsidR="007A2C29" w:rsidRPr="007A2C29">
        <w:rPr>
          <w:rFonts w:ascii="Times New Roman" w:hAnsi="Times New Roman" w:cs="Times New Roman"/>
          <w:sz w:val="28"/>
          <w:szCs w:val="28"/>
        </w:rPr>
        <w:t xml:space="preserve"> шири</w:t>
      </w:r>
      <w:r w:rsidR="00EF421E">
        <w:rPr>
          <w:rFonts w:ascii="Times New Roman" w:hAnsi="Times New Roman" w:cs="Times New Roman"/>
          <w:sz w:val="28"/>
          <w:szCs w:val="28"/>
        </w:rPr>
        <w:t>ну и высоту картинки</w:t>
      </w:r>
      <w:r w:rsidR="007A2C29" w:rsidRPr="007A2C29">
        <w:rPr>
          <w:rFonts w:ascii="Times New Roman" w:hAnsi="Times New Roman" w:cs="Times New Roman"/>
          <w:sz w:val="28"/>
          <w:szCs w:val="28"/>
        </w:rPr>
        <w:t>.</w:t>
      </w:r>
      <w:r w:rsidR="007A2C29">
        <w:rPr>
          <w:rFonts w:ascii="Times New Roman" w:hAnsi="Times New Roman" w:cs="Times New Roman"/>
          <w:sz w:val="28"/>
          <w:szCs w:val="28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  <w:lang w:val="en-US"/>
        </w:rPr>
        <w:t>[11]</w:t>
      </w:r>
    </w:p>
    <w:p w14:paraId="1DDB6539" w14:textId="3D5F01D5" w:rsidR="003970B2" w:rsidRDefault="007A2C29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блокировка почтовыми клиентами картинок </w:t>
      </w:r>
      <w:r w:rsidR="003970B2" w:rsidRPr="00895A77">
        <w:rPr>
          <w:rFonts w:ascii="Times New Roman" w:hAnsi="Times New Roman" w:cs="Times New Roman"/>
          <w:sz w:val="28"/>
          <w:szCs w:val="28"/>
        </w:rPr>
        <w:t>может повлиять на возможность получения статистики</w:t>
      </w:r>
      <w:r w:rsidR="003970B2">
        <w:rPr>
          <w:rFonts w:ascii="Times New Roman" w:hAnsi="Times New Roman" w:cs="Times New Roman"/>
          <w:sz w:val="28"/>
          <w:szCs w:val="28"/>
        </w:rPr>
        <w:t xml:space="preserve"> отслеживания открытия писем</w:t>
      </w:r>
      <w:r w:rsidR="003970B2" w:rsidRPr="00895A77">
        <w:rPr>
          <w:rFonts w:ascii="Times New Roman" w:hAnsi="Times New Roman" w:cs="Times New Roman"/>
          <w:sz w:val="28"/>
          <w:szCs w:val="28"/>
        </w:rPr>
        <w:t>.</w:t>
      </w:r>
    </w:p>
    <w:p w14:paraId="5F17ACA4" w14:textId="1D055DA2" w:rsidR="003970B2" w:rsidRPr="00895A77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часто маркетологи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B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9B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одного из показателей эффективности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B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кампании. Это первые данные, которые можно встретить в отчетах в процессе анализа результатов.</w:t>
      </w:r>
      <w:r w:rsidR="007A2C29">
        <w:rPr>
          <w:rFonts w:ascii="Times New Roman" w:hAnsi="Times New Roman" w:cs="Times New Roman"/>
          <w:sz w:val="28"/>
          <w:szCs w:val="28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Pr="00895A77">
        <w:rPr>
          <w:rFonts w:ascii="Times New Roman" w:hAnsi="Times New Roman" w:cs="Times New Roman"/>
          <w:sz w:val="28"/>
          <w:szCs w:val="28"/>
        </w:rPr>
        <w:lastRenderedPageBreak/>
        <w:t>стандартным подходом для отслеживания открытия писем является внедрение</w:t>
      </w:r>
      <w:r w:rsidR="00EF421E">
        <w:rPr>
          <w:rFonts w:ascii="Times New Roman" w:hAnsi="Times New Roman" w:cs="Times New Roman"/>
          <w:sz w:val="28"/>
          <w:szCs w:val="28"/>
        </w:rPr>
        <w:t xml:space="preserve"> картинки малого размера – </w:t>
      </w:r>
      <w:r w:rsidR="00EF421E" w:rsidRPr="00895A77">
        <w:rPr>
          <w:rFonts w:ascii="Times New Roman" w:hAnsi="Times New Roman" w:cs="Times New Roman"/>
          <w:sz w:val="28"/>
          <w:szCs w:val="28"/>
        </w:rPr>
        <w:t>пиксел</w:t>
      </w:r>
      <w:r w:rsidR="009443F3">
        <w:rPr>
          <w:rFonts w:ascii="Times New Roman" w:hAnsi="Times New Roman" w:cs="Times New Roman"/>
          <w:sz w:val="28"/>
          <w:szCs w:val="28"/>
        </w:rPr>
        <w:t>я</w:t>
      </w:r>
      <w:r w:rsidR="00EF421E" w:rsidRPr="00895A77">
        <w:rPr>
          <w:rFonts w:ascii="Times New Roman" w:hAnsi="Times New Roman" w:cs="Times New Roman"/>
          <w:sz w:val="28"/>
          <w:szCs w:val="28"/>
        </w:rPr>
        <w:t xml:space="preserve"> отслеживания</w:t>
      </w:r>
      <w:r w:rsidR="00EF421E" w:rsidRPr="00895A77">
        <w:rPr>
          <w:rFonts w:ascii="Times New Roman" w:hAnsi="Times New Roman" w:cs="Times New Roman"/>
          <w:sz w:val="28"/>
          <w:szCs w:val="28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</w:rPr>
        <w:t>в письмо</w:t>
      </w:r>
      <w:r w:rsidR="009443F3">
        <w:rPr>
          <w:rFonts w:ascii="Times New Roman" w:hAnsi="Times New Roman" w:cs="Times New Roman"/>
          <w:sz w:val="28"/>
          <w:szCs w:val="28"/>
        </w:rPr>
        <w:t xml:space="preserve"> </w:t>
      </w:r>
      <w:r w:rsidR="009443F3" w:rsidRPr="00EF421E">
        <w:rPr>
          <w:rFonts w:ascii="Times New Roman" w:hAnsi="Times New Roman" w:cs="Times New Roman"/>
          <w:sz w:val="28"/>
          <w:szCs w:val="28"/>
        </w:rPr>
        <w:t>[</w:t>
      </w:r>
      <w:r w:rsidR="009443F3" w:rsidRPr="009443F3">
        <w:rPr>
          <w:rFonts w:ascii="Times New Roman" w:hAnsi="Times New Roman" w:cs="Times New Roman"/>
          <w:sz w:val="28"/>
          <w:szCs w:val="28"/>
        </w:rPr>
        <w:t>12]</w:t>
      </w:r>
      <w:r w:rsidRPr="00895A77">
        <w:rPr>
          <w:rFonts w:ascii="Times New Roman" w:hAnsi="Times New Roman" w:cs="Times New Roman"/>
          <w:sz w:val="28"/>
          <w:szCs w:val="28"/>
        </w:rPr>
        <w:t>:</w:t>
      </w:r>
    </w:p>
    <w:p w14:paraId="2A46F927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5A7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95A77">
        <w:rPr>
          <w:rFonts w:ascii="Times New Roman" w:hAnsi="Times New Roman" w:cs="Times New Roman"/>
          <w:sz w:val="28"/>
          <w:szCs w:val="28"/>
          <w:lang w:val="en-US"/>
        </w:rPr>
        <w:t>="http://message/track/</w:t>
      </w:r>
      <w:r>
        <w:rPr>
          <w:rFonts w:ascii="Times New Roman" w:hAnsi="Times New Roman" w:cs="Times New Roman"/>
          <w:sz w:val="28"/>
          <w:szCs w:val="28"/>
          <w:lang w:val="en-US"/>
        </w:rPr>
        <w:t>mail-id/opened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/" width=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"1px" height="1px" border="0"/&gt;</w:t>
      </w:r>
    </w:p>
    <w:p w14:paraId="7FD12462" w14:textId="71E5D72E" w:rsidR="003970B2" w:rsidRPr="009443F3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95A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сервера отслеживания. Этот адрес</w:t>
      </w:r>
      <w:r w:rsidRPr="0089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содержать данные, необходимые для анализа статистических показателей рассылки. </w:t>
      </w:r>
      <w:r w:rsidRPr="00895A77">
        <w:rPr>
          <w:rFonts w:ascii="Times New Roman" w:hAnsi="Times New Roman" w:cs="Times New Roman"/>
          <w:sz w:val="28"/>
          <w:szCs w:val="28"/>
        </w:rPr>
        <w:t xml:space="preserve">При запросе на </w:t>
      </w:r>
      <w:proofErr w:type="spellStart"/>
      <w:r w:rsidRPr="00895A7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A77">
        <w:rPr>
          <w:rFonts w:ascii="Times New Roman" w:hAnsi="Times New Roman" w:cs="Times New Roman"/>
          <w:sz w:val="28"/>
          <w:szCs w:val="28"/>
        </w:rPr>
        <w:t xml:space="preserve">изображения происходит добавления события о том, что письмо с 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95A77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95A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95A77">
        <w:rPr>
          <w:rFonts w:ascii="Times New Roman" w:hAnsi="Times New Roman" w:cs="Times New Roman"/>
          <w:sz w:val="28"/>
          <w:szCs w:val="28"/>
        </w:rPr>
        <w:t xml:space="preserve"> было открыто.</w:t>
      </w:r>
    </w:p>
    <w:p w14:paraId="156DADEE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A77">
        <w:rPr>
          <w:rFonts w:ascii="Times New Roman" w:hAnsi="Times New Roman" w:cs="Times New Roman"/>
          <w:sz w:val="28"/>
          <w:szCs w:val="28"/>
        </w:rPr>
        <w:t xml:space="preserve">Создание писем, которые будут </w:t>
      </w:r>
      <w:r>
        <w:rPr>
          <w:rFonts w:ascii="Times New Roman" w:hAnsi="Times New Roman" w:cs="Times New Roman"/>
          <w:sz w:val="28"/>
          <w:szCs w:val="28"/>
        </w:rPr>
        <w:t>корректно отображаться</w:t>
      </w:r>
      <w:r w:rsidRPr="00895A77">
        <w:rPr>
          <w:rFonts w:ascii="Times New Roman" w:hAnsi="Times New Roman" w:cs="Times New Roman"/>
          <w:sz w:val="28"/>
          <w:szCs w:val="28"/>
        </w:rPr>
        <w:t xml:space="preserve"> на мобильных у</w:t>
      </w:r>
      <w:r>
        <w:rPr>
          <w:rFonts w:ascii="Times New Roman" w:hAnsi="Times New Roman" w:cs="Times New Roman"/>
          <w:sz w:val="28"/>
          <w:szCs w:val="28"/>
        </w:rPr>
        <w:t>стройствах требует использования медиа-запросов:</w:t>
      </w:r>
    </w:p>
    <w:p w14:paraId="2BB62D59" w14:textId="77777777" w:rsidR="003970B2" w:rsidRPr="00497381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381">
        <w:rPr>
          <w:rFonts w:ascii="Times New Roman" w:hAnsi="Times New Roman" w:cs="Times New Roman"/>
          <w:sz w:val="28"/>
          <w:szCs w:val="28"/>
          <w:lang w:val="en-US"/>
        </w:rPr>
        <w:t>&lt;style type="text/</w:t>
      </w:r>
      <w:proofErr w:type="spellStart"/>
      <w:r w:rsidRPr="0049738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9738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6F6776B" w14:textId="77777777" w:rsidR="003970B2" w:rsidRPr="00497381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381">
        <w:rPr>
          <w:rFonts w:ascii="Times New Roman" w:hAnsi="Times New Roman" w:cs="Times New Roman"/>
          <w:sz w:val="28"/>
          <w:szCs w:val="28"/>
          <w:lang w:val="en-US"/>
        </w:rPr>
        <w:t xml:space="preserve">    @media only screen and (max-device-width: 480px) {</w:t>
      </w:r>
    </w:p>
    <w:p w14:paraId="384FED4F" w14:textId="77777777" w:rsidR="003970B2" w:rsidRPr="00895A77" w:rsidRDefault="003970B2" w:rsidP="003970B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9738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9738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97381">
        <w:rPr>
          <w:rFonts w:ascii="Times New Roman" w:hAnsi="Times New Roman" w:cs="Times New Roman"/>
          <w:sz w:val="28"/>
          <w:szCs w:val="28"/>
        </w:rPr>
        <w:t>&gt;</w:t>
      </w:r>
    </w:p>
    <w:p w14:paraId="6D4FB455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запросы начинаются с правила </w:t>
      </w:r>
      <w:r w:rsidRPr="0049738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>
        <w:rPr>
          <w:rFonts w:ascii="Times New Roman" w:hAnsi="Times New Roman" w:cs="Times New Roman"/>
          <w:sz w:val="28"/>
          <w:szCs w:val="28"/>
        </w:rPr>
        <w:t>, после которого следует условие, в котором прописываются типы носителей, медиа-функции, логические операторы.</w:t>
      </w:r>
    </w:p>
    <w:p w14:paraId="72266CBF" w14:textId="718B4644" w:rsidR="007A2C29" w:rsidRPr="00EF421E" w:rsidRDefault="007A2C29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A2C29">
        <w:rPr>
          <w:rFonts w:ascii="Times New Roman" w:hAnsi="Times New Roman" w:cs="Times New Roman"/>
          <w:sz w:val="28"/>
          <w:szCs w:val="28"/>
        </w:rPr>
        <w:t>ператор @</w:t>
      </w:r>
      <w:proofErr w:type="spellStart"/>
      <w:r w:rsidRPr="007A2C29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7A2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A2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9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7A2C29">
        <w:rPr>
          <w:rFonts w:ascii="Times New Roman" w:hAnsi="Times New Roman" w:cs="Times New Roman"/>
          <w:sz w:val="28"/>
          <w:szCs w:val="28"/>
        </w:rPr>
        <w:t xml:space="preserve"> показывает, что почтовый клиент должен быть отображен на экране (вместо того, чтобы, к примеру, быть напечатанным на принтере).</w:t>
      </w:r>
      <w:r w:rsidR="00EF421E" w:rsidRPr="00EF421E">
        <w:rPr>
          <w:rFonts w:ascii="Times New Roman" w:hAnsi="Times New Roman" w:cs="Times New Roman"/>
          <w:sz w:val="28"/>
          <w:szCs w:val="28"/>
        </w:rPr>
        <w:t xml:space="preserve"> [</w:t>
      </w:r>
      <w:r w:rsidR="00EF421E">
        <w:rPr>
          <w:rFonts w:ascii="Times New Roman" w:hAnsi="Times New Roman" w:cs="Times New Roman"/>
          <w:sz w:val="28"/>
          <w:szCs w:val="28"/>
          <w:lang w:val="en-US"/>
        </w:rPr>
        <w:t>13]</w:t>
      </w:r>
    </w:p>
    <w:p w14:paraId="39639D3E" w14:textId="2088FF13" w:rsidR="003970B2" w:rsidRDefault="003970B2" w:rsidP="007A2C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медиа-запросов появилась возможность создания адаптивного макета писем. Такой макет подстраивается под расширение монитора и окна браузера, меняя при необходимости ширину макета, число колонок, размера теста и изображений.</w:t>
      </w:r>
    </w:p>
    <w:p w14:paraId="3D9431C9" w14:textId="77777777" w:rsidR="003970B2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Медиа-запросы ограничивают ширину макета и при достижении заданного значения будет использоваться другой стиль.</w:t>
      </w:r>
    </w:p>
    <w:p w14:paraId="42AE3FA3" w14:textId="77777777" w:rsidR="007A2C29" w:rsidRDefault="003970B2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Большинство функций содержат приставку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48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48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, которая соответствует минимальному и максимальному значению соответственно.</w:t>
      </w:r>
    </w:p>
    <w:p w14:paraId="47592CFD" w14:textId="07138F40" w:rsidR="007A2C29" w:rsidRDefault="007A2C29" w:rsidP="003970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класса </w:t>
      </w:r>
      <w:r w:rsidRPr="007A2C29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contenttable</w:t>
      </w:r>
      <w:proofErr w:type="spellEnd"/>
      <w:r w:rsidRPr="007A2C29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позволяет сужать ширину таблиц при условии, что ширина экрана меньше 480 пикселей</w:t>
      </w:r>
      <w:r w:rsidR="00EF421E" w:rsidRPr="00EF421E">
        <w:rPr>
          <w:rFonts w:ascii="Times New Roman" w:hAnsi="Times New Roman" w:cs="Times New Roman"/>
          <w:sz w:val="28"/>
          <w:szCs w:val="28"/>
        </w:rPr>
        <w:t xml:space="preserve"> [14]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2484C8" w14:textId="77777777" w:rsidR="007A2C29" w:rsidRPr="007A2C29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C29">
        <w:rPr>
          <w:rFonts w:ascii="Times New Roman" w:hAnsi="Times New Roman" w:cs="Times New Roman"/>
          <w:sz w:val="28"/>
          <w:szCs w:val="28"/>
          <w:lang w:val="en-US"/>
        </w:rPr>
        <w:t>&lt;style type="text/</w:t>
      </w:r>
      <w:proofErr w:type="spellStart"/>
      <w:r w:rsidRPr="007A2C2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A2C2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906E404" w14:textId="77777777" w:rsidR="007A2C29" w:rsidRPr="007A2C29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C29">
        <w:rPr>
          <w:rFonts w:ascii="Times New Roman" w:hAnsi="Times New Roman" w:cs="Times New Roman"/>
          <w:sz w:val="28"/>
          <w:szCs w:val="28"/>
          <w:lang w:val="en-US"/>
        </w:rPr>
        <w:t xml:space="preserve">    @media only screen and (max-device-width: 480px) { </w:t>
      </w:r>
    </w:p>
    <w:p w14:paraId="18D22283" w14:textId="77777777" w:rsidR="007A2C29" w:rsidRPr="007A2C29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C29">
        <w:rPr>
          <w:rFonts w:ascii="Times New Roman" w:hAnsi="Times New Roman" w:cs="Times New Roman"/>
          <w:sz w:val="28"/>
          <w:szCs w:val="28"/>
          <w:lang w:val="en-US"/>
        </w:rPr>
        <w:t>table[</w:t>
      </w:r>
      <w:proofErr w:type="gramEnd"/>
      <w:r w:rsidRPr="007A2C29">
        <w:rPr>
          <w:rFonts w:ascii="Times New Roman" w:hAnsi="Times New Roman" w:cs="Times New Roman"/>
          <w:sz w:val="28"/>
          <w:szCs w:val="28"/>
          <w:lang w:val="en-US"/>
        </w:rPr>
        <w:t>class=</w:t>
      </w:r>
      <w:proofErr w:type="spellStart"/>
      <w:r w:rsidRPr="007A2C29">
        <w:rPr>
          <w:rFonts w:ascii="Times New Roman" w:hAnsi="Times New Roman" w:cs="Times New Roman"/>
          <w:sz w:val="28"/>
          <w:szCs w:val="28"/>
          <w:lang w:val="en-US"/>
        </w:rPr>
        <w:t>contenttable</w:t>
      </w:r>
      <w:proofErr w:type="spellEnd"/>
      <w:r w:rsidRPr="007A2C29">
        <w:rPr>
          <w:rFonts w:ascii="Times New Roman" w:hAnsi="Times New Roman" w:cs="Times New Roman"/>
          <w:sz w:val="28"/>
          <w:szCs w:val="28"/>
          <w:lang w:val="en-US"/>
        </w:rPr>
        <w:t xml:space="preserve">] { </w:t>
      </w:r>
    </w:p>
    <w:p w14:paraId="5082C3F8" w14:textId="77777777" w:rsidR="007A2C29" w:rsidRPr="007A2C29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C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A2C2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7A2C29">
        <w:rPr>
          <w:rFonts w:ascii="Times New Roman" w:hAnsi="Times New Roman" w:cs="Times New Roman"/>
          <w:sz w:val="28"/>
          <w:szCs w:val="28"/>
          <w:lang w:val="en-US"/>
        </w:rPr>
        <w:t>: 320px !important;</w:t>
      </w:r>
    </w:p>
    <w:p w14:paraId="43A4ECC4" w14:textId="77777777" w:rsidR="007A2C29" w:rsidRPr="007A2C29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C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C531D1" w14:textId="77777777" w:rsidR="000649F5" w:rsidRDefault="000649F5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491B3E" w14:textId="77777777" w:rsidR="000649F5" w:rsidRDefault="007A2C29" w:rsidP="000649F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2C2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A2C2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A2C29">
        <w:rPr>
          <w:rFonts w:ascii="Times New Roman" w:hAnsi="Times New Roman" w:cs="Times New Roman"/>
          <w:sz w:val="28"/>
          <w:szCs w:val="28"/>
        </w:rPr>
        <w:t>&gt;</w:t>
      </w:r>
    </w:p>
    <w:p w14:paraId="49D2448C" w14:textId="4D07C12F" w:rsidR="00021735" w:rsidRPr="00021735" w:rsidRDefault="000649F5" w:rsidP="000217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элементом структуры письма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прехедер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Прехедер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текст, отображающийся почтовым клиентом после темы в превью письма</w:t>
      </w:r>
      <w:r w:rsidR="00E151B5"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="000217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7C6415" w14:textId="1737524E" w:rsidR="00021735" w:rsidRDefault="00021735" w:rsidP="00021735">
      <w:pPr>
        <w:pStyle w:val="af"/>
        <w:spacing w:before="24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6AF4695" wp14:editId="633CD8B9">
            <wp:simplePos x="0" y="0"/>
            <wp:positionH relativeFrom="margin">
              <wp:posOffset>6793</wp:posOffset>
            </wp:positionH>
            <wp:positionV relativeFrom="paragraph">
              <wp:posOffset>129875</wp:posOffset>
            </wp:positionV>
            <wp:extent cx="6153785" cy="2587625"/>
            <wp:effectExtent l="0" t="0" r="0" b="3175"/>
            <wp:wrapTopAndBottom/>
            <wp:docPr id="2" name="Рисунок 2" descr="C:\Users\Dasha\Pictures\Прехед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Pictures\Прехеде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3"/>
                    <a:stretch/>
                  </pic:blipFill>
                  <pic:spPr bwMode="auto">
                    <a:xfrm>
                      <a:off x="0" y="0"/>
                      <a:ext cx="61537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="00E151B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–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Превью электронного письма</w:t>
      </w:r>
    </w:p>
    <w:p w14:paraId="1728D8DC" w14:textId="39DC7F55" w:rsidR="00EF421E" w:rsidRDefault="00021735" w:rsidP="00EF4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77EC6">
        <w:rPr>
          <w:rFonts w:ascii="Times New Roman" w:hAnsi="Times New Roman" w:cs="Times New Roman"/>
          <w:sz w:val="28"/>
        </w:rPr>
        <w:t xml:space="preserve">Этот элемент используют для детализации письма и стимулированию получателя открыть письмо. Текст превью подтягивается из первых </w:t>
      </w:r>
      <w:r w:rsidRPr="00A77EC6">
        <w:rPr>
          <w:rFonts w:ascii="Times New Roman" w:hAnsi="Times New Roman" w:cs="Times New Roman"/>
          <w:sz w:val="28"/>
        </w:rPr>
        <w:lastRenderedPageBreak/>
        <w:t xml:space="preserve">нескольких строк текста письма. При этом при необходимости в теле сообщения его можно скрыть. </w:t>
      </w:r>
      <w:r w:rsidR="00EF421E">
        <w:rPr>
          <w:rFonts w:ascii="Times New Roman" w:hAnsi="Times New Roman" w:cs="Times New Roman"/>
          <w:sz w:val="28"/>
          <w:lang w:val="en-US"/>
        </w:rPr>
        <w:t>[15]</w:t>
      </w:r>
    </w:p>
    <w:p w14:paraId="1488FFC0" w14:textId="3043EF88" w:rsidR="00DF6F98" w:rsidRDefault="00DF6F98" w:rsidP="00DF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Несмотря на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5A5">
        <w:rPr>
          <w:rFonts w:ascii="Times New Roman" w:hAnsi="Times New Roman" w:cs="Times New Roman"/>
          <w:sz w:val="28"/>
          <w:szCs w:val="28"/>
        </w:rPr>
        <w:t>с помощью изменения параметров верстки можно добиться желаемого вида электронной рассылки на мобильных устройствах, не следует перезагружать информацией письма</w:t>
      </w:r>
      <w:r w:rsidRPr="00AC156A">
        <w:rPr>
          <w:rFonts w:ascii="Times New Roman" w:hAnsi="Times New Roman" w:cs="Times New Roman"/>
          <w:sz w:val="28"/>
          <w:szCs w:val="28"/>
        </w:rPr>
        <w:t>.</w:t>
      </w:r>
      <w:r w:rsidR="005265A5">
        <w:rPr>
          <w:rFonts w:ascii="Times New Roman" w:hAnsi="Times New Roman" w:cs="Times New Roman"/>
          <w:sz w:val="28"/>
          <w:szCs w:val="28"/>
        </w:rPr>
        <w:t xml:space="preserve"> Рекомендуется отключить ненужные блоки для маленьких экранов и убрать в конец письма все, что </w:t>
      </w:r>
      <w:r w:rsidR="009443F3">
        <w:rPr>
          <w:rFonts w:ascii="Times New Roman" w:hAnsi="Times New Roman" w:cs="Times New Roman"/>
          <w:sz w:val="28"/>
          <w:szCs w:val="28"/>
        </w:rPr>
        <w:t>может помешать увидеть основной контент.</w:t>
      </w:r>
    </w:p>
    <w:p w14:paraId="59B8A2A4" w14:textId="77777777" w:rsidR="00E151B5" w:rsidRPr="00DF6F98" w:rsidRDefault="00E151B5" w:rsidP="00EF4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0DBF09" w14:textId="77777777" w:rsidR="00EF421E" w:rsidRPr="00DF6F98" w:rsidRDefault="00EF421E">
      <w:pPr>
        <w:rPr>
          <w:rFonts w:ascii="Times New Roman" w:hAnsi="Times New Roman" w:cs="Times New Roman"/>
          <w:sz w:val="28"/>
        </w:rPr>
      </w:pPr>
      <w:r w:rsidRPr="00DF6F98">
        <w:rPr>
          <w:rFonts w:ascii="Times New Roman" w:hAnsi="Times New Roman" w:cs="Times New Roman"/>
          <w:sz w:val="28"/>
        </w:rPr>
        <w:br w:type="page"/>
      </w:r>
    </w:p>
    <w:p w14:paraId="2897A858" w14:textId="567FA250" w:rsidR="003970B2" w:rsidRPr="007D6EA3" w:rsidRDefault="003970B2" w:rsidP="003970B2">
      <w:pPr>
        <w:pStyle w:val="2"/>
        <w:numPr>
          <w:ilvl w:val="0"/>
          <w:numId w:val="27"/>
        </w:numPr>
        <w:spacing w:after="240"/>
        <w:ind w:left="284"/>
        <w:rPr>
          <w:rFonts w:ascii="Times New Roman" w:hAnsi="Times New Roman" w:cs="Times New Roman"/>
          <w:b/>
          <w:color w:val="auto"/>
          <w:sz w:val="32"/>
        </w:rPr>
      </w:pPr>
      <w:bookmarkStart w:id="3" w:name="_Toc8578645"/>
      <w:r w:rsidRPr="007D6EA3">
        <w:rPr>
          <w:rFonts w:ascii="Times New Roman" w:hAnsi="Times New Roman" w:cs="Times New Roman"/>
          <w:b/>
          <w:color w:val="auto"/>
          <w:sz w:val="32"/>
        </w:rPr>
        <w:lastRenderedPageBreak/>
        <w:t>Исследование сервисов email рассылки</w:t>
      </w:r>
      <w:bookmarkEnd w:id="3"/>
    </w:p>
    <w:p w14:paraId="5D221028" w14:textId="77777777" w:rsidR="003970B2" w:rsidRPr="00AC156A" w:rsidRDefault="003970B2" w:rsidP="00397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В конкурентной борьбе за клиента организации стремятся использовать самые современные технические средства с целью повышения уровня взаимодействия с клиентами и оптимизировать бизнес-процессы.</w:t>
      </w:r>
    </w:p>
    <w:p w14:paraId="7ED2C6B6" w14:textId="77777777" w:rsidR="003970B2" w:rsidRDefault="003970B2" w:rsidP="00397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В виду динамично развивающихся запросов пользователей служба маркетинга в компании должна быть автоматизирована. На данный момент на рынке существует большое количество сервисов, позволяющих автоматизировать процесс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рассылки.</w:t>
      </w:r>
    </w:p>
    <w:p w14:paraId="771E41CE" w14:textId="77777777" w:rsidR="003970B2" w:rsidRPr="00AC156A" w:rsidRDefault="003970B2" w:rsidP="003970B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внешних сервисов автоматизации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17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рассылок позволяет упростить работу маркетинга и ускорить оценку эффективности маркетинговой кампании.</w:t>
      </w:r>
    </w:p>
    <w:p w14:paraId="5ECF6841" w14:textId="77777777" w:rsidR="003970B2" w:rsidRPr="00AC156A" w:rsidRDefault="003970B2" w:rsidP="003970B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Для изучения функциональности сервисов воспользуемся методом сравнительно анализа. Для анализа были выбраны сервисы, наиболее распространенные в практике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C156A">
        <w:rPr>
          <w:rFonts w:ascii="Times New Roman" w:hAnsi="Times New Roman" w:cs="Times New Roman"/>
          <w:sz w:val="28"/>
          <w:szCs w:val="28"/>
        </w:rPr>
        <w:t xml:space="preserve"> маркетинга.</w:t>
      </w:r>
    </w:p>
    <w:p w14:paraId="55DF7F85" w14:textId="77777777" w:rsidR="003970B2" w:rsidRPr="00AC156A" w:rsidRDefault="003970B2" w:rsidP="00397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В процессе исследования для оценки сервисов были использованы следующие источники информации: экспертные оценки, отзывы по результатам использования выбранных сервисов, информационные источники по процессам и методам каждого из сервисов.</w:t>
      </w:r>
    </w:p>
    <w:p w14:paraId="7A2BFF75" w14:textId="77777777" w:rsidR="003970B2" w:rsidRPr="00AC156A" w:rsidRDefault="003970B2" w:rsidP="00397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Все полученные данные были структурированы для проведения более точной процедуры оценивания анализируемых сервисов. Определенные в ходе исследования критерии отбора представлены 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C156A">
        <w:rPr>
          <w:rFonts w:ascii="Times New Roman" w:hAnsi="Times New Roman" w:cs="Times New Roman"/>
          <w:sz w:val="28"/>
          <w:szCs w:val="28"/>
        </w:rPr>
        <w:t xml:space="preserve">аблице 1. </w:t>
      </w:r>
    </w:p>
    <w:p w14:paraId="04F42C29" w14:textId="77777777" w:rsidR="003970B2" w:rsidRPr="00AC156A" w:rsidRDefault="003970B2" w:rsidP="00397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>Допустимые оценки сервисов выставляются по пунктам от 0 (нет такой функции) до 5 (представлена в полном объеме) в зависимости от полноты реализации определенной категории функций в каждом сервисе.</w:t>
      </w:r>
    </w:p>
    <w:p w14:paraId="264ECFBA" w14:textId="2C37DD05" w:rsidR="003970B2" w:rsidRPr="00AC156A" w:rsidRDefault="003970B2" w:rsidP="003970B2">
      <w:pPr>
        <w:pStyle w:val="af"/>
        <w:keepNext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Таблица 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Таблица \* ARABIC </w:instrTex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AC156A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1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– 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Сравнительный анализ сервисов</w:t>
      </w:r>
      <w:r w:rsidR="00E151B5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[16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3"/>
        <w:gridCol w:w="1786"/>
        <w:gridCol w:w="1718"/>
        <w:gridCol w:w="1483"/>
        <w:gridCol w:w="1575"/>
      </w:tblGrid>
      <w:tr w:rsidR="003970B2" w:rsidRPr="00AC156A" w14:paraId="5D732CE2" w14:textId="77777777" w:rsidTr="003A0D37">
        <w:tc>
          <w:tcPr>
            <w:tcW w:w="2783" w:type="dxa"/>
            <w:tcBorders>
              <w:top w:val="nil"/>
              <w:left w:val="nil"/>
            </w:tcBorders>
          </w:tcPr>
          <w:p w14:paraId="3883DA34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2" w:type="dxa"/>
            <w:gridSpan w:val="4"/>
          </w:tcPr>
          <w:p w14:paraId="3556C93E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b/>
                <w:sz w:val="24"/>
                <w:szCs w:val="24"/>
              </w:rPr>
              <w:t>Сервис</w:t>
            </w:r>
          </w:p>
        </w:tc>
      </w:tr>
      <w:tr w:rsidR="003970B2" w:rsidRPr="00AC156A" w14:paraId="0FCDE997" w14:textId="77777777" w:rsidTr="003A0D37">
        <w:tc>
          <w:tcPr>
            <w:tcW w:w="2783" w:type="dxa"/>
          </w:tcPr>
          <w:p w14:paraId="268DC061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_Hlk514275753"/>
            <w:r w:rsidRPr="00AC156A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786" w:type="dxa"/>
          </w:tcPr>
          <w:p w14:paraId="271A20C2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C1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Unisender</w:t>
            </w:r>
            <w:proofErr w:type="spellEnd"/>
            <w:r w:rsidRPr="00AC1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18" w:type="dxa"/>
          </w:tcPr>
          <w:p w14:paraId="30676BF3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C1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Mailchimp</w:t>
            </w:r>
            <w:proofErr w:type="spellEnd"/>
          </w:p>
        </w:tc>
        <w:tc>
          <w:tcPr>
            <w:tcW w:w="1483" w:type="dxa"/>
          </w:tcPr>
          <w:p w14:paraId="0AA508F8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C1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Getresponse</w:t>
            </w:r>
            <w:proofErr w:type="spellEnd"/>
          </w:p>
        </w:tc>
        <w:tc>
          <w:tcPr>
            <w:tcW w:w="1575" w:type="dxa"/>
          </w:tcPr>
          <w:p w14:paraId="7855D4B4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C1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Expersender</w:t>
            </w:r>
            <w:proofErr w:type="spellEnd"/>
          </w:p>
        </w:tc>
      </w:tr>
      <w:bookmarkEnd w:id="4"/>
      <w:tr w:rsidR="003970B2" w:rsidRPr="00AC156A" w14:paraId="04964CBE" w14:textId="77777777" w:rsidTr="003A0D37">
        <w:tc>
          <w:tcPr>
            <w:tcW w:w="2783" w:type="dxa"/>
          </w:tcPr>
          <w:p w14:paraId="6987046B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сегментации клиентов</w:t>
            </w:r>
          </w:p>
        </w:tc>
        <w:tc>
          <w:tcPr>
            <w:tcW w:w="1786" w:type="dxa"/>
          </w:tcPr>
          <w:p w14:paraId="7BC17068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4702496E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</w:tcPr>
          <w:p w14:paraId="3DC7E058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37F67293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70B2" w:rsidRPr="00AC156A" w14:paraId="5877C463" w14:textId="77777777" w:rsidTr="003A0D37">
        <w:tc>
          <w:tcPr>
            <w:tcW w:w="2783" w:type="dxa"/>
          </w:tcPr>
          <w:p w14:paraId="150AD89D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Организация техподдержки</w:t>
            </w:r>
          </w:p>
        </w:tc>
        <w:tc>
          <w:tcPr>
            <w:tcW w:w="1786" w:type="dxa"/>
          </w:tcPr>
          <w:p w14:paraId="5C24AC5E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05F567DF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329E81B2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05E25F89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70B2" w:rsidRPr="00AC156A" w14:paraId="117B3903" w14:textId="77777777" w:rsidTr="003A0D37">
        <w:tc>
          <w:tcPr>
            <w:tcW w:w="2783" w:type="dxa"/>
          </w:tcPr>
          <w:p w14:paraId="05B5FDF5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1786" w:type="dxa"/>
          </w:tcPr>
          <w:p w14:paraId="31DC5A60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6D83DB74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</w:tcPr>
          <w:p w14:paraId="7686F563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3280C7BC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70B2" w:rsidRPr="00AC156A" w14:paraId="4DDFB2EE" w14:textId="77777777" w:rsidTr="003A0D37">
        <w:tc>
          <w:tcPr>
            <w:tcW w:w="2783" w:type="dxa"/>
          </w:tcPr>
          <w:p w14:paraId="3F46E708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Доставляемость</w:t>
            </w:r>
            <w:proofErr w:type="spellEnd"/>
            <w:r w:rsidRPr="00AC156A">
              <w:rPr>
                <w:rFonts w:ascii="Times New Roman" w:hAnsi="Times New Roman" w:cs="Times New Roman"/>
                <w:sz w:val="24"/>
                <w:szCs w:val="24"/>
              </w:rPr>
              <w:t xml:space="preserve"> писем</w:t>
            </w:r>
          </w:p>
        </w:tc>
        <w:tc>
          <w:tcPr>
            <w:tcW w:w="1786" w:type="dxa"/>
          </w:tcPr>
          <w:p w14:paraId="1E19E790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62D547FE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2B37BC75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14459E89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70B2" w:rsidRPr="00AC156A" w14:paraId="6A8BFBCB" w14:textId="77777777" w:rsidTr="003A0D37">
        <w:tc>
          <w:tcPr>
            <w:tcW w:w="2783" w:type="dxa"/>
          </w:tcPr>
          <w:p w14:paraId="19E0210A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Составление отчетности</w:t>
            </w:r>
          </w:p>
        </w:tc>
        <w:tc>
          <w:tcPr>
            <w:tcW w:w="1786" w:type="dxa"/>
          </w:tcPr>
          <w:p w14:paraId="46604889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76CB89AE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</w:tcPr>
          <w:p w14:paraId="796DD736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05E62E54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70B2" w:rsidRPr="00AC156A" w14:paraId="4DEC3F45" w14:textId="77777777" w:rsidTr="003A0D37">
        <w:tc>
          <w:tcPr>
            <w:tcW w:w="2783" w:type="dxa"/>
          </w:tcPr>
          <w:p w14:paraId="17478C31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Импорт базы подписчиков</w:t>
            </w:r>
          </w:p>
        </w:tc>
        <w:tc>
          <w:tcPr>
            <w:tcW w:w="1786" w:type="dxa"/>
          </w:tcPr>
          <w:p w14:paraId="2ED9E76E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78902034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</w:tcPr>
          <w:p w14:paraId="4C306267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773BD877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970B2" w:rsidRPr="00AC156A" w14:paraId="30B6F848" w14:textId="77777777" w:rsidTr="003A0D37">
        <w:tc>
          <w:tcPr>
            <w:tcW w:w="2783" w:type="dxa"/>
          </w:tcPr>
          <w:p w14:paraId="7B442596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Планировщик рассылок</w:t>
            </w:r>
          </w:p>
        </w:tc>
        <w:tc>
          <w:tcPr>
            <w:tcW w:w="1786" w:type="dxa"/>
          </w:tcPr>
          <w:p w14:paraId="0062DE70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6BFC1460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40A68EBA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50BE545B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70B2" w:rsidRPr="00AC156A" w14:paraId="1A314D5A" w14:textId="77777777" w:rsidTr="003A0D37">
        <w:tc>
          <w:tcPr>
            <w:tcW w:w="2783" w:type="dxa"/>
          </w:tcPr>
          <w:p w14:paraId="765FB819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Статистические показатели</w:t>
            </w:r>
          </w:p>
        </w:tc>
        <w:tc>
          <w:tcPr>
            <w:tcW w:w="1786" w:type="dxa"/>
          </w:tcPr>
          <w:p w14:paraId="51267E08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4CBDE8EC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</w:tcPr>
          <w:p w14:paraId="2C9D94C8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3461777A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970B2" w:rsidRPr="00AC156A" w14:paraId="7D21B123" w14:textId="77777777" w:rsidTr="003A0D37">
        <w:tc>
          <w:tcPr>
            <w:tcW w:w="2783" w:type="dxa"/>
          </w:tcPr>
          <w:p w14:paraId="70713ADA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Проверка на спам</w:t>
            </w:r>
          </w:p>
        </w:tc>
        <w:tc>
          <w:tcPr>
            <w:tcW w:w="1786" w:type="dxa"/>
          </w:tcPr>
          <w:p w14:paraId="42EBB023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66D0FAC4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7A31190D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489AFE7C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70B2" w:rsidRPr="00AC156A" w14:paraId="1AF79AB1" w14:textId="77777777" w:rsidTr="003A0D37">
        <w:tc>
          <w:tcPr>
            <w:tcW w:w="2783" w:type="dxa"/>
          </w:tcPr>
          <w:p w14:paraId="1095809B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Просмотр писем на разных устройствах</w:t>
            </w:r>
          </w:p>
        </w:tc>
        <w:tc>
          <w:tcPr>
            <w:tcW w:w="1786" w:type="dxa"/>
          </w:tcPr>
          <w:p w14:paraId="52737B92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335871E6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63164092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67B80DD5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70B2" w:rsidRPr="00AC156A" w14:paraId="4A711668" w14:textId="77777777" w:rsidTr="003A0D37">
        <w:tc>
          <w:tcPr>
            <w:tcW w:w="2783" w:type="dxa"/>
          </w:tcPr>
          <w:p w14:paraId="27F64AE0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A/B </w:t>
            </w: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786" w:type="dxa"/>
          </w:tcPr>
          <w:p w14:paraId="2EA32D4C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450D7FBF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31EA92A3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0F083F4D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70B2" w:rsidRPr="00AC156A" w14:paraId="716B5EFB" w14:textId="77777777" w:rsidTr="003A0D37">
        <w:tc>
          <w:tcPr>
            <w:tcW w:w="2783" w:type="dxa"/>
          </w:tcPr>
          <w:p w14:paraId="6F757EC7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Триггерная рассылка</w:t>
            </w:r>
          </w:p>
        </w:tc>
        <w:tc>
          <w:tcPr>
            <w:tcW w:w="1786" w:type="dxa"/>
          </w:tcPr>
          <w:p w14:paraId="098D80D2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1493BAC1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02703604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25D4D7E6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970B2" w:rsidRPr="00AC156A" w14:paraId="00CCF122" w14:textId="77777777" w:rsidTr="003A0D37">
        <w:tc>
          <w:tcPr>
            <w:tcW w:w="2783" w:type="dxa"/>
          </w:tcPr>
          <w:p w14:paraId="3F27BE84" w14:textId="77777777" w:rsidR="003970B2" w:rsidRPr="00AC156A" w:rsidRDefault="003970B2" w:rsidP="003A0D37">
            <w:pPr>
              <w:tabs>
                <w:tab w:val="left" w:pos="1395"/>
                <w:tab w:val="left" w:pos="343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sz w:val="24"/>
                <w:szCs w:val="24"/>
              </w:rPr>
              <w:t>Стоимость использования сервиса</w:t>
            </w:r>
          </w:p>
        </w:tc>
        <w:tc>
          <w:tcPr>
            <w:tcW w:w="1786" w:type="dxa"/>
          </w:tcPr>
          <w:p w14:paraId="72C4A731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7D4EE973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14:paraId="575EDB49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6D0F58C2" w14:textId="77777777" w:rsidR="003970B2" w:rsidRPr="00AC156A" w:rsidRDefault="003970B2" w:rsidP="003A0D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5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14B5322" w14:textId="69FAF01C" w:rsidR="003970B2" w:rsidRPr="00AC156A" w:rsidRDefault="003970B2" w:rsidP="003970B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t xml:space="preserve">Анализ данных таблицы позволяет заключить, что наиболее предпочтительным сервисом по функционалу является </w:t>
      </w:r>
      <w:proofErr w:type="spellStart"/>
      <w:r w:rsidRPr="00AC156A"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 w:rsidRPr="00AC156A">
        <w:rPr>
          <w:rFonts w:ascii="Times New Roman" w:hAnsi="Times New Roman" w:cs="Times New Roman"/>
          <w:sz w:val="28"/>
          <w:szCs w:val="28"/>
        </w:rPr>
        <w:t xml:space="preserve">. Для того, чтобы убедится в правильности подсчета данных </w:t>
      </w:r>
      <w:r w:rsidR="00E151B5">
        <w:rPr>
          <w:rFonts w:ascii="Times New Roman" w:hAnsi="Times New Roman" w:cs="Times New Roman"/>
          <w:sz w:val="28"/>
          <w:szCs w:val="28"/>
        </w:rPr>
        <w:t>на Рисунке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56A">
        <w:rPr>
          <w:rFonts w:ascii="Times New Roman" w:hAnsi="Times New Roman" w:cs="Times New Roman"/>
          <w:sz w:val="28"/>
          <w:szCs w:val="28"/>
        </w:rPr>
        <w:t>была построена диаграмма с суммарными итоговыми значениями по каждому сервису.</w:t>
      </w:r>
    </w:p>
    <w:p w14:paraId="51C11884" w14:textId="77777777" w:rsidR="003970B2" w:rsidRPr="00AC156A" w:rsidRDefault="003970B2" w:rsidP="003970B2">
      <w:pPr>
        <w:keepNext/>
        <w:spacing w:before="240"/>
        <w:jc w:val="center"/>
        <w:rPr>
          <w:rFonts w:ascii="Times New Roman" w:hAnsi="Times New Roman" w:cs="Times New Roman"/>
        </w:rPr>
      </w:pPr>
      <w:r w:rsidRPr="00AC15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13B33D" wp14:editId="2DD00167">
            <wp:extent cx="5000625" cy="22574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A011B9-25F4-4171-8496-F75C46709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66B19" w14:textId="3D48473C" w:rsidR="003970B2" w:rsidRPr="00AC156A" w:rsidRDefault="003970B2" w:rsidP="003970B2">
      <w:pPr>
        <w:pStyle w:val="af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="00E151B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4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– </w:t>
      </w:r>
      <w:r w:rsidRPr="00AC156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Итоговый рейтинг сервисов</w:t>
      </w:r>
      <w:r w:rsidR="00E151B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[17</w:t>
      </w:r>
      <w:r w:rsidRPr="008B648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]</w:t>
      </w:r>
    </w:p>
    <w:p w14:paraId="77D7948A" w14:textId="77777777" w:rsidR="003970B2" w:rsidRDefault="003970B2" w:rsidP="003970B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156A"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 w:rsidRPr="00AC156A">
        <w:rPr>
          <w:rFonts w:ascii="Times New Roman" w:hAnsi="Times New Roman" w:cs="Times New Roman"/>
          <w:sz w:val="28"/>
          <w:szCs w:val="28"/>
        </w:rPr>
        <w:t xml:space="preserve"> – это платформа для автоматизации службы маркетинга по электронной почте. Это веб-приложение для управления email рассылками (в том числе для составления аналитической отчетности).</w:t>
      </w:r>
    </w:p>
    <w:p w14:paraId="246A7915" w14:textId="77777777" w:rsidR="003970B2" w:rsidRPr="00C17920" w:rsidRDefault="003970B2" w:rsidP="003970B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современных принципов эффективных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17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рассылок упрощает процесс налаживания коммуникационного канала между бизнес-пользователями.</w:t>
      </w:r>
    </w:p>
    <w:p w14:paraId="44BFEA6D" w14:textId="77777777" w:rsidR="003970B2" w:rsidRDefault="003970B2" w:rsidP="00E151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применения </w:t>
      </w:r>
      <w:r w:rsidRPr="00AC156A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маркетинга целиком зависит от совокупности факторов взаимодействия современных информационных технологий и базовых ценностей клиент-ориентированности компаний.</w:t>
      </w:r>
    </w:p>
    <w:p w14:paraId="1191436C" w14:textId="77777777" w:rsidR="003970B2" w:rsidRDefault="003970B2" w:rsidP="00397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44853" w14:textId="77777777" w:rsidR="003970B2" w:rsidRDefault="003970B2" w:rsidP="00397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75392" w14:textId="77777777" w:rsidR="003970B2" w:rsidRDefault="003970B2" w:rsidP="00397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DE374" w14:textId="77777777" w:rsidR="003970B2" w:rsidRDefault="003970B2" w:rsidP="00397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4B7BC" w14:textId="65F73A23" w:rsidR="0087796E" w:rsidRPr="00AC156A" w:rsidRDefault="0087796E" w:rsidP="00C179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56A">
        <w:rPr>
          <w:rFonts w:ascii="Times New Roman" w:hAnsi="Times New Roman" w:cs="Times New Roman"/>
          <w:sz w:val="28"/>
          <w:szCs w:val="28"/>
        </w:rPr>
        <w:br w:type="page"/>
      </w:r>
    </w:p>
    <w:p w14:paraId="51898927" w14:textId="77777777" w:rsidR="000C6B04" w:rsidRPr="00BE69B3" w:rsidRDefault="000C6B04" w:rsidP="00BE69B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5" w:name="_Toc8578646"/>
      <w:r w:rsidRPr="00BE69B3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"/>
    </w:p>
    <w:p w14:paraId="245F7FB3" w14:textId="3A13A7B1" w:rsidR="004D2282" w:rsidRDefault="003970B2" w:rsidP="00D40C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данного исследования</w:t>
      </w:r>
      <w:r w:rsidR="004D2282">
        <w:rPr>
          <w:rFonts w:ascii="Times New Roman" w:hAnsi="Times New Roman" w:cs="Times New Roman"/>
          <w:sz w:val="28"/>
          <w:szCs w:val="28"/>
        </w:rPr>
        <w:t xml:space="preserve"> </w:t>
      </w:r>
      <w:r w:rsidR="00BE69B3" w:rsidRPr="00C909E5">
        <w:rPr>
          <w:rFonts w:ascii="Times New Roman" w:hAnsi="Times New Roman" w:cs="Times New Roman"/>
          <w:sz w:val="28"/>
          <w:szCs w:val="28"/>
        </w:rPr>
        <w:t xml:space="preserve">можно сделать вывод, что </w:t>
      </w:r>
      <w:r w:rsidR="00BE69B3">
        <w:rPr>
          <w:rFonts w:ascii="Times New Roman" w:hAnsi="Times New Roman" w:cs="Times New Roman"/>
          <w:sz w:val="28"/>
          <w:szCs w:val="28"/>
        </w:rPr>
        <w:t>в</w:t>
      </w:r>
      <w:r w:rsidR="00BE69B3" w:rsidRPr="00943C8C">
        <w:rPr>
          <w:rFonts w:ascii="Times New Roman" w:hAnsi="Times New Roman" w:cs="Times New Roman"/>
          <w:sz w:val="28"/>
          <w:szCs w:val="28"/>
        </w:rPr>
        <w:t xml:space="preserve"> рамках стратегического планирования email маркетинг может выступать как связующий фактор прямой коммуникации между клиентами и организациями, что улучшает качество взаимодействий.</w:t>
      </w:r>
      <w:r w:rsidR="004D2282">
        <w:rPr>
          <w:rFonts w:ascii="Times New Roman" w:hAnsi="Times New Roman" w:cs="Times New Roman"/>
          <w:sz w:val="28"/>
          <w:szCs w:val="28"/>
        </w:rPr>
        <w:t xml:space="preserve"> </w:t>
      </w:r>
      <w:r w:rsidR="00BE69B3" w:rsidRPr="00AC156A">
        <w:rPr>
          <w:rFonts w:ascii="Times New Roman" w:hAnsi="Times New Roman" w:cs="Times New Roman"/>
          <w:sz w:val="28"/>
          <w:szCs w:val="28"/>
        </w:rPr>
        <w:t>Email рассылка является достаточно простым способом массово</w:t>
      </w:r>
      <w:r w:rsidR="00BE69B3">
        <w:rPr>
          <w:rFonts w:ascii="Times New Roman" w:hAnsi="Times New Roman" w:cs="Times New Roman"/>
          <w:sz w:val="28"/>
          <w:szCs w:val="28"/>
        </w:rPr>
        <w:t>го информирования пользователей.</w:t>
      </w:r>
    </w:p>
    <w:p w14:paraId="2C0B72C3" w14:textId="66F13C93" w:rsidR="00C909E5" w:rsidRPr="00C909E5" w:rsidRDefault="003970B2" w:rsidP="00D40C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были</w:t>
      </w:r>
      <w:r w:rsidR="00943C8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533327897"/>
      <w:r w:rsidR="00943C8C">
        <w:rPr>
          <w:rFonts w:ascii="Times New Roman" w:hAnsi="Times New Roman" w:cs="Times New Roman"/>
          <w:sz w:val="28"/>
          <w:szCs w:val="28"/>
        </w:rPr>
        <w:t xml:space="preserve">выявлены закономерности </w:t>
      </w:r>
      <w:r w:rsidR="00943C8C" w:rsidRPr="00943C8C">
        <w:rPr>
          <w:rFonts w:ascii="Times New Roman" w:hAnsi="Times New Roman" w:cs="Times New Roman"/>
          <w:sz w:val="28"/>
          <w:szCs w:val="28"/>
        </w:rPr>
        <w:t>email маркетинг</w:t>
      </w:r>
      <w:r w:rsidR="00943C8C">
        <w:rPr>
          <w:rFonts w:ascii="Times New Roman" w:hAnsi="Times New Roman" w:cs="Times New Roman"/>
          <w:sz w:val="28"/>
          <w:szCs w:val="28"/>
        </w:rPr>
        <w:t>а</w:t>
      </w:r>
      <w:r w:rsidR="00C909E5" w:rsidRPr="00943C8C">
        <w:rPr>
          <w:rFonts w:ascii="Times New Roman" w:hAnsi="Times New Roman" w:cs="Times New Roman"/>
          <w:sz w:val="28"/>
          <w:szCs w:val="28"/>
        </w:rPr>
        <w:t>;</w:t>
      </w:r>
      <w:r w:rsidR="00C909E5" w:rsidRPr="00C909E5">
        <w:rPr>
          <w:rFonts w:ascii="Times New Roman" w:hAnsi="Times New Roman" w:cs="Times New Roman"/>
          <w:sz w:val="28"/>
          <w:szCs w:val="28"/>
        </w:rPr>
        <w:t xml:space="preserve"> </w:t>
      </w:r>
      <w:r w:rsidR="00740C15">
        <w:rPr>
          <w:rFonts w:ascii="Times New Roman" w:hAnsi="Times New Roman" w:cs="Times New Roman"/>
          <w:sz w:val="28"/>
          <w:szCs w:val="28"/>
        </w:rPr>
        <w:t xml:space="preserve">выделены принципы формирования </w:t>
      </w:r>
      <w:r w:rsidR="00740C15" w:rsidRPr="00943C8C">
        <w:rPr>
          <w:rFonts w:ascii="Times New Roman" w:hAnsi="Times New Roman" w:cs="Times New Roman"/>
          <w:sz w:val="28"/>
          <w:szCs w:val="28"/>
        </w:rPr>
        <w:t>email</w:t>
      </w:r>
      <w:r w:rsidR="00740C15" w:rsidRPr="00C90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рассылки</w:t>
      </w:r>
      <w:r w:rsidR="00C909E5" w:rsidRPr="00C909E5">
        <w:rPr>
          <w:rFonts w:ascii="Times New Roman" w:hAnsi="Times New Roman" w:cs="Times New Roman"/>
          <w:sz w:val="28"/>
          <w:szCs w:val="28"/>
        </w:rPr>
        <w:t xml:space="preserve">; выделены </w:t>
      </w:r>
      <w:r w:rsidR="004D2282">
        <w:rPr>
          <w:rFonts w:ascii="Times New Roman" w:hAnsi="Times New Roman" w:cs="Times New Roman"/>
          <w:sz w:val="28"/>
          <w:szCs w:val="28"/>
        </w:rPr>
        <w:t>современные технологии автоматизации процессов маркетинга</w:t>
      </w:r>
      <w:r w:rsidR="00C909E5" w:rsidRPr="00C909E5">
        <w:rPr>
          <w:rFonts w:ascii="Times New Roman" w:hAnsi="Times New Roman" w:cs="Times New Roman"/>
          <w:sz w:val="28"/>
          <w:szCs w:val="28"/>
        </w:rPr>
        <w:t>, в том ч</w:t>
      </w:r>
      <w:r w:rsidR="004D2282">
        <w:rPr>
          <w:rFonts w:ascii="Times New Roman" w:hAnsi="Times New Roman" w:cs="Times New Roman"/>
          <w:sz w:val="28"/>
          <w:szCs w:val="28"/>
        </w:rPr>
        <w:t xml:space="preserve">исле и задача поиска оптимального сервиса </w:t>
      </w:r>
      <w:r w:rsidR="004D2282" w:rsidRPr="004D2282">
        <w:rPr>
          <w:rFonts w:ascii="Times New Roman" w:hAnsi="Times New Roman" w:cs="Times New Roman"/>
          <w:sz w:val="28"/>
          <w:szCs w:val="28"/>
        </w:rPr>
        <w:t>управления email рассылками</w:t>
      </w:r>
      <w:r w:rsidR="00C909E5" w:rsidRPr="004D2282">
        <w:rPr>
          <w:rFonts w:ascii="Times New Roman" w:hAnsi="Times New Roman" w:cs="Times New Roman"/>
          <w:sz w:val="28"/>
          <w:szCs w:val="28"/>
        </w:rPr>
        <w:t>.</w:t>
      </w:r>
    </w:p>
    <w:p w14:paraId="4E3E763C" w14:textId="0860FADA" w:rsidR="0087796E" w:rsidRPr="00740C15" w:rsidRDefault="00A82AF7" w:rsidP="00D40C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исследования можно сделать вывод, что с</w:t>
      </w:r>
      <w:r w:rsidRPr="00A82AF7">
        <w:rPr>
          <w:rFonts w:ascii="Times New Roman" w:hAnsi="Times New Roman" w:cs="Times New Roman"/>
          <w:sz w:val="28"/>
          <w:szCs w:val="28"/>
        </w:rPr>
        <w:t>овременные методы email маркетинга позволяют не только осуществлять рассылку электронных писем, но и отслеживать статистические и аналитические показатели, которые предоставляют компании возможность изучить потребности своих клиентов и при необходимости скорректировать маркетинговую стратегию.</w:t>
      </w:r>
      <w:bookmarkEnd w:id="7"/>
      <w:r w:rsidR="0087796E" w:rsidRPr="00AC156A">
        <w:rPr>
          <w:rFonts w:ascii="Times New Roman" w:hAnsi="Times New Roman" w:cs="Times New Roman"/>
          <w:sz w:val="24"/>
          <w:szCs w:val="28"/>
        </w:rPr>
        <w:br w:type="page"/>
      </w:r>
    </w:p>
    <w:p w14:paraId="4D4ABC01" w14:textId="77777777" w:rsidR="000C6B04" w:rsidRPr="00611D91" w:rsidRDefault="000C6B04" w:rsidP="00611D9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8" w:name="_Toc8578647"/>
      <w:r w:rsidRPr="00611D91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611D91">
        <w:rPr>
          <w:rFonts w:ascii="Times New Roman" w:hAnsi="Times New Roman" w:cs="Times New Roman"/>
          <w:b/>
          <w:color w:val="auto"/>
        </w:rPr>
        <w:t xml:space="preserve"> использованных источников:</w:t>
      </w:r>
      <w:bookmarkEnd w:id="8"/>
    </w:p>
    <w:p w14:paraId="2EFB99E8" w14:textId="6360C6EB" w:rsidR="008C2C4C" w:rsidRDefault="008C2C4C" w:rsidP="008C2C4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C4C">
        <w:rPr>
          <w:rFonts w:ascii="Times New Roman" w:hAnsi="Times New Roman" w:cs="Times New Roman"/>
          <w:sz w:val="28"/>
          <w:szCs w:val="28"/>
        </w:rPr>
        <w:t>Абрамов Е. Г. Современные принципы деловой переписки с использованием электронной почты // Научная периодика: проблемы и решения. 2012. №1., с. 5</w:t>
      </w:r>
      <w:r w:rsidR="00A82AF7" w:rsidRPr="005E03C3">
        <w:rPr>
          <w:rFonts w:ascii="Times New Roman" w:hAnsi="Times New Roman" w:cs="Times New Roman"/>
          <w:sz w:val="28"/>
          <w:szCs w:val="28"/>
        </w:rPr>
        <w:t>.</w:t>
      </w:r>
    </w:p>
    <w:p w14:paraId="53FE69CD" w14:textId="31602EA4" w:rsidR="00D9370E" w:rsidRDefault="00D9370E" w:rsidP="00D9370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370E">
        <w:rPr>
          <w:rFonts w:ascii="Times New Roman" w:hAnsi="Times New Roman" w:cs="Times New Roman"/>
          <w:sz w:val="28"/>
          <w:szCs w:val="28"/>
          <w:lang w:val="en-US"/>
        </w:rPr>
        <w:t>Anand</w:t>
      </w:r>
      <w:proofErr w:type="spellEnd"/>
      <w:r w:rsidRPr="00D93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70E">
        <w:rPr>
          <w:rFonts w:ascii="Times New Roman" w:hAnsi="Times New Roman" w:cs="Times New Roman"/>
          <w:sz w:val="28"/>
          <w:szCs w:val="28"/>
          <w:lang w:val="en-US"/>
        </w:rPr>
        <w:t>Jagannathan</w:t>
      </w:r>
      <w:proofErr w:type="spellEnd"/>
      <w:r w:rsidRPr="00D9370E">
        <w:rPr>
          <w:rFonts w:ascii="Times New Roman" w:hAnsi="Times New Roman" w:cs="Times New Roman"/>
          <w:sz w:val="28"/>
          <w:szCs w:val="28"/>
          <w:lang w:val="en-US"/>
        </w:rPr>
        <w:t>. Email Marketing in Action / [Internet resource]: Official page of Oracle – URL: https://www.oracle.com/marketingcloud/products/cross-channel-orchestration/email-ma</w:t>
      </w:r>
      <w:r w:rsidR="005E03C3">
        <w:rPr>
          <w:rFonts w:ascii="Times New Roman" w:hAnsi="Times New Roman" w:cs="Times New Roman"/>
          <w:sz w:val="28"/>
          <w:szCs w:val="28"/>
          <w:lang w:val="en-US"/>
        </w:rPr>
        <w:t>rketing.html (page view date: 15.</w:t>
      </w:r>
      <w:r w:rsidR="005E03C3" w:rsidRPr="005E03C3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5E03C3"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D9370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C7198D2" w14:textId="73E4699B" w:rsidR="005E03C3" w:rsidRPr="00D9370E" w:rsidRDefault="005E03C3" w:rsidP="005E03C3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0E">
        <w:rPr>
          <w:rFonts w:ascii="Times New Roman" w:hAnsi="Times New Roman" w:cs="Times New Roman"/>
          <w:sz w:val="28"/>
          <w:szCs w:val="28"/>
        </w:rPr>
        <w:t xml:space="preserve">Лазо О.И. Фильтрация нежелательной электронной корреспонденции [Электронный ресурс] / Официальный сайт </w:t>
      </w:r>
      <w:proofErr w:type="spellStart"/>
      <w:r w:rsidRPr="00D9370E">
        <w:rPr>
          <w:rFonts w:ascii="Times New Roman" w:hAnsi="Times New Roman" w:cs="Times New Roman"/>
          <w:sz w:val="28"/>
          <w:szCs w:val="28"/>
        </w:rPr>
        <w:t>cyberleninka</w:t>
      </w:r>
      <w:proofErr w:type="spellEnd"/>
      <w:r w:rsidRPr="00D9370E">
        <w:rPr>
          <w:rFonts w:ascii="Times New Roman" w:hAnsi="Times New Roman" w:cs="Times New Roman"/>
          <w:sz w:val="28"/>
          <w:szCs w:val="28"/>
        </w:rPr>
        <w:t xml:space="preserve"> – URL: https://cyberleninka.ru/article/n/filtratsiya-nezhelatelnoy-elektronnoy-korresp</w:t>
      </w:r>
      <w:r>
        <w:rPr>
          <w:rFonts w:ascii="Times New Roman" w:hAnsi="Times New Roman" w:cs="Times New Roman"/>
          <w:sz w:val="28"/>
          <w:szCs w:val="28"/>
        </w:rPr>
        <w:t>ondentsii (дата обращения: 14.04.2019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10625847" w14:textId="4E4BFDE3" w:rsidR="008C2C4C" w:rsidRDefault="008C2C4C" w:rsidP="008C2C4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C4C">
        <w:rPr>
          <w:rFonts w:ascii="Times New Roman" w:hAnsi="Times New Roman" w:cs="Times New Roman"/>
          <w:sz w:val="28"/>
          <w:szCs w:val="28"/>
          <w:lang w:val="en-US"/>
        </w:rPr>
        <w:t>The Ultimate List of Marketing Statistics for 2018 [Internet resource]: Official page of HubSpot – URL: https://www.hubspot.com/marketin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g-statistics (page view date: 13.</w:t>
      </w:r>
      <w:r w:rsidR="00E151B5"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7E161ED" w14:textId="443184C5" w:rsidR="008C2C4C" w:rsidRPr="008C2C4C" w:rsidRDefault="00D40C7C" w:rsidP="008C2C4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C4C"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All About List Stats 2018 [Internet resource]: Official page of MailChimp – URL: https://mailchimp.com (page view date: 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="00E151B5"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="008C2C4C"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769B8A" w14:textId="6158054E" w:rsidR="007069D1" w:rsidRDefault="008C2C4C" w:rsidP="00D40C7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C4C">
        <w:rPr>
          <w:rFonts w:ascii="Times New Roman" w:hAnsi="Times New Roman" w:cs="Times New Roman"/>
          <w:sz w:val="28"/>
          <w:szCs w:val="28"/>
          <w:lang w:val="en-US"/>
        </w:rPr>
        <w:t>67</w:t>
      </w:r>
      <w:proofErr w:type="gramEnd"/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Email Marketing Statistics You Need in 2018 [Internet resource]: Official page of 99firms.com – URL: https://99firms.com/blog/email-marketing-statist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ics/ (page view date: 13.</w:t>
      </w:r>
      <w:r w:rsidR="00E151B5"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E151B5"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2778D22" w14:textId="040B1458" w:rsidR="000D3522" w:rsidRDefault="000D3522" w:rsidP="000D352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522">
        <w:rPr>
          <w:rFonts w:ascii="Times New Roman" w:hAnsi="Times New Roman" w:cs="Times New Roman"/>
          <w:sz w:val="28"/>
          <w:szCs w:val="28"/>
          <w:lang w:val="en-US"/>
        </w:rPr>
        <w:t>The State of Email Analytics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[Internet resource]: Official page of 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litmus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– URL: 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https://litmus.com/ebooks/state-of-email-analytics/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(page view date: 15.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7EEFF27" w14:textId="325BA283" w:rsidR="000D3522" w:rsidRDefault="000D3522" w:rsidP="000D352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522">
        <w:rPr>
          <w:rFonts w:ascii="Times New Roman" w:hAnsi="Times New Roman" w:cs="Times New Roman"/>
          <w:sz w:val="28"/>
          <w:szCs w:val="28"/>
          <w:lang w:val="en-US"/>
        </w:rPr>
        <w:t>Cassandro</w:t>
      </w:r>
      <w:proofErr w:type="spellEnd"/>
      <w:r w:rsidR="00EF421E" w:rsidRPr="00EF42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21E">
        <w:rPr>
          <w:rFonts w:ascii="Times New Roman" w:hAnsi="Times New Roman" w:cs="Times New Roman"/>
          <w:sz w:val="28"/>
          <w:szCs w:val="28"/>
          <w:lang w:val="en-US"/>
        </w:rPr>
        <w:t>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 xml:space="preserve">A Box of Tricks for Building Responsive Email 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[Internet resource]: Official page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itepoin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https://www.sitepoint.com/tricks-building-responsive-email/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(page view date: 14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D3522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9554B" w14:textId="585219A9" w:rsidR="000D3522" w:rsidRDefault="00EF421E" w:rsidP="00EF421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21E">
        <w:rPr>
          <w:rFonts w:ascii="Times New Roman" w:hAnsi="Times New Roman" w:cs="Times New Roman"/>
          <w:sz w:val="28"/>
          <w:szCs w:val="28"/>
        </w:rPr>
        <w:t xml:space="preserve">Иванишина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EF421E">
        <w:rPr>
          <w:rFonts w:ascii="Times New Roman" w:hAnsi="Times New Roman" w:cs="Times New Roman"/>
          <w:sz w:val="28"/>
          <w:szCs w:val="28"/>
        </w:rPr>
        <w:t xml:space="preserve"> Инструкция по HTML верстке писем email рассылки </w:t>
      </w:r>
      <w:r w:rsidR="000D3522" w:rsidRPr="00D9370E">
        <w:rPr>
          <w:rFonts w:ascii="Times New Roman" w:hAnsi="Times New Roman" w:cs="Times New Roman"/>
          <w:sz w:val="28"/>
          <w:szCs w:val="28"/>
        </w:rPr>
        <w:t>[Электронный ресурс] / Официальный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 w:rsidR="000D3522" w:rsidRPr="00D9370E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EF421E">
        <w:rPr>
          <w:rFonts w:ascii="Times New Roman" w:hAnsi="Times New Roman" w:cs="Times New Roman"/>
          <w:sz w:val="28"/>
          <w:szCs w:val="28"/>
        </w:rPr>
        <w:t>epochta</w:t>
      </w:r>
      <w:proofErr w:type="spellEnd"/>
      <w:r w:rsidR="000D3522" w:rsidRPr="00D9370E">
        <w:rPr>
          <w:rFonts w:ascii="Times New Roman" w:hAnsi="Times New Roman" w:cs="Times New Roman"/>
          <w:sz w:val="28"/>
          <w:szCs w:val="28"/>
        </w:rPr>
        <w:t xml:space="preserve"> – URL: </w:t>
      </w:r>
      <w:r w:rsidRPr="00EF421E">
        <w:rPr>
          <w:rFonts w:ascii="Times New Roman" w:hAnsi="Times New Roman" w:cs="Times New Roman"/>
          <w:sz w:val="28"/>
          <w:szCs w:val="28"/>
        </w:rPr>
        <w:lastRenderedPageBreak/>
        <w:t xml:space="preserve">http://www.epochta.ru/blog/email-marketing/html-verstka-pisem/ </w:t>
      </w:r>
      <w:r>
        <w:rPr>
          <w:rFonts w:ascii="Times New Roman" w:hAnsi="Times New Roman" w:cs="Times New Roman"/>
          <w:sz w:val="28"/>
          <w:szCs w:val="28"/>
        </w:rPr>
        <w:t>(дата обращения: 15</w:t>
      </w:r>
      <w:r w:rsidR="000D3522">
        <w:rPr>
          <w:rFonts w:ascii="Times New Roman" w:hAnsi="Times New Roman" w:cs="Times New Roman"/>
          <w:sz w:val="28"/>
          <w:szCs w:val="28"/>
        </w:rPr>
        <w:t>.04.2019</w:t>
      </w:r>
      <w:r w:rsidR="000D3522"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1C931B09" w14:textId="648089A2" w:rsidR="00EF421E" w:rsidRDefault="00EF421E" w:rsidP="00EF421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21E">
        <w:rPr>
          <w:rFonts w:ascii="Times New Roman" w:hAnsi="Times New Roman" w:cs="Times New Roman"/>
          <w:sz w:val="28"/>
          <w:szCs w:val="28"/>
        </w:rPr>
        <w:t xml:space="preserve"> Верстка адаптивных электронных писем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D9370E">
        <w:rPr>
          <w:rFonts w:ascii="Times New Roman" w:hAnsi="Times New Roman" w:cs="Times New Roman"/>
          <w:sz w:val="28"/>
          <w:szCs w:val="28"/>
        </w:rPr>
        <w:t xml:space="preserve">– URL: </w:t>
      </w:r>
      <w:r w:rsidRPr="00EF421E">
        <w:rPr>
          <w:rFonts w:ascii="Times New Roman" w:hAnsi="Times New Roman" w:cs="Times New Roman"/>
          <w:sz w:val="28"/>
          <w:szCs w:val="28"/>
        </w:rPr>
        <w:t>https://habr.com/ru/company/pechkin/blog/311656/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15.04.2019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03B5F7F6" w14:textId="364F31AA" w:rsidR="00EF421E" w:rsidRDefault="00EF421E" w:rsidP="00EF421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21E">
        <w:rPr>
          <w:rFonts w:ascii="Times New Roman" w:hAnsi="Times New Roman" w:cs="Times New Roman"/>
          <w:sz w:val="28"/>
          <w:szCs w:val="28"/>
        </w:rPr>
        <w:t xml:space="preserve"> Адаптивная верстка: что это и как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D9370E">
        <w:rPr>
          <w:rFonts w:ascii="Times New Roman" w:hAnsi="Times New Roman" w:cs="Times New Roman"/>
          <w:sz w:val="28"/>
          <w:szCs w:val="28"/>
        </w:rPr>
        <w:t xml:space="preserve">– URL: </w:t>
      </w:r>
      <w:r w:rsidRPr="00EF421E">
        <w:rPr>
          <w:rFonts w:ascii="Times New Roman" w:hAnsi="Times New Roman" w:cs="Times New Roman"/>
          <w:sz w:val="28"/>
          <w:szCs w:val="28"/>
        </w:rPr>
        <w:t xml:space="preserve">https://tproger.ru/translations/responsive-web-design-tips/ </w:t>
      </w:r>
      <w:r>
        <w:rPr>
          <w:rFonts w:ascii="Times New Roman" w:hAnsi="Times New Roman" w:cs="Times New Roman"/>
          <w:sz w:val="28"/>
          <w:szCs w:val="28"/>
        </w:rPr>
        <w:t>(дата обращения: 14</w:t>
      </w:r>
      <w:r>
        <w:rPr>
          <w:rFonts w:ascii="Times New Roman" w:hAnsi="Times New Roman" w:cs="Times New Roman"/>
          <w:sz w:val="28"/>
          <w:szCs w:val="28"/>
        </w:rPr>
        <w:t>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7431A0A3" w14:textId="3B0213A6" w:rsidR="00E151B5" w:rsidRPr="008C2C4C" w:rsidRDefault="00E151B5" w:rsidP="00E151B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B5">
        <w:rPr>
          <w:rFonts w:ascii="Times New Roman" w:hAnsi="Times New Roman" w:cs="Times New Roman"/>
          <w:sz w:val="28"/>
          <w:szCs w:val="28"/>
          <w:lang w:val="en-US"/>
        </w:rPr>
        <w:t xml:space="preserve"> Your emails, optimized for every screen with responsive design 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[Internet resource]: Official page of </w:t>
      </w:r>
      <w:r>
        <w:rPr>
          <w:rFonts w:ascii="Times New Roman" w:hAnsi="Times New Roman" w:cs="Times New Roman"/>
          <w:sz w:val="28"/>
          <w:szCs w:val="28"/>
          <w:lang w:val="en-US"/>
        </w:rPr>
        <w:t>Google Cloud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r w:rsidRPr="00E151B5">
        <w:rPr>
          <w:rFonts w:ascii="Times New Roman" w:hAnsi="Times New Roman" w:cs="Times New Roman"/>
          <w:sz w:val="28"/>
          <w:szCs w:val="28"/>
          <w:lang w:val="en-US"/>
        </w:rPr>
        <w:t>https://cloud.google.com/blog/products/application-development/your-emails-optimized-for-every-screen-with-responsive-design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(page view date: 16.</w:t>
      </w:r>
      <w:r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12E4D78" w14:textId="4B3B98B4" w:rsidR="00E151B5" w:rsidRDefault="00E151B5" w:rsidP="00E151B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51B5">
        <w:rPr>
          <w:rFonts w:ascii="Times New Roman" w:hAnsi="Times New Roman" w:cs="Times New Roman"/>
          <w:sz w:val="28"/>
          <w:szCs w:val="28"/>
        </w:rPr>
        <w:t>Банкин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r w:rsidRPr="00E151B5">
        <w:rPr>
          <w:rFonts w:ascii="Times New Roman" w:hAnsi="Times New Roman" w:cs="Times New Roman"/>
          <w:sz w:val="28"/>
          <w:szCs w:val="28"/>
        </w:rPr>
        <w:t>Креативный дизайн email-рассылок: тренды 2019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E151B5">
        <w:rPr>
          <w:rFonts w:ascii="Times New Roman" w:hAnsi="Times New Roman" w:cs="Times New Roman"/>
          <w:sz w:val="28"/>
          <w:szCs w:val="28"/>
        </w:rPr>
        <w:t xml:space="preserve"> </w:t>
      </w:r>
      <w:r w:rsidRPr="00D9370E">
        <w:rPr>
          <w:rFonts w:ascii="Times New Roman" w:hAnsi="Times New Roman" w:cs="Times New Roman"/>
          <w:sz w:val="28"/>
          <w:szCs w:val="28"/>
        </w:rPr>
        <w:t>/ Официальный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 w:rsidRPr="00D9370E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E151B5">
        <w:rPr>
          <w:rFonts w:ascii="Times New Roman" w:hAnsi="Times New Roman" w:cs="Times New Roman"/>
          <w:sz w:val="28"/>
          <w:szCs w:val="28"/>
        </w:rPr>
        <w:t>unisender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70E">
        <w:rPr>
          <w:rFonts w:ascii="Times New Roman" w:hAnsi="Times New Roman" w:cs="Times New Roman"/>
          <w:sz w:val="28"/>
          <w:szCs w:val="28"/>
        </w:rPr>
        <w:t xml:space="preserve">– URL: </w:t>
      </w:r>
      <w:r w:rsidRPr="00E151B5">
        <w:rPr>
          <w:rFonts w:ascii="Times New Roman" w:hAnsi="Times New Roman" w:cs="Times New Roman"/>
          <w:sz w:val="28"/>
          <w:szCs w:val="28"/>
        </w:rPr>
        <w:t>https://www.unisender.com/ru/blog/idei/kreativnyi-dizayn-email-rassylok-trendy-2019-goda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14.04.2019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0C4E6E6D" w14:textId="75AB8ACF" w:rsidR="000D3522" w:rsidRDefault="00EF421E" w:rsidP="00EF421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21E">
        <w:rPr>
          <w:rFonts w:ascii="Times New Roman" w:hAnsi="Times New Roman" w:cs="Times New Roman"/>
          <w:sz w:val="28"/>
          <w:szCs w:val="28"/>
        </w:rPr>
        <w:t xml:space="preserve"> Вёрстка адаптивных email-писем: подробное руководство (часть 1)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D9370E">
        <w:rPr>
          <w:rFonts w:ascii="Times New Roman" w:hAnsi="Times New Roman" w:cs="Times New Roman"/>
          <w:sz w:val="28"/>
          <w:szCs w:val="28"/>
        </w:rPr>
        <w:t xml:space="preserve">– URL: </w:t>
      </w:r>
      <w:r w:rsidRPr="00EF421E">
        <w:rPr>
          <w:rFonts w:ascii="Times New Roman" w:hAnsi="Times New Roman" w:cs="Times New Roman"/>
          <w:sz w:val="28"/>
          <w:szCs w:val="28"/>
        </w:rPr>
        <w:t>https://habr.com/ru/company/pechkin/blog/256853/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14.04.2019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766EB5EB" w14:textId="50B9A16B" w:rsidR="00EF421E" w:rsidRDefault="00EF421E" w:rsidP="00E151B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B5" w:rsidRPr="00E151B5">
        <w:rPr>
          <w:rFonts w:ascii="Times New Roman" w:hAnsi="Times New Roman" w:cs="Times New Roman"/>
          <w:sz w:val="28"/>
          <w:szCs w:val="28"/>
        </w:rPr>
        <w:t>Шемендюк</w:t>
      </w:r>
      <w:proofErr w:type="spellEnd"/>
      <w:r w:rsidR="00E151B5" w:rsidRPr="00E151B5">
        <w:rPr>
          <w:rFonts w:ascii="Times New Roman" w:hAnsi="Times New Roman" w:cs="Times New Roman"/>
          <w:sz w:val="28"/>
          <w:szCs w:val="28"/>
        </w:rPr>
        <w:t xml:space="preserve"> </w:t>
      </w:r>
      <w:r w:rsidR="00E151B5">
        <w:rPr>
          <w:rFonts w:ascii="Times New Roman" w:hAnsi="Times New Roman" w:cs="Times New Roman"/>
          <w:sz w:val="28"/>
          <w:szCs w:val="28"/>
        </w:rPr>
        <w:t>Д.</w:t>
      </w:r>
      <w:r w:rsidR="00E151B5" w:rsidRPr="00E151B5">
        <w:rPr>
          <w:rFonts w:ascii="Times New Roman" w:hAnsi="Times New Roman" w:cs="Times New Roman"/>
          <w:sz w:val="28"/>
          <w:szCs w:val="28"/>
        </w:rPr>
        <w:t xml:space="preserve">  Как верстать email письма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D9370E">
        <w:rPr>
          <w:rFonts w:ascii="Times New Roman" w:hAnsi="Times New Roman" w:cs="Times New Roman"/>
          <w:sz w:val="28"/>
          <w:szCs w:val="28"/>
        </w:rPr>
        <w:t xml:space="preserve">– URL: </w:t>
      </w:r>
      <w:r w:rsidRPr="00EF421E">
        <w:rPr>
          <w:rFonts w:ascii="Times New Roman" w:hAnsi="Times New Roman" w:cs="Times New Roman"/>
          <w:sz w:val="28"/>
          <w:szCs w:val="28"/>
        </w:rPr>
        <w:t>https://sendpulse.com/ru/blog/html-coding-for-email</w:t>
      </w:r>
      <w:r w:rsidRPr="00EF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14.04.2019</w:t>
      </w:r>
      <w:r w:rsidRPr="00D9370E">
        <w:rPr>
          <w:rFonts w:ascii="Times New Roman" w:hAnsi="Times New Roman" w:cs="Times New Roman"/>
          <w:sz w:val="28"/>
          <w:szCs w:val="28"/>
        </w:rPr>
        <w:t>).</w:t>
      </w:r>
    </w:p>
    <w:p w14:paraId="1F4AF381" w14:textId="4534FEB0" w:rsidR="00E151B5" w:rsidRPr="008C2C4C" w:rsidRDefault="00E151B5" w:rsidP="00E151B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All About List Stats 2018 [Internet resource]: Official page of </w:t>
      </w:r>
      <w:proofErr w:type="spellStart"/>
      <w:r w:rsidRPr="008C2C4C">
        <w:rPr>
          <w:rFonts w:ascii="Times New Roman" w:hAnsi="Times New Roman" w:cs="Times New Roman"/>
          <w:sz w:val="28"/>
          <w:szCs w:val="28"/>
          <w:lang w:val="en-US"/>
        </w:rPr>
        <w:t>MailChimp</w:t>
      </w:r>
      <w:proofErr w:type="spellEnd"/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– URL: https://mail</w:t>
      </w:r>
      <w:r>
        <w:rPr>
          <w:rFonts w:ascii="Times New Roman" w:hAnsi="Times New Roman" w:cs="Times New Roman"/>
          <w:sz w:val="28"/>
          <w:szCs w:val="28"/>
          <w:lang w:val="en-US"/>
        </w:rPr>
        <w:t>chimp.com (page view date: 16.</w:t>
      </w:r>
      <w:r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5BE71F7" w14:textId="006A770D" w:rsidR="00E151B5" w:rsidRPr="00E151B5" w:rsidRDefault="00E151B5" w:rsidP="00E151B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2C4C">
        <w:rPr>
          <w:rFonts w:ascii="Times New Roman" w:hAnsi="Times New Roman" w:cs="Times New Roman"/>
          <w:sz w:val="28"/>
          <w:szCs w:val="28"/>
          <w:lang w:val="en-US"/>
        </w:rPr>
        <w:t>67</w:t>
      </w:r>
      <w:proofErr w:type="gramEnd"/>
      <w:r w:rsidRPr="008C2C4C">
        <w:rPr>
          <w:rFonts w:ascii="Times New Roman" w:hAnsi="Times New Roman" w:cs="Times New Roman"/>
          <w:sz w:val="28"/>
          <w:szCs w:val="28"/>
          <w:lang w:val="en-US"/>
        </w:rPr>
        <w:t xml:space="preserve"> Email Marketing Statistics You Need in 2018 [Internet resource]: Official page of 99firms.com – URL: https://99firms.com/blog/email-marketing</w:t>
      </w:r>
      <w:r>
        <w:rPr>
          <w:rFonts w:ascii="Times New Roman" w:hAnsi="Times New Roman" w:cs="Times New Roman"/>
          <w:sz w:val="28"/>
          <w:szCs w:val="28"/>
          <w:lang w:val="en-US"/>
        </w:rPr>
        <w:t>-statistics/ (page view date: 16.</w:t>
      </w:r>
      <w:r w:rsidRPr="00E151B5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.2019</w:t>
      </w:r>
      <w:r w:rsidRPr="008C2C4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sectPr w:rsidR="00E151B5" w:rsidRPr="00E151B5" w:rsidSect="000C6B04">
      <w:head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BD3C6" w14:textId="77777777" w:rsidR="00B8278D" w:rsidRDefault="00B8278D" w:rsidP="006A37D8">
      <w:pPr>
        <w:spacing w:after="0" w:line="240" w:lineRule="auto"/>
      </w:pPr>
      <w:r>
        <w:separator/>
      </w:r>
    </w:p>
  </w:endnote>
  <w:endnote w:type="continuationSeparator" w:id="0">
    <w:p w14:paraId="2A92916E" w14:textId="77777777" w:rsidR="00B8278D" w:rsidRDefault="00B8278D" w:rsidP="006A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945B2" w14:textId="77777777" w:rsidR="00B8278D" w:rsidRDefault="00B8278D" w:rsidP="006A37D8">
      <w:pPr>
        <w:spacing w:after="0" w:line="240" w:lineRule="auto"/>
      </w:pPr>
      <w:r>
        <w:separator/>
      </w:r>
    </w:p>
  </w:footnote>
  <w:footnote w:type="continuationSeparator" w:id="0">
    <w:p w14:paraId="3090EDC4" w14:textId="77777777" w:rsidR="00B8278D" w:rsidRDefault="00B8278D" w:rsidP="006A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317732"/>
      <w:docPartObj>
        <w:docPartGallery w:val="Page Numbers (Top of Page)"/>
        <w:docPartUnique/>
      </w:docPartObj>
    </w:sdtPr>
    <w:sdtContent>
      <w:p w14:paraId="3C574C6D" w14:textId="7A9BEE28" w:rsidR="003A0D37" w:rsidRDefault="003A0D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3F3">
          <w:rPr>
            <w:noProof/>
          </w:rPr>
          <w:t>20</w:t>
        </w:r>
        <w:r>
          <w:fldChar w:fldCharType="end"/>
        </w:r>
      </w:p>
    </w:sdtContent>
  </w:sdt>
  <w:p w14:paraId="7C1BC36A" w14:textId="77777777" w:rsidR="003A0D37" w:rsidRDefault="003A0D3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7EBF"/>
    <w:multiLevelType w:val="hybridMultilevel"/>
    <w:tmpl w:val="418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361F"/>
    <w:multiLevelType w:val="hybridMultilevel"/>
    <w:tmpl w:val="1BC809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E4460D"/>
    <w:multiLevelType w:val="hybridMultilevel"/>
    <w:tmpl w:val="65CA6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56F7"/>
    <w:multiLevelType w:val="hybridMultilevel"/>
    <w:tmpl w:val="B0DEE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5564B"/>
    <w:multiLevelType w:val="multilevel"/>
    <w:tmpl w:val="64EE9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6508B6"/>
    <w:multiLevelType w:val="hybridMultilevel"/>
    <w:tmpl w:val="DD86F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963C3"/>
    <w:multiLevelType w:val="hybridMultilevel"/>
    <w:tmpl w:val="E5CEC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241E7"/>
    <w:multiLevelType w:val="hybridMultilevel"/>
    <w:tmpl w:val="E868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18046E2"/>
    <w:multiLevelType w:val="hybridMultilevel"/>
    <w:tmpl w:val="FB1CF6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36B21"/>
    <w:multiLevelType w:val="hybridMultilevel"/>
    <w:tmpl w:val="82CEA12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C170D"/>
    <w:multiLevelType w:val="hybridMultilevel"/>
    <w:tmpl w:val="DFE4D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305C6"/>
    <w:multiLevelType w:val="hybridMultilevel"/>
    <w:tmpl w:val="458A1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F335C"/>
    <w:multiLevelType w:val="multilevel"/>
    <w:tmpl w:val="FBF80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11F54FE"/>
    <w:multiLevelType w:val="hybridMultilevel"/>
    <w:tmpl w:val="CEB2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F4B92"/>
    <w:multiLevelType w:val="hybridMultilevel"/>
    <w:tmpl w:val="C75EEE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A1774A2"/>
    <w:multiLevelType w:val="hybridMultilevel"/>
    <w:tmpl w:val="5B484B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7717D"/>
    <w:multiLevelType w:val="hybridMultilevel"/>
    <w:tmpl w:val="A63CC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62072"/>
    <w:multiLevelType w:val="hybridMultilevel"/>
    <w:tmpl w:val="0268A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DF067C"/>
    <w:multiLevelType w:val="hybridMultilevel"/>
    <w:tmpl w:val="DAFE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74A85"/>
    <w:multiLevelType w:val="multilevel"/>
    <w:tmpl w:val="3710D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529106C"/>
    <w:multiLevelType w:val="hybridMultilevel"/>
    <w:tmpl w:val="56B4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52739"/>
    <w:multiLevelType w:val="hybridMultilevel"/>
    <w:tmpl w:val="CA5E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B308E"/>
    <w:multiLevelType w:val="hybridMultilevel"/>
    <w:tmpl w:val="0EE271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D35930"/>
    <w:multiLevelType w:val="hybridMultilevel"/>
    <w:tmpl w:val="8E46B9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73BC4"/>
    <w:multiLevelType w:val="hybridMultilevel"/>
    <w:tmpl w:val="1B7602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A2DE4"/>
    <w:multiLevelType w:val="hybridMultilevel"/>
    <w:tmpl w:val="62C6B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8C4"/>
    <w:multiLevelType w:val="multilevel"/>
    <w:tmpl w:val="CB16A2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5"/>
  </w:num>
  <w:num w:numId="5">
    <w:abstractNumId w:val="15"/>
  </w:num>
  <w:num w:numId="6">
    <w:abstractNumId w:val="6"/>
  </w:num>
  <w:num w:numId="7">
    <w:abstractNumId w:val="0"/>
  </w:num>
  <w:num w:numId="8">
    <w:abstractNumId w:val="9"/>
  </w:num>
  <w:num w:numId="9">
    <w:abstractNumId w:val="12"/>
  </w:num>
  <w:num w:numId="10">
    <w:abstractNumId w:val="26"/>
  </w:num>
  <w:num w:numId="11">
    <w:abstractNumId w:val="2"/>
  </w:num>
  <w:num w:numId="12">
    <w:abstractNumId w:val="23"/>
  </w:num>
  <w:num w:numId="13">
    <w:abstractNumId w:val="8"/>
  </w:num>
  <w:num w:numId="14">
    <w:abstractNumId w:val="13"/>
  </w:num>
  <w:num w:numId="15">
    <w:abstractNumId w:val="19"/>
  </w:num>
  <w:num w:numId="16">
    <w:abstractNumId w:val="3"/>
  </w:num>
  <w:num w:numId="17">
    <w:abstractNumId w:val="4"/>
  </w:num>
  <w:num w:numId="18">
    <w:abstractNumId w:val="11"/>
  </w:num>
  <w:num w:numId="19">
    <w:abstractNumId w:val="24"/>
  </w:num>
  <w:num w:numId="20">
    <w:abstractNumId w:val="25"/>
  </w:num>
  <w:num w:numId="21">
    <w:abstractNumId w:val="17"/>
  </w:num>
  <w:num w:numId="22">
    <w:abstractNumId w:val="16"/>
  </w:num>
  <w:num w:numId="23">
    <w:abstractNumId w:val="21"/>
  </w:num>
  <w:num w:numId="24">
    <w:abstractNumId w:val="22"/>
  </w:num>
  <w:num w:numId="25">
    <w:abstractNumId w:val="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CF"/>
    <w:rsid w:val="000060AC"/>
    <w:rsid w:val="00017362"/>
    <w:rsid w:val="00021735"/>
    <w:rsid w:val="00026BBE"/>
    <w:rsid w:val="0002786D"/>
    <w:rsid w:val="00031389"/>
    <w:rsid w:val="0003294C"/>
    <w:rsid w:val="000649F5"/>
    <w:rsid w:val="000C6B04"/>
    <w:rsid w:val="000D2502"/>
    <w:rsid w:val="000D3522"/>
    <w:rsid w:val="000F334A"/>
    <w:rsid w:val="000F52CD"/>
    <w:rsid w:val="00101BFF"/>
    <w:rsid w:val="0010619D"/>
    <w:rsid w:val="00117D90"/>
    <w:rsid w:val="001336FB"/>
    <w:rsid w:val="00155505"/>
    <w:rsid w:val="0015620C"/>
    <w:rsid w:val="001701F2"/>
    <w:rsid w:val="00170445"/>
    <w:rsid w:val="00182692"/>
    <w:rsid w:val="001A3800"/>
    <w:rsid w:val="001D0E5D"/>
    <w:rsid w:val="001F21BD"/>
    <w:rsid w:val="00203BE8"/>
    <w:rsid w:val="00243557"/>
    <w:rsid w:val="0024435B"/>
    <w:rsid w:val="00246D96"/>
    <w:rsid w:val="0025614C"/>
    <w:rsid w:val="00260939"/>
    <w:rsid w:val="002750E3"/>
    <w:rsid w:val="002771EC"/>
    <w:rsid w:val="002B133A"/>
    <w:rsid w:val="002C0AED"/>
    <w:rsid w:val="002C0FBE"/>
    <w:rsid w:val="002F19D9"/>
    <w:rsid w:val="00314554"/>
    <w:rsid w:val="00327510"/>
    <w:rsid w:val="00360C80"/>
    <w:rsid w:val="00372FDA"/>
    <w:rsid w:val="00373DB9"/>
    <w:rsid w:val="00375D39"/>
    <w:rsid w:val="003970B2"/>
    <w:rsid w:val="003A0D37"/>
    <w:rsid w:val="003A5391"/>
    <w:rsid w:val="003B29D2"/>
    <w:rsid w:val="003B77A3"/>
    <w:rsid w:val="003D54C6"/>
    <w:rsid w:val="003E595F"/>
    <w:rsid w:val="003F6DB0"/>
    <w:rsid w:val="004116D5"/>
    <w:rsid w:val="00432463"/>
    <w:rsid w:val="00433333"/>
    <w:rsid w:val="00436336"/>
    <w:rsid w:val="00462A1B"/>
    <w:rsid w:val="00465F0B"/>
    <w:rsid w:val="00473C3B"/>
    <w:rsid w:val="004764E0"/>
    <w:rsid w:val="00486FCF"/>
    <w:rsid w:val="004D2282"/>
    <w:rsid w:val="004E774F"/>
    <w:rsid w:val="00524E50"/>
    <w:rsid w:val="005265A5"/>
    <w:rsid w:val="00530210"/>
    <w:rsid w:val="00536825"/>
    <w:rsid w:val="005402CB"/>
    <w:rsid w:val="00546687"/>
    <w:rsid w:val="00547FC0"/>
    <w:rsid w:val="00554EA3"/>
    <w:rsid w:val="00555F0F"/>
    <w:rsid w:val="00564287"/>
    <w:rsid w:val="005648D2"/>
    <w:rsid w:val="005718DE"/>
    <w:rsid w:val="00584291"/>
    <w:rsid w:val="005969F2"/>
    <w:rsid w:val="005B05A0"/>
    <w:rsid w:val="005B7C1F"/>
    <w:rsid w:val="005E02B9"/>
    <w:rsid w:val="005E03C3"/>
    <w:rsid w:val="005E567D"/>
    <w:rsid w:val="00611930"/>
    <w:rsid w:val="00611D91"/>
    <w:rsid w:val="00612517"/>
    <w:rsid w:val="00645DEF"/>
    <w:rsid w:val="00654346"/>
    <w:rsid w:val="00671D20"/>
    <w:rsid w:val="00673B5E"/>
    <w:rsid w:val="00683CA7"/>
    <w:rsid w:val="00686E60"/>
    <w:rsid w:val="006A37D8"/>
    <w:rsid w:val="006C70CE"/>
    <w:rsid w:val="006F09D0"/>
    <w:rsid w:val="007069D1"/>
    <w:rsid w:val="00710E87"/>
    <w:rsid w:val="00716D62"/>
    <w:rsid w:val="007234E8"/>
    <w:rsid w:val="007243F5"/>
    <w:rsid w:val="00740C15"/>
    <w:rsid w:val="00777356"/>
    <w:rsid w:val="00785436"/>
    <w:rsid w:val="0079290C"/>
    <w:rsid w:val="007A2C29"/>
    <w:rsid w:val="007D6EA3"/>
    <w:rsid w:val="007E436E"/>
    <w:rsid w:val="00816B0B"/>
    <w:rsid w:val="00822540"/>
    <w:rsid w:val="0082278E"/>
    <w:rsid w:val="00840932"/>
    <w:rsid w:val="0085410F"/>
    <w:rsid w:val="0085522B"/>
    <w:rsid w:val="00867AE0"/>
    <w:rsid w:val="0087796E"/>
    <w:rsid w:val="008A2FEB"/>
    <w:rsid w:val="008B7EA0"/>
    <w:rsid w:val="008C2C4C"/>
    <w:rsid w:val="008D1A63"/>
    <w:rsid w:val="008E1E21"/>
    <w:rsid w:val="008E7B2E"/>
    <w:rsid w:val="008E7B89"/>
    <w:rsid w:val="009037AE"/>
    <w:rsid w:val="0091012C"/>
    <w:rsid w:val="009227BD"/>
    <w:rsid w:val="00923635"/>
    <w:rsid w:val="009334D5"/>
    <w:rsid w:val="00943C8C"/>
    <w:rsid w:val="009443F3"/>
    <w:rsid w:val="00983BCF"/>
    <w:rsid w:val="009A0B9E"/>
    <w:rsid w:val="009D5E28"/>
    <w:rsid w:val="009E3F79"/>
    <w:rsid w:val="009F7FE8"/>
    <w:rsid w:val="00A038E2"/>
    <w:rsid w:val="00A04071"/>
    <w:rsid w:val="00A10F0F"/>
    <w:rsid w:val="00A34A54"/>
    <w:rsid w:val="00A44607"/>
    <w:rsid w:val="00A5263F"/>
    <w:rsid w:val="00A702A5"/>
    <w:rsid w:val="00A70D2D"/>
    <w:rsid w:val="00A72522"/>
    <w:rsid w:val="00A77EC6"/>
    <w:rsid w:val="00A82AF7"/>
    <w:rsid w:val="00A84296"/>
    <w:rsid w:val="00A95217"/>
    <w:rsid w:val="00AA0BDF"/>
    <w:rsid w:val="00AA3D66"/>
    <w:rsid w:val="00AB3D19"/>
    <w:rsid w:val="00AB484E"/>
    <w:rsid w:val="00AC156A"/>
    <w:rsid w:val="00AD2A02"/>
    <w:rsid w:val="00B038F6"/>
    <w:rsid w:val="00B171F1"/>
    <w:rsid w:val="00B178C0"/>
    <w:rsid w:val="00B4529F"/>
    <w:rsid w:val="00B57D62"/>
    <w:rsid w:val="00B71408"/>
    <w:rsid w:val="00B74272"/>
    <w:rsid w:val="00B816A4"/>
    <w:rsid w:val="00B8278D"/>
    <w:rsid w:val="00B841F8"/>
    <w:rsid w:val="00B95DB2"/>
    <w:rsid w:val="00B97452"/>
    <w:rsid w:val="00BB5E56"/>
    <w:rsid w:val="00BE49A9"/>
    <w:rsid w:val="00BE69B3"/>
    <w:rsid w:val="00C15EFA"/>
    <w:rsid w:val="00C17920"/>
    <w:rsid w:val="00C8546F"/>
    <w:rsid w:val="00C909E5"/>
    <w:rsid w:val="00CC608F"/>
    <w:rsid w:val="00CE2A02"/>
    <w:rsid w:val="00CE404B"/>
    <w:rsid w:val="00D0352D"/>
    <w:rsid w:val="00D40C7C"/>
    <w:rsid w:val="00D45253"/>
    <w:rsid w:val="00D64A83"/>
    <w:rsid w:val="00D73E5C"/>
    <w:rsid w:val="00D74F87"/>
    <w:rsid w:val="00D8728C"/>
    <w:rsid w:val="00D873B9"/>
    <w:rsid w:val="00D9370E"/>
    <w:rsid w:val="00D94313"/>
    <w:rsid w:val="00DA4354"/>
    <w:rsid w:val="00DF367B"/>
    <w:rsid w:val="00DF6F98"/>
    <w:rsid w:val="00E127A2"/>
    <w:rsid w:val="00E14383"/>
    <w:rsid w:val="00E151B5"/>
    <w:rsid w:val="00E206AA"/>
    <w:rsid w:val="00E42A04"/>
    <w:rsid w:val="00E9388B"/>
    <w:rsid w:val="00E94C19"/>
    <w:rsid w:val="00E95D53"/>
    <w:rsid w:val="00EA1305"/>
    <w:rsid w:val="00EA2B19"/>
    <w:rsid w:val="00EB656E"/>
    <w:rsid w:val="00ED7BBA"/>
    <w:rsid w:val="00EE5D8C"/>
    <w:rsid w:val="00EF421E"/>
    <w:rsid w:val="00F150AA"/>
    <w:rsid w:val="00F2477D"/>
    <w:rsid w:val="00F2658B"/>
    <w:rsid w:val="00F7509F"/>
    <w:rsid w:val="00F75A78"/>
    <w:rsid w:val="00F802B4"/>
    <w:rsid w:val="00F94F13"/>
    <w:rsid w:val="00FB628F"/>
    <w:rsid w:val="00FE744C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242F"/>
  <w15:chartTrackingRefBased/>
  <w15:docId w15:val="{26A8B8E2-EFC3-4448-A493-2A6DCEB0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7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2502"/>
    <w:pPr>
      <w:ind w:left="720"/>
      <w:contextualSpacing/>
    </w:pPr>
  </w:style>
  <w:style w:type="table" w:styleId="a4">
    <w:name w:val="Table Grid"/>
    <w:basedOn w:val="a1"/>
    <w:uiPriority w:val="39"/>
    <w:rsid w:val="006A3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aliases w:val="Текст сноски-FN,Footnote Text Char Знак Знак,Footnote Text Char Знак,-++, Знак,Текст сноски Знак Знак Знак,Текст сноски Знак Знак Знак Знак,Текст сноски Знак Знак,Table_Footnote_last Знак,Table_Footnote_last Знак Знак Знак,Знак"/>
    <w:basedOn w:val="a"/>
    <w:link w:val="a6"/>
    <w:uiPriority w:val="99"/>
    <w:unhideWhenUsed/>
    <w:rsid w:val="006A37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aliases w:val="Текст сноски-FN Знак,Footnote Text Char Знак Знак Знак,Footnote Text Char Знак Знак1,-++ Знак, Знак Знак,Текст сноски Знак Знак Знак Знак1,Текст сноски Знак Знак Знак Знак Знак,Текст сноски Знак Знак Знак1,Table_Footnote_last Знак Знак"/>
    <w:basedOn w:val="a0"/>
    <w:link w:val="a5"/>
    <w:uiPriority w:val="99"/>
    <w:rsid w:val="006A37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aliases w:val="Знак сноски-FN,fr,Used by Word for Help footnote symbols,Знак сноски 1,Ciae niinee-FN,Referencia nota al pie"/>
    <w:uiPriority w:val="99"/>
    <w:unhideWhenUsed/>
    <w:rsid w:val="006A37D8"/>
    <w:rPr>
      <w:vertAlign w:val="superscript"/>
    </w:rPr>
  </w:style>
  <w:style w:type="character" w:styleId="a8">
    <w:name w:val="Hyperlink"/>
    <w:basedOn w:val="a0"/>
    <w:uiPriority w:val="99"/>
    <w:unhideWhenUsed/>
    <w:rsid w:val="005648D2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5648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16D5"/>
    <w:pPr>
      <w:tabs>
        <w:tab w:val="left" w:pos="660"/>
        <w:tab w:val="right" w:leader="dot" w:pos="9344"/>
      </w:tabs>
      <w:spacing w:after="100"/>
      <w:ind w:firstLine="426"/>
      <w:jc w:val="both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648D2"/>
    <w:pPr>
      <w:tabs>
        <w:tab w:val="left" w:pos="880"/>
        <w:tab w:val="right" w:leader="dot" w:pos="9344"/>
      </w:tabs>
      <w:spacing w:after="100" w:line="360" w:lineRule="auto"/>
      <w:jc w:val="both"/>
    </w:pPr>
  </w:style>
  <w:style w:type="paragraph" w:styleId="3">
    <w:name w:val="toc 3"/>
    <w:basedOn w:val="a"/>
    <w:next w:val="a"/>
    <w:autoRedefine/>
    <w:uiPriority w:val="39"/>
    <w:unhideWhenUsed/>
    <w:rsid w:val="005648D2"/>
    <w:pPr>
      <w:tabs>
        <w:tab w:val="left" w:pos="1100"/>
        <w:tab w:val="right" w:leader="dot" w:pos="9344"/>
      </w:tabs>
      <w:spacing w:after="100"/>
    </w:pPr>
  </w:style>
  <w:style w:type="paragraph" w:customStyle="1" w:styleId="114">
    <w:name w:val="114 автор вкр"/>
    <w:basedOn w:val="a"/>
    <w:autoRedefine/>
    <w:uiPriority w:val="99"/>
    <w:rsid w:val="005B05A0"/>
    <w:pPr>
      <w:spacing w:after="6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2">
    <w:name w:val="112 вкр"/>
    <w:basedOn w:val="a"/>
    <w:autoRedefine/>
    <w:uiPriority w:val="99"/>
    <w:rsid w:val="005B05A0"/>
    <w:pPr>
      <w:spacing w:after="60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5B05A0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"/>
    <w:autoRedefine/>
    <w:uiPriority w:val="99"/>
    <w:rsid w:val="005B05A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0C6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6B04"/>
  </w:style>
  <w:style w:type="paragraph" w:styleId="ac">
    <w:name w:val="footer"/>
    <w:basedOn w:val="a"/>
    <w:link w:val="ad"/>
    <w:uiPriority w:val="99"/>
    <w:unhideWhenUsed/>
    <w:rsid w:val="000C6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6B04"/>
  </w:style>
  <w:style w:type="character" w:customStyle="1" w:styleId="20">
    <w:name w:val="Заголовок 2 Знак"/>
    <w:basedOn w:val="a0"/>
    <w:link w:val="2"/>
    <w:uiPriority w:val="9"/>
    <w:rsid w:val="004E7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 Spacing"/>
    <w:uiPriority w:val="1"/>
    <w:qFormat/>
    <w:rsid w:val="004E774F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D7BBA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AC1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8E7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E7B89"/>
    <w:rPr>
      <w:rFonts w:ascii="Segoe UI" w:hAnsi="Segoe UI" w:cs="Segoe UI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8E7B8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E7B8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E7B8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7B8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E7B89"/>
    <w:rPr>
      <w:b/>
      <w:bCs/>
      <w:sz w:val="20"/>
      <w:szCs w:val="20"/>
    </w:rPr>
  </w:style>
  <w:style w:type="character" w:styleId="af7">
    <w:name w:val="FollowedHyperlink"/>
    <w:basedOn w:val="a0"/>
    <w:uiPriority w:val="99"/>
    <w:semiHidden/>
    <w:unhideWhenUsed/>
    <w:rsid w:val="000D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sha\Downloads\obzor-email-servis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tint val="50000"/>
                    <a:satMod val="300000"/>
                  </a:schemeClr>
                </a:gs>
                <a:gs pos="35000">
                  <a:schemeClr val="dk1">
                    <a:tint val="88500"/>
                    <a:tint val="37000"/>
                    <a:satMod val="300000"/>
                  </a:schemeClr>
                </a:gs>
                <a:gs pos="100000">
                  <a:schemeClr val="dk1">
                    <a:tint val="88500"/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tint val="88500"/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  <a:sp3d contourW="9525">
              <a:contourClr>
                <a:schemeClr val="dk1">
                  <a:tint val="88500"/>
                  <a:shade val="9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Лист2!$H$2:$K$2</c:f>
              <c:strCache>
                <c:ptCount val="4"/>
                <c:pt idx="0">
                  <c:v>Unisender </c:v>
                </c:pt>
                <c:pt idx="1">
                  <c:v>Mailchimp</c:v>
                </c:pt>
                <c:pt idx="2">
                  <c:v>Getresponse</c:v>
                </c:pt>
                <c:pt idx="3">
                  <c:v>Expersender</c:v>
                </c:pt>
              </c:strCache>
            </c:strRef>
          </c:cat>
          <c:val>
            <c:numRef>
              <c:f>Лист2!$H$3:$K$3</c:f>
              <c:numCache>
                <c:formatCode>General</c:formatCode>
                <c:ptCount val="4"/>
                <c:pt idx="0">
                  <c:v>55</c:v>
                </c:pt>
                <c:pt idx="1">
                  <c:v>57</c:v>
                </c:pt>
                <c:pt idx="2">
                  <c:v>54</c:v>
                </c:pt>
                <c:pt idx="3">
                  <c:v>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4D7-46FC-9517-E475DCB3125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565000496"/>
        <c:axId val="564993776"/>
        <c:axId val="0"/>
      </c:bar3DChart>
      <c:catAx>
        <c:axId val="56500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4993776"/>
        <c:crosses val="autoZero"/>
        <c:auto val="1"/>
        <c:lblAlgn val="ctr"/>
        <c:lblOffset val="100"/>
        <c:noMultiLvlLbl val="0"/>
      </c:catAx>
      <c:valAx>
        <c:axId val="56499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00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FD690-6698-47A1-A673-22656565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20</Pages>
  <Words>3205</Words>
  <Characters>18272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5</cp:revision>
  <dcterms:created xsi:type="dcterms:W3CDTF">2019-05-01T17:03:00Z</dcterms:created>
  <dcterms:modified xsi:type="dcterms:W3CDTF">2019-05-12T15:46:00Z</dcterms:modified>
</cp:coreProperties>
</file>