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contextualSpacing w:val="0"/>
      </w:pPr>
      <w:bookmarkStart w:colFirst="0" w:colLast="0" w:name="h.gjdgxs" w:id="0"/>
      <w:bookmarkEnd w:id="0"/>
      <w:r w:rsidDel="00000000" w:rsidR="00000000" w:rsidRPr="00000000">
        <w:rPr>
          <w:rtl w:val="0"/>
        </w:rPr>
        <w:t xml:space="preserve">Abstract</w:t>
      </w:r>
    </w:p>
    <w:p w:rsidR="00000000" w:rsidDel="00000000" w:rsidP="00000000" w:rsidRDefault="00000000" w:rsidRPr="00000000">
      <w:pPr>
        <w:contextualSpacing w:val="0"/>
      </w:pPr>
      <w:r w:rsidDel="00000000" w:rsidR="00000000" w:rsidRPr="00000000">
        <w:rPr>
          <w:rFonts w:ascii="Tahoma" w:cs="Tahoma" w:eastAsia="Tahoma" w:hAnsi="Tahoma"/>
          <w:rtl w:val="0"/>
        </w:rPr>
        <w:t xml:space="preserve">G-HELP is an online support system designed for the department of Computer Science, aimed at enabling new graduate students to get vital information and services ranging from academics to social events on pre-arrival and while in St. John’s. Each new student is assigned a mentor (an old willing student who is registered), and the assignment of the mentor is done by the system’s administrator. G-HELP system also offers interested host families the opportunity to register so that they may get new students to offer hosting services. In general, the G-HELP system is designed on the model of simplicity and usability, enabling ease of use and efficiency.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1"/>
        <w:keepLines w:val="1"/>
        <w:spacing w:after="0" w:before="480" w:line="276" w:lineRule="auto"/>
        <w:contextualSpacing w:val="0"/>
        <w:jc w:val="left"/>
      </w:pPr>
      <w:r w:rsidDel="00000000" w:rsidR="00000000" w:rsidRPr="00000000">
        <w:rPr>
          <w:rFonts w:ascii="Cambria" w:cs="Cambria" w:eastAsia="Cambria" w:hAnsi="Cambria"/>
          <w:b w:val="1"/>
          <w:color w:val="366091"/>
          <w:sz w:val="28"/>
          <w:szCs w:val="28"/>
          <w:rtl w:val="0"/>
        </w:rPr>
        <w:t xml:space="preserve">Table of Contents</w:t>
      </w:r>
      <w:r w:rsidDel="00000000" w:rsidR="00000000" w:rsidRPr="00000000">
        <w:rPr>
          <w:rtl w:val="0"/>
        </w:rPr>
      </w:r>
    </w:p>
    <w:p w:rsidR="00000000" w:rsidDel="00000000" w:rsidP="00000000" w:rsidRDefault="00000000" w:rsidRPr="00000000">
      <w:pPr>
        <w:tabs>
          <w:tab w:val="right" w:pos="9350"/>
        </w:tabs>
        <w:spacing w:after="100" w:before="0" w:line="360" w:lineRule="auto"/>
        <w:contextualSpacing w:val="0"/>
        <w:jc w:val="both"/>
      </w:pPr>
      <w:hyperlink w:anchor="h.gjdgxs">
        <w:r w:rsidDel="00000000" w:rsidR="00000000" w:rsidRPr="00000000">
          <w:rPr>
            <w:rFonts w:ascii="Calibri" w:cs="Calibri" w:eastAsia="Calibri" w:hAnsi="Calibri"/>
            <w:b w:val="0"/>
            <w:color w:val="0000ff"/>
            <w:sz w:val="22"/>
            <w:szCs w:val="22"/>
            <w:u w:val="single"/>
            <w:rtl w:val="0"/>
          </w:rPr>
          <w:t xml:space="preserve">Abstract</w:t>
        </w:r>
      </w:hyperlink>
      <w:hyperlink w:anchor="h.gjdgxs">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360" w:lineRule="auto"/>
        <w:contextualSpacing w:val="0"/>
        <w:jc w:val="both"/>
      </w:pPr>
      <w:hyperlink w:anchor="h.30j0zll">
        <w:r w:rsidDel="00000000" w:rsidR="00000000" w:rsidRPr="00000000">
          <w:rPr>
            <w:rFonts w:ascii="Calibri" w:cs="Calibri" w:eastAsia="Calibri" w:hAnsi="Calibri"/>
            <w:b w:val="0"/>
            <w:color w:val="0000ff"/>
            <w:sz w:val="22"/>
            <w:szCs w:val="22"/>
            <w:u w:val="single"/>
            <w:rtl w:val="0"/>
          </w:rPr>
          <w:t xml:space="preserve">Introduction</w:t>
        </w:r>
      </w:hyperlink>
      <w:hyperlink w:anchor="h.30j0zll">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360" w:lineRule="auto"/>
        <w:contextualSpacing w:val="0"/>
        <w:jc w:val="both"/>
      </w:pPr>
      <w:hyperlink w:anchor="h.1fob9te">
        <w:r w:rsidDel="00000000" w:rsidR="00000000" w:rsidRPr="00000000">
          <w:rPr>
            <w:rFonts w:ascii="Calibri" w:cs="Calibri" w:eastAsia="Calibri" w:hAnsi="Calibri"/>
            <w:b w:val="0"/>
            <w:color w:val="0000ff"/>
            <w:sz w:val="22"/>
            <w:szCs w:val="22"/>
            <w:u w:val="single"/>
            <w:rtl w:val="0"/>
          </w:rPr>
          <w:t xml:space="preserve">2.0 Requirements elicitation</w:t>
        </w:r>
      </w:hyperlink>
      <w:hyperlink w:anchor="h.1fob9te">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360" w:lineRule="auto"/>
        <w:ind w:left="220" w:firstLine="0"/>
        <w:contextualSpacing w:val="0"/>
        <w:jc w:val="both"/>
      </w:pPr>
      <w:hyperlink w:anchor="h.3znysh7">
        <w:r w:rsidDel="00000000" w:rsidR="00000000" w:rsidRPr="00000000">
          <w:rPr>
            <w:rFonts w:ascii="Calibri" w:cs="Calibri" w:eastAsia="Calibri" w:hAnsi="Calibri"/>
            <w:b w:val="0"/>
            <w:color w:val="0000ff"/>
            <w:sz w:val="22"/>
            <w:szCs w:val="22"/>
            <w:u w:val="single"/>
            <w:rtl w:val="0"/>
          </w:rPr>
          <w:t xml:space="preserve">2.1 Use cases:</w:t>
        </w:r>
      </w:hyperlink>
      <w:hyperlink w:anchor="h.3znysh7">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360" w:lineRule="auto"/>
        <w:ind w:left="440" w:firstLine="0"/>
        <w:contextualSpacing w:val="0"/>
        <w:jc w:val="both"/>
      </w:pPr>
      <w:hyperlink w:anchor="h.2et92p0">
        <w:r w:rsidDel="00000000" w:rsidR="00000000" w:rsidRPr="00000000">
          <w:rPr>
            <w:rFonts w:ascii="Calibri" w:cs="Calibri" w:eastAsia="Calibri" w:hAnsi="Calibri"/>
            <w:b w:val="0"/>
            <w:color w:val="0000ff"/>
            <w:sz w:val="22"/>
            <w:szCs w:val="22"/>
            <w:u w:val="single"/>
            <w:rtl w:val="0"/>
          </w:rPr>
          <w:t xml:space="preserve">2.1.1 Register Mentor</w:t>
        </w:r>
      </w:hyperlink>
      <w:hyperlink w:anchor="h.2et92p0">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360" w:lineRule="auto"/>
        <w:ind w:left="440" w:firstLine="0"/>
        <w:contextualSpacing w:val="0"/>
        <w:jc w:val="both"/>
      </w:pPr>
      <w:hyperlink w:anchor="h.tyjcwt">
        <w:r w:rsidDel="00000000" w:rsidR="00000000" w:rsidRPr="00000000">
          <w:rPr>
            <w:rFonts w:ascii="Calibri" w:cs="Calibri" w:eastAsia="Calibri" w:hAnsi="Calibri"/>
            <w:b w:val="0"/>
            <w:color w:val="0000ff"/>
            <w:sz w:val="22"/>
            <w:szCs w:val="22"/>
            <w:u w:val="single"/>
            <w:rtl w:val="0"/>
          </w:rPr>
          <w:t xml:space="preserve">2.1.2 Register Host Family</w:t>
        </w:r>
      </w:hyperlink>
      <w:hyperlink w:anchor="h.tyjcwt">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360" w:lineRule="auto"/>
        <w:ind w:left="440" w:firstLine="0"/>
        <w:contextualSpacing w:val="0"/>
        <w:jc w:val="both"/>
      </w:pPr>
      <w:hyperlink w:anchor="h.3dy6vkm">
        <w:r w:rsidDel="00000000" w:rsidR="00000000" w:rsidRPr="00000000">
          <w:rPr>
            <w:rFonts w:ascii="Calibri" w:cs="Calibri" w:eastAsia="Calibri" w:hAnsi="Calibri"/>
            <w:b w:val="0"/>
            <w:color w:val="0000ff"/>
            <w:sz w:val="22"/>
            <w:szCs w:val="22"/>
            <w:u w:val="single"/>
            <w:rtl w:val="0"/>
          </w:rPr>
          <w:t xml:space="preserve">2.1.3 Assign Mentor</w:t>
        </w:r>
      </w:hyperlink>
      <w:hyperlink w:anchor="h.3dy6vkm">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360" w:lineRule="auto"/>
        <w:ind w:left="440" w:firstLine="0"/>
        <w:contextualSpacing w:val="0"/>
        <w:jc w:val="both"/>
      </w:pPr>
      <w:hyperlink w:anchor="h.1t3h5sf">
        <w:r w:rsidDel="00000000" w:rsidR="00000000" w:rsidRPr="00000000">
          <w:rPr>
            <w:rFonts w:ascii="Calibri" w:cs="Calibri" w:eastAsia="Calibri" w:hAnsi="Calibri"/>
            <w:b w:val="0"/>
            <w:color w:val="0000ff"/>
            <w:sz w:val="22"/>
            <w:szCs w:val="22"/>
            <w:u w:val="single"/>
            <w:rtl w:val="0"/>
          </w:rPr>
          <w:t xml:space="preserve">2.1.4 View Course Information</w:t>
        </w:r>
      </w:hyperlink>
      <w:hyperlink w:anchor="h.1t3h5sf">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360" w:lineRule="auto"/>
        <w:ind w:left="440" w:firstLine="0"/>
        <w:contextualSpacing w:val="0"/>
        <w:jc w:val="both"/>
      </w:pPr>
      <w:hyperlink w:anchor="h.4d34og8">
        <w:r w:rsidDel="00000000" w:rsidR="00000000" w:rsidRPr="00000000">
          <w:rPr>
            <w:rFonts w:ascii="Calibri" w:cs="Calibri" w:eastAsia="Calibri" w:hAnsi="Calibri"/>
            <w:b w:val="0"/>
            <w:color w:val="0000ff"/>
            <w:sz w:val="22"/>
            <w:szCs w:val="22"/>
            <w:u w:val="single"/>
            <w:rtl w:val="0"/>
          </w:rPr>
          <w:t xml:space="preserve">2.1.5 Login</w:t>
        </w:r>
      </w:hyperlink>
      <w:hyperlink w:anchor="h.4d34og8">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360" w:lineRule="auto"/>
        <w:ind w:left="440" w:firstLine="0"/>
        <w:contextualSpacing w:val="0"/>
        <w:jc w:val="both"/>
      </w:pPr>
      <w:hyperlink w:anchor="h.2s8eyo1">
        <w:r w:rsidDel="00000000" w:rsidR="00000000" w:rsidRPr="00000000">
          <w:rPr>
            <w:rFonts w:ascii="Calibri" w:cs="Calibri" w:eastAsia="Calibri" w:hAnsi="Calibri"/>
            <w:b w:val="0"/>
            <w:color w:val="0000ff"/>
            <w:sz w:val="22"/>
            <w:szCs w:val="22"/>
            <w:u w:val="single"/>
            <w:rtl w:val="0"/>
          </w:rPr>
          <w:t xml:space="preserve">2.1.6 Review Mentor</w:t>
        </w:r>
      </w:hyperlink>
      <w:hyperlink w:anchor="h.2s8eyo1">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360" w:lineRule="auto"/>
        <w:ind w:left="440" w:firstLine="0"/>
        <w:contextualSpacing w:val="0"/>
        <w:jc w:val="both"/>
      </w:pPr>
      <w:hyperlink w:anchor="h.17dp8vu">
        <w:r w:rsidDel="00000000" w:rsidR="00000000" w:rsidRPr="00000000">
          <w:rPr>
            <w:rFonts w:ascii="Calibri" w:cs="Calibri" w:eastAsia="Calibri" w:hAnsi="Calibri"/>
            <w:b w:val="0"/>
            <w:color w:val="0000ff"/>
            <w:sz w:val="22"/>
            <w:szCs w:val="22"/>
            <w:u w:val="single"/>
            <w:rtl w:val="0"/>
          </w:rPr>
          <w:t xml:space="preserve">2.1.7 Add Event</w:t>
        </w:r>
      </w:hyperlink>
      <w:hyperlink w:anchor="h.17dp8vu">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360" w:lineRule="auto"/>
        <w:ind w:left="440" w:firstLine="0"/>
        <w:contextualSpacing w:val="0"/>
        <w:jc w:val="both"/>
      </w:pPr>
      <w:hyperlink w:anchor="h.3rdcrjn">
        <w:r w:rsidDel="00000000" w:rsidR="00000000" w:rsidRPr="00000000">
          <w:rPr>
            <w:rFonts w:ascii="Calibri" w:cs="Calibri" w:eastAsia="Calibri" w:hAnsi="Calibri"/>
            <w:b w:val="0"/>
            <w:color w:val="0000ff"/>
            <w:sz w:val="22"/>
            <w:szCs w:val="22"/>
            <w:u w:val="single"/>
            <w:rtl w:val="0"/>
          </w:rPr>
          <w:t xml:space="preserve">2.1.8 Communication between Students</w:t>
        </w:r>
      </w:hyperlink>
      <w:hyperlink w:anchor="h.3rdcrjn">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360" w:lineRule="auto"/>
        <w:ind w:left="440" w:firstLine="0"/>
        <w:contextualSpacing w:val="0"/>
        <w:jc w:val="both"/>
      </w:pPr>
      <w:hyperlink w:anchor="h.26in1rg">
        <w:r w:rsidDel="00000000" w:rsidR="00000000" w:rsidRPr="00000000">
          <w:rPr>
            <w:rFonts w:ascii="Calibri" w:cs="Calibri" w:eastAsia="Calibri" w:hAnsi="Calibri"/>
            <w:b w:val="0"/>
            <w:color w:val="0000ff"/>
            <w:sz w:val="22"/>
            <w:szCs w:val="22"/>
            <w:u w:val="single"/>
            <w:rtl w:val="0"/>
          </w:rPr>
          <w:t xml:space="preserve">2.1.9 List Staff</w:t>
        </w:r>
      </w:hyperlink>
      <w:hyperlink w:anchor="h.26in1rg">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360" w:lineRule="auto"/>
        <w:ind w:left="440" w:firstLine="0"/>
        <w:contextualSpacing w:val="0"/>
        <w:jc w:val="both"/>
      </w:pPr>
      <w:hyperlink w:anchor="h.lnxbz9">
        <w:r w:rsidDel="00000000" w:rsidR="00000000" w:rsidRPr="00000000">
          <w:rPr>
            <w:rFonts w:ascii="Calibri" w:cs="Calibri" w:eastAsia="Calibri" w:hAnsi="Calibri"/>
            <w:b w:val="0"/>
            <w:color w:val="0000ff"/>
            <w:sz w:val="22"/>
            <w:szCs w:val="22"/>
            <w:u w:val="single"/>
            <w:rtl w:val="0"/>
          </w:rPr>
          <w:t xml:space="preserve">2.1.10 Create TimeLine</w:t>
        </w:r>
      </w:hyperlink>
      <w:hyperlink w:anchor="h.lnxbz9">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360" w:lineRule="auto"/>
        <w:ind w:left="220" w:firstLine="0"/>
        <w:contextualSpacing w:val="0"/>
        <w:jc w:val="both"/>
      </w:pPr>
      <w:hyperlink w:anchor="h.35nkun2">
        <w:r w:rsidDel="00000000" w:rsidR="00000000" w:rsidRPr="00000000">
          <w:rPr>
            <w:rFonts w:ascii="Calibri" w:cs="Calibri" w:eastAsia="Calibri" w:hAnsi="Calibri"/>
            <w:b w:val="0"/>
            <w:color w:val="0000ff"/>
            <w:sz w:val="22"/>
            <w:szCs w:val="22"/>
            <w:u w:val="single"/>
            <w:rtl w:val="0"/>
          </w:rPr>
          <w:t xml:space="preserve">2.2 Use case diagram</w:t>
        </w:r>
      </w:hyperlink>
      <w:hyperlink w:anchor="h.35nkun2">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360" w:lineRule="auto"/>
        <w:ind w:left="440" w:firstLine="0"/>
        <w:contextualSpacing w:val="0"/>
        <w:jc w:val="both"/>
      </w:pPr>
      <w:hyperlink w:anchor="h.1ksv4uv">
        <w:r w:rsidDel="00000000" w:rsidR="00000000" w:rsidRPr="00000000">
          <w:rPr>
            <w:rFonts w:ascii="Calibri" w:cs="Calibri" w:eastAsia="Calibri" w:hAnsi="Calibri"/>
            <w:b w:val="0"/>
            <w:color w:val="0000ff"/>
            <w:sz w:val="22"/>
            <w:szCs w:val="22"/>
            <w:u w:val="single"/>
            <w:rtl w:val="0"/>
          </w:rPr>
          <w:t xml:space="preserve">2.2.1 Actors’ description</w:t>
        </w:r>
      </w:hyperlink>
      <w:hyperlink w:anchor="h.1ksv4uv">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360" w:lineRule="auto"/>
        <w:ind w:left="220" w:firstLine="0"/>
        <w:contextualSpacing w:val="0"/>
        <w:jc w:val="both"/>
      </w:pPr>
      <w:hyperlink w:anchor="h.44sinio">
        <w:r w:rsidDel="00000000" w:rsidR="00000000" w:rsidRPr="00000000">
          <w:rPr>
            <w:rFonts w:ascii="Calibri" w:cs="Calibri" w:eastAsia="Calibri" w:hAnsi="Calibri"/>
            <w:b w:val="0"/>
            <w:color w:val="0000ff"/>
            <w:sz w:val="22"/>
            <w:szCs w:val="22"/>
            <w:u w:val="single"/>
            <w:rtl w:val="0"/>
          </w:rPr>
          <w:t xml:space="preserve">2.3 Use case descriptions</w:t>
        </w:r>
      </w:hyperlink>
      <w:hyperlink w:anchor="h.44sinio">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360" w:lineRule="auto"/>
        <w:ind w:left="220" w:firstLine="0"/>
        <w:contextualSpacing w:val="0"/>
        <w:jc w:val="both"/>
      </w:pPr>
      <w:hyperlink w:anchor="h.2jxsxqh">
        <w:r w:rsidDel="00000000" w:rsidR="00000000" w:rsidRPr="00000000">
          <w:rPr>
            <w:rFonts w:ascii="Calibri" w:cs="Calibri" w:eastAsia="Calibri" w:hAnsi="Calibri"/>
            <w:b w:val="0"/>
            <w:color w:val="0000ff"/>
            <w:sz w:val="22"/>
            <w:szCs w:val="22"/>
            <w:u w:val="single"/>
            <w:rtl w:val="0"/>
          </w:rPr>
          <w:t xml:space="preserve">2.4 Class diagram</w:t>
        </w:r>
      </w:hyperlink>
      <w:hyperlink w:anchor="h.2jxsxqh">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360" w:lineRule="auto"/>
        <w:ind w:left="220" w:firstLine="0"/>
        <w:contextualSpacing w:val="0"/>
        <w:jc w:val="both"/>
      </w:pPr>
      <w:hyperlink w:anchor="h.z337ya">
        <w:r w:rsidDel="00000000" w:rsidR="00000000" w:rsidRPr="00000000">
          <w:rPr>
            <w:rFonts w:ascii="Calibri" w:cs="Calibri" w:eastAsia="Calibri" w:hAnsi="Calibri"/>
            <w:b w:val="0"/>
            <w:color w:val="0000ff"/>
            <w:sz w:val="22"/>
            <w:szCs w:val="22"/>
            <w:u w:val="single"/>
            <w:rtl w:val="0"/>
          </w:rPr>
          <w:t xml:space="preserve">2.5 Sequence diagram (dynamic model</w:t>
        </w:r>
      </w:hyperlink>
      <w:hyperlink w:anchor="h.z337ya">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360" w:lineRule="auto"/>
        <w:ind w:left="220" w:firstLine="0"/>
        <w:contextualSpacing w:val="0"/>
        <w:jc w:val="both"/>
      </w:pPr>
      <w:hyperlink w:anchor="h.3j2qqm3">
        <w:r w:rsidDel="00000000" w:rsidR="00000000" w:rsidRPr="00000000">
          <w:rPr>
            <w:rFonts w:ascii="Calibri" w:cs="Calibri" w:eastAsia="Calibri" w:hAnsi="Calibri"/>
            <w:b w:val="0"/>
            <w:color w:val="0000ff"/>
            <w:sz w:val="22"/>
            <w:szCs w:val="22"/>
            <w:u w:val="single"/>
            <w:rtl w:val="0"/>
          </w:rPr>
          <w:t xml:space="preserve">2.6 Design goals</w:t>
        </w:r>
      </w:hyperlink>
      <w:hyperlink w:anchor="h.3j2qqm3">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360" w:lineRule="auto"/>
        <w:ind w:left="440" w:firstLine="0"/>
        <w:contextualSpacing w:val="0"/>
        <w:jc w:val="both"/>
      </w:pPr>
      <w:hyperlink w:anchor="h.1y810tw">
        <w:r w:rsidDel="00000000" w:rsidR="00000000" w:rsidRPr="00000000">
          <w:rPr>
            <w:rFonts w:ascii="Calibri" w:cs="Calibri" w:eastAsia="Calibri" w:hAnsi="Calibri"/>
            <w:b w:val="0"/>
            <w:color w:val="0000ff"/>
            <w:sz w:val="22"/>
            <w:szCs w:val="22"/>
            <w:u w:val="single"/>
            <w:rtl w:val="0"/>
          </w:rPr>
          <w:t xml:space="preserve">2.6.1 Low operating cost</w:t>
        </w:r>
      </w:hyperlink>
      <w:hyperlink w:anchor="h.1y810tw">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360" w:lineRule="auto"/>
        <w:ind w:left="440" w:firstLine="0"/>
        <w:contextualSpacing w:val="0"/>
        <w:jc w:val="both"/>
      </w:pPr>
      <w:hyperlink w:anchor="h.4i7ojhp">
        <w:r w:rsidDel="00000000" w:rsidR="00000000" w:rsidRPr="00000000">
          <w:rPr>
            <w:rFonts w:ascii="Calibri" w:cs="Calibri" w:eastAsia="Calibri" w:hAnsi="Calibri"/>
            <w:b w:val="0"/>
            <w:color w:val="0000ff"/>
            <w:sz w:val="22"/>
            <w:szCs w:val="22"/>
            <w:u w:val="single"/>
            <w:rtl w:val="0"/>
          </w:rPr>
          <w:t xml:space="preserve">2.6.2 Performance</w:t>
        </w:r>
      </w:hyperlink>
      <w:hyperlink w:anchor="h.4i7ojhp">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360" w:lineRule="auto"/>
        <w:ind w:left="440" w:firstLine="0"/>
        <w:contextualSpacing w:val="0"/>
        <w:jc w:val="both"/>
      </w:pPr>
      <w:hyperlink w:anchor="h.2xcytpi">
        <w:r w:rsidDel="00000000" w:rsidR="00000000" w:rsidRPr="00000000">
          <w:rPr>
            <w:rFonts w:ascii="Calibri" w:cs="Calibri" w:eastAsia="Calibri" w:hAnsi="Calibri"/>
            <w:b w:val="0"/>
            <w:color w:val="0000ff"/>
            <w:sz w:val="22"/>
            <w:szCs w:val="22"/>
            <w:u w:val="single"/>
            <w:rtl w:val="0"/>
          </w:rPr>
          <w:t xml:space="preserve">2.6.3 Scalability</w:t>
        </w:r>
      </w:hyperlink>
      <w:hyperlink w:anchor="h.2xcytpi">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360" w:lineRule="auto"/>
        <w:ind w:left="440" w:firstLine="0"/>
        <w:contextualSpacing w:val="0"/>
        <w:jc w:val="both"/>
      </w:pPr>
      <w:hyperlink w:anchor="h.1ci93xb">
        <w:r w:rsidDel="00000000" w:rsidR="00000000" w:rsidRPr="00000000">
          <w:rPr>
            <w:rFonts w:ascii="Calibri" w:cs="Calibri" w:eastAsia="Calibri" w:hAnsi="Calibri"/>
            <w:b w:val="0"/>
            <w:color w:val="0000ff"/>
            <w:sz w:val="22"/>
            <w:szCs w:val="22"/>
            <w:u w:val="single"/>
            <w:rtl w:val="0"/>
          </w:rPr>
          <w:t xml:space="preserve">2.6.4 Security</w:t>
        </w:r>
      </w:hyperlink>
      <w:hyperlink w:anchor="h.1ci93xb">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360" w:lineRule="auto"/>
        <w:ind w:left="440" w:firstLine="0"/>
        <w:contextualSpacing w:val="0"/>
        <w:jc w:val="both"/>
      </w:pPr>
      <w:hyperlink w:anchor="h.3whwml4">
        <w:r w:rsidDel="00000000" w:rsidR="00000000" w:rsidRPr="00000000">
          <w:rPr>
            <w:rFonts w:ascii="Calibri" w:cs="Calibri" w:eastAsia="Calibri" w:hAnsi="Calibri"/>
            <w:b w:val="0"/>
            <w:color w:val="0000ff"/>
            <w:sz w:val="22"/>
            <w:szCs w:val="22"/>
            <w:u w:val="single"/>
            <w:rtl w:val="0"/>
          </w:rPr>
          <w:t xml:space="preserve">2.6.5 Ease of use</w:t>
        </w:r>
      </w:hyperlink>
      <w:hyperlink w:anchor="h.3whwml4">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360" w:lineRule="auto"/>
        <w:ind w:left="220" w:firstLine="0"/>
        <w:contextualSpacing w:val="0"/>
        <w:jc w:val="both"/>
      </w:pPr>
      <w:hyperlink w:anchor="h.qsh70q">
        <w:r w:rsidDel="00000000" w:rsidR="00000000" w:rsidRPr="00000000">
          <w:rPr>
            <w:rFonts w:ascii="Calibri" w:cs="Calibri" w:eastAsia="Calibri" w:hAnsi="Calibri"/>
            <w:b w:val="0"/>
            <w:color w:val="0000ff"/>
            <w:sz w:val="22"/>
            <w:szCs w:val="22"/>
            <w:u w:val="single"/>
            <w:rtl w:val="0"/>
          </w:rPr>
          <w:t xml:space="preserve">2.7 Addressing the design goals</w:t>
        </w:r>
      </w:hyperlink>
      <w:hyperlink w:anchor="h.qsh70q">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360" w:lineRule="auto"/>
        <w:ind w:left="440" w:firstLine="0"/>
        <w:contextualSpacing w:val="0"/>
        <w:jc w:val="both"/>
      </w:pPr>
      <w:hyperlink w:anchor="h.3as4poj">
        <w:r w:rsidDel="00000000" w:rsidR="00000000" w:rsidRPr="00000000">
          <w:rPr>
            <w:rFonts w:ascii="Calibri" w:cs="Calibri" w:eastAsia="Calibri" w:hAnsi="Calibri"/>
            <w:b w:val="0"/>
            <w:color w:val="0000ff"/>
            <w:sz w:val="22"/>
            <w:szCs w:val="22"/>
            <w:u w:val="single"/>
            <w:rtl w:val="0"/>
          </w:rPr>
          <w:t xml:space="preserve">2.7.1 Mapping subsystems to components</w:t>
        </w:r>
      </w:hyperlink>
      <w:hyperlink w:anchor="h.3as4poj">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360" w:lineRule="auto"/>
        <w:ind w:left="440" w:firstLine="0"/>
        <w:contextualSpacing w:val="0"/>
        <w:jc w:val="both"/>
      </w:pPr>
      <w:hyperlink w:anchor="h.1pxezwc">
        <w:r w:rsidDel="00000000" w:rsidR="00000000" w:rsidRPr="00000000">
          <w:rPr>
            <w:rFonts w:ascii="Calibri" w:cs="Calibri" w:eastAsia="Calibri" w:hAnsi="Calibri"/>
            <w:b w:val="0"/>
            <w:color w:val="000000"/>
            <w:sz w:val="22"/>
            <w:szCs w:val="22"/>
            <w:highlight w:val="white"/>
            <w:u w:val="single"/>
            <w:rtl w:val="0"/>
          </w:rPr>
          <w:t xml:space="preserve">2.7.2 Identifying Persistent Objects</w:t>
        </w:r>
      </w:hyperlink>
      <w:hyperlink w:anchor="h.1pxezwc">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360" w:lineRule="auto"/>
        <w:ind w:left="440" w:firstLine="0"/>
        <w:contextualSpacing w:val="0"/>
        <w:jc w:val="both"/>
      </w:pPr>
      <w:hyperlink w:anchor="h.49x2ik5">
        <w:r w:rsidDel="00000000" w:rsidR="00000000" w:rsidRPr="00000000">
          <w:rPr>
            <w:rFonts w:ascii="Calibri" w:cs="Calibri" w:eastAsia="Calibri" w:hAnsi="Calibri"/>
            <w:b w:val="0"/>
            <w:color w:val="000000"/>
            <w:sz w:val="22"/>
            <w:szCs w:val="22"/>
            <w:highlight w:val="white"/>
            <w:u w:val="single"/>
            <w:rtl w:val="0"/>
          </w:rPr>
          <w:t xml:space="preserve">2.7.3 Providing access control</w:t>
        </w:r>
      </w:hyperlink>
      <w:hyperlink w:anchor="h.49x2ik5">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360" w:lineRule="auto"/>
        <w:ind w:left="440" w:firstLine="0"/>
        <w:contextualSpacing w:val="0"/>
        <w:jc w:val="both"/>
      </w:pPr>
      <w:hyperlink w:anchor="h.2p2csry">
        <w:r w:rsidDel="00000000" w:rsidR="00000000" w:rsidRPr="00000000">
          <w:rPr>
            <w:rFonts w:ascii="Calibri" w:cs="Calibri" w:eastAsia="Calibri" w:hAnsi="Calibri"/>
            <w:b w:val="0"/>
            <w:color w:val="0000ff"/>
            <w:sz w:val="22"/>
            <w:szCs w:val="22"/>
            <w:u w:val="single"/>
            <w:rtl w:val="0"/>
          </w:rPr>
          <w:t xml:space="preserve">2.7.4 Designing the global control flow</w:t>
        </w:r>
      </w:hyperlink>
      <w:hyperlink w:anchor="h.2p2csry">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360" w:lineRule="auto"/>
        <w:ind w:left="220" w:firstLine="0"/>
        <w:contextualSpacing w:val="0"/>
        <w:jc w:val="both"/>
      </w:pPr>
      <w:hyperlink w:anchor="h.147n2zr">
        <w:r w:rsidDel="00000000" w:rsidR="00000000" w:rsidRPr="00000000">
          <w:rPr>
            <w:rFonts w:ascii="Calibri" w:cs="Calibri" w:eastAsia="Calibri" w:hAnsi="Calibri"/>
            <w:b w:val="0"/>
            <w:color w:val="0000ff"/>
            <w:sz w:val="22"/>
            <w:szCs w:val="22"/>
            <w:u w:val="single"/>
            <w:rtl w:val="0"/>
          </w:rPr>
          <w:t xml:space="preserve">2.8 Object modeling</w:t>
        </w:r>
      </w:hyperlink>
      <w:hyperlink w:anchor="h.147n2zr">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360" w:lineRule="auto"/>
        <w:ind w:left="220" w:firstLine="0"/>
        <w:contextualSpacing w:val="0"/>
        <w:jc w:val="both"/>
      </w:pPr>
      <w:hyperlink w:anchor="h.3o7alnk">
        <w:r w:rsidDel="00000000" w:rsidR="00000000" w:rsidRPr="00000000">
          <w:rPr>
            <w:rFonts w:ascii="Calibri" w:cs="Calibri" w:eastAsia="Calibri" w:hAnsi="Calibri"/>
            <w:b w:val="0"/>
            <w:color w:val="0000ff"/>
            <w:sz w:val="22"/>
            <w:szCs w:val="22"/>
            <w:u w:val="single"/>
            <w:rtl w:val="0"/>
          </w:rPr>
          <w:t xml:space="preserve">2.9 System decomposition</w:t>
        </w:r>
      </w:hyperlink>
      <w:hyperlink w:anchor="h.3o7alnk">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360" w:lineRule="auto"/>
        <w:ind w:left="220" w:firstLine="0"/>
        <w:contextualSpacing w:val="0"/>
        <w:jc w:val="both"/>
      </w:pPr>
      <w:hyperlink w:anchor="h.23ckvvd">
        <w:r w:rsidDel="00000000" w:rsidR="00000000" w:rsidRPr="00000000">
          <w:rPr>
            <w:rFonts w:ascii="Calibri" w:cs="Calibri" w:eastAsia="Calibri" w:hAnsi="Calibri"/>
            <w:b w:val="0"/>
            <w:color w:val="0000ff"/>
            <w:sz w:val="22"/>
            <w:szCs w:val="22"/>
            <w:u w:val="single"/>
            <w:rtl w:val="0"/>
          </w:rPr>
          <w:t xml:space="preserve">2.10 System architecture</w:t>
        </w:r>
      </w:hyperlink>
      <w:hyperlink w:anchor="h.23ckvvd">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360" w:lineRule="auto"/>
        <w:contextualSpacing w:val="0"/>
        <w:jc w:val="both"/>
      </w:pPr>
      <w:hyperlink w:anchor="h.ihv636">
        <w:r w:rsidDel="00000000" w:rsidR="00000000" w:rsidRPr="00000000">
          <w:rPr>
            <w:rFonts w:ascii="Calibri" w:cs="Calibri" w:eastAsia="Calibri" w:hAnsi="Calibri"/>
            <w:b w:val="0"/>
            <w:color w:val="0000ff"/>
            <w:sz w:val="22"/>
            <w:szCs w:val="22"/>
            <w:u w:val="single"/>
            <w:rtl w:val="0"/>
          </w:rPr>
          <w:t xml:space="preserve">3.0 System Prototype</w:t>
        </w:r>
      </w:hyperlink>
      <w:hyperlink w:anchor="h.ihv636">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360" w:lineRule="auto"/>
        <w:ind w:left="440" w:firstLine="0"/>
        <w:contextualSpacing w:val="0"/>
        <w:jc w:val="both"/>
      </w:pPr>
      <w:hyperlink w:anchor="h.32hioqz">
        <w:r w:rsidDel="00000000" w:rsidR="00000000" w:rsidRPr="00000000">
          <w:rPr>
            <w:rFonts w:ascii="Calibri" w:cs="Calibri" w:eastAsia="Calibri" w:hAnsi="Calibri"/>
            <w:b w:val="0"/>
            <w:color w:val="0000ff"/>
            <w:sz w:val="22"/>
            <w:szCs w:val="22"/>
            <w:u w:val="single"/>
            <w:rtl w:val="0"/>
          </w:rPr>
          <w:t xml:space="preserve">3.1 G-HELP system interfaces</w:t>
        </w:r>
      </w:hyperlink>
      <w:hyperlink w:anchor="h.32hioqz">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360" w:lineRule="auto"/>
        <w:contextualSpacing w:val="0"/>
        <w:jc w:val="both"/>
      </w:pPr>
      <w:hyperlink w:anchor="h.1hmsyys">
        <w:r w:rsidDel="00000000" w:rsidR="00000000" w:rsidRPr="00000000">
          <w:rPr>
            <w:rFonts w:ascii="Calibri" w:cs="Calibri" w:eastAsia="Calibri" w:hAnsi="Calibri"/>
            <w:b w:val="0"/>
            <w:color w:val="0000ff"/>
            <w:sz w:val="22"/>
            <w:szCs w:val="22"/>
            <w:u w:val="single"/>
            <w:rtl w:val="0"/>
          </w:rPr>
          <w:t xml:space="preserve">4.0 Project review</w:t>
        </w:r>
      </w:hyperlink>
      <w:hyperlink w:anchor="h.1hmsyys">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360" w:lineRule="auto"/>
        <w:ind w:left="440" w:firstLine="0"/>
        <w:contextualSpacing w:val="0"/>
        <w:jc w:val="both"/>
      </w:pPr>
      <w:hyperlink w:anchor="h.41mghml">
        <w:r w:rsidDel="00000000" w:rsidR="00000000" w:rsidRPr="00000000">
          <w:rPr>
            <w:rFonts w:ascii="Calibri" w:cs="Calibri" w:eastAsia="Calibri" w:hAnsi="Calibri"/>
            <w:b w:val="0"/>
            <w:color w:val="0000ff"/>
            <w:sz w:val="22"/>
            <w:szCs w:val="22"/>
            <w:u w:val="single"/>
            <w:rtl w:val="0"/>
          </w:rPr>
          <w:t xml:space="preserve">4.1 Challenges faced</w:t>
        </w:r>
      </w:hyperlink>
      <w:hyperlink w:anchor="h.41mghml">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360" w:lineRule="auto"/>
        <w:ind w:left="440" w:firstLine="0"/>
        <w:contextualSpacing w:val="0"/>
        <w:jc w:val="both"/>
      </w:pPr>
      <w:hyperlink w:anchor="h.2grqrue">
        <w:r w:rsidDel="00000000" w:rsidR="00000000" w:rsidRPr="00000000">
          <w:rPr>
            <w:rFonts w:ascii="Calibri" w:cs="Calibri" w:eastAsia="Calibri" w:hAnsi="Calibri"/>
            <w:b w:val="0"/>
            <w:color w:val="0000ff"/>
            <w:sz w:val="22"/>
            <w:szCs w:val="22"/>
            <w:u w:val="single"/>
            <w:rtl w:val="0"/>
          </w:rPr>
          <w:t xml:space="preserve">4.2 Lessons learnt</w:t>
        </w:r>
      </w:hyperlink>
      <w:hyperlink w:anchor="h.2grqrue">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360" w:lineRule="auto"/>
        <w:ind w:left="440" w:firstLine="0"/>
        <w:contextualSpacing w:val="0"/>
        <w:jc w:val="both"/>
      </w:pPr>
      <w:hyperlink w:anchor="h.vx1227">
        <w:r w:rsidDel="00000000" w:rsidR="00000000" w:rsidRPr="00000000">
          <w:rPr>
            <w:rFonts w:ascii="Calibri" w:cs="Calibri" w:eastAsia="Calibri" w:hAnsi="Calibri"/>
            <w:b w:val="0"/>
            <w:color w:val="0000ff"/>
            <w:sz w:val="22"/>
            <w:szCs w:val="22"/>
            <w:u w:val="single"/>
            <w:rtl w:val="0"/>
          </w:rPr>
          <w:t xml:space="preserve">4.3 Conclusion</w:t>
        </w:r>
      </w:hyperlink>
      <w:hyperlink w:anchor="h.vx1227">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contextualSpacing w:val="0"/>
      </w:pPr>
      <w:hyperlink r:id="rId5">
        <w:r w:rsidDel="00000000" w:rsidR="00000000" w:rsidRPr="00000000">
          <w:rPr>
            <w:rtl w:val="0"/>
          </w:rPr>
        </w:r>
      </w:hyperlink>
    </w:p>
    <w:p w:rsidR="00000000" w:rsidDel="00000000" w:rsidP="00000000" w:rsidRDefault="00000000" w:rsidRPr="00000000">
      <w:pPr>
        <w:contextualSpacing w:val="0"/>
      </w:pPr>
      <w:hyperlink r:id="rId6">
        <w:r w:rsidDel="00000000" w:rsidR="00000000" w:rsidRPr="00000000">
          <w:rPr>
            <w:rtl w:val="0"/>
          </w:rPr>
        </w:r>
      </w:hyperlink>
    </w:p>
    <w:p w:rsidR="00000000" w:rsidDel="00000000" w:rsidP="00000000" w:rsidRDefault="00000000" w:rsidRPr="00000000">
      <w:pPr>
        <w:contextualSpacing w:val="0"/>
      </w:pPr>
      <w:hyperlink r:id="rId7">
        <w:r w:rsidDel="00000000" w:rsidR="00000000" w:rsidRPr="00000000">
          <w:rPr>
            <w:rtl w:val="0"/>
          </w:rPr>
        </w:r>
      </w:hyperlink>
    </w:p>
    <w:p w:rsidR="00000000" w:rsidDel="00000000" w:rsidP="00000000" w:rsidRDefault="00000000" w:rsidRPr="00000000">
      <w:pPr>
        <w:contextualSpacing w:val="0"/>
      </w:pPr>
      <w:hyperlink r:id="rId8">
        <w:r w:rsidDel="00000000" w:rsidR="00000000" w:rsidRPr="00000000">
          <w:rPr>
            <w:rtl w:val="0"/>
          </w:rPr>
        </w:r>
      </w:hyperlink>
    </w:p>
    <w:p w:rsidR="00000000" w:rsidDel="00000000" w:rsidP="00000000" w:rsidRDefault="00000000" w:rsidRPr="00000000">
      <w:pPr>
        <w:contextualSpacing w:val="0"/>
      </w:pPr>
      <w:hyperlink r:id="rId9">
        <w:r w:rsidDel="00000000" w:rsidR="00000000" w:rsidRPr="00000000">
          <w:rPr>
            <w:rtl w:val="0"/>
          </w:rPr>
        </w:r>
      </w:hyperlink>
    </w:p>
    <w:p w:rsidR="00000000" w:rsidDel="00000000" w:rsidP="00000000" w:rsidRDefault="00000000" w:rsidRPr="00000000">
      <w:pPr>
        <w:contextualSpacing w:val="0"/>
      </w:pPr>
      <w:hyperlink r:id="rId10">
        <w:r w:rsidDel="00000000" w:rsidR="00000000" w:rsidRPr="00000000">
          <w:rPr>
            <w:rtl w:val="0"/>
          </w:rPr>
        </w:r>
      </w:hyperlink>
    </w:p>
    <w:p w:rsidR="00000000" w:rsidDel="00000000" w:rsidP="00000000" w:rsidRDefault="00000000" w:rsidRPr="00000000">
      <w:pPr>
        <w:contextualSpacing w:val="0"/>
      </w:pPr>
      <w:hyperlink r:id="rId11">
        <w:r w:rsidDel="00000000" w:rsidR="00000000" w:rsidRPr="00000000">
          <w:rPr>
            <w:rtl w:val="0"/>
          </w:rPr>
        </w:r>
      </w:hyperlink>
    </w:p>
    <w:p w:rsidR="00000000" w:rsidDel="00000000" w:rsidP="00000000" w:rsidRDefault="00000000" w:rsidRPr="00000000">
      <w:pPr>
        <w:contextualSpacing w:val="0"/>
      </w:pPr>
      <w:hyperlink r:id="rId12">
        <w:r w:rsidDel="00000000" w:rsidR="00000000" w:rsidRPr="00000000">
          <w:rPr>
            <w:rtl w:val="0"/>
          </w:rPr>
        </w:r>
      </w:hyperlink>
    </w:p>
    <w:p w:rsidR="00000000" w:rsidDel="00000000" w:rsidP="00000000" w:rsidRDefault="00000000" w:rsidRPr="00000000">
      <w:pPr>
        <w:contextualSpacing w:val="0"/>
      </w:pPr>
      <w:hyperlink r:id="rId13">
        <w:r w:rsidDel="00000000" w:rsidR="00000000" w:rsidRPr="00000000">
          <w:rPr>
            <w:rtl w:val="0"/>
          </w:rPr>
        </w:r>
      </w:hyperlink>
    </w:p>
    <w:p w:rsidR="00000000" w:rsidDel="00000000" w:rsidP="00000000" w:rsidRDefault="00000000" w:rsidRPr="00000000">
      <w:pPr>
        <w:contextualSpacing w:val="0"/>
      </w:pPr>
      <w:hyperlink r:id="rId14">
        <w:r w:rsidDel="00000000" w:rsidR="00000000" w:rsidRPr="00000000">
          <w:rPr>
            <w:rtl w:val="0"/>
          </w:rPr>
        </w:r>
      </w:hyperlink>
    </w:p>
    <w:p w:rsidR="00000000" w:rsidDel="00000000" w:rsidP="00000000" w:rsidRDefault="00000000" w:rsidRPr="00000000">
      <w:pPr>
        <w:contextualSpacing w:val="0"/>
      </w:pPr>
      <w:hyperlink r:id="rId15">
        <w:r w:rsidDel="00000000" w:rsidR="00000000" w:rsidRPr="00000000">
          <w:rPr>
            <w:rtl w:val="0"/>
          </w:rPr>
        </w:r>
      </w:hyperlink>
    </w:p>
    <w:p w:rsidR="00000000" w:rsidDel="00000000" w:rsidP="00000000" w:rsidRDefault="00000000" w:rsidRPr="00000000">
      <w:pPr>
        <w:contextualSpacing w:val="0"/>
      </w:pPr>
      <w:hyperlink r:id="rId16">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17">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8">
        <w:r w:rsidDel="00000000" w:rsidR="00000000" w:rsidRPr="00000000">
          <w:rPr>
            <w:rtl w:val="0"/>
          </w:rPr>
        </w:r>
      </w:hyperlink>
    </w:p>
    <w:p w:rsidR="00000000" w:rsidDel="00000000" w:rsidP="00000000" w:rsidRDefault="00000000" w:rsidRPr="00000000">
      <w:pPr>
        <w:pStyle w:val="Heading1"/>
        <w:contextualSpacing w:val="0"/>
      </w:pPr>
      <w:bookmarkStart w:colFirst="0" w:colLast="0" w:name="h.30j0zll" w:id="1"/>
      <w:bookmarkEnd w:id="1"/>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ahoma" w:cs="Tahoma" w:eastAsia="Tahoma" w:hAnsi="Tahoma"/>
          <w:rtl w:val="0"/>
        </w:rPr>
        <w:t xml:space="preserve">This project is the development of a web-based system, called G-HELP, which will provide support services/information to new Computer Science graduate students in St. John’s campus. The project begins with requirements elicitation from the client and the requirements are captured as uses cases, which are also described with text and modeled with UML diagram, for clarity. An analysis of this system was done carried out using these three models, the functional model (use cases, scenarios), the object model (class and object diagram) and the dynamic model (sequence diagrams). These analysis models helps to understand better the relationships among various objects of the system and their attributes. The design goals of the system were identified from the non-functional requirements, followed by object modeling and decomposition of the system into its subsystems.  The system architectural style selected for the G-HELP system is a three-tier architecture, which provides a front-view interface for users to interact with the system and the application logic which controls the manipulation of data and then the database (storage) which sits at the backend. As part of the system design, prototypes were drawn from use cases which was shown to the client before implementation of the system commenced. G-HELP was implemented using node.js and MongoDB database. Unit and functional testing were carried out at the completion of each iteration. At the end, a full system test was done to ensure that the system is consistent with the specified user requirements. It is noteworthy to state that for the system to meet deadline, the concepts of Configuration Management, Rationale Management, and Project Management were employed. These were needed for version control, justifiable development decisions, based on available alternatives, proper task and activities planning.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1fob9te" w:id="2"/>
      <w:bookmarkEnd w:id="2"/>
      <w:r w:rsidDel="00000000" w:rsidR="00000000" w:rsidRPr="00000000">
        <w:rPr>
          <w:rtl w:val="0"/>
        </w:rPr>
        <w:t xml:space="preserve">2.0 Requirements elicitation</w:t>
      </w:r>
    </w:p>
    <w:p w:rsidR="00000000" w:rsidDel="00000000" w:rsidP="00000000" w:rsidRDefault="00000000" w:rsidRPr="00000000">
      <w:pPr>
        <w:contextualSpacing w:val="0"/>
      </w:pPr>
      <w:r w:rsidDel="00000000" w:rsidR="00000000" w:rsidRPr="00000000">
        <w:rPr>
          <w:rFonts w:ascii="Tahoma" w:cs="Tahoma" w:eastAsia="Tahoma" w:hAnsi="Tahoma"/>
          <w:rtl w:val="0"/>
        </w:rPr>
        <w:t xml:space="preserve">The requirements of the system were collected from the client as use cases which are highlighted and then described in the following sections.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3znysh7" w:id="3"/>
      <w:bookmarkEnd w:id="3"/>
      <w:r w:rsidDel="00000000" w:rsidR="00000000" w:rsidRPr="00000000">
        <w:rPr>
          <w:rtl w:val="0"/>
        </w:rPr>
        <w:t xml:space="preserve">2.1 Use cases:</w:t>
      </w:r>
    </w:p>
    <w:p w:rsidR="00000000" w:rsidDel="00000000" w:rsidP="00000000" w:rsidRDefault="00000000" w:rsidRPr="00000000">
      <w:pPr>
        <w:numPr>
          <w:ilvl w:val="0"/>
          <w:numId w:val="6"/>
        </w:numPr>
        <w:spacing w:after="0" w:line="276" w:lineRule="auto"/>
        <w:ind w:left="1080" w:hanging="360"/>
        <w:contextualSpacing w:val="1"/>
        <w:rPr>
          <w:rFonts w:ascii="Tahoma" w:cs="Tahoma" w:eastAsia="Tahoma" w:hAnsi="Tahoma"/>
        </w:rPr>
      </w:pPr>
      <w:r w:rsidDel="00000000" w:rsidR="00000000" w:rsidRPr="00000000">
        <w:rPr>
          <w:rFonts w:ascii="Tahoma" w:cs="Tahoma" w:eastAsia="Tahoma" w:hAnsi="Tahoma"/>
          <w:rtl w:val="0"/>
        </w:rPr>
        <w:t xml:space="preserve">Register Mentor </w:t>
      </w:r>
    </w:p>
    <w:p w:rsidR="00000000" w:rsidDel="00000000" w:rsidP="00000000" w:rsidRDefault="00000000" w:rsidRPr="00000000">
      <w:pPr>
        <w:numPr>
          <w:ilvl w:val="0"/>
          <w:numId w:val="6"/>
        </w:numPr>
        <w:spacing w:after="0" w:before="0" w:line="276" w:lineRule="auto"/>
        <w:ind w:left="1080" w:hanging="360"/>
        <w:contextualSpacing w:val="1"/>
        <w:rPr>
          <w:rFonts w:ascii="Tahoma" w:cs="Tahoma" w:eastAsia="Tahoma" w:hAnsi="Tahoma"/>
        </w:rPr>
      </w:pPr>
      <w:r w:rsidDel="00000000" w:rsidR="00000000" w:rsidRPr="00000000">
        <w:rPr>
          <w:rFonts w:ascii="Tahoma" w:cs="Tahoma" w:eastAsia="Tahoma" w:hAnsi="Tahoma"/>
          <w:rtl w:val="0"/>
        </w:rPr>
        <w:t xml:space="preserve">Register Host Family</w:t>
      </w:r>
    </w:p>
    <w:p w:rsidR="00000000" w:rsidDel="00000000" w:rsidP="00000000" w:rsidRDefault="00000000" w:rsidRPr="00000000">
      <w:pPr>
        <w:numPr>
          <w:ilvl w:val="0"/>
          <w:numId w:val="6"/>
        </w:numPr>
        <w:spacing w:after="0" w:before="0" w:line="276" w:lineRule="auto"/>
        <w:ind w:left="1080" w:hanging="360"/>
        <w:contextualSpacing w:val="1"/>
        <w:rPr>
          <w:rFonts w:ascii="Tahoma" w:cs="Tahoma" w:eastAsia="Tahoma" w:hAnsi="Tahoma"/>
        </w:rPr>
      </w:pPr>
      <w:r w:rsidDel="00000000" w:rsidR="00000000" w:rsidRPr="00000000">
        <w:rPr>
          <w:rFonts w:ascii="Tahoma" w:cs="Tahoma" w:eastAsia="Tahoma" w:hAnsi="Tahoma"/>
          <w:rtl w:val="0"/>
        </w:rPr>
        <w:t xml:space="preserve">Assign Mentor</w:t>
      </w:r>
    </w:p>
    <w:p w:rsidR="00000000" w:rsidDel="00000000" w:rsidP="00000000" w:rsidRDefault="00000000" w:rsidRPr="00000000">
      <w:pPr>
        <w:numPr>
          <w:ilvl w:val="0"/>
          <w:numId w:val="6"/>
        </w:numPr>
        <w:spacing w:after="0" w:before="0" w:line="276" w:lineRule="auto"/>
        <w:ind w:left="1080" w:hanging="360"/>
        <w:contextualSpacing w:val="1"/>
        <w:rPr>
          <w:rFonts w:ascii="Tahoma" w:cs="Tahoma" w:eastAsia="Tahoma" w:hAnsi="Tahoma"/>
        </w:rPr>
      </w:pPr>
      <w:r w:rsidDel="00000000" w:rsidR="00000000" w:rsidRPr="00000000">
        <w:rPr>
          <w:rFonts w:ascii="Tahoma" w:cs="Tahoma" w:eastAsia="Tahoma" w:hAnsi="Tahoma"/>
          <w:rtl w:val="0"/>
        </w:rPr>
        <w:t xml:space="preserve">View Course Information</w:t>
      </w:r>
    </w:p>
    <w:p w:rsidR="00000000" w:rsidDel="00000000" w:rsidP="00000000" w:rsidRDefault="00000000" w:rsidRPr="00000000">
      <w:pPr>
        <w:numPr>
          <w:ilvl w:val="0"/>
          <w:numId w:val="6"/>
        </w:numPr>
        <w:spacing w:after="0" w:before="0" w:line="276" w:lineRule="auto"/>
        <w:ind w:left="1080" w:hanging="360"/>
        <w:contextualSpacing w:val="1"/>
        <w:rPr>
          <w:rFonts w:ascii="Tahoma" w:cs="Tahoma" w:eastAsia="Tahoma" w:hAnsi="Tahoma"/>
        </w:rPr>
      </w:pPr>
      <w:r w:rsidDel="00000000" w:rsidR="00000000" w:rsidRPr="00000000">
        <w:rPr>
          <w:rFonts w:ascii="Tahoma" w:cs="Tahoma" w:eastAsia="Tahoma" w:hAnsi="Tahoma"/>
          <w:rtl w:val="0"/>
        </w:rPr>
        <w:t xml:space="preserve">Login</w:t>
      </w:r>
    </w:p>
    <w:p w:rsidR="00000000" w:rsidDel="00000000" w:rsidP="00000000" w:rsidRDefault="00000000" w:rsidRPr="00000000">
      <w:pPr>
        <w:numPr>
          <w:ilvl w:val="0"/>
          <w:numId w:val="6"/>
        </w:numPr>
        <w:spacing w:after="0" w:before="0" w:line="276" w:lineRule="auto"/>
        <w:ind w:left="1080" w:hanging="360"/>
        <w:contextualSpacing w:val="1"/>
        <w:rPr>
          <w:rFonts w:ascii="Tahoma" w:cs="Tahoma" w:eastAsia="Tahoma" w:hAnsi="Tahoma"/>
        </w:rPr>
      </w:pPr>
      <w:r w:rsidDel="00000000" w:rsidR="00000000" w:rsidRPr="00000000">
        <w:rPr>
          <w:rFonts w:ascii="Tahoma" w:cs="Tahoma" w:eastAsia="Tahoma" w:hAnsi="Tahoma"/>
          <w:rtl w:val="0"/>
        </w:rPr>
        <w:t xml:space="preserve">Review Mentor</w:t>
      </w:r>
    </w:p>
    <w:p w:rsidR="00000000" w:rsidDel="00000000" w:rsidP="00000000" w:rsidRDefault="00000000" w:rsidRPr="00000000">
      <w:pPr>
        <w:numPr>
          <w:ilvl w:val="0"/>
          <w:numId w:val="6"/>
        </w:numPr>
        <w:spacing w:after="0" w:before="0" w:line="276" w:lineRule="auto"/>
        <w:ind w:left="1080" w:hanging="360"/>
        <w:contextualSpacing w:val="1"/>
        <w:rPr>
          <w:rFonts w:ascii="Tahoma" w:cs="Tahoma" w:eastAsia="Tahoma" w:hAnsi="Tahoma"/>
        </w:rPr>
      </w:pPr>
      <w:r w:rsidDel="00000000" w:rsidR="00000000" w:rsidRPr="00000000">
        <w:rPr>
          <w:rFonts w:ascii="Tahoma" w:cs="Tahoma" w:eastAsia="Tahoma" w:hAnsi="Tahoma"/>
          <w:rtl w:val="0"/>
        </w:rPr>
        <w:t xml:space="preserve">Add Event</w:t>
      </w:r>
    </w:p>
    <w:p w:rsidR="00000000" w:rsidDel="00000000" w:rsidP="00000000" w:rsidRDefault="00000000" w:rsidRPr="00000000">
      <w:pPr>
        <w:numPr>
          <w:ilvl w:val="0"/>
          <w:numId w:val="6"/>
        </w:numPr>
        <w:spacing w:after="0" w:before="0" w:line="276" w:lineRule="auto"/>
        <w:ind w:left="1080" w:hanging="360"/>
        <w:contextualSpacing w:val="1"/>
        <w:rPr>
          <w:rFonts w:ascii="Tahoma" w:cs="Tahoma" w:eastAsia="Tahoma" w:hAnsi="Tahoma"/>
        </w:rPr>
      </w:pPr>
      <w:r w:rsidDel="00000000" w:rsidR="00000000" w:rsidRPr="00000000">
        <w:rPr>
          <w:rFonts w:ascii="Tahoma" w:cs="Tahoma" w:eastAsia="Tahoma" w:hAnsi="Tahoma"/>
          <w:rtl w:val="0"/>
        </w:rPr>
        <w:t xml:space="preserve">Communication Between Students</w:t>
      </w:r>
    </w:p>
    <w:p w:rsidR="00000000" w:rsidDel="00000000" w:rsidP="00000000" w:rsidRDefault="00000000" w:rsidRPr="00000000">
      <w:pPr>
        <w:numPr>
          <w:ilvl w:val="0"/>
          <w:numId w:val="6"/>
        </w:numPr>
        <w:spacing w:after="0" w:before="0" w:line="276" w:lineRule="auto"/>
        <w:ind w:left="1080" w:hanging="360"/>
        <w:contextualSpacing w:val="1"/>
        <w:rPr>
          <w:rFonts w:ascii="Tahoma" w:cs="Tahoma" w:eastAsia="Tahoma" w:hAnsi="Tahoma"/>
        </w:rPr>
      </w:pPr>
      <w:r w:rsidDel="00000000" w:rsidR="00000000" w:rsidRPr="00000000">
        <w:rPr>
          <w:rFonts w:ascii="Tahoma" w:cs="Tahoma" w:eastAsia="Tahoma" w:hAnsi="Tahoma"/>
          <w:rtl w:val="0"/>
        </w:rPr>
        <w:t xml:space="preserve">List Staff</w:t>
      </w:r>
    </w:p>
    <w:p w:rsidR="00000000" w:rsidDel="00000000" w:rsidP="00000000" w:rsidRDefault="00000000" w:rsidRPr="00000000">
      <w:pPr>
        <w:numPr>
          <w:ilvl w:val="0"/>
          <w:numId w:val="6"/>
        </w:numPr>
        <w:spacing w:after="0" w:before="0" w:line="276" w:lineRule="auto"/>
        <w:ind w:left="1080" w:hanging="360"/>
        <w:contextualSpacing w:val="1"/>
        <w:rPr>
          <w:rFonts w:ascii="Tahoma" w:cs="Tahoma" w:eastAsia="Tahoma" w:hAnsi="Tahoma"/>
        </w:rPr>
      </w:pPr>
      <w:r w:rsidDel="00000000" w:rsidR="00000000" w:rsidRPr="00000000">
        <w:rPr>
          <w:rFonts w:ascii="Tahoma" w:cs="Tahoma" w:eastAsia="Tahoma" w:hAnsi="Tahoma"/>
          <w:rtl w:val="0"/>
        </w:rPr>
        <w:t xml:space="preserve">Create TimeLine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2et92p0" w:id="4"/>
      <w:bookmarkEnd w:id="4"/>
      <w:r w:rsidDel="00000000" w:rsidR="00000000" w:rsidRPr="00000000">
        <w:rPr>
          <w:rtl w:val="0"/>
        </w:rPr>
        <w:t xml:space="preserve">2.1.1 Register Mentor</w:t>
      </w:r>
    </w:p>
    <w:p w:rsidR="00000000" w:rsidDel="00000000" w:rsidP="00000000" w:rsidRDefault="00000000" w:rsidRPr="00000000">
      <w:pPr>
        <w:contextualSpacing w:val="0"/>
      </w:pPr>
      <w:r w:rsidDel="00000000" w:rsidR="00000000" w:rsidRPr="00000000">
        <w:rPr>
          <w:rFonts w:ascii="Tahoma" w:cs="Tahoma" w:eastAsia="Tahoma" w:hAnsi="Tahoma"/>
          <w:rtl w:val="0"/>
        </w:rPr>
        <w:t xml:space="preserve">This allows existing student that has met predefined criteria (semester &gt; 2) for becoming a mentor to register themselves on the system as mentor for the new graduate students.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tyjcwt" w:id="5"/>
      <w:bookmarkEnd w:id="5"/>
      <w:r w:rsidDel="00000000" w:rsidR="00000000" w:rsidRPr="00000000">
        <w:rPr>
          <w:rtl w:val="0"/>
        </w:rPr>
        <w:t xml:space="preserve">2.1.2 Register Host Family</w:t>
      </w:r>
    </w:p>
    <w:p w:rsidR="00000000" w:rsidDel="00000000" w:rsidP="00000000" w:rsidRDefault="00000000" w:rsidRPr="00000000">
      <w:pPr>
        <w:spacing w:after="0" w:lineRule="auto"/>
        <w:contextualSpacing w:val="0"/>
      </w:pPr>
      <w:r w:rsidDel="00000000" w:rsidR="00000000" w:rsidRPr="00000000">
        <w:rPr>
          <w:rFonts w:ascii="Tahoma" w:cs="Tahoma" w:eastAsia="Tahoma" w:hAnsi="Tahoma"/>
          <w:rtl w:val="0"/>
        </w:rPr>
        <w:t xml:space="preserve">This allows interested host families to provide the system with necessary information about themselves and their preferences for new students.  </w:t>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3dy6vkm" w:id="6"/>
      <w:bookmarkEnd w:id="6"/>
      <w:r w:rsidDel="00000000" w:rsidR="00000000" w:rsidRPr="00000000">
        <w:rPr>
          <w:rtl w:val="0"/>
        </w:rPr>
        <w:t xml:space="preserve">2.1.3 Assign Mentor</w:t>
      </w:r>
    </w:p>
    <w:p w:rsidR="00000000" w:rsidDel="00000000" w:rsidP="00000000" w:rsidRDefault="00000000" w:rsidRPr="00000000">
      <w:pPr>
        <w:spacing w:after="0" w:lineRule="auto"/>
        <w:contextualSpacing w:val="0"/>
      </w:pPr>
      <w:r w:rsidDel="00000000" w:rsidR="00000000" w:rsidRPr="00000000">
        <w:rPr>
          <w:rFonts w:ascii="Tahoma" w:cs="Tahoma" w:eastAsia="Tahoma" w:hAnsi="Tahoma"/>
          <w:rtl w:val="0"/>
        </w:rPr>
        <w:t xml:space="preserve">This allows the administrator to assign mentor to new graduate students.</w:t>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1t3h5sf" w:id="7"/>
      <w:bookmarkEnd w:id="7"/>
      <w:r w:rsidDel="00000000" w:rsidR="00000000" w:rsidRPr="00000000">
        <w:rPr>
          <w:rtl w:val="0"/>
        </w:rPr>
        <w:t xml:space="preserve">2.1.4 View Course Information</w:t>
      </w:r>
    </w:p>
    <w:p w:rsidR="00000000" w:rsidDel="00000000" w:rsidP="00000000" w:rsidRDefault="00000000" w:rsidRPr="00000000">
      <w:pPr>
        <w:spacing w:after="0" w:lineRule="auto"/>
        <w:contextualSpacing w:val="0"/>
      </w:pPr>
      <w:r w:rsidDel="00000000" w:rsidR="00000000" w:rsidRPr="00000000">
        <w:rPr>
          <w:rFonts w:ascii="Tahoma" w:cs="Tahoma" w:eastAsia="Tahoma" w:hAnsi="Tahoma"/>
          <w:rtl w:val="0"/>
        </w:rPr>
        <w:t xml:space="preserve">This provides the students with necessary information on the different courses within the department.</w:t>
      </w:r>
    </w:p>
    <w:p w:rsidR="00000000" w:rsidDel="00000000" w:rsidP="00000000" w:rsidRDefault="00000000" w:rsidRPr="00000000">
      <w:pPr>
        <w:spacing w:before="0" w:lineRule="auto"/>
        <w:contextualSpacing w:val="0"/>
      </w:pPr>
      <w:r w:rsidDel="00000000" w:rsidR="00000000" w:rsidRPr="00000000">
        <w:rPr>
          <w:rFonts w:ascii="Tahoma" w:cs="Tahoma" w:eastAsia="Tahoma" w:hAnsi="Tahoma"/>
          <w:rtl w:val="0"/>
        </w:rPr>
        <w:t xml:space="preserve">  </w:t>
      </w:r>
    </w:p>
    <w:p w:rsidR="00000000" w:rsidDel="00000000" w:rsidP="00000000" w:rsidRDefault="00000000" w:rsidRPr="00000000">
      <w:pPr>
        <w:pStyle w:val="Heading3"/>
        <w:contextualSpacing w:val="0"/>
      </w:pPr>
      <w:bookmarkStart w:colFirst="0" w:colLast="0" w:name="h.4d34og8" w:id="8"/>
      <w:bookmarkEnd w:id="8"/>
      <w:r w:rsidDel="00000000" w:rsidR="00000000" w:rsidRPr="00000000">
        <w:rPr>
          <w:rtl w:val="0"/>
        </w:rPr>
        <w:t xml:space="preserve">2.1.5 Login</w:t>
      </w:r>
    </w:p>
    <w:p w:rsidR="00000000" w:rsidDel="00000000" w:rsidP="00000000" w:rsidRDefault="00000000" w:rsidRPr="00000000">
      <w:pPr>
        <w:spacing w:after="0" w:lineRule="auto"/>
        <w:contextualSpacing w:val="0"/>
      </w:pPr>
      <w:r w:rsidDel="00000000" w:rsidR="00000000" w:rsidRPr="00000000">
        <w:rPr>
          <w:rFonts w:ascii="Tahoma" w:cs="Tahoma" w:eastAsia="Tahoma" w:hAnsi="Tahoma"/>
          <w:rtl w:val="0"/>
        </w:rPr>
        <w:t xml:space="preserve">Provides authenticated and authorized users access to the G-Help system.</w:t>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2s8eyo1" w:id="9"/>
      <w:bookmarkEnd w:id="9"/>
      <w:r w:rsidDel="00000000" w:rsidR="00000000" w:rsidRPr="00000000">
        <w:rPr>
          <w:rtl w:val="0"/>
        </w:rPr>
        <w:t xml:space="preserve">2.1.6 Review Mentor</w:t>
      </w:r>
    </w:p>
    <w:p w:rsidR="00000000" w:rsidDel="00000000" w:rsidP="00000000" w:rsidRDefault="00000000" w:rsidRPr="00000000">
      <w:pPr>
        <w:spacing w:after="0" w:lineRule="auto"/>
        <w:contextualSpacing w:val="0"/>
      </w:pPr>
      <w:r w:rsidDel="00000000" w:rsidR="00000000" w:rsidRPr="00000000">
        <w:rPr>
          <w:rFonts w:ascii="Tahoma" w:cs="Tahoma" w:eastAsia="Tahoma" w:hAnsi="Tahoma"/>
          <w:rtl w:val="0"/>
        </w:rPr>
        <w:t xml:space="preserve">This provides new students the option to give a review about their mentor.</w:t>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17dp8vu" w:id="10"/>
      <w:bookmarkEnd w:id="10"/>
      <w:r w:rsidDel="00000000" w:rsidR="00000000" w:rsidRPr="00000000">
        <w:rPr>
          <w:rtl w:val="0"/>
        </w:rPr>
        <w:t xml:space="preserve">2.1.7 Add Event</w:t>
      </w:r>
    </w:p>
    <w:p w:rsidR="00000000" w:rsidDel="00000000" w:rsidP="00000000" w:rsidRDefault="00000000" w:rsidRPr="00000000">
      <w:pPr>
        <w:spacing w:after="0" w:lineRule="auto"/>
        <w:contextualSpacing w:val="0"/>
      </w:pPr>
      <w:r w:rsidDel="00000000" w:rsidR="00000000" w:rsidRPr="00000000">
        <w:rPr>
          <w:rFonts w:ascii="Tahoma" w:cs="Tahoma" w:eastAsia="Tahoma" w:hAnsi="Tahoma"/>
          <w:rtl w:val="0"/>
        </w:rPr>
        <w:t xml:space="preserve">This allows the administrator to provide students with information about upcoming events–academic and extracurricular.</w:t>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3rdcrjn" w:id="11"/>
      <w:bookmarkEnd w:id="11"/>
      <w:r w:rsidDel="00000000" w:rsidR="00000000" w:rsidRPr="00000000">
        <w:rPr>
          <w:rtl w:val="0"/>
        </w:rPr>
        <w:t xml:space="preserve">2.1.8 Communication between Students</w:t>
      </w:r>
    </w:p>
    <w:p w:rsidR="00000000" w:rsidDel="00000000" w:rsidP="00000000" w:rsidRDefault="00000000" w:rsidRPr="00000000">
      <w:pPr>
        <w:spacing w:after="0" w:lineRule="auto"/>
        <w:contextualSpacing w:val="0"/>
      </w:pPr>
      <w:r w:rsidDel="00000000" w:rsidR="00000000" w:rsidRPr="00000000">
        <w:rPr>
          <w:rFonts w:ascii="Tahoma" w:cs="Tahoma" w:eastAsia="Tahoma" w:hAnsi="Tahoma"/>
          <w:rtl w:val="0"/>
        </w:rPr>
        <w:t xml:space="preserve">This provides a medium for interaction among students–old and new.</w:t>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26in1rg" w:id="12"/>
      <w:bookmarkEnd w:id="12"/>
      <w:r w:rsidDel="00000000" w:rsidR="00000000" w:rsidRPr="00000000">
        <w:rPr>
          <w:rtl w:val="0"/>
        </w:rPr>
        <w:t xml:space="preserve">2.1.9 List Staff</w:t>
      </w:r>
    </w:p>
    <w:p w:rsidR="00000000" w:rsidDel="00000000" w:rsidP="00000000" w:rsidRDefault="00000000" w:rsidRPr="00000000">
      <w:pPr>
        <w:spacing w:after="0" w:lineRule="auto"/>
        <w:contextualSpacing w:val="0"/>
      </w:pPr>
      <w:r w:rsidDel="00000000" w:rsidR="00000000" w:rsidRPr="00000000">
        <w:rPr>
          <w:rFonts w:ascii="Tahoma" w:cs="Tahoma" w:eastAsia="Tahoma" w:hAnsi="Tahoma"/>
          <w:rtl w:val="0"/>
        </w:rPr>
        <w:t xml:space="preserve">This provides information about departmental staff.</w:t>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lnxbz9" w:id="13"/>
      <w:bookmarkEnd w:id="13"/>
      <w:r w:rsidDel="00000000" w:rsidR="00000000" w:rsidRPr="00000000">
        <w:rPr>
          <w:rtl w:val="0"/>
        </w:rPr>
        <w:t xml:space="preserve">2.1.10 Create TimeLine</w:t>
      </w:r>
    </w:p>
    <w:p w:rsidR="00000000" w:rsidDel="00000000" w:rsidP="00000000" w:rsidRDefault="00000000" w:rsidRPr="00000000">
      <w:pPr>
        <w:spacing w:after="0" w:lineRule="auto"/>
        <w:contextualSpacing w:val="0"/>
      </w:pPr>
      <w:r w:rsidDel="00000000" w:rsidR="00000000" w:rsidRPr="00000000">
        <w:rPr>
          <w:rFonts w:ascii="Tahoma" w:cs="Tahoma" w:eastAsia="Tahoma" w:hAnsi="Tahoma"/>
          <w:rtl w:val="0"/>
        </w:rPr>
        <w:t xml:space="preserve">This allows the administrator to update deadline for different events or activities.</w:t>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35nkun2" w:id="14"/>
      <w:bookmarkEnd w:id="14"/>
      <w:r w:rsidDel="00000000" w:rsidR="00000000" w:rsidRPr="00000000">
        <w:rPr>
          <w:rtl w:val="0"/>
        </w:rPr>
        <w:t xml:space="preserve">2.2 Use case diagram</w:t>
      </w:r>
    </w:p>
    <w:p w:rsidR="00000000" w:rsidDel="00000000" w:rsidP="00000000" w:rsidRDefault="00000000" w:rsidRPr="00000000">
      <w:pPr>
        <w:pStyle w:val="Heading3"/>
        <w:contextualSpacing w:val="0"/>
      </w:pPr>
      <w:bookmarkStart w:colFirst="0" w:colLast="0" w:name="h.1ksv4uv" w:id="15"/>
      <w:bookmarkEnd w:id="15"/>
      <w:r w:rsidDel="00000000" w:rsidR="00000000" w:rsidRPr="00000000">
        <w:rPr>
          <w:rtl w:val="0"/>
        </w:rPr>
        <w:t xml:space="preserve">2.2.1 Actors’ description</w:t>
      </w:r>
    </w:p>
    <w:p w:rsidR="00000000" w:rsidDel="00000000" w:rsidP="00000000" w:rsidRDefault="00000000" w:rsidRPr="00000000">
      <w:pPr>
        <w:contextualSpacing w:val="0"/>
      </w:pPr>
      <w:r w:rsidDel="00000000" w:rsidR="00000000" w:rsidRPr="00000000">
        <w:rPr>
          <w:rFonts w:ascii="Tahoma" w:cs="Tahoma" w:eastAsia="Tahoma" w:hAnsi="Tahoma"/>
          <w:rtl w:val="0"/>
        </w:rPr>
        <w:t xml:space="preserve">New student: graduate student that is either in semester 1 or semester 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ahoma" w:cs="Tahoma" w:eastAsia="Tahoma" w:hAnsi="Tahoma"/>
          <w:rtl w:val="0"/>
        </w:rPr>
        <w:t xml:space="preserve">Old Student: graduate student in semester 3 or higher and who willingly registers to become a</w:t>
      </w:r>
    </w:p>
    <w:p w:rsidR="00000000" w:rsidDel="00000000" w:rsidP="00000000" w:rsidRDefault="00000000" w:rsidRPr="00000000">
      <w:pPr>
        <w:contextualSpacing w:val="0"/>
      </w:pPr>
      <w:r w:rsidDel="00000000" w:rsidR="00000000" w:rsidRPr="00000000">
        <w:rPr>
          <w:rFonts w:ascii="Tahoma" w:cs="Tahoma" w:eastAsia="Tahoma" w:hAnsi="Tahoma"/>
          <w:rtl w:val="0"/>
        </w:rPr>
        <w:t xml:space="preserve">                 Mentor.</w:t>
      </w:r>
    </w:p>
    <w:p w:rsidR="00000000" w:rsidDel="00000000" w:rsidP="00000000" w:rsidRDefault="00000000" w:rsidRPr="00000000">
      <w:pPr>
        <w:contextualSpacing w:val="0"/>
      </w:pPr>
      <w:r w:rsidDel="00000000" w:rsidR="00000000" w:rsidRPr="00000000">
        <w:rPr>
          <w:rFonts w:ascii="Tahoma" w:cs="Tahoma" w:eastAsia="Tahoma" w:hAnsi="Tahoma"/>
          <w:rtl w:val="0"/>
        </w:rPr>
        <w:t xml:space="preserve">Host Family: resident in St’ John’s who is interested in having student(s) to host for social</w:t>
      </w:r>
    </w:p>
    <w:p w:rsidR="00000000" w:rsidDel="00000000" w:rsidP="00000000" w:rsidRDefault="00000000" w:rsidRPr="00000000">
      <w:pPr>
        <w:contextualSpacing w:val="0"/>
      </w:pPr>
      <w:r w:rsidDel="00000000" w:rsidR="00000000" w:rsidRPr="00000000">
        <w:rPr>
          <w:rFonts w:ascii="Tahoma" w:cs="Tahoma" w:eastAsia="Tahoma" w:hAnsi="Tahoma"/>
          <w:rtl w:val="0"/>
        </w:rPr>
        <w:t xml:space="preserve">                  interaction.</w:t>
      </w:r>
    </w:p>
    <w:p w:rsidR="00000000" w:rsidDel="00000000" w:rsidP="00000000" w:rsidRDefault="00000000" w:rsidRPr="00000000">
      <w:pPr>
        <w:contextualSpacing w:val="0"/>
      </w:pPr>
      <w:r w:rsidDel="00000000" w:rsidR="00000000" w:rsidRPr="00000000">
        <w:rPr>
          <w:rFonts w:ascii="Tahoma" w:cs="Tahoma" w:eastAsia="Tahoma" w:hAnsi="Tahoma"/>
          <w:rtl w:val="0"/>
        </w:rPr>
        <w:t xml:space="preserve">Administrator: superuser tasked with the responsibility of managing events and other users of</w:t>
      </w:r>
    </w:p>
    <w:p w:rsidR="00000000" w:rsidDel="00000000" w:rsidP="00000000" w:rsidRDefault="00000000" w:rsidRPr="00000000">
      <w:pPr>
        <w:contextualSpacing w:val="0"/>
      </w:pPr>
      <w:r w:rsidDel="00000000" w:rsidR="00000000" w:rsidRPr="00000000">
        <w:rPr>
          <w:rFonts w:ascii="Tahoma" w:cs="Tahoma" w:eastAsia="Tahoma" w:hAnsi="Tahoma"/>
          <w:rtl w:val="0"/>
        </w:rPr>
        <w:t xml:space="preserve">                    the system.</w:t>
      </w:r>
    </w:p>
    <w:p w:rsidR="00000000" w:rsidDel="00000000" w:rsidP="00000000" w:rsidRDefault="00000000" w:rsidRPr="00000000">
      <w:pPr>
        <w:contextualSpacing w:val="0"/>
      </w:pPr>
      <w:r w:rsidDel="00000000" w:rsidR="00000000" w:rsidRPr="00000000">
        <w:rPr>
          <w:rFonts w:ascii="Tahoma" w:cs="Tahoma" w:eastAsia="Tahoma" w:hAnsi="Tahoma"/>
          <w:rtl w:val="0"/>
        </w:rPr>
        <w:t xml:space="preserve">CRUD: refers to the extend operations that the user (Administrator in this case) may perform.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347428" cy="6310156"/>
            <wp:effectExtent b="0" l="0" r="0" t="0"/>
            <wp:docPr id="1" name="image01.png"/>
            <a:graphic>
              <a:graphicData uri="http://schemas.openxmlformats.org/drawingml/2006/picture">
                <pic:pic>
                  <pic:nvPicPr>
                    <pic:cNvPr id="0" name="image01.png"/>
                    <pic:cNvPicPr preferRelativeResize="0"/>
                  </pic:nvPicPr>
                  <pic:blipFill>
                    <a:blip r:embed="rId19"/>
                    <a:srcRect b="13055" l="27884" r="29807" t="25940"/>
                    <a:stretch>
                      <a:fillRect/>
                    </a:stretch>
                  </pic:blipFill>
                  <pic:spPr>
                    <a:xfrm>
                      <a:off x="0" y="0"/>
                      <a:ext cx="5347428" cy="6310156"/>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Tahoma" w:cs="Tahoma" w:eastAsia="Tahoma" w:hAnsi="Tahoma"/>
          <w:b w:val="1"/>
          <w:sz w:val="20"/>
          <w:szCs w:val="20"/>
          <w:rtl w:val="0"/>
        </w:rPr>
        <w:t xml:space="preserve">Fig 1.1 Use Case diagram</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44sinio" w:id="16"/>
      <w:bookmarkEnd w:id="16"/>
      <w:r w:rsidDel="00000000" w:rsidR="00000000" w:rsidRPr="00000000">
        <w:rPr>
          <w:rtl w:val="0"/>
        </w:rPr>
        <w:t xml:space="preserve">2.3 Use case descriptions</w:t>
      </w:r>
    </w:p>
    <w:tbl>
      <w:tblPr>
        <w:tblStyle w:val="Table1"/>
        <w:bidi w:val="0"/>
        <w:tblW w:w="9600.0" w:type="dxa"/>
        <w:jc w:val="left"/>
        <w:tblInd w:w="-120.0" w:type="dxa"/>
        <w:tblLayout w:type="fixed"/>
        <w:tblLook w:val="0400"/>
      </w:tblPr>
      <w:tblGrid>
        <w:gridCol w:w="1975"/>
        <w:gridCol w:w="7625"/>
        <w:tblGridChange w:id="0">
          <w:tblGrid>
            <w:gridCol w:w="1975"/>
            <w:gridCol w:w="7625"/>
          </w:tblGrid>
        </w:tblGridChange>
      </w:tblGrid>
      <w:tr>
        <w:tc>
          <w:tcPr>
            <w:tcBorders>
              <w:top w:color="000000" w:space="0" w:sz="6" w:val="single"/>
              <w:left w:color="000000" w:space="0" w:sz="6" w:val="single"/>
              <w:bottom w:color="000000" w:space="0" w:sz="6" w:val="single"/>
              <w:right w:color="000000" w:space="0" w:sz="6" w:val="single"/>
            </w:tcBorders>
            <w:tcMar>
              <w:left w:w="120.0" w:type="dxa"/>
              <w:right w:w="120.0" w:type="dxa"/>
            </w:tcMar>
          </w:tcPr>
          <w:p w:rsidR="00000000" w:rsidDel="00000000" w:rsidP="00000000" w:rsidRDefault="00000000" w:rsidRPr="00000000">
            <w:pPr>
              <w:spacing w:line="240" w:lineRule="auto"/>
              <w:contextualSpacing w:val="0"/>
            </w:pPr>
            <w:r w:rsidDel="00000000" w:rsidR="00000000" w:rsidRPr="00000000">
              <w:rPr>
                <w:rFonts w:ascii="Tahoma" w:cs="Tahoma" w:eastAsia="Tahoma" w:hAnsi="Tahoma"/>
                <w:rtl w:val="0"/>
              </w:rPr>
              <w:t xml:space="preserve">Use case ID</w:t>
            </w:r>
          </w:p>
        </w:tc>
        <w:tc>
          <w:tcPr>
            <w:tcBorders>
              <w:top w:color="000000" w:space="0" w:sz="6" w:val="single"/>
              <w:left w:color="000000" w:space="0" w:sz="6" w:val="single"/>
              <w:bottom w:color="000000" w:space="0" w:sz="6" w:val="single"/>
              <w:right w:color="000000" w:space="0" w:sz="6" w:val="single"/>
            </w:tcBorders>
            <w:tcMar>
              <w:left w:w="120.0" w:type="dxa"/>
              <w:right w:w="120.0" w:type="dxa"/>
            </w:tcMar>
          </w:tcPr>
          <w:p w:rsidR="00000000" w:rsidDel="00000000" w:rsidP="00000000" w:rsidRDefault="00000000" w:rsidRPr="00000000">
            <w:pPr>
              <w:spacing w:line="240" w:lineRule="auto"/>
              <w:contextualSpacing w:val="0"/>
            </w:pPr>
            <w:r w:rsidDel="00000000" w:rsidR="00000000" w:rsidRPr="00000000">
              <w:rPr>
                <w:rFonts w:ascii="Tahoma" w:cs="Tahoma" w:eastAsia="Tahoma" w:hAnsi="Tahoma"/>
                <w:rtl w:val="0"/>
              </w:rPr>
              <w:t xml:space="preserve">UC-1</w:t>
            </w:r>
          </w:p>
        </w:tc>
      </w:tr>
      <w:tr>
        <w:tc>
          <w:tcPr>
            <w:tcBorders>
              <w:top w:color="000000" w:space="0" w:sz="6" w:val="single"/>
              <w:left w:color="000000" w:space="0" w:sz="6" w:val="single"/>
              <w:bottom w:color="000000" w:space="0" w:sz="6" w:val="single"/>
              <w:right w:color="000000" w:space="0" w:sz="6" w:val="single"/>
            </w:tcBorders>
            <w:tcMar>
              <w:left w:w="120.0" w:type="dxa"/>
              <w:right w:w="120.0" w:type="dxa"/>
            </w:tcMar>
          </w:tcPr>
          <w:p w:rsidR="00000000" w:rsidDel="00000000" w:rsidP="00000000" w:rsidRDefault="00000000" w:rsidRPr="00000000">
            <w:pPr>
              <w:spacing w:line="240" w:lineRule="auto"/>
              <w:contextualSpacing w:val="0"/>
            </w:pPr>
            <w:r w:rsidDel="00000000" w:rsidR="00000000" w:rsidRPr="00000000">
              <w:rPr>
                <w:rFonts w:ascii="Tahoma" w:cs="Tahoma" w:eastAsia="Tahoma" w:hAnsi="Tahoma"/>
                <w:rtl w:val="0"/>
              </w:rPr>
              <w:t xml:space="preserve">Use case name</w:t>
            </w:r>
          </w:p>
        </w:tc>
        <w:tc>
          <w:tcPr>
            <w:tcBorders>
              <w:top w:color="000000" w:space="0" w:sz="6" w:val="single"/>
              <w:left w:color="000000" w:space="0" w:sz="6" w:val="single"/>
              <w:bottom w:color="000000" w:space="0" w:sz="6" w:val="single"/>
              <w:right w:color="000000" w:space="0" w:sz="6" w:val="single"/>
            </w:tcBorders>
            <w:tcMar>
              <w:left w:w="120.0" w:type="dxa"/>
              <w:right w:w="120.0" w:type="dxa"/>
            </w:tcMar>
          </w:tcPr>
          <w:p w:rsidR="00000000" w:rsidDel="00000000" w:rsidP="00000000" w:rsidRDefault="00000000" w:rsidRPr="00000000">
            <w:pPr>
              <w:spacing w:line="240" w:lineRule="auto"/>
              <w:contextualSpacing w:val="0"/>
            </w:pPr>
            <w:r w:rsidDel="00000000" w:rsidR="00000000" w:rsidRPr="00000000">
              <w:rPr>
                <w:rFonts w:ascii="Tahoma" w:cs="Tahoma" w:eastAsia="Tahoma" w:hAnsi="Tahoma"/>
                <w:rtl w:val="0"/>
              </w:rPr>
              <w:t xml:space="preserve">Register Mentor</w:t>
            </w:r>
          </w:p>
        </w:tc>
      </w:tr>
      <w:tr>
        <w:tc>
          <w:tcPr>
            <w:tcBorders>
              <w:top w:color="000000" w:space="0" w:sz="6" w:val="single"/>
              <w:left w:color="000000" w:space="0" w:sz="6" w:val="single"/>
              <w:bottom w:color="000000" w:space="0" w:sz="6" w:val="single"/>
              <w:right w:color="000000" w:space="0" w:sz="6" w:val="single"/>
            </w:tcBorders>
            <w:tcMar>
              <w:left w:w="120.0" w:type="dxa"/>
              <w:right w:w="120.0" w:type="dxa"/>
            </w:tcMar>
          </w:tcPr>
          <w:p w:rsidR="00000000" w:rsidDel="00000000" w:rsidP="00000000" w:rsidRDefault="00000000" w:rsidRPr="00000000">
            <w:pPr>
              <w:spacing w:line="240" w:lineRule="auto"/>
              <w:contextualSpacing w:val="0"/>
            </w:pPr>
            <w:r w:rsidDel="00000000" w:rsidR="00000000" w:rsidRPr="00000000">
              <w:rPr>
                <w:rFonts w:ascii="Tahoma" w:cs="Tahoma" w:eastAsia="Tahoma" w:hAnsi="Tahoma"/>
                <w:rtl w:val="0"/>
              </w:rPr>
              <w:t xml:space="preserve">Participating actor(s)</w:t>
            </w:r>
          </w:p>
        </w:tc>
        <w:tc>
          <w:tcPr>
            <w:tcBorders>
              <w:top w:color="000000" w:space="0" w:sz="6" w:val="single"/>
              <w:left w:color="000000" w:space="0" w:sz="6" w:val="single"/>
              <w:bottom w:color="000000" w:space="0" w:sz="6" w:val="single"/>
              <w:right w:color="000000" w:space="0" w:sz="6" w:val="single"/>
            </w:tcBorders>
            <w:tcMar>
              <w:left w:w="120.0" w:type="dxa"/>
              <w:right w:w="120.0" w:type="dxa"/>
            </w:tcMar>
          </w:tcPr>
          <w:p w:rsidR="00000000" w:rsidDel="00000000" w:rsidP="00000000" w:rsidRDefault="00000000" w:rsidRPr="00000000">
            <w:pPr>
              <w:spacing w:line="240" w:lineRule="auto"/>
              <w:contextualSpacing w:val="0"/>
            </w:pPr>
            <w:r w:rsidDel="00000000" w:rsidR="00000000" w:rsidRPr="00000000">
              <w:rPr>
                <w:rFonts w:ascii="Tahoma" w:cs="Tahoma" w:eastAsia="Tahoma" w:hAnsi="Tahoma"/>
                <w:rtl w:val="0"/>
              </w:rPr>
              <w:t xml:space="preserve">Mentor</w:t>
            </w:r>
          </w:p>
        </w:tc>
      </w:tr>
      <w:tr>
        <w:tc>
          <w:tcPr>
            <w:tcBorders>
              <w:top w:color="000000" w:space="0" w:sz="6" w:val="single"/>
              <w:left w:color="000000" w:space="0" w:sz="6" w:val="single"/>
              <w:bottom w:color="000000" w:space="0" w:sz="6" w:val="single"/>
              <w:right w:color="000000" w:space="0" w:sz="6" w:val="single"/>
            </w:tcBorders>
            <w:tcMar>
              <w:left w:w="120.0" w:type="dxa"/>
              <w:right w:w="120.0" w:type="dxa"/>
            </w:tcMar>
          </w:tcPr>
          <w:p w:rsidR="00000000" w:rsidDel="00000000" w:rsidP="00000000" w:rsidRDefault="00000000" w:rsidRPr="00000000">
            <w:pPr>
              <w:spacing w:line="240" w:lineRule="auto"/>
              <w:contextualSpacing w:val="0"/>
            </w:pPr>
            <w:r w:rsidDel="00000000" w:rsidR="00000000" w:rsidRPr="00000000">
              <w:rPr>
                <w:rFonts w:ascii="Tahoma" w:cs="Tahoma" w:eastAsia="Tahoma" w:hAnsi="Tahoma"/>
                <w:rtl w:val="0"/>
              </w:rPr>
              <w:t xml:space="preserve">Flow of events -</w:t>
            </w:r>
          </w:p>
        </w:tc>
        <w:tc>
          <w:tcPr>
            <w:tcBorders>
              <w:top w:color="000000" w:space="0" w:sz="6" w:val="single"/>
              <w:left w:color="000000" w:space="0" w:sz="6" w:val="single"/>
              <w:bottom w:color="000000" w:space="0" w:sz="6" w:val="single"/>
              <w:right w:color="000000" w:space="0" w:sz="6" w:val="single"/>
            </w:tcBorders>
            <w:tcMar>
              <w:left w:w="120.0" w:type="dxa"/>
              <w:right w:w="120.0" w:type="dxa"/>
            </w:tcMar>
          </w:tcPr>
          <w:p w:rsidR="00000000" w:rsidDel="00000000" w:rsidP="00000000" w:rsidRDefault="00000000" w:rsidRPr="00000000">
            <w:pPr>
              <w:numPr>
                <w:ilvl w:val="0"/>
                <w:numId w:val="5"/>
              </w:numPr>
              <w:spacing w:line="240" w:lineRule="auto"/>
              <w:ind w:left="0" w:hanging="360"/>
              <w:jc w:val="left"/>
              <w:rPr>
                <w:rFonts w:ascii="Tahoma" w:cs="Tahoma" w:eastAsia="Tahoma" w:hAnsi="Tahoma"/>
              </w:rPr>
            </w:pPr>
            <w:r w:rsidDel="00000000" w:rsidR="00000000" w:rsidRPr="00000000">
              <w:rPr>
                <w:rFonts w:ascii="Tahoma" w:cs="Tahoma" w:eastAsia="Tahoma" w:hAnsi="Tahoma"/>
                <w:rtl w:val="0"/>
              </w:rPr>
              <w:t xml:space="preserve">Main flow</w:t>
            </w:r>
          </w:p>
          <w:p w:rsidR="00000000" w:rsidDel="00000000" w:rsidP="00000000" w:rsidRDefault="00000000" w:rsidRPr="00000000">
            <w:pPr>
              <w:numPr>
                <w:ilvl w:val="0"/>
                <w:numId w:val="5"/>
              </w:numPr>
              <w:spacing w:line="240" w:lineRule="auto"/>
              <w:ind w:left="0" w:hanging="360"/>
              <w:jc w:val="left"/>
              <w:rPr>
                <w:rFonts w:ascii="Tahoma" w:cs="Tahoma" w:eastAsia="Tahoma" w:hAnsi="Tahoma"/>
              </w:rPr>
            </w:pPr>
            <w:r w:rsidDel="00000000" w:rsidR="00000000" w:rsidRPr="00000000">
              <w:rPr>
                <w:rFonts w:ascii="Tahoma" w:cs="Tahoma" w:eastAsia="Tahoma" w:hAnsi="Tahoma"/>
                <w:rtl w:val="0"/>
              </w:rPr>
              <w:t xml:space="preserve">1. Mentor (old student) logs in to G-HELP system.</w:t>
            </w:r>
          </w:p>
          <w:p w:rsidR="00000000" w:rsidDel="00000000" w:rsidP="00000000" w:rsidRDefault="00000000" w:rsidRPr="00000000">
            <w:pPr>
              <w:numPr>
                <w:ilvl w:val="0"/>
                <w:numId w:val="5"/>
              </w:numPr>
              <w:spacing w:line="240" w:lineRule="auto"/>
              <w:ind w:left="0" w:hanging="360"/>
              <w:jc w:val="left"/>
              <w:rPr>
                <w:rFonts w:ascii="Tahoma" w:cs="Tahoma" w:eastAsia="Tahoma" w:hAnsi="Tahoma"/>
              </w:rPr>
            </w:pPr>
            <w:r w:rsidDel="00000000" w:rsidR="00000000" w:rsidRPr="00000000">
              <w:rPr>
                <w:rFonts w:ascii="Tahoma" w:cs="Tahoma" w:eastAsia="Tahoma" w:hAnsi="Tahoma"/>
                <w:rtl w:val="0"/>
              </w:rPr>
              <w:t xml:space="preserve">2. G-HELP system checks for the predefined criteria for becoming mentor. </w:t>
            </w:r>
          </w:p>
          <w:p w:rsidR="00000000" w:rsidDel="00000000" w:rsidP="00000000" w:rsidRDefault="00000000" w:rsidRPr="00000000">
            <w:pPr>
              <w:numPr>
                <w:ilvl w:val="0"/>
                <w:numId w:val="5"/>
              </w:numPr>
              <w:spacing w:line="240" w:lineRule="auto"/>
              <w:ind w:left="0" w:hanging="360"/>
              <w:jc w:val="left"/>
              <w:rPr>
                <w:rFonts w:ascii="Tahoma" w:cs="Tahoma" w:eastAsia="Tahoma" w:hAnsi="Tahoma"/>
              </w:rPr>
            </w:pPr>
            <w:r w:rsidDel="00000000" w:rsidR="00000000" w:rsidRPr="00000000">
              <w:rPr>
                <w:rFonts w:ascii="Tahoma" w:cs="Tahoma" w:eastAsia="Tahoma" w:hAnsi="Tahoma"/>
                <w:rtl w:val="0"/>
              </w:rPr>
              <w:t xml:space="preserve">3. System displays option to register as mentor upon meeting set criteria.</w:t>
            </w:r>
          </w:p>
          <w:p w:rsidR="00000000" w:rsidDel="00000000" w:rsidP="00000000" w:rsidRDefault="00000000" w:rsidRPr="00000000">
            <w:pPr>
              <w:numPr>
                <w:ilvl w:val="0"/>
                <w:numId w:val="5"/>
              </w:numPr>
              <w:spacing w:line="240" w:lineRule="auto"/>
              <w:ind w:left="0" w:hanging="360"/>
              <w:jc w:val="left"/>
              <w:rPr>
                <w:rFonts w:ascii="Tahoma" w:cs="Tahoma" w:eastAsia="Tahoma" w:hAnsi="Tahoma"/>
              </w:rPr>
            </w:pPr>
            <w:r w:rsidDel="00000000" w:rsidR="00000000" w:rsidRPr="00000000">
              <w:rPr>
                <w:rFonts w:ascii="Tahoma" w:cs="Tahoma" w:eastAsia="Tahoma" w:hAnsi="Tahoma"/>
                <w:rtl w:val="0"/>
              </w:rPr>
              <w:t xml:space="preserve">4. Mentor (old student) clicks the “Become a Mentor” button.</w:t>
            </w:r>
          </w:p>
          <w:p w:rsidR="00000000" w:rsidDel="00000000" w:rsidP="00000000" w:rsidRDefault="00000000" w:rsidRPr="00000000">
            <w:pPr>
              <w:spacing w:after="0" w:before="0" w:line="240" w:lineRule="auto"/>
              <w:contextualSpacing w:val="0"/>
            </w:pPr>
            <w:r w:rsidDel="00000000" w:rsidR="00000000" w:rsidRPr="00000000">
              <w:rPr>
                <w:rFonts w:ascii="Tahoma" w:cs="Tahoma" w:eastAsia="Tahoma" w:hAnsi="Tahoma"/>
                <w:rtl w:val="0"/>
              </w:rPr>
              <w:t xml:space="preserve">5. System redirects to Mentor Registration Form page.</w:t>
            </w:r>
          </w:p>
          <w:p w:rsidR="00000000" w:rsidDel="00000000" w:rsidP="00000000" w:rsidRDefault="00000000" w:rsidRPr="00000000">
            <w:pPr>
              <w:numPr>
                <w:ilvl w:val="0"/>
                <w:numId w:val="5"/>
              </w:numPr>
              <w:spacing w:line="240" w:lineRule="auto"/>
              <w:ind w:left="0" w:hanging="360"/>
              <w:jc w:val="left"/>
              <w:rPr>
                <w:rFonts w:ascii="Tahoma" w:cs="Tahoma" w:eastAsia="Tahoma" w:hAnsi="Tahoma"/>
              </w:rPr>
            </w:pPr>
            <w:r w:rsidDel="00000000" w:rsidR="00000000" w:rsidRPr="00000000">
              <w:rPr>
                <w:rFonts w:ascii="Tahoma" w:cs="Tahoma" w:eastAsia="Tahoma" w:hAnsi="Tahoma"/>
                <w:rtl w:val="0"/>
              </w:rPr>
              <w:t xml:space="preserve">6. Mentor (old student) fills form.</w:t>
            </w:r>
          </w:p>
          <w:p w:rsidR="00000000" w:rsidDel="00000000" w:rsidP="00000000" w:rsidRDefault="00000000" w:rsidRPr="00000000">
            <w:pPr>
              <w:numPr>
                <w:ilvl w:val="0"/>
                <w:numId w:val="5"/>
              </w:numPr>
              <w:spacing w:line="240" w:lineRule="auto"/>
              <w:ind w:left="0" w:hanging="360"/>
              <w:jc w:val="left"/>
              <w:rPr>
                <w:rFonts w:ascii="Tahoma" w:cs="Tahoma" w:eastAsia="Tahoma" w:hAnsi="Tahoma"/>
              </w:rPr>
            </w:pPr>
            <w:r w:rsidDel="00000000" w:rsidR="00000000" w:rsidRPr="00000000">
              <w:rPr>
                <w:rFonts w:ascii="Tahoma" w:cs="Tahoma" w:eastAsia="Tahoma" w:hAnsi="Tahoma"/>
                <w:rtl w:val="0"/>
              </w:rPr>
              <w:t xml:space="preserve">7. Mentor clicks on Submit button.</w:t>
            </w:r>
          </w:p>
          <w:p w:rsidR="00000000" w:rsidDel="00000000" w:rsidP="00000000" w:rsidRDefault="00000000" w:rsidRPr="00000000">
            <w:pPr>
              <w:numPr>
                <w:ilvl w:val="0"/>
                <w:numId w:val="5"/>
              </w:numPr>
              <w:spacing w:line="240" w:lineRule="auto"/>
              <w:ind w:left="0" w:hanging="360"/>
              <w:jc w:val="left"/>
              <w:rPr>
                <w:rFonts w:ascii="Tahoma" w:cs="Tahoma" w:eastAsia="Tahoma" w:hAnsi="Tahoma"/>
              </w:rPr>
            </w:pPr>
            <w:r w:rsidDel="00000000" w:rsidR="00000000" w:rsidRPr="00000000">
              <w:rPr>
                <w:rFonts w:ascii="Tahoma" w:cs="Tahoma" w:eastAsia="Tahoma" w:hAnsi="Tahoma"/>
                <w:rtl w:val="0"/>
              </w:rPr>
              <w:t xml:space="preserve">8. System submits completed form and registers old student as mentor. </w:t>
            </w:r>
          </w:p>
          <w:p w:rsidR="00000000" w:rsidDel="00000000" w:rsidP="00000000" w:rsidRDefault="00000000" w:rsidRPr="00000000">
            <w:pPr>
              <w:numPr>
                <w:ilvl w:val="0"/>
                <w:numId w:val="5"/>
              </w:numPr>
              <w:spacing w:line="240" w:lineRule="auto"/>
              <w:ind w:left="0" w:hanging="360"/>
              <w:jc w:val="left"/>
              <w:rPr>
                <w:rFonts w:ascii="Tahoma" w:cs="Tahoma" w:eastAsia="Tahoma" w:hAnsi="Tahoma"/>
              </w:rPr>
            </w:pPr>
            <w:r w:rsidDel="00000000" w:rsidR="00000000" w:rsidRPr="00000000">
              <w:rPr>
                <w:rFonts w:ascii="Tahoma" w:cs="Tahoma" w:eastAsia="Tahoma" w:hAnsi="Tahoma"/>
                <w:rtl w:val="0"/>
              </w:rPr>
              <w:t xml:space="preserve">     Use case succeeds</w:t>
            </w:r>
          </w:p>
        </w:tc>
      </w:tr>
      <w:tr>
        <w:tc>
          <w:tcPr>
            <w:tcBorders>
              <w:top w:color="000000" w:space="0" w:sz="6" w:val="single"/>
              <w:left w:color="000000" w:space="0" w:sz="6" w:val="single"/>
              <w:bottom w:color="000000" w:space="0" w:sz="6" w:val="single"/>
              <w:right w:color="000000" w:space="0" w:sz="6" w:val="single"/>
            </w:tcBorders>
            <w:tcMar>
              <w:left w:w="120.0" w:type="dxa"/>
              <w:right w:w="120.0" w:type="dxa"/>
            </w:tcMar>
          </w:tcPr>
          <w:p w:rsidR="00000000" w:rsidDel="00000000" w:rsidP="00000000" w:rsidRDefault="00000000" w:rsidRPr="00000000">
            <w:pPr>
              <w:spacing w:line="240" w:lineRule="auto"/>
              <w:contextualSpacing w:val="0"/>
            </w:pPr>
            <w:r w:rsidDel="00000000" w:rsidR="00000000" w:rsidRPr="00000000">
              <w:rPr>
                <w:rFonts w:ascii="Tahoma" w:cs="Tahoma" w:eastAsia="Tahoma" w:hAnsi="Tahoma"/>
                <w:rtl w:val="0"/>
              </w:rPr>
              <w:t xml:space="preserve">Exception Flow:</w:t>
            </w:r>
          </w:p>
        </w:tc>
        <w:tc>
          <w:tcPr>
            <w:tcBorders>
              <w:top w:color="000000" w:space="0" w:sz="6" w:val="single"/>
              <w:left w:color="000000" w:space="0" w:sz="6" w:val="single"/>
              <w:bottom w:color="000000" w:space="0" w:sz="6" w:val="single"/>
              <w:right w:color="000000" w:space="0" w:sz="6" w:val="single"/>
            </w:tcBorders>
            <w:tcMar>
              <w:left w:w="120.0" w:type="dxa"/>
              <w:right w:w="120.0" w:type="dxa"/>
            </w:tcMar>
          </w:tcPr>
          <w:p w:rsidR="00000000" w:rsidDel="00000000" w:rsidP="00000000" w:rsidRDefault="00000000" w:rsidRPr="00000000">
            <w:pPr>
              <w:numPr>
                <w:ilvl w:val="0"/>
                <w:numId w:val="5"/>
              </w:numPr>
              <w:spacing w:line="240" w:lineRule="auto"/>
              <w:ind w:left="0" w:hanging="360"/>
              <w:jc w:val="left"/>
              <w:rPr>
                <w:rFonts w:ascii="Tahoma" w:cs="Tahoma" w:eastAsia="Tahoma" w:hAnsi="Tahoma"/>
              </w:rPr>
            </w:pPr>
            <w:r w:rsidDel="00000000" w:rsidR="00000000" w:rsidRPr="00000000">
              <w:rPr>
                <w:rFonts w:ascii="Tahoma" w:cs="Tahoma" w:eastAsia="Tahoma" w:hAnsi="Tahoma"/>
                <w:rtl w:val="0"/>
              </w:rPr>
              <w:t xml:space="preserve">2.a If predefined criteria is not met, system does not provide student with the option to become a mentor.</w:t>
            </w:r>
          </w:p>
        </w:tc>
      </w:tr>
      <w:tr>
        <w:tc>
          <w:tcPr>
            <w:tcBorders>
              <w:top w:color="000000" w:space="0" w:sz="6" w:val="single"/>
              <w:left w:color="000000" w:space="0" w:sz="6" w:val="single"/>
              <w:bottom w:color="000000" w:space="0" w:sz="6" w:val="single"/>
              <w:right w:color="000000" w:space="0" w:sz="6" w:val="single"/>
            </w:tcBorders>
            <w:tcMar>
              <w:left w:w="120.0" w:type="dxa"/>
              <w:right w:w="120.0" w:type="dxa"/>
            </w:tcMar>
          </w:tcPr>
          <w:p w:rsidR="00000000" w:rsidDel="00000000" w:rsidP="00000000" w:rsidRDefault="00000000" w:rsidRPr="00000000">
            <w:pPr>
              <w:spacing w:line="240" w:lineRule="auto"/>
              <w:contextualSpacing w:val="0"/>
            </w:pPr>
            <w:r w:rsidDel="00000000" w:rsidR="00000000" w:rsidRPr="00000000">
              <w:rPr>
                <w:rFonts w:ascii="Tahoma" w:cs="Tahoma" w:eastAsia="Tahoma" w:hAnsi="Tahoma"/>
                <w:rtl w:val="0"/>
              </w:rPr>
              <w:t xml:space="preserve">Entry condition:</w:t>
            </w:r>
          </w:p>
        </w:tc>
        <w:tc>
          <w:tcPr>
            <w:tcBorders>
              <w:top w:color="000000" w:space="0" w:sz="6" w:val="single"/>
              <w:left w:color="000000" w:space="0" w:sz="6" w:val="single"/>
              <w:bottom w:color="000000" w:space="0" w:sz="6" w:val="single"/>
              <w:right w:color="000000" w:space="0" w:sz="6" w:val="single"/>
            </w:tcBorders>
            <w:tcMar>
              <w:left w:w="120.0" w:type="dxa"/>
              <w:right w:w="120.0" w:type="dxa"/>
            </w:tcMar>
          </w:tcPr>
          <w:p w:rsidR="00000000" w:rsidDel="00000000" w:rsidP="00000000" w:rsidRDefault="00000000" w:rsidRPr="00000000">
            <w:pPr>
              <w:spacing w:line="240" w:lineRule="auto"/>
              <w:contextualSpacing w:val="0"/>
            </w:pPr>
            <w:r w:rsidDel="00000000" w:rsidR="00000000" w:rsidRPr="00000000">
              <w:rPr>
                <w:rFonts w:ascii="Tahoma" w:cs="Tahoma" w:eastAsia="Tahoma" w:hAnsi="Tahoma"/>
                <w:rtl w:val="0"/>
              </w:rPr>
              <w:t xml:space="preserve">Mentor (old student) must be logged in to the system and meets the criteria of being mentor.</w:t>
            </w:r>
          </w:p>
        </w:tc>
      </w:tr>
      <w:tr>
        <w:tc>
          <w:tcPr>
            <w:tcBorders>
              <w:top w:color="000000" w:space="0" w:sz="6" w:val="single"/>
              <w:left w:color="000000" w:space="0" w:sz="6" w:val="single"/>
              <w:bottom w:color="000000" w:space="0" w:sz="6" w:val="single"/>
              <w:right w:color="000000" w:space="0" w:sz="6" w:val="single"/>
            </w:tcBorders>
            <w:tcMar>
              <w:left w:w="120.0" w:type="dxa"/>
              <w:right w:w="120.0" w:type="dxa"/>
            </w:tcMar>
          </w:tcPr>
          <w:p w:rsidR="00000000" w:rsidDel="00000000" w:rsidP="00000000" w:rsidRDefault="00000000" w:rsidRPr="00000000">
            <w:pPr>
              <w:spacing w:line="240" w:lineRule="auto"/>
              <w:contextualSpacing w:val="0"/>
            </w:pPr>
            <w:r w:rsidDel="00000000" w:rsidR="00000000" w:rsidRPr="00000000">
              <w:rPr>
                <w:rFonts w:ascii="Tahoma" w:cs="Tahoma" w:eastAsia="Tahoma" w:hAnsi="Tahoma"/>
                <w:rtl w:val="0"/>
              </w:rPr>
              <w:t xml:space="preserve">Exit condition:</w:t>
            </w:r>
          </w:p>
        </w:tc>
        <w:tc>
          <w:tcPr>
            <w:tcBorders>
              <w:top w:color="000000" w:space="0" w:sz="6" w:val="single"/>
              <w:left w:color="000000" w:space="0" w:sz="6" w:val="single"/>
              <w:bottom w:color="000000" w:space="0" w:sz="6" w:val="single"/>
              <w:right w:color="000000" w:space="0" w:sz="6" w:val="single"/>
            </w:tcBorders>
            <w:tcMar>
              <w:left w:w="120.0" w:type="dxa"/>
              <w:right w:w="120.0" w:type="dxa"/>
            </w:tcMar>
          </w:tcPr>
          <w:p w:rsidR="00000000" w:rsidDel="00000000" w:rsidP="00000000" w:rsidRDefault="00000000" w:rsidRPr="00000000">
            <w:pPr>
              <w:spacing w:line="240" w:lineRule="auto"/>
              <w:contextualSpacing w:val="0"/>
            </w:pPr>
            <w:r w:rsidDel="00000000" w:rsidR="00000000" w:rsidRPr="00000000">
              <w:rPr>
                <w:rFonts w:ascii="Tahoma" w:cs="Tahoma" w:eastAsia="Tahoma" w:hAnsi="Tahoma"/>
                <w:rtl w:val="0"/>
              </w:rPr>
              <w:t xml:space="preserve">System informs the user that registration is successful.</w:t>
            </w:r>
          </w:p>
        </w:tc>
      </w:tr>
      <w:tr>
        <w:tc>
          <w:tcPr>
            <w:tcBorders>
              <w:top w:color="000000" w:space="0" w:sz="6" w:val="single"/>
              <w:left w:color="000000" w:space="0" w:sz="6" w:val="single"/>
              <w:bottom w:color="000000" w:space="0" w:sz="6" w:val="single"/>
              <w:right w:color="000000" w:space="0" w:sz="6" w:val="single"/>
            </w:tcBorders>
            <w:tcMar>
              <w:left w:w="120.0" w:type="dxa"/>
              <w:right w:w="120.0" w:type="dxa"/>
            </w:tcMar>
          </w:tcPr>
          <w:p w:rsidR="00000000" w:rsidDel="00000000" w:rsidP="00000000" w:rsidRDefault="00000000" w:rsidRPr="00000000">
            <w:pPr>
              <w:spacing w:line="240" w:lineRule="auto"/>
              <w:contextualSpacing w:val="0"/>
            </w:pPr>
            <w:r w:rsidDel="00000000" w:rsidR="00000000" w:rsidRPr="00000000">
              <w:rPr>
                <w:rFonts w:ascii="Tahoma" w:cs="Tahoma" w:eastAsia="Tahoma" w:hAnsi="Tahoma"/>
                <w:rtl w:val="0"/>
              </w:rPr>
              <w:t xml:space="preserve">Quality:</w:t>
            </w:r>
          </w:p>
        </w:tc>
        <w:tc>
          <w:tcPr>
            <w:tcBorders>
              <w:top w:color="000000" w:space="0" w:sz="6" w:val="single"/>
              <w:left w:color="000000" w:space="0" w:sz="6" w:val="single"/>
              <w:bottom w:color="000000" w:space="0" w:sz="6" w:val="single"/>
              <w:right w:color="000000" w:space="0" w:sz="6" w:val="single"/>
            </w:tcBorders>
            <w:tcMar>
              <w:left w:w="120.0" w:type="dxa"/>
              <w:right w:w="120.0" w:type="dxa"/>
            </w:tcMar>
          </w:tcPr>
          <w:p w:rsidR="00000000" w:rsidDel="00000000" w:rsidP="00000000" w:rsidRDefault="00000000" w:rsidRPr="00000000">
            <w:pPr>
              <w:spacing w:line="240" w:lineRule="auto"/>
              <w:contextualSpacing w:val="0"/>
            </w:pPr>
            <w:r w:rsidDel="00000000" w:rsidR="00000000" w:rsidRPr="00000000">
              <w:rPr>
                <w:rFonts w:ascii="Tahoma" w:cs="Tahoma" w:eastAsia="Tahoma" w:hAnsi="Tahoma"/>
                <w:rtl w:val="0"/>
              </w:rPr>
              <w:t xml:space="preserve">Response time for registration form submission should be within 30 seconds.</w:t>
            </w:r>
          </w:p>
        </w:tc>
      </w:tr>
    </w:tbl>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Tahoma" w:cs="Tahoma" w:eastAsia="Tahoma" w:hAnsi="Tahoma"/>
          <w:b w:val="1"/>
          <w:sz w:val="20"/>
          <w:szCs w:val="20"/>
          <w:rtl w:val="0"/>
        </w:rPr>
        <w:t xml:space="preserve">Fig 1.2 Detailed description of the Register Mentor use case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tbl>
      <w:tblPr>
        <w:tblStyle w:val="Table2"/>
        <w:bidi w:val="0"/>
        <w:tblW w:w="9576.0" w:type="dxa"/>
        <w:jc w:val="left"/>
        <w:tblInd w:w="-2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53"/>
        <w:gridCol w:w="6923"/>
        <w:tblGridChange w:id="0">
          <w:tblGrid>
            <w:gridCol w:w="2653"/>
            <w:gridCol w:w="6923"/>
          </w:tblGrid>
        </w:tblGridChange>
      </w:tblGrid>
      <w:tr>
        <w:tc>
          <w:tcPr/>
          <w:p w:rsidR="00000000" w:rsidDel="00000000" w:rsidP="00000000" w:rsidRDefault="00000000" w:rsidRPr="00000000">
            <w:pPr>
              <w:contextualSpacing w:val="0"/>
            </w:pPr>
            <w:r w:rsidDel="00000000" w:rsidR="00000000" w:rsidRPr="00000000">
              <w:rPr>
                <w:rFonts w:ascii="Tahoma" w:cs="Tahoma" w:eastAsia="Tahoma" w:hAnsi="Tahoma"/>
                <w:rtl w:val="0"/>
              </w:rPr>
              <w:t xml:space="preserve">Use case ID:</w:t>
            </w:r>
          </w:p>
        </w:tc>
        <w:tc>
          <w:tcPr/>
          <w:p w:rsidR="00000000" w:rsidDel="00000000" w:rsidP="00000000" w:rsidRDefault="00000000" w:rsidRPr="00000000">
            <w:pPr>
              <w:contextualSpacing w:val="0"/>
            </w:pPr>
            <w:r w:rsidDel="00000000" w:rsidR="00000000" w:rsidRPr="00000000">
              <w:rPr>
                <w:rFonts w:ascii="Tahoma" w:cs="Tahoma" w:eastAsia="Tahoma" w:hAnsi="Tahoma"/>
                <w:rtl w:val="0"/>
              </w:rPr>
              <w:t xml:space="preserve">UC-2</w:t>
            </w:r>
          </w:p>
        </w:tc>
      </w:tr>
      <w:tr>
        <w:tc>
          <w:tcPr/>
          <w:p w:rsidR="00000000" w:rsidDel="00000000" w:rsidP="00000000" w:rsidRDefault="00000000" w:rsidRPr="00000000">
            <w:pPr>
              <w:contextualSpacing w:val="0"/>
            </w:pPr>
            <w:r w:rsidDel="00000000" w:rsidR="00000000" w:rsidRPr="00000000">
              <w:rPr>
                <w:rFonts w:ascii="Tahoma" w:cs="Tahoma" w:eastAsia="Tahoma" w:hAnsi="Tahoma"/>
                <w:rtl w:val="0"/>
              </w:rPr>
              <w:t xml:space="preserve">Use case name:</w:t>
            </w:r>
          </w:p>
        </w:tc>
        <w:tc>
          <w:tcPr/>
          <w:p w:rsidR="00000000" w:rsidDel="00000000" w:rsidP="00000000" w:rsidRDefault="00000000" w:rsidRPr="00000000">
            <w:pPr>
              <w:contextualSpacing w:val="0"/>
            </w:pPr>
            <w:r w:rsidDel="00000000" w:rsidR="00000000" w:rsidRPr="00000000">
              <w:rPr>
                <w:rFonts w:ascii="Tahoma" w:cs="Tahoma" w:eastAsia="Tahoma" w:hAnsi="Tahoma"/>
                <w:rtl w:val="0"/>
              </w:rPr>
              <w:t xml:space="preserve">Assign Mentor</w:t>
            </w:r>
          </w:p>
        </w:tc>
      </w:tr>
      <w:tr>
        <w:tc>
          <w:tcPr/>
          <w:p w:rsidR="00000000" w:rsidDel="00000000" w:rsidP="00000000" w:rsidRDefault="00000000" w:rsidRPr="00000000">
            <w:pPr>
              <w:contextualSpacing w:val="0"/>
            </w:pPr>
            <w:r w:rsidDel="00000000" w:rsidR="00000000" w:rsidRPr="00000000">
              <w:rPr>
                <w:rFonts w:ascii="Tahoma" w:cs="Tahoma" w:eastAsia="Tahoma" w:hAnsi="Tahoma"/>
                <w:rtl w:val="0"/>
              </w:rPr>
              <w:t xml:space="preserve">Participating actor(s):</w:t>
            </w:r>
          </w:p>
        </w:tc>
        <w:tc>
          <w:tcPr/>
          <w:p w:rsidR="00000000" w:rsidDel="00000000" w:rsidP="00000000" w:rsidRDefault="00000000" w:rsidRPr="00000000">
            <w:pPr>
              <w:contextualSpacing w:val="0"/>
            </w:pPr>
            <w:r w:rsidDel="00000000" w:rsidR="00000000" w:rsidRPr="00000000">
              <w:rPr>
                <w:rFonts w:ascii="Tahoma" w:cs="Tahoma" w:eastAsia="Tahoma" w:hAnsi="Tahoma"/>
                <w:rtl w:val="0"/>
              </w:rPr>
              <w:t xml:space="preserve">Admin</w:t>
            </w:r>
          </w:p>
        </w:tc>
      </w:tr>
      <w:tr>
        <w:tc>
          <w:tcPr/>
          <w:p w:rsidR="00000000" w:rsidDel="00000000" w:rsidP="00000000" w:rsidRDefault="00000000" w:rsidRPr="00000000">
            <w:pPr>
              <w:contextualSpacing w:val="0"/>
            </w:pPr>
            <w:r w:rsidDel="00000000" w:rsidR="00000000" w:rsidRPr="00000000">
              <w:rPr>
                <w:rFonts w:ascii="Tahoma" w:cs="Tahoma" w:eastAsia="Tahoma" w:hAnsi="Tahoma"/>
                <w:rtl w:val="0"/>
              </w:rPr>
              <w:t xml:space="preserve">Flow of events:</w:t>
            </w:r>
          </w:p>
        </w:tc>
        <w:tc>
          <w:tcPr/>
          <w:p w:rsidR="00000000" w:rsidDel="00000000" w:rsidP="00000000" w:rsidRDefault="00000000" w:rsidRPr="00000000">
            <w:pPr>
              <w:contextualSpacing w:val="0"/>
            </w:pPr>
            <w:r w:rsidDel="00000000" w:rsidR="00000000" w:rsidRPr="00000000">
              <w:rPr>
                <w:rFonts w:ascii="Tahoma" w:cs="Tahoma" w:eastAsia="Tahoma" w:hAnsi="Tahoma"/>
                <w:rtl w:val="0"/>
              </w:rPr>
              <w:t xml:space="preserve">Main flow</w:t>
            </w:r>
          </w:p>
          <w:p w:rsidR="00000000" w:rsidDel="00000000" w:rsidP="00000000" w:rsidRDefault="00000000" w:rsidRPr="00000000">
            <w:pPr>
              <w:numPr>
                <w:ilvl w:val="0"/>
                <w:numId w:val="1"/>
              </w:numPr>
              <w:spacing w:after="0" w:before="0" w:line="240" w:lineRule="auto"/>
              <w:ind w:left="720" w:hanging="360"/>
              <w:contextualSpacing w:val="1"/>
              <w:rPr>
                <w:rFonts w:ascii="Tahoma" w:cs="Tahoma" w:eastAsia="Tahoma" w:hAnsi="Tahoma"/>
              </w:rPr>
            </w:pPr>
            <w:r w:rsidDel="00000000" w:rsidR="00000000" w:rsidRPr="00000000">
              <w:rPr>
                <w:rFonts w:ascii="Tahoma" w:cs="Tahoma" w:eastAsia="Tahoma" w:hAnsi="Tahoma"/>
                <w:rtl w:val="0"/>
              </w:rPr>
              <w:t xml:space="preserve">Admin clicks on assign mentor menu on the admin page</w:t>
            </w:r>
          </w:p>
          <w:p w:rsidR="00000000" w:rsidDel="00000000" w:rsidP="00000000" w:rsidRDefault="00000000" w:rsidRPr="00000000">
            <w:pPr>
              <w:numPr>
                <w:ilvl w:val="0"/>
                <w:numId w:val="1"/>
              </w:numPr>
              <w:spacing w:after="0" w:before="0" w:line="240" w:lineRule="auto"/>
              <w:ind w:left="720" w:hanging="360"/>
              <w:contextualSpacing w:val="1"/>
              <w:rPr>
                <w:rFonts w:ascii="Tahoma" w:cs="Tahoma" w:eastAsia="Tahoma" w:hAnsi="Tahoma"/>
              </w:rPr>
            </w:pPr>
            <w:r w:rsidDel="00000000" w:rsidR="00000000" w:rsidRPr="00000000">
              <w:rPr>
                <w:rFonts w:ascii="Tahoma" w:cs="Tahoma" w:eastAsia="Tahoma" w:hAnsi="Tahoma"/>
                <w:rtl w:val="0"/>
              </w:rPr>
              <w:t xml:space="preserve">G-HELP system redirects admin to assign mentor page </w:t>
            </w:r>
          </w:p>
          <w:p w:rsidR="00000000" w:rsidDel="00000000" w:rsidP="00000000" w:rsidRDefault="00000000" w:rsidRPr="00000000">
            <w:pPr>
              <w:numPr>
                <w:ilvl w:val="0"/>
                <w:numId w:val="1"/>
              </w:numPr>
              <w:spacing w:after="0" w:before="0" w:line="240" w:lineRule="auto"/>
              <w:ind w:left="720" w:hanging="360"/>
              <w:contextualSpacing w:val="1"/>
              <w:rPr>
                <w:rFonts w:ascii="Tahoma" w:cs="Tahoma" w:eastAsia="Tahoma" w:hAnsi="Tahoma"/>
              </w:rPr>
            </w:pPr>
            <w:r w:rsidDel="00000000" w:rsidR="00000000" w:rsidRPr="00000000">
              <w:rPr>
                <w:rFonts w:ascii="Tahoma" w:cs="Tahoma" w:eastAsia="Tahoma" w:hAnsi="Tahoma"/>
                <w:rtl w:val="0"/>
              </w:rPr>
              <w:t xml:space="preserve">Admin views preferences of new students and preferences of registered mentors to see a match</w:t>
            </w:r>
          </w:p>
          <w:p w:rsidR="00000000" w:rsidDel="00000000" w:rsidP="00000000" w:rsidRDefault="00000000" w:rsidRPr="00000000">
            <w:pPr>
              <w:numPr>
                <w:ilvl w:val="0"/>
                <w:numId w:val="1"/>
              </w:numPr>
              <w:spacing w:after="0" w:before="0" w:line="240" w:lineRule="auto"/>
              <w:ind w:left="720" w:hanging="360"/>
              <w:contextualSpacing w:val="1"/>
              <w:rPr>
                <w:rFonts w:ascii="Tahoma" w:cs="Tahoma" w:eastAsia="Tahoma" w:hAnsi="Tahoma"/>
              </w:rPr>
            </w:pPr>
            <w:r w:rsidDel="00000000" w:rsidR="00000000" w:rsidRPr="00000000">
              <w:rPr>
                <w:rFonts w:ascii="Tahoma" w:cs="Tahoma" w:eastAsia="Tahoma" w:hAnsi="Tahoma"/>
                <w:rtl w:val="0"/>
              </w:rPr>
              <w:t xml:space="preserve">Admin selects a student and a mentor based on the preferences</w:t>
            </w:r>
          </w:p>
          <w:p w:rsidR="00000000" w:rsidDel="00000000" w:rsidP="00000000" w:rsidRDefault="00000000" w:rsidRPr="00000000">
            <w:pPr>
              <w:numPr>
                <w:ilvl w:val="0"/>
                <w:numId w:val="1"/>
              </w:numPr>
              <w:spacing w:after="0" w:before="0" w:line="240" w:lineRule="auto"/>
              <w:ind w:left="720" w:hanging="360"/>
              <w:contextualSpacing w:val="1"/>
              <w:rPr>
                <w:rFonts w:ascii="Tahoma" w:cs="Tahoma" w:eastAsia="Tahoma" w:hAnsi="Tahoma"/>
              </w:rPr>
            </w:pPr>
            <w:r w:rsidDel="00000000" w:rsidR="00000000" w:rsidRPr="00000000">
              <w:rPr>
                <w:rFonts w:ascii="Tahoma" w:cs="Tahoma" w:eastAsia="Tahoma" w:hAnsi="Tahoma"/>
                <w:rtl w:val="0"/>
              </w:rPr>
              <w:t xml:space="preserve">Admin clicks the assign mentor button </w:t>
            </w:r>
          </w:p>
          <w:p w:rsidR="00000000" w:rsidDel="00000000" w:rsidP="00000000" w:rsidRDefault="00000000" w:rsidRPr="00000000">
            <w:pPr>
              <w:numPr>
                <w:ilvl w:val="0"/>
                <w:numId w:val="1"/>
              </w:numPr>
              <w:spacing w:after="0" w:before="0" w:line="240" w:lineRule="auto"/>
              <w:ind w:left="720" w:hanging="360"/>
              <w:contextualSpacing w:val="1"/>
              <w:rPr>
                <w:rFonts w:ascii="Tahoma" w:cs="Tahoma" w:eastAsia="Tahoma" w:hAnsi="Tahoma"/>
              </w:rPr>
            </w:pPr>
            <w:r w:rsidDel="00000000" w:rsidR="00000000" w:rsidRPr="00000000">
              <w:rPr>
                <w:rFonts w:ascii="Tahoma" w:cs="Tahoma" w:eastAsia="Tahoma" w:hAnsi="Tahoma"/>
                <w:rtl w:val="0"/>
              </w:rPr>
              <w:t xml:space="preserve">System provides message that the assignment is successful</w:t>
            </w:r>
          </w:p>
          <w:p w:rsidR="00000000" w:rsidDel="00000000" w:rsidP="00000000" w:rsidRDefault="00000000" w:rsidRPr="00000000">
            <w:pPr>
              <w:spacing w:after="0" w:before="0" w:line="240" w:lineRule="auto"/>
              <w:ind w:left="720" w:firstLine="0"/>
              <w:contextualSpacing w:val="0"/>
            </w:pPr>
            <w:r w:rsidDel="00000000" w:rsidR="00000000" w:rsidRPr="00000000">
              <w:rPr>
                <w:rFonts w:ascii="Tahoma" w:cs="Tahoma" w:eastAsia="Tahoma" w:hAnsi="Tahoma"/>
                <w:rtl w:val="0"/>
              </w:rPr>
              <w:t xml:space="preserve">Use case succeeds</w:t>
            </w:r>
          </w:p>
          <w:p w:rsidR="00000000" w:rsidDel="00000000" w:rsidP="00000000" w:rsidRDefault="00000000" w:rsidRPr="00000000">
            <w:pPr>
              <w:spacing w:before="0" w:line="240" w:lineRule="auto"/>
              <w:contextualSpacing w:val="0"/>
            </w:pP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Fonts w:ascii="Tahoma" w:cs="Tahoma" w:eastAsia="Tahoma" w:hAnsi="Tahoma"/>
                <w:rtl w:val="0"/>
              </w:rPr>
              <w:t xml:space="preserve">Entry condition:</w:t>
            </w:r>
          </w:p>
        </w:tc>
        <w:tc>
          <w:tcPr/>
          <w:p w:rsidR="00000000" w:rsidDel="00000000" w:rsidP="00000000" w:rsidRDefault="00000000" w:rsidRPr="00000000">
            <w:pPr>
              <w:contextualSpacing w:val="0"/>
            </w:pPr>
            <w:r w:rsidDel="00000000" w:rsidR="00000000" w:rsidRPr="00000000">
              <w:rPr>
                <w:rFonts w:ascii="Tahoma" w:cs="Tahoma" w:eastAsia="Tahoma" w:hAnsi="Tahoma"/>
                <w:rtl w:val="0"/>
              </w:rPr>
              <w:t xml:space="preserve">Admin must be logged in to the system and be on the assign mentor page</w:t>
            </w:r>
          </w:p>
        </w:tc>
      </w:tr>
      <w:tr>
        <w:tc>
          <w:tcPr/>
          <w:p w:rsidR="00000000" w:rsidDel="00000000" w:rsidP="00000000" w:rsidRDefault="00000000" w:rsidRPr="00000000">
            <w:pPr>
              <w:contextualSpacing w:val="0"/>
            </w:pPr>
            <w:r w:rsidDel="00000000" w:rsidR="00000000" w:rsidRPr="00000000">
              <w:rPr>
                <w:rFonts w:ascii="Tahoma" w:cs="Tahoma" w:eastAsia="Tahoma" w:hAnsi="Tahoma"/>
                <w:rtl w:val="0"/>
              </w:rPr>
              <w:t xml:space="preserve">Exit condition:</w:t>
            </w:r>
          </w:p>
        </w:tc>
        <w:tc>
          <w:tcPr/>
          <w:p w:rsidR="00000000" w:rsidDel="00000000" w:rsidP="00000000" w:rsidRDefault="00000000" w:rsidRPr="00000000">
            <w:pPr>
              <w:contextualSpacing w:val="0"/>
            </w:pPr>
            <w:r w:rsidDel="00000000" w:rsidR="00000000" w:rsidRPr="00000000">
              <w:rPr>
                <w:rFonts w:ascii="Tahoma" w:cs="Tahoma" w:eastAsia="Tahoma" w:hAnsi="Tahoma"/>
                <w:rtl w:val="0"/>
              </w:rPr>
              <w:t xml:space="preserve">System informs Admin that “Assign Mentor” operation is successful.</w:t>
            </w:r>
          </w:p>
        </w:tc>
      </w:tr>
      <w:tr>
        <w:tc>
          <w:tcPr/>
          <w:p w:rsidR="00000000" w:rsidDel="00000000" w:rsidP="00000000" w:rsidRDefault="00000000" w:rsidRPr="00000000">
            <w:pPr>
              <w:contextualSpacing w:val="0"/>
            </w:pPr>
            <w:r w:rsidDel="00000000" w:rsidR="00000000" w:rsidRPr="00000000">
              <w:rPr>
                <w:rFonts w:ascii="Tahoma" w:cs="Tahoma" w:eastAsia="Tahoma" w:hAnsi="Tahoma"/>
                <w:rtl w:val="0"/>
              </w:rPr>
              <w:t xml:space="preserve">Quality:</w:t>
            </w:r>
          </w:p>
        </w:tc>
        <w:tc>
          <w:tcPr/>
          <w:p w:rsidR="00000000" w:rsidDel="00000000" w:rsidP="00000000" w:rsidRDefault="00000000" w:rsidRPr="00000000">
            <w:pPr>
              <w:contextualSpacing w:val="0"/>
            </w:pPr>
            <w:r w:rsidDel="00000000" w:rsidR="00000000" w:rsidRPr="00000000">
              <w:rPr>
                <w:rFonts w:ascii="Tahoma" w:cs="Tahoma" w:eastAsia="Tahoma" w:hAnsi="Tahoma"/>
                <w:rtl w:val="0"/>
              </w:rPr>
              <w:t xml:space="preserve">System should not allow the assignment of more than one mentor to new students at the same time. Admin session should timeout after an inactivity period of 300 seconds</w:t>
            </w:r>
          </w:p>
        </w:tc>
      </w:tr>
    </w:tbl>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ahoma" w:cs="Tahoma" w:eastAsia="Tahoma" w:hAnsi="Tahoma"/>
          <w:b w:val="1"/>
          <w:sz w:val="20"/>
          <w:szCs w:val="20"/>
          <w:rtl w:val="0"/>
        </w:rPr>
        <w:t xml:space="preserve">Fig 1.3 Detailed description of the Assign Mentor use case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tbl>
      <w:tblPr>
        <w:tblStyle w:val="Table3"/>
        <w:bidi w:val="0"/>
        <w:tblW w:w="9576.0" w:type="dxa"/>
        <w:jc w:val="left"/>
        <w:tblInd w:w="-2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53"/>
        <w:gridCol w:w="6923"/>
        <w:tblGridChange w:id="0">
          <w:tblGrid>
            <w:gridCol w:w="2653"/>
            <w:gridCol w:w="6923"/>
          </w:tblGrid>
        </w:tblGridChange>
      </w:tblGrid>
      <w:tr>
        <w:tc>
          <w:tcPr/>
          <w:p w:rsidR="00000000" w:rsidDel="00000000" w:rsidP="00000000" w:rsidRDefault="00000000" w:rsidRPr="00000000">
            <w:pPr>
              <w:contextualSpacing w:val="0"/>
            </w:pPr>
            <w:r w:rsidDel="00000000" w:rsidR="00000000" w:rsidRPr="00000000">
              <w:rPr>
                <w:rFonts w:ascii="Tahoma" w:cs="Tahoma" w:eastAsia="Tahoma" w:hAnsi="Tahoma"/>
                <w:rtl w:val="0"/>
              </w:rPr>
              <w:t xml:space="preserve">Use case ID:</w:t>
            </w:r>
          </w:p>
        </w:tc>
        <w:tc>
          <w:tcPr/>
          <w:p w:rsidR="00000000" w:rsidDel="00000000" w:rsidP="00000000" w:rsidRDefault="00000000" w:rsidRPr="00000000">
            <w:pPr>
              <w:contextualSpacing w:val="0"/>
            </w:pPr>
            <w:r w:rsidDel="00000000" w:rsidR="00000000" w:rsidRPr="00000000">
              <w:rPr>
                <w:rFonts w:ascii="Tahoma" w:cs="Tahoma" w:eastAsia="Tahoma" w:hAnsi="Tahoma"/>
                <w:rtl w:val="0"/>
              </w:rPr>
              <w:t xml:space="preserve">UC-3</w:t>
            </w:r>
          </w:p>
        </w:tc>
      </w:tr>
      <w:tr>
        <w:tc>
          <w:tcPr/>
          <w:p w:rsidR="00000000" w:rsidDel="00000000" w:rsidP="00000000" w:rsidRDefault="00000000" w:rsidRPr="00000000">
            <w:pPr>
              <w:contextualSpacing w:val="0"/>
            </w:pPr>
            <w:r w:rsidDel="00000000" w:rsidR="00000000" w:rsidRPr="00000000">
              <w:rPr>
                <w:rFonts w:ascii="Tahoma" w:cs="Tahoma" w:eastAsia="Tahoma" w:hAnsi="Tahoma"/>
                <w:rtl w:val="0"/>
              </w:rPr>
              <w:t xml:space="preserve">Use case name:</w:t>
            </w:r>
          </w:p>
        </w:tc>
        <w:tc>
          <w:tcPr/>
          <w:p w:rsidR="00000000" w:rsidDel="00000000" w:rsidP="00000000" w:rsidRDefault="00000000" w:rsidRPr="00000000">
            <w:pPr>
              <w:contextualSpacing w:val="0"/>
            </w:pPr>
            <w:r w:rsidDel="00000000" w:rsidR="00000000" w:rsidRPr="00000000">
              <w:rPr>
                <w:rFonts w:ascii="Tahoma" w:cs="Tahoma" w:eastAsia="Tahoma" w:hAnsi="Tahoma"/>
                <w:rtl w:val="0"/>
              </w:rPr>
              <w:t xml:space="preserve">Add Event</w:t>
            </w:r>
          </w:p>
        </w:tc>
      </w:tr>
      <w:tr>
        <w:tc>
          <w:tcPr/>
          <w:p w:rsidR="00000000" w:rsidDel="00000000" w:rsidP="00000000" w:rsidRDefault="00000000" w:rsidRPr="00000000">
            <w:pPr>
              <w:contextualSpacing w:val="0"/>
            </w:pPr>
            <w:r w:rsidDel="00000000" w:rsidR="00000000" w:rsidRPr="00000000">
              <w:rPr>
                <w:rFonts w:ascii="Tahoma" w:cs="Tahoma" w:eastAsia="Tahoma" w:hAnsi="Tahoma"/>
                <w:rtl w:val="0"/>
              </w:rPr>
              <w:t xml:space="preserve">Participating actor(s):</w:t>
            </w:r>
          </w:p>
        </w:tc>
        <w:tc>
          <w:tcPr/>
          <w:p w:rsidR="00000000" w:rsidDel="00000000" w:rsidP="00000000" w:rsidRDefault="00000000" w:rsidRPr="00000000">
            <w:pPr>
              <w:contextualSpacing w:val="0"/>
            </w:pPr>
            <w:r w:rsidDel="00000000" w:rsidR="00000000" w:rsidRPr="00000000">
              <w:rPr>
                <w:rFonts w:ascii="Tahoma" w:cs="Tahoma" w:eastAsia="Tahoma" w:hAnsi="Tahoma"/>
                <w:rtl w:val="0"/>
              </w:rPr>
              <w:t xml:space="preserve">Admin</w:t>
            </w:r>
          </w:p>
        </w:tc>
      </w:tr>
      <w:tr>
        <w:tc>
          <w:tcPr/>
          <w:p w:rsidR="00000000" w:rsidDel="00000000" w:rsidP="00000000" w:rsidRDefault="00000000" w:rsidRPr="00000000">
            <w:pPr>
              <w:contextualSpacing w:val="0"/>
            </w:pPr>
            <w:r w:rsidDel="00000000" w:rsidR="00000000" w:rsidRPr="00000000">
              <w:rPr>
                <w:rFonts w:ascii="Tahoma" w:cs="Tahoma" w:eastAsia="Tahoma" w:hAnsi="Tahoma"/>
                <w:rtl w:val="0"/>
              </w:rPr>
              <w:t xml:space="preserve">Flow of events:</w:t>
            </w:r>
          </w:p>
        </w:tc>
        <w:tc>
          <w:tcPr/>
          <w:p w:rsidR="00000000" w:rsidDel="00000000" w:rsidP="00000000" w:rsidRDefault="00000000" w:rsidRPr="00000000">
            <w:pPr>
              <w:spacing w:after="0" w:line="240" w:lineRule="auto"/>
              <w:contextualSpacing w:val="0"/>
            </w:pPr>
            <w:r w:rsidDel="00000000" w:rsidR="00000000" w:rsidRPr="00000000">
              <w:rPr>
                <w:rFonts w:ascii="Tahoma" w:cs="Tahoma" w:eastAsia="Tahoma" w:hAnsi="Tahoma"/>
                <w:rtl w:val="0"/>
              </w:rPr>
              <w:t xml:space="preserve">Main flow</w:t>
            </w:r>
          </w:p>
          <w:p w:rsidR="00000000" w:rsidDel="00000000" w:rsidP="00000000" w:rsidRDefault="00000000" w:rsidRPr="00000000">
            <w:pPr>
              <w:numPr>
                <w:ilvl w:val="0"/>
                <w:numId w:val="2"/>
              </w:numPr>
              <w:spacing w:after="0" w:before="0" w:line="240" w:lineRule="auto"/>
              <w:ind w:left="720" w:hanging="360"/>
              <w:contextualSpacing w:val="1"/>
              <w:rPr>
                <w:rFonts w:ascii="Tahoma" w:cs="Tahoma" w:eastAsia="Tahoma" w:hAnsi="Tahoma"/>
              </w:rPr>
            </w:pPr>
            <w:r w:rsidDel="00000000" w:rsidR="00000000" w:rsidRPr="00000000">
              <w:rPr>
                <w:rFonts w:ascii="Tahoma" w:cs="Tahoma" w:eastAsia="Tahoma" w:hAnsi="Tahoma"/>
                <w:rtl w:val="0"/>
              </w:rPr>
              <w:t xml:space="preserve">Admin clicks the “Add Event” menu.</w:t>
            </w:r>
          </w:p>
          <w:p w:rsidR="00000000" w:rsidDel="00000000" w:rsidP="00000000" w:rsidRDefault="00000000" w:rsidRPr="00000000">
            <w:pPr>
              <w:numPr>
                <w:ilvl w:val="0"/>
                <w:numId w:val="2"/>
              </w:numPr>
              <w:spacing w:after="0" w:before="0" w:line="240" w:lineRule="auto"/>
              <w:ind w:left="720" w:hanging="360"/>
              <w:contextualSpacing w:val="1"/>
              <w:rPr>
                <w:rFonts w:ascii="Tahoma" w:cs="Tahoma" w:eastAsia="Tahoma" w:hAnsi="Tahoma"/>
              </w:rPr>
            </w:pPr>
            <w:r w:rsidDel="00000000" w:rsidR="00000000" w:rsidRPr="00000000">
              <w:rPr>
                <w:rFonts w:ascii="Tahoma" w:cs="Tahoma" w:eastAsia="Tahoma" w:hAnsi="Tahoma"/>
                <w:rtl w:val="0"/>
              </w:rPr>
              <w:t xml:space="preserve">System provides Admin with add event form.</w:t>
            </w:r>
          </w:p>
          <w:p w:rsidR="00000000" w:rsidDel="00000000" w:rsidP="00000000" w:rsidRDefault="00000000" w:rsidRPr="00000000">
            <w:pPr>
              <w:numPr>
                <w:ilvl w:val="0"/>
                <w:numId w:val="2"/>
              </w:numPr>
              <w:spacing w:after="0" w:before="0" w:line="240" w:lineRule="auto"/>
              <w:ind w:left="720" w:hanging="360"/>
              <w:contextualSpacing w:val="1"/>
              <w:rPr>
                <w:rFonts w:ascii="Tahoma" w:cs="Tahoma" w:eastAsia="Tahoma" w:hAnsi="Tahoma"/>
              </w:rPr>
            </w:pPr>
            <w:r w:rsidDel="00000000" w:rsidR="00000000" w:rsidRPr="00000000">
              <w:rPr>
                <w:rFonts w:ascii="Tahoma" w:cs="Tahoma" w:eastAsia="Tahoma" w:hAnsi="Tahoma"/>
                <w:rtl w:val="0"/>
              </w:rPr>
              <w:t xml:space="preserve">Admin fills the details of the event.</w:t>
            </w:r>
          </w:p>
          <w:p w:rsidR="00000000" w:rsidDel="00000000" w:rsidP="00000000" w:rsidRDefault="00000000" w:rsidRPr="00000000">
            <w:pPr>
              <w:numPr>
                <w:ilvl w:val="0"/>
                <w:numId w:val="2"/>
              </w:numPr>
              <w:spacing w:after="0" w:before="0" w:line="240" w:lineRule="auto"/>
              <w:ind w:left="720" w:hanging="360"/>
              <w:contextualSpacing w:val="1"/>
              <w:rPr>
                <w:rFonts w:ascii="Tahoma" w:cs="Tahoma" w:eastAsia="Tahoma" w:hAnsi="Tahoma"/>
              </w:rPr>
            </w:pPr>
            <w:r w:rsidDel="00000000" w:rsidR="00000000" w:rsidRPr="00000000">
              <w:rPr>
                <w:rFonts w:ascii="Tahoma" w:cs="Tahoma" w:eastAsia="Tahoma" w:hAnsi="Tahoma"/>
                <w:rtl w:val="0"/>
              </w:rPr>
              <w:t xml:space="preserve">Admin clicks on Submit button.</w:t>
            </w:r>
          </w:p>
          <w:p w:rsidR="00000000" w:rsidDel="00000000" w:rsidP="00000000" w:rsidRDefault="00000000" w:rsidRPr="00000000">
            <w:pPr>
              <w:numPr>
                <w:ilvl w:val="0"/>
                <w:numId w:val="2"/>
              </w:numPr>
              <w:spacing w:after="0" w:before="0" w:line="240" w:lineRule="auto"/>
              <w:ind w:left="720" w:hanging="360"/>
              <w:contextualSpacing w:val="1"/>
              <w:rPr>
                <w:rFonts w:ascii="Tahoma" w:cs="Tahoma" w:eastAsia="Tahoma" w:hAnsi="Tahoma"/>
              </w:rPr>
            </w:pPr>
            <w:r w:rsidDel="00000000" w:rsidR="00000000" w:rsidRPr="00000000">
              <w:rPr>
                <w:rFonts w:ascii="Tahoma" w:cs="Tahoma" w:eastAsia="Tahoma" w:hAnsi="Tahoma"/>
                <w:rtl w:val="0"/>
              </w:rPr>
              <w:t xml:space="preserve">System provides message that event addition is successful.</w:t>
            </w:r>
          </w:p>
          <w:p w:rsidR="00000000" w:rsidDel="00000000" w:rsidP="00000000" w:rsidRDefault="00000000" w:rsidRPr="00000000">
            <w:pPr>
              <w:spacing w:after="0" w:before="0" w:line="240" w:lineRule="auto"/>
              <w:ind w:left="720" w:firstLine="0"/>
              <w:contextualSpacing w:val="0"/>
            </w:pPr>
            <w:r w:rsidDel="00000000" w:rsidR="00000000" w:rsidRPr="00000000">
              <w:rPr>
                <w:rFonts w:ascii="Tahoma" w:cs="Tahoma" w:eastAsia="Tahoma" w:hAnsi="Tahoma"/>
                <w:rtl w:val="0"/>
              </w:rPr>
              <w:t xml:space="preserve">Use case succeeds</w:t>
            </w:r>
          </w:p>
          <w:p w:rsidR="00000000" w:rsidDel="00000000" w:rsidP="00000000" w:rsidRDefault="00000000" w:rsidRPr="00000000">
            <w:pPr>
              <w:spacing w:before="0" w:line="240" w:lineRule="auto"/>
              <w:contextualSpacing w:val="0"/>
            </w:pP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Fonts w:ascii="Tahoma" w:cs="Tahoma" w:eastAsia="Tahoma" w:hAnsi="Tahoma"/>
                <w:rtl w:val="0"/>
              </w:rPr>
              <w:t xml:space="preserve">Exception flow</w:t>
            </w:r>
          </w:p>
        </w:tc>
        <w:tc>
          <w:tcPr/>
          <w:p w:rsidR="00000000" w:rsidDel="00000000" w:rsidP="00000000" w:rsidRDefault="00000000" w:rsidRPr="00000000">
            <w:pPr>
              <w:spacing w:after="0" w:line="240" w:lineRule="auto"/>
              <w:contextualSpacing w:val="0"/>
            </w:pPr>
            <w:r w:rsidDel="00000000" w:rsidR="00000000" w:rsidRPr="00000000">
              <w:rPr>
                <w:rFonts w:ascii="Tahoma" w:cs="Tahoma" w:eastAsia="Tahoma" w:hAnsi="Tahoma"/>
                <w:rtl w:val="0"/>
              </w:rPr>
              <w:t xml:space="preserve">     5.a System fails to add event if event date chosen is already in</w:t>
            </w:r>
          </w:p>
          <w:p w:rsidR="00000000" w:rsidDel="00000000" w:rsidP="00000000" w:rsidRDefault="00000000" w:rsidRPr="00000000">
            <w:pPr>
              <w:spacing w:before="0" w:line="240" w:lineRule="auto"/>
              <w:contextualSpacing w:val="0"/>
            </w:pPr>
            <w:r w:rsidDel="00000000" w:rsidR="00000000" w:rsidRPr="00000000">
              <w:rPr>
                <w:rFonts w:ascii="Tahoma" w:cs="Tahoma" w:eastAsia="Tahoma" w:hAnsi="Tahoma"/>
                <w:rtl w:val="0"/>
              </w:rPr>
              <w:t xml:space="preserve">          the past</w:t>
            </w:r>
          </w:p>
        </w:tc>
      </w:tr>
      <w:tr>
        <w:tc>
          <w:tcPr/>
          <w:p w:rsidR="00000000" w:rsidDel="00000000" w:rsidP="00000000" w:rsidRDefault="00000000" w:rsidRPr="00000000">
            <w:pPr>
              <w:contextualSpacing w:val="0"/>
            </w:pPr>
            <w:r w:rsidDel="00000000" w:rsidR="00000000" w:rsidRPr="00000000">
              <w:rPr>
                <w:rFonts w:ascii="Tahoma" w:cs="Tahoma" w:eastAsia="Tahoma" w:hAnsi="Tahoma"/>
                <w:rtl w:val="0"/>
              </w:rPr>
              <w:t xml:space="preserve">Entry condition:</w:t>
            </w:r>
          </w:p>
        </w:tc>
        <w:tc>
          <w:tcPr/>
          <w:p w:rsidR="00000000" w:rsidDel="00000000" w:rsidP="00000000" w:rsidRDefault="00000000" w:rsidRPr="00000000">
            <w:pPr>
              <w:contextualSpacing w:val="0"/>
            </w:pPr>
            <w:r w:rsidDel="00000000" w:rsidR="00000000" w:rsidRPr="00000000">
              <w:rPr>
                <w:rFonts w:ascii="Tahoma" w:cs="Tahoma" w:eastAsia="Tahoma" w:hAnsi="Tahoma"/>
                <w:rtl w:val="0"/>
              </w:rPr>
              <w:t xml:space="preserve">Admin must be logged in to the system and be on the add event page</w:t>
            </w:r>
          </w:p>
        </w:tc>
      </w:tr>
      <w:tr>
        <w:tc>
          <w:tcPr/>
          <w:p w:rsidR="00000000" w:rsidDel="00000000" w:rsidP="00000000" w:rsidRDefault="00000000" w:rsidRPr="00000000">
            <w:pPr>
              <w:contextualSpacing w:val="0"/>
            </w:pPr>
            <w:r w:rsidDel="00000000" w:rsidR="00000000" w:rsidRPr="00000000">
              <w:rPr>
                <w:rFonts w:ascii="Tahoma" w:cs="Tahoma" w:eastAsia="Tahoma" w:hAnsi="Tahoma"/>
                <w:rtl w:val="0"/>
              </w:rPr>
              <w:t xml:space="preserve">Exit condition:</w:t>
            </w:r>
          </w:p>
        </w:tc>
        <w:tc>
          <w:tcPr/>
          <w:p w:rsidR="00000000" w:rsidDel="00000000" w:rsidP="00000000" w:rsidRDefault="00000000" w:rsidRPr="00000000">
            <w:pPr>
              <w:contextualSpacing w:val="0"/>
            </w:pPr>
            <w:r w:rsidDel="00000000" w:rsidR="00000000" w:rsidRPr="00000000">
              <w:rPr>
                <w:rFonts w:ascii="Tahoma" w:cs="Tahoma" w:eastAsia="Tahoma" w:hAnsi="Tahoma"/>
                <w:rtl w:val="0"/>
              </w:rPr>
              <w:t xml:space="preserve">System informs Admin that “Add Event” operation is successful.</w:t>
            </w:r>
          </w:p>
        </w:tc>
      </w:tr>
      <w:tr>
        <w:tc>
          <w:tcPr/>
          <w:p w:rsidR="00000000" w:rsidDel="00000000" w:rsidP="00000000" w:rsidRDefault="00000000" w:rsidRPr="00000000">
            <w:pPr>
              <w:contextualSpacing w:val="0"/>
            </w:pPr>
            <w:r w:rsidDel="00000000" w:rsidR="00000000" w:rsidRPr="00000000">
              <w:rPr>
                <w:rFonts w:ascii="Tahoma" w:cs="Tahoma" w:eastAsia="Tahoma" w:hAnsi="Tahoma"/>
                <w:rtl w:val="0"/>
              </w:rPr>
              <w:t xml:space="preserve">Quality:</w:t>
            </w:r>
          </w:p>
        </w:tc>
        <w:tc>
          <w:tcPr/>
          <w:p w:rsidR="00000000" w:rsidDel="00000000" w:rsidP="00000000" w:rsidRDefault="00000000" w:rsidRPr="00000000">
            <w:pPr>
              <w:contextualSpacing w:val="0"/>
            </w:pPr>
            <w:r w:rsidDel="00000000" w:rsidR="00000000" w:rsidRPr="00000000">
              <w:rPr>
                <w:rFonts w:ascii="Tahoma" w:cs="Tahoma" w:eastAsia="Tahoma" w:hAnsi="Tahoma"/>
                <w:rtl w:val="0"/>
              </w:rPr>
              <w:t xml:space="preserve">System should not allow posting of event where date given is already past.</w:t>
            </w:r>
          </w:p>
        </w:tc>
      </w:tr>
    </w:tbl>
    <w:p w:rsidR="00000000" w:rsidDel="00000000" w:rsidP="00000000" w:rsidRDefault="00000000" w:rsidRPr="00000000">
      <w:pPr>
        <w:ind w:left="1440" w:firstLine="720"/>
        <w:contextualSpacing w:val="0"/>
      </w:pPr>
      <w:r w:rsidDel="00000000" w:rsidR="00000000" w:rsidRPr="00000000">
        <w:rPr>
          <w:rtl w:val="0"/>
        </w:rPr>
      </w:r>
    </w:p>
    <w:p w:rsidR="00000000" w:rsidDel="00000000" w:rsidP="00000000" w:rsidRDefault="00000000" w:rsidRPr="00000000">
      <w:pPr>
        <w:ind w:left="1440" w:firstLine="720"/>
        <w:contextualSpacing w:val="0"/>
      </w:pPr>
      <w:r w:rsidDel="00000000" w:rsidR="00000000" w:rsidRPr="00000000">
        <w:rPr>
          <w:rFonts w:ascii="Tahoma" w:cs="Tahoma" w:eastAsia="Tahoma" w:hAnsi="Tahoma"/>
          <w:b w:val="1"/>
          <w:sz w:val="20"/>
          <w:szCs w:val="20"/>
          <w:rtl w:val="0"/>
        </w:rPr>
        <w:t xml:space="preserve">Fig 1.4 Detailed description of the Add Events use case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2jxsxqh" w:id="17"/>
      <w:bookmarkEnd w:id="17"/>
      <w:r w:rsidDel="00000000" w:rsidR="00000000" w:rsidRPr="00000000">
        <w:rPr>
          <w:rtl w:val="0"/>
        </w:rPr>
        <w:t xml:space="preserve">2.4 Class diagram</w:t>
      </w:r>
    </w:p>
    <w:p w:rsidR="00000000" w:rsidDel="00000000" w:rsidP="00000000" w:rsidRDefault="00000000" w:rsidRPr="00000000">
      <w:pPr>
        <w:spacing w:line="240" w:lineRule="auto"/>
        <w:contextualSpacing w:val="0"/>
      </w:pPr>
      <w:r w:rsidDel="00000000" w:rsidR="00000000" w:rsidRPr="00000000">
        <w:drawing>
          <wp:inline distB="0" distT="0" distL="0" distR="0">
            <wp:extent cx="5516075" cy="4792031"/>
            <wp:effectExtent b="0" l="0" r="0" t="0"/>
            <wp:docPr id="3" name="image08.png"/>
            <a:graphic>
              <a:graphicData uri="http://schemas.openxmlformats.org/drawingml/2006/picture">
                <pic:pic>
                  <pic:nvPicPr>
                    <pic:cNvPr id="0" name="image08.png"/>
                    <pic:cNvPicPr preferRelativeResize="0"/>
                  </pic:nvPicPr>
                  <pic:blipFill>
                    <a:blip r:embed="rId20"/>
                    <a:srcRect b="14481" l="20994" r="31731" t="10262"/>
                    <a:stretch>
                      <a:fillRect/>
                    </a:stretch>
                  </pic:blipFill>
                  <pic:spPr>
                    <a:xfrm>
                      <a:off x="0" y="0"/>
                      <a:ext cx="5516075" cy="4792031"/>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Tahoma" w:cs="Tahoma" w:eastAsia="Tahoma" w:hAnsi="Tahoma"/>
          <w:b w:val="1"/>
          <w:sz w:val="20"/>
          <w:szCs w:val="20"/>
          <w:rtl w:val="0"/>
        </w:rPr>
        <w:t xml:space="preserve">Fig 1.5 Conceptual Class Diagram (Domain Modeling)</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z337ya" w:id="18"/>
      <w:bookmarkEnd w:id="18"/>
      <w:r w:rsidDel="00000000" w:rsidR="00000000" w:rsidRPr="00000000">
        <w:rPr>
          <w:sz w:val="22"/>
          <w:szCs w:val="22"/>
          <w:rtl w:val="0"/>
        </w:rPr>
        <w:t xml:space="preserve">2.5 Sequence diagram (dynamic model</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ahoma" w:cs="Tahoma" w:eastAsia="Tahoma" w:hAnsi="Tahoma"/>
          <w:rtl w:val="0"/>
        </w:rPr>
        <w:t xml:space="preserve">Entity, boundary and Control</w:t>
      </w:r>
    </w:p>
    <w:p w:rsidR="00000000" w:rsidDel="00000000" w:rsidP="00000000" w:rsidRDefault="00000000" w:rsidRPr="00000000">
      <w:pPr>
        <w:numPr>
          <w:ilvl w:val="0"/>
          <w:numId w:val="7"/>
        </w:numPr>
        <w:ind w:left="720" w:hanging="360"/>
        <w:contextualSpacing w:val="1"/>
        <w:rPr>
          <w:rFonts w:ascii="Tahoma" w:cs="Tahoma" w:eastAsia="Tahoma" w:hAnsi="Tahoma"/>
          <w:b w:val="1"/>
        </w:rPr>
      </w:pPr>
      <w:r w:rsidDel="00000000" w:rsidR="00000000" w:rsidRPr="00000000">
        <w:rPr>
          <w:rFonts w:ascii="Tahoma" w:cs="Tahoma" w:eastAsia="Tahoma" w:hAnsi="Tahoma"/>
          <w:b w:val="1"/>
          <w:rtl w:val="0"/>
        </w:rPr>
        <w:t xml:space="preserve">Register Mentor - </w:t>
      </w:r>
    </w:p>
    <w:p w:rsidR="00000000" w:rsidDel="00000000" w:rsidP="00000000" w:rsidRDefault="00000000" w:rsidRPr="00000000">
      <w:pPr>
        <w:contextualSpacing w:val="0"/>
      </w:pPr>
      <w:r w:rsidDel="00000000" w:rsidR="00000000" w:rsidRPr="00000000">
        <w:rPr>
          <w:rFonts w:ascii="Tahoma" w:cs="Tahoma" w:eastAsia="Tahoma" w:hAnsi="Tahoma"/>
          <w:rtl w:val="0"/>
        </w:rPr>
        <w:tab/>
        <w:t xml:space="preserve">Entity object – Old Student</w:t>
      </w:r>
    </w:p>
    <w:p w:rsidR="00000000" w:rsidDel="00000000" w:rsidP="00000000" w:rsidRDefault="00000000" w:rsidRPr="00000000">
      <w:pPr>
        <w:contextualSpacing w:val="0"/>
      </w:pPr>
      <w:r w:rsidDel="00000000" w:rsidR="00000000" w:rsidRPr="00000000">
        <w:rPr>
          <w:rFonts w:ascii="Tahoma" w:cs="Tahoma" w:eastAsia="Tahoma" w:hAnsi="Tahoma"/>
          <w:rtl w:val="0"/>
        </w:rPr>
        <w:tab/>
        <w:t xml:space="preserve">Boundary object - Login Button, BecomeMentorButton, RegisterMentorForm,  </w:t>
      </w:r>
    </w:p>
    <w:p w:rsidR="00000000" w:rsidDel="00000000" w:rsidP="00000000" w:rsidRDefault="00000000" w:rsidRPr="00000000">
      <w:pPr>
        <w:ind w:left="1440" w:firstLine="0"/>
        <w:contextualSpacing w:val="0"/>
      </w:pPr>
      <w:r w:rsidDel="00000000" w:rsidR="00000000" w:rsidRPr="00000000">
        <w:rPr>
          <w:rFonts w:ascii="Tahoma" w:cs="Tahoma" w:eastAsia="Tahoma" w:hAnsi="Tahoma"/>
          <w:rtl w:val="0"/>
        </w:rPr>
        <w:t xml:space="preserve">                    RegisterMentorAcknowledgement </w:t>
      </w:r>
    </w:p>
    <w:p w:rsidR="00000000" w:rsidDel="00000000" w:rsidP="00000000" w:rsidRDefault="00000000" w:rsidRPr="00000000">
      <w:pPr>
        <w:contextualSpacing w:val="0"/>
      </w:pPr>
      <w:r w:rsidDel="00000000" w:rsidR="00000000" w:rsidRPr="00000000">
        <w:rPr>
          <w:rFonts w:ascii="Tahoma" w:cs="Tahoma" w:eastAsia="Tahoma" w:hAnsi="Tahoma"/>
          <w:rtl w:val="0"/>
        </w:rPr>
        <w:tab/>
        <w:t xml:space="preserve">Control  object -   LoginButtonControl, RegisterMentorControl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0" distT="0" distL="0" distR="0">
            <wp:extent cx="5762625" cy="3105150"/>
            <wp:effectExtent b="0" l="0" r="0" t="0"/>
            <wp:docPr id="2" name="image05.png"/>
            <a:graphic>
              <a:graphicData uri="http://schemas.openxmlformats.org/drawingml/2006/picture">
                <pic:pic>
                  <pic:nvPicPr>
                    <pic:cNvPr id="0" name="image05.png"/>
                    <pic:cNvPicPr preferRelativeResize="0"/>
                  </pic:nvPicPr>
                  <pic:blipFill>
                    <a:blip r:embed="rId21"/>
                    <a:srcRect b="19439" l="7051" r="47917" t="28048"/>
                    <a:stretch>
                      <a:fillRect/>
                    </a:stretch>
                  </pic:blipFill>
                  <pic:spPr>
                    <a:xfrm>
                      <a:off x="0" y="0"/>
                      <a:ext cx="5762625" cy="310515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ahoma" w:cs="Tahoma" w:eastAsia="Tahoma" w:hAnsi="Tahoma"/>
          <w:sz w:val="20"/>
          <w:szCs w:val="20"/>
          <w:rtl w:val="0"/>
        </w:rPr>
        <w:tab/>
        <w:tab/>
        <w:t xml:space="preserve">          </w:t>
      </w: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Tahoma" w:cs="Tahoma" w:eastAsia="Tahoma" w:hAnsi="Tahoma"/>
          <w:b w:val="1"/>
          <w:sz w:val="20"/>
          <w:szCs w:val="20"/>
          <w:rtl w:val="0"/>
        </w:rPr>
        <w:t xml:space="preserve">Fig 1.6 Sequence Diagram - Register Mentor</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ahoma" w:cs="Tahoma" w:eastAsia="Tahoma" w:hAnsi="Tahoma"/>
          <w:b w:val="1"/>
          <w:rtl w:val="0"/>
        </w:rPr>
        <w:t xml:space="preserve">     2. Assign Mentor -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ahoma" w:cs="Tahoma" w:eastAsia="Tahoma" w:hAnsi="Tahoma"/>
          <w:rtl w:val="0"/>
        </w:rPr>
        <w:tab/>
        <w:t xml:space="preserve">Entity object - Administrator</w:t>
      </w:r>
    </w:p>
    <w:p w:rsidR="00000000" w:rsidDel="00000000" w:rsidP="00000000" w:rsidRDefault="00000000" w:rsidRPr="00000000">
      <w:pPr>
        <w:contextualSpacing w:val="0"/>
      </w:pPr>
      <w:r w:rsidDel="00000000" w:rsidR="00000000" w:rsidRPr="00000000">
        <w:rPr>
          <w:rFonts w:ascii="Tahoma" w:cs="Tahoma" w:eastAsia="Tahoma" w:hAnsi="Tahoma"/>
          <w:rtl w:val="0"/>
        </w:rPr>
        <w:tab/>
        <w:t xml:space="preserve">Boundary object - AssignMentorForm, AssignMentorAcknowledgment,</w:t>
      </w:r>
    </w:p>
    <w:p w:rsidR="00000000" w:rsidDel="00000000" w:rsidP="00000000" w:rsidRDefault="00000000" w:rsidRPr="00000000">
      <w:pPr>
        <w:contextualSpacing w:val="0"/>
      </w:pPr>
      <w:r w:rsidDel="00000000" w:rsidR="00000000" w:rsidRPr="00000000">
        <w:rPr>
          <w:rFonts w:ascii="Tahoma" w:cs="Tahoma" w:eastAsia="Tahoma" w:hAnsi="Tahoma"/>
          <w:rtl w:val="0"/>
        </w:rPr>
        <w:t xml:space="preserve">                                          AssignMentorMenu</w:t>
      </w:r>
    </w:p>
    <w:p w:rsidR="00000000" w:rsidDel="00000000" w:rsidP="00000000" w:rsidRDefault="00000000" w:rsidRPr="00000000">
      <w:pPr>
        <w:contextualSpacing w:val="0"/>
      </w:pPr>
      <w:r w:rsidDel="00000000" w:rsidR="00000000" w:rsidRPr="00000000">
        <w:rPr>
          <w:rFonts w:ascii="Tahoma" w:cs="Tahoma" w:eastAsia="Tahoma" w:hAnsi="Tahoma"/>
          <w:rtl w:val="0"/>
        </w:rPr>
        <w:tab/>
        <w:t xml:space="preserve">Control  object -   AssignMentorControl</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0" distT="0" distL="0" distR="0">
            <wp:extent cx="5781453" cy="2990850"/>
            <wp:effectExtent b="0" l="0" r="0" t="0"/>
            <wp:docPr id="5" name="image10.png"/>
            <a:graphic>
              <a:graphicData uri="http://schemas.openxmlformats.org/drawingml/2006/picture">
                <pic:pic>
                  <pic:nvPicPr>
                    <pic:cNvPr id="0" name="image10.png"/>
                    <pic:cNvPicPr preferRelativeResize="0"/>
                  </pic:nvPicPr>
                  <pic:blipFill>
                    <a:blip r:embed="rId22"/>
                    <a:srcRect b="23019" l="2403" r="51442" t="32913"/>
                    <a:stretch>
                      <a:fillRect/>
                    </a:stretch>
                  </pic:blipFill>
                  <pic:spPr>
                    <a:xfrm>
                      <a:off x="0" y="0"/>
                      <a:ext cx="5781453" cy="299085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sz w:val="24"/>
          <w:szCs w:val="24"/>
          <w:rtl w:val="0"/>
        </w:rPr>
        <w:tab/>
        <w:tab/>
        <w:tab/>
      </w:r>
      <w:r w:rsidDel="00000000" w:rsidR="00000000" w:rsidRPr="00000000">
        <w:rPr>
          <w:b w:val="1"/>
          <w:sz w:val="24"/>
          <w:szCs w:val="24"/>
          <w:rtl w:val="0"/>
        </w:rPr>
        <w:t xml:space="preserve">Fig 1.7 Sequence Diagram - Assign Mentor</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ahoma" w:cs="Tahoma" w:eastAsia="Tahoma" w:hAnsi="Tahoma"/>
          <w:b w:val="1"/>
          <w:rtl w:val="0"/>
        </w:rPr>
        <w:t xml:space="preserve">       3. AddEvent - </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ahoma" w:cs="Tahoma" w:eastAsia="Tahoma" w:hAnsi="Tahoma"/>
          <w:rtl w:val="0"/>
        </w:rPr>
        <w:t xml:space="preserve">Entity object - Administrator</w:t>
      </w:r>
    </w:p>
    <w:p w:rsidR="00000000" w:rsidDel="00000000" w:rsidP="00000000" w:rsidRDefault="00000000" w:rsidRPr="00000000">
      <w:pPr>
        <w:contextualSpacing w:val="0"/>
      </w:pPr>
      <w:r w:rsidDel="00000000" w:rsidR="00000000" w:rsidRPr="00000000">
        <w:rPr>
          <w:rFonts w:ascii="Tahoma" w:cs="Tahoma" w:eastAsia="Tahoma" w:hAnsi="Tahoma"/>
          <w:rtl w:val="0"/>
        </w:rPr>
        <w:tab/>
        <w:t xml:space="preserve">Boundary object – AddEventForm, AddEventMenu, AddEventAcknowledgment</w:t>
      </w:r>
    </w:p>
    <w:p w:rsidR="00000000" w:rsidDel="00000000" w:rsidP="00000000" w:rsidRDefault="00000000" w:rsidRPr="00000000">
      <w:pPr>
        <w:contextualSpacing w:val="0"/>
      </w:pPr>
      <w:r w:rsidDel="00000000" w:rsidR="00000000" w:rsidRPr="00000000">
        <w:rPr>
          <w:rFonts w:ascii="Tahoma" w:cs="Tahoma" w:eastAsia="Tahoma" w:hAnsi="Tahoma"/>
          <w:rtl w:val="0"/>
        </w:rPr>
        <w:tab/>
        <w:t xml:space="preserve">Control  object -   AddEventControl</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0" distT="0" distL="0" distR="0">
            <wp:extent cx="5521651" cy="3057688"/>
            <wp:effectExtent b="0" l="0" r="0" t="0"/>
            <wp:docPr id="4" name="image09.png"/>
            <a:graphic>
              <a:graphicData uri="http://schemas.openxmlformats.org/drawingml/2006/picture">
                <pic:pic>
                  <pic:nvPicPr>
                    <pic:cNvPr id="0" name="image09.png"/>
                    <pic:cNvPicPr preferRelativeResize="0"/>
                  </pic:nvPicPr>
                  <pic:blipFill>
                    <a:blip r:embed="rId23"/>
                    <a:srcRect b="18757" l="7211" r="44230" t="31072"/>
                    <a:stretch>
                      <a:fillRect/>
                    </a:stretch>
                  </pic:blipFill>
                  <pic:spPr>
                    <a:xfrm>
                      <a:off x="0" y="0"/>
                      <a:ext cx="5521651" cy="3057688"/>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ahoma" w:cs="Tahoma" w:eastAsia="Tahoma" w:hAnsi="Tahoma"/>
          <w:sz w:val="20"/>
          <w:szCs w:val="20"/>
          <w:rtl w:val="0"/>
        </w:rPr>
        <w:tab/>
      </w:r>
    </w:p>
    <w:p w:rsidR="00000000" w:rsidDel="00000000" w:rsidP="00000000" w:rsidRDefault="00000000" w:rsidRPr="00000000">
      <w:pPr>
        <w:spacing w:line="240" w:lineRule="auto"/>
        <w:contextualSpacing w:val="0"/>
      </w:pPr>
      <w:r w:rsidDel="00000000" w:rsidR="00000000" w:rsidRPr="00000000">
        <w:rPr>
          <w:rFonts w:ascii="Tahoma" w:cs="Tahoma" w:eastAsia="Tahoma" w:hAnsi="Tahoma"/>
          <w:sz w:val="20"/>
          <w:szCs w:val="20"/>
          <w:rtl w:val="0"/>
        </w:rPr>
        <w:tab/>
        <w:tab/>
      </w:r>
      <w:r w:rsidDel="00000000" w:rsidR="00000000" w:rsidRPr="00000000">
        <w:rPr>
          <w:rFonts w:ascii="Tahoma" w:cs="Tahoma" w:eastAsia="Tahoma" w:hAnsi="Tahoma"/>
          <w:b w:val="1"/>
          <w:sz w:val="20"/>
          <w:szCs w:val="20"/>
          <w:rtl w:val="0"/>
        </w:rPr>
        <w:t xml:space="preserve">Fig 1.8 Sequence Diagram - Add Event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3j2qqm3" w:id="19"/>
      <w:bookmarkEnd w:id="19"/>
      <w:r w:rsidDel="00000000" w:rsidR="00000000" w:rsidRPr="00000000">
        <w:rPr>
          <w:rtl w:val="0"/>
        </w:rPr>
        <w:t xml:space="preserve">2.6 Design goals</w:t>
      </w:r>
    </w:p>
    <w:p w:rsidR="00000000" w:rsidDel="00000000" w:rsidP="00000000" w:rsidRDefault="00000000" w:rsidRPr="00000000">
      <w:pPr>
        <w:pStyle w:val="Heading3"/>
        <w:contextualSpacing w:val="0"/>
      </w:pPr>
      <w:bookmarkStart w:colFirst="0" w:colLast="0" w:name="h.1y810tw" w:id="20"/>
      <w:bookmarkEnd w:id="20"/>
      <w:r w:rsidDel="00000000" w:rsidR="00000000" w:rsidRPr="00000000">
        <w:rPr>
          <w:rtl w:val="0"/>
        </w:rPr>
        <w:t xml:space="preserve">2.6.1 Low operating cost</w:t>
      </w:r>
    </w:p>
    <w:p w:rsidR="00000000" w:rsidDel="00000000" w:rsidP="00000000" w:rsidRDefault="00000000" w:rsidRPr="00000000">
      <w:pPr>
        <w:contextualSpacing w:val="0"/>
      </w:pPr>
      <w:r w:rsidDel="00000000" w:rsidR="00000000" w:rsidRPr="00000000">
        <w:rPr>
          <w:rFonts w:ascii="Tahoma" w:cs="Tahoma" w:eastAsia="Tahoma" w:hAnsi="Tahoma"/>
          <w:rtl w:val="0"/>
        </w:rPr>
        <w:t xml:space="preserve">The cost of running the system should be minimized. For this reason, we will make use of open source components. Examples include node.js, express.js and MongoDB</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4i7ojhp" w:id="21"/>
      <w:bookmarkEnd w:id="21"/>
      <w:r w:rsidDel="00000000" w:rsidR="00000000" w:rsidRPr="00000000">
        <w:rPr>
          <w:rtl w:val="0"/>
        </w:rPr>
        <w:t xml:space="preserve">2.6.2 Performance</w:t>
      </w:r>
    </w:p>
    <w:p w:rsidR="00000000" w:rsidDel="00000000" w:rsidP="00000000" w:rsidRDefault="00000000" w:rsidRPr="00000000">
      <w:pPr>
        <w:contextualSpacing w:val="0"/>
      </w:pPr>
      <w:r w:rsidDel="00000000" w:rsidR="00000000" w:rsidRPr="00000000">
        <w:rPr>
          <w:rFonts w:ascii="Tahoma" w:cs="Tahoma" w:eastAsia="Tahoma" w:hAnsi="Tahoma"/>
          <w:rtl w:val="0"/>
        </w:rPr>
        <w:t xml:space="preserve">We want to be able to process as many requests from the web browser as possible. To achieve this, we have chosen to use the Node.js together with Express.js to build a web server that optimizes response time and throughput.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2xcytpi" w:id="22"/>
      <w:bookmarkEnd w:id="22"/>
      <w:r w:rsidDel="00000000" w:rsidR="00000000" w:rsidRPr="00000000">
        <w:rPr>
          <w:rtl w:val="0"/>
        </w:rPr>
        <w:t xml:space="preserve">2.6.3 Scalability</w:t>
      </w:r>
    </w:p>
    <w:p w:rsidR="00000000" w:rsidDel="00000000" w:rsidP="00000000" w:rsidRDefault="00000000" w:rsidRPr="00000000">
      <w:pPr>
        <w:contextualSpacing w:val="0"/>
      </w:pPr>
      <w:r w:rsidDel="00000000" w:rsidR="00000000" w:rsidRPr="00000000">
        <w:rPr>
          <w:rFonts w:ascii="Tahoma" w:cs="Tahoma" w:eastAsia="Tahoma" w:hAnsi="Tahoma"/>
          <w:rtl w:val="0"/>
        </w:rPr>
        <w:t xml:space="preserve">We anticipate much stress on the G-HELP system as the number of users grows as well as increase in the storage data. So, we have chosen a scalable database management system–MongoDB.</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1ci93xb" w:id="23"/>
      <w:bookmarkEnd w:id="23"/>
      <w:r w:rsidDel="00000000" w:rsidR="00000000" w:rsidRPr="00000000">
        <w:rPr>
          <w:rtl w:val="0"/>
        </w:rPr>
        <w:t xml:space="preserve">2.6.4 Security</w:t>
      </w:r>
    </w:p>
    <w:p w:rsidR="00000000" w:rsidDel="00000000" w:rsidP="00000000" w:rsidRDefault="00000000" w:rsidRPr="00000000">
      <w:pPr>
        <w:contextualSpacing w:val="0"/>
      </w:pPr>
      <w:r w:rsidDel="00000000" w:rsidR="00000000" w:rsidRPr="00000000">
        <w:rPr>
          <w:rFonts w:ascii="Tahoma" w:cs="Tahoma" w:eastAsia="Tahoma" w:hAnsi="Tahoma"/>
          <w:rtl w:val="0"/>
        </w:rPr>
        <w:t xml:space="preserve">We intend to keep the system as secure as possible. So, we shall be implementing controls to ensure that users of the G-HELP system (students, mentors, host family) only have access to unauthorized subsystems.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3whwml4" w:id="24"/>
      <w:bookmarkEnd w:id="24"/>
      <w:r w:rsidDel="00000000" w:rsidR="00000000" w:rsidRPr="00000000">
        <w:rPr>
          <w:rtl w:val="0"/>
        </w:rPr>
        <w:t xml:space="preserve">2.6.5 Ease of use</w:t>
      </w:r>
    </w:p>
    <w:p w:rsidR="00000000" w:rsidDel="00000000" w:rsidP="00000000" w:rsidRDefault="00000000" w:rsidRPr="00000000">
      <w:pPr>
        <w:contextualSpacing w:val="0"/>
      </w:pPr>
      <w:r w:rsidDel="00000000" w:rsidR="00000000" w:rsidRPr="00000000">
        <w:rPr>
          <w:rFonts w:ascii="Tahoma" w:cs="Tahoma" w:eastAsia="Tahoma" w:hAnsi="Tahoma"/>
          <w:rtl w:val="0"/>
        </w:rPr>
        <w:t xml:space="preserve">The functionalities of the G-HELP system will be such that each user can easily make use of them. For example, the frontend functionalities like ‘register mentor’ and administrative tasks such as assign mentor, add events will require simple button clicks and simple form-filling, as applicable.</w:t>
      </w:r>
    </w:p>
    <w:p w:rsidR="00000000" w:rsidDel="00000000" w:rsidP="00000000" w:rsidRDefault="00000000" w:rsidRPr="00000000">
      <w:pPr>
        <w:contextualSpacing w:val="0"/>
      </w:pPr>
      <w:bookmarkStart w:colFirst="0" w:colLast="0" w:name="h.2bn6wsx" w:id="25"/>
      <w:bookmarkEnd w:id="25"/>
      <w:r w:rsidDel="00000000" w:rsidR="00000000" w:rsidRPr="00000000">
        <w:rPr>
          <w:rFonts w:ascii="Tahoma" w:cs="Tahoma" w:eastAsia="Tahoma" w:hAnsi="Tahoma"/>
          <w:rtl w:val="0"/>
        </w:rPr>
        <w:t xml:space="preserve"> </w:t>
      </w:r>
    </w:p>
    <w:tbl>
      <w:tblPr>
        <w:tblStyle w:val="Table4"/>
        <w:bidi w:val="0"/>
        <w:tblW w:w="981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0"/>
        <w:gridCol w:w="3330"/>
        <w:gridCol w:w="3140"/>
        <w:tblGridChange w:id="0">
          <w:tblGrid>
            <w:gridCol w:w="3340"/>
            <w:gridCol w:w="3330"/>
            <w:gridCol w:w="314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ahoma" w:cs="Tahoma" w:eastAsia="Tahoma" w:hAnsi="Tahoma"/>
                <w:b w:val="1"/>
                <w:rtl w:val="0"/>
              </w:rPr>
              <w:t xml:space="preserve">           Developers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ahoma" w:cs="Tahoma" w:eastAsia="Tahoma" w:hAnsi="Tahoma"/>
                <w:b w:val="1"/>
                <w:rtl w:val="0"/>
              </w:rPr>
              <w:t xml:space="preserve">           Clients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ahoma" w:cs="Tahoma" w:eastAsia="Tahoma" w:hAnsi="Tahoma"/>
                <w:b w:val="1"/>
                <w:rtl w:val="0"/>
              </w:rPr>
              <w:t xml:space="preserve">         End Users</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numPr>
                <w:ilvl w:val="0"/>
                <w:numId w:val="3"/>
              </w:numPr>
              <w:spacing w:after="0" w:line="240" w:lineRule="auto"/>
              <w:ind w:left="720" w:hanging="360"/>
              <w:contextualSpacing w:val="1"/>
              <w:rPr>
                <w:rFonts w:ascii="Tahoma" w:cs="Tahoma" w:eastAsia="Tahoma" w:hAnsi="Tahoma"/>
              </w:rPr>
            </w:pPr>
            <w:r w:rsidDel="00000000" w:rsidR="00000000" w:rsidRPr="00000000">
              <w:rPr>
                <w:rFonts w:ascii="Tahoma" w:cs="Tahoma" w:eastAsia="Tahoma" w:hAnsi="Tahoma"/>
                <w:rtl w:val="0"/>
              </w:rPr>
              <w:t xml:space="preserve">Performance</w:t>
            </w:r>
          </w:p>
          <w:p w:rsidR="00000000" w:rsidDel="00000000" w:rsidP="00000000" w:rsidRDefault="00000000" w:rsidRPr="00000000">
            <w:pPr>
              <w:widowControl w:val="0"/>
              <w:numPr>
                <w:ilvl w:val="0"/>
                <w:numId w:val="3"/>
              </w:numPr>
              <w:spacing w:after="0" w:before="0" w:line="240" w:lineRule="auto"/>
              <w:ind w:left="720" w:hanging="360"/>
              <w:contextualSpacing w:val="1"/>
              <w:rPr>
                <w:rFonts w:ascii="Tahoma" w:cs="Tahoma" w:eastAsia="Tahoma" w:hAnsi="Tahoma"/>
              </w:rPr>
            </w:pPr>
            <w:r w:rsidDel="00000000" w:rsidR="00000000" w:rsidRPr="00000000">
              <w:rPr>
                <w:rFonts w:ascii="Tahoma" w:cs="Tahoma" w:eastAsia="Tahoma" w:hAnsi="Tahoma"/>
                <w:rtl w:val="0"/>
              </w:rPr>
              <w:t xml:space="preserve">Ease of use</w:t>
            </w:r>
          </w:p>
          <w:p w:rsidR="00000000" w:rsidDel="00000000" w:rsidP="00000000" w:rsidRDefault="00000000" w:rsidRPr="00000000">
            <w:pPr>
              <w:widowControl w:val="0"/>
              <w:numPr>
                <w:ilvl w:val="0"/>
                <w:numId w:val="3"/>
              </w:numPr>
              <w:spacing w:before="0" w:line="240" w:lineRule="auto"/>
              <w:ind w:left="720" w:hanging="360"/>
              <w:contextualSpacing w:val="1"/>
              <w:rPr>
                <w:rFonts w:ascii="Tahoma" w:cs="Tahoma" w:eastAsia="Tahoma" w:hAnsi="Tahoma"/>
              </w:rPr>
            </w:pPr>
            <w:r w:rsidDel="00000000" w:rsidR="00000000" w:rsidRPr="00000000">
              <w:rPr>
                <w:rFonts w:ascii="Tahoma" w:cs="Tahoma" w:eastAsia="Tahoma" w:hAnsi="Tahoma"/>
                <w:rtl w:val="0"/>
              </w:rPr>
              <w:t xml:space="preserve">Security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numPr>
                <w:ilvl w:val="0"/>
                <w:numId w:val="4"/>
              </w:numPr>
              <w:spacing w:after="0" w:line="240" w:lineRule="auto"/>
              <w:ind w:left="720" w:hanging="360"/>
              <w:contextualSpacing w:val="1"/>
              <w:rPr>
                <w:rFonts w:ascii="Tahoma" w:cs="Tahoma" w:eastAsia="Tahoma" w:hAnsi="Tahoma"/>
              </w:rPr>
            </w:pPr>
            <w:r w:rsidDel="00000000" w:rsidR="00000000" w:rsidRPr="00000000">
              <w:rPr>
                <w:rFonts w:ascii="Tahoma" w:cs="Tahoma" w:eastAsia="Tahoma" w:hAnsi="Tahoma"/>
                <w:rtl w:val="0"/>
              </w:rPr>
              <w:t xml:space="preserve">Scalability</w:t>
            </w:r>
          </w:p>
          <w:p w:rsidR="00000000" w:rsidDel="00000000" w:rsidP="00000000" w:rsidRDefault="00000000" w:rsidRPr="00000000">
            <w:pPr>
              <w:widowControl w:val="0"/>
              <w:numPr>
                <w:ilvl w:val="0"/>
                <w:numId w:val="4"/>
              </w:numPr>
              <w:spacing w:before="0" w:line="240" w:lineRule="auto"/>
              <w:ind w:left="720" w:hanging="360"/>
              <w:contextualSpacing w:val="1"/>
              <w:rPr>
                <w:rFonts w:ascii="Tahoma" w:cs="Tahoma" w:eastAsia="Tahoma" w:hAnsi="Tahoma"/>
              </w:rPr>
            </w:pPr>
            <w:r w:rsidDel="00000000" w:rsidR="00000000" w:rsidRPr="00000000">
              <w:rPr>
                <w:rFonts w:ascii="Tahoma" w:cs="Tahoma" w:eastAsia="Tahoma" w:hAnsi="Tahoma"/>
                <w:rtl w:val="0"/>
              </w:rPr>
              <w:t xml:space="preserve">Low Operating cost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360" w:firstLine="0"/>
              <w:contextualSpacing w:val="0"/>
            </w:pPr>
            <w:r w:rsidDel="00000000" w:rsidR="00000000" w:rsidRPr="00000000">
              <w:rPr>
                <w:rFonts w:ascii="Tahoma" w:cs="Tahoma" w:eastAsia="Tahoma" w:hAnsi="Tahoma"/>
                <w:rtl w:val="0"/>
              </w:rPr>
              <w:t xml:space="preserve">1. Ease of use</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qsh70q" w:id="26"/>
      <w:bookmarkEnd w:id="26"/>
      <w:r w:rsidDel="00000000" w:rsidR="00000000" w:rsidRPr="00000000">
        <w:rPr>
          <w:rtl w:val="0"/>
        </w:rPr>
        <w:t xml:space="preserve">2.7 Addressing the design goals</w:t>
      </w:r>
    </w:p>
    <w:p w:rsidR="00000000" w:rsidDel="00000000" w:rsidP="00000000" w:rsidRDefault="00000000" w:rsidRPr="00000000">
      <w:pPr>
        <w:pStyle w:val="Heading3"/>
        <w:contextualSpacing w:val="0"/>
      </w:pPr>
      <w:bookmarkStart w:colFirst="0" w:colLast="0" w:name="h.3as4poj" w:id="27"/>
      <w:bookmarkEnd w:id="27"/>
      <w:r w:rsidDel="00000000" w:rsidR="00000000" w:rsidRPr="00000000">
        <w:rPr>
          <w:rtl w:val="0"/>
        </w:rPr>
        <w:t xml:space="preserve">2.7.1 Mapping subsystems to components</w:t>
      </w:r>
    </w:p>
    <w:p w:rsidR="00000000" w:rsidDel="00000000" w:rsidP="00000000" w:rsidRDefault="00000000" w:rsidRPr="00000000">
      <w:pPr>
        <w:contextualSpacing w:val="0"/>
      </w:pPr>
      <w:r w:rsidDel="00000000" w:rsidR="00000000" w:rsidRPr="00000000">
        <w:rPr>
          <w:rFonts w:ascii="Tahoma" w:cs="Tahoma" w:eastAsia="Tahoma" w:hAnsi="Tahoma"/>
          <w:rtl w:val="0"/>
        </w:rPr>
        <w:t xml:space="preserve">G-HELP is a web application that supports multi-users. Users will access the system through a web browser which is installed on their machines (e.g. PC). The G-HELP subsystems will need a Web Server to process different users’ request. We select the Node.js, </w:t>
      </w:r>
      <w:r w:rsidDel="00000000" w:rsidR="00000000" w:rsidRPr="00000000">
        <w:rPr>
          <w:rFonts w:ascii="Tahoma" w:cs="Tahoma" w:eastAsia="Tahoma" w:hAnsi="Tahoma"/>
          <w:color w:val="333333"/>
          <w:highlight w:val="white"/>
          <w:rtl w:val="0"/>
        </w:rPr>
        <w:t xml:space="preserve">a JavaScript runtime built on chrome’s V8 JavaScript engine as our implementation technology alongside express.js framework. The Node.js provides us with an event-driven, non-blocking I/O architecture in addition to a Web Server built on express.js framework which addresses our performance goal. The Node.js alongside the express.js framework, being an open-source, also helps us to address another of our design goal: low operating cost.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1pxezwc" w:id="28"/>
      <w:bookmarkEnd w:id="28"/>
      <w:r w:rsidDel="00000000" w:rsidR="00000000" w:rsidRPr="00000000">
        <w:rPr>
          <w:color w:val="000000"/>
          <w:highlight w:val="white"/>
          <w:rtl w:val="0"/>
        </w:rPr>
        <w:t xml:space="preserve">2.7.2 Identifying Persistent Objects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ahoma" w:cs="Tahoma" w:eastAsia="Tahoma" w:hAnsi="Tahoma"/>
          <w:color w:val="333333"/>
          <w:highlight w:val="white"/>
          <w:rtl w:val="0"/>
        </w:rPr>
        <w:t xml:space="preserve">Different sets of objects will be created within the subsystems of the G-HELP system. For example, we have to keep information about different mentors registered on G-HELP. These objects created need to be persistent and for that reason we need a database management system to help us manage these persistent objects. We select the MongoDB, a NoSQL database which is not only ideal for our implementation technology (Node.js) but offers us easy scalability as our data objects grow.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49x2ik5" w:id="29"/>
      <w:bookmarkEnd w:id="29"/>
      <w:r w:rsidDel="00000000" w:rsidR="00000000" w:rsidRPr="00000000">
        <w:rPr>
          <w:color w:val="000000"/>
          <w:highlight w:val="white"/>
          <w:rtl w:val="0"/>
        </w:rPr>
        <w:t xml:space="preserve">2.7.3 Providing access control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ahoma" w:cs="Tahoma" w:eastAsia="Tahoma" w:hAnsi="Tahoma"/>
          <w:color w:val="333333"/>
          <w:highlight w:val="white"/>
          <w:rtl w:val="0"/>
        </w:rPr>
        <w:t xml:space="preserve">As much as we can, we want to ensure that different actors of G-HELP only have access to pages for which they are authorized. For example, the admin subsystem will be secured from other actors and subsystems of G-HELP. The admin only will have the privilege to assign mentor and add events. Mentors should be able to see “reviews” by students but should not be able to review themselves, which is a function meant for the new students (mentees).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2p2csry" w:id="30"/>
      <w:bookmarkEnd w:id="30"/>
      <w:r w:rsidDel="00000000" w:rsidR="00000000" w:rsidRPr="00000000">
        <w:rPr>
          <w:rtl w:val="0"/>
        </w:rPr>
        <w:t xml:space="preserve">2.7.4 Designing the global control flow</w:t>
      </w:r>
    </w:p>
    <w:p w:rsidR="00000000" w:rsidDel="00000000" w:rsidP="00000000" w:rsidRDefault="00000000" w:rsidRPr="00000000">
      <w:pPr>
        <w:contextualSpacing w:val="0"/>
      </w:pPr>
      <w:r w:rsidDel="00000000" w:rsidR="00000000" w:rsidRPr="00000000">
        <w:rPr>
          <w:rFonts w:ascii="Tahoma" w:cs="Tahoma" w:eastAsia="Tahoma" w:hAnsi="Tahoma"/>
          <w:rtl w:val="0"/>
        </w:rPr>
        <w:t xml:space="preserve">Using Node.js provides us with a different control flow modules. The callbacks function and event module of Node.js helps to process multiple requests. As a result, our Web server which will be built using Node.js with express will receive requests from the web browser and processes using different control-flow module depending on the kinds of requests. The response time and throughput will be optimized using the control-flow module of Node.js.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147n2zr" w:id="31"/>
      <w:bookmarkEnd w:id="31"/>
      <w:r w:rsidDel="00000000" w:rsidR="00000000" w:rsidRPr="00000000">
        <w:rPr>
          <w:rtl w:val="0"/>
        </w:rPr>
        <w:t xml:space="preserve">2.8 Object modeling</w:t>
      </w:r>
    </w:p>
    <w:p w:rsidR="00000000" w:rsidDel="00000000" w:rsidP="00000000" w:rsidRDefault="00000000" w:rsidRPr="00000000">
      <w:pPr>
        <w:contextualSpacing w:val="0"/>
      </w:pPr>
      <w:r w:rsidDel="00000000" w:rsidR="00000000" w:rsidRPr="00000000">
        <w:drawing>
          <wp:inline distB="0" distT="0" distL="0" distR="0">
            <wp:extent cx="5853053" cy="4556611"/>
            <wp:effectExtent b="0" l="0" r="0" t="0"/>
            <wp:docPr id="7" name="image16.png"/>
            <a:graphic>
              <a:graphicData uri="http://schemas.openxmlformats.org/drawingml/2006/picture">
                <pic:pic>
                  <pic:nvPicPr>
                    <pic:cNvPr id="0" name="image16.png"/>
                    <pic:cNvPicPr preferRelativeResize="0"/>
                  </pic:nvPicPr>
                  <pic:blipFill>
                    <a:blip r:embed="rId24"/>
                    <a:srcRect b="19612" l="20994" r="28205" t="11973"/>
                    <a:stretch>
                      <a:fillRect/>
                    </a:stretch>
                  </pic:blipFill>
                  <pic:spPr>
                    <a:xfrm>
                      <a:off x="0" y="0"/>
                      <a:ext cx="5853053" cy="4556611"/>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Tahoma" w:cs="Tahoma" w:eastAsia="Tahoma" w:hAnsi="Tahoma"/>
          <w:b w:val="1"/>
          <w:sz w:val="20"/>
          <w:szCs w:val="20"/>
          <w:rtl w:val="0"/>
        </w:rPr>
        <w:t xml:space="preserve">Fig 1.8 object model</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3o7alnk" w:id="32"/>
      <w:bookmarkEnd w:id="32"/>
      <w:r w:rsidDel="00000000" w:rsidR="00000000" w:rsidRPr="00000000">
        <w:rPr>
          <w:rtl w:val="0"/>
        </w:rPr>
        <w:t xml:space="preserve">2.9 System decomposition</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937011" cy="3765767"/>
            <wp:effectExtent b="0" l="0" r="0" t="0"/>
            <wp:docPr id="6" name="image15.png"/>
            <a:graphic>
              <a:graphicData uri="http://schemas.openxmlformats.org/drawingml/2006/picture">
                <pic:pic>
                  <pic:nvPicPr>
                    <pic:cNvPr id="0" name="image15.png"/>
                    <pic:cNvPicPr preferRelativeResize="0"/>
                  </pic:nvPicPr>
                  <pic:blipFill>
                    <a:blip r:embed="rId25"/>
                    <a:srcRect b="12201" l="16025" r="15705" t="16819"/>
                    <a:stretch>
                      <a:fillRect/>
                    </a:stretch>
                  </pic:blipFill>
                  <pic:spPr>
                    <a:xfrm>
                      <a:off x="0" y="0"/>
                      <a:ext cx="5937011" cy="3765767"/>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ahoma" w:cs="Tahoma" w:eastAsia="Tahoma" w:hAnsi="Tahoma"/>
          <w:sz w:val="20"/>
          <w:szCs w:val="20"/>
          <w:rtl w:val="0"/>
        </w:rPr>
        <w:tab/>
        <w:tab/>
      </w: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Tahoma" w:cs="Tahoma" w:eastAsia="Tahoma" w:hAnsi="Tahoma"/>
          <w:b w:val="1"/>
          <w:sz w:val="20"/>
          <w:szCs w:val="20"/>
          <w:rtl w:val="0"/>
        </w:rPr>
        <w:t xml:space="preserve">Fig 1.10 G-HELP subsystem decomposition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23ckvvd" w:id="33"/>
      <w:bookmarkEnd w:id="33"/>
      <w:r w:rsidDel="00000000" w:rsidR="00000000" w:rsidRPr="00000000">
        <w:rPr>
          <w:rtl w:val="0"/>
        </w:rPr>
        <w:t xml:space="preserve">2.10 System architecture</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872338" cy="4419600"/>
            <wp:effectExtent b="28575" l="28575" r="28575" t="28575"/>
            <wp:docPr id="9" name="image19.png"/>
            <a:graphic>
              <a:graphicData uri="http://schemas.openxmlformats.org/drawingml/2006/picture">
                <pic:pic>
                  <pic:nvPicPr>
                    <pic:cNvPr id="0" name="image19.png"/>
                    <pic:cNvPicPr preferRelativeResize="0"/>
                  </pic:nvPicPr>
                  <pic:blipFill>
                    <a:blip r:embed="rId26"/>
                    <a:srcRect b="10776" l="28044" r="25961" t="27651"/>
                    <a:stretch>
                      <a:fillRect/>
                    </a:stretch>
                  </pic:blipFill>
                  <pic:spPr>
                    <a:xfrm>
                      <a:off x="0" y="0"/>
                      <a:ext cx="5872338" cy="4419600"/>
                    </a:xfrm>
                    <a:prstGeom prst="rect"/>
                    <a:ln w="28575">
                      <a:solidFill>
                        <a:srgbClr val="000000"/>
                      </a:solidFill>
                      <a:prstDash val="solid"/>
                    </a:ln>
                  </pic:spPr>
                </pic:pic>
              </a:graphicData>
            </a:graphic>
          </wp:inline>
        </w:drawing>
      </w:r>
      <w:r w:rsidDel="00000000" w:rsidR="00000000" w:rsidRPr="00000000">
        <w:rPr>
          <w:rFonts w:ascii="Tahoma" w:cs="Tahoma" w:eastAsia="Tahoma" w:hAnsi="Tahoma"/>
          <w:b w:val="1"/>
          <w:sz w:val="20"/>
          <w:szCs w:val="20"/>
          <w:rtl w:val="0"/>
        </w:rPr>
        <w:t xml:space="preserve"> </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ahoma" w:cs="Tahoma" w:eastAsia="Tahoma" w:hAnsi="Tahoma"/>
          <w:b w:val="1"/>
          <w:sz w:val="20"/>
          <w:szCs w:val="20"/>
          <w:rtl w:val="0"/>
        </w:rPr>
        <w:t xml:space="preserve">Fig 1.11: Three-tier Architectural Style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ihv636" w:id="34"/>
      <w:bookmarkEnd w:id="34"/>
      <w:r w:rsidDel="00000000" w:rsidR="00000000" w:rsidRPr="00000000">
        <w:rPr>
          <w:rtl w:val="0"/>
        </w:rPr>
        <w:t xml:space="preserve">3.0 System Prototype </w:t>
      </w:r>
    </w:p>
    <w:p w:rsidR="00000000" w:rsidDel="00000000" w:rsidP="00000000" w:rsidRDefault="00000000" w:rsidRPr="00000000">
      <w:pPr>
        <w:pStyle w:val="Heading3"/>
        <w:contextualSpacing w:val="0"/>
      </w:pPr>
      <w:bookmarkStart w:colFirst="0" w:colLast="0" w:name="h.32hioqz" w:id="35"/>
      <w:bookmarkEnd w:id="35"/>
      <w:r w:rsidDel="00000000" w:rsidR="00000000" w:rsidRPr="00000000">
        <w:rPr>
          <w:rtl w:val="0"/>
        </w:rPr>
        <w:t xml:space="preserve">3.1 G-HELP system interfaces</w:t>
      </w:r>
    </w:p>
    <w:p w:rsidR="00000000" w:rsidDel="00000000" w:rsidP="00000000" w:rsidRDefault="00000000" w:rsidRPr="00000000">
      <w:pPr>
        <w:spacing w:line="240" w:lineRule="auto"/>
        <w:contextualSpacing w:val="0"/>
      </w:pPr>
      <w:r w:rsidDel="00000000" w:rsidR="00000000" w:rsidRPr="00000000">
        <w:drawing>
          <wp:inline distB="0" distT="0" distL="0" distR="0">
            <wp:extent cx="5574774" cy="5679599"/>
            <wp:effectExtent b="0" l="0" r="0" t="0"/>
            <wp:docPr id="8" name="image17.png"/>
            <a:graphic>
              <a:graphicData uri="http://schemas.openxmlformats.org/drawingml/2006/picture">
                <pic:pic>
                  <pic:nvPicPr>
                    <pic:cNvPr id="0" name="image17.png"/>
                    <pic:cNvPicPr preferRelativeResize="0"/>
                  </pic:nvPicPr>
                  <pic:blipFill>
                    <a:blip r:embed="rId27"/>
                    <a:srcRect b="9920" l="26764" r="27724" t="10261"/>
                    <a:stretch>
                      <a:fillRect/>
                    </a:stretch>
                  </pic:blipFill>
                  <pic:spPr>
                    <a:xfrm>
                      <a:off x="0" y="0"/>
                      <a:ext cx="5574774" cy="567959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ahoma" w:cs="Tahoma" w:eastAsia="Tahoma" w:hAnsi="Tahoma"/>
          <w:b w:val="1"/>
          <w:sz w:val="20"/>
          <w:szCs w:val="20"/>
          <w:rtl w:val="0"/>
        </w:rPr>
        <w:t xml:space="preserve">Fig 1.12: Home page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0" distT="0" distL="0" distR="0">
            <wp:extent cx="5943600" cy="4200424"/>
            <wp:effectExtent b="0" l="0" r="0" t="0"/>
            <wp:docPr id="12" name="image25.png"/>
            <a:graphic>
              <a:graphicData uri="http://schemas.openxmlformats.org/drawingml/2006/picture">
                <pic:pic>
                  <pic:nvPicPr>
                    <pic:cNvPr id="0" name="image25.png"/>
                    <pic:cNvPicPr preferRelativeResize="0"/>
                  </pic:nvPicPr>
                  <pic:blipFill>
                    <a:blip r:embed="rId28"/>
                    <a:srcRect b="8780" l="26763" r="27884" t="34208"/>
                    <a:stretch>
                      <a:fillRect/>
                    </a:stretch>
                  </pic:blipFill>
                  <pic:spPr>
                    <a:xfrm>
                      <a:off x="0" y="0"/>
                      <a:ext cx="5943600" cy="420042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ahoma" w:cs="Tahoma" w:eastAsia="Tahoma" w:hAnsi="Tahoma"/>
          <w:b w:val="1"/>
          <w:sz w:val="20"/>
          <w:szCs w:val="20"/>
          <w:rtl w:val="0"/>
        </w:rPr>
        <w:t xml:space="preserve">Fig 1.13: Student registration page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0" distT="0" distL="0" distR="0">
            <wp:extent cx="5634546" cy="4445143"/>
            <wp:effectExtent b="0" l="0" r="0" t="0"/>
            <wp:docPr id="10" name="image22.png"/>
            <a:graphic>
              <a:graphicData uri="http://schemas.openxmlformats.org/drawingml/2006/picture">
                <pic:pic>
                  <pic:nvPicPr>
                    <pic:cNvPr id="0" name="image22.png"/>
                    <pic:cNvPicPr preferRelativeResize="0"/>
                  </pic:nvPicPr>
                  <pic:blipFill>
                    <a:blip r:embed="rId29"/>
                    <a:srcRect b="19896" l="26283" r="27563" t="10262"/>
                    <a:stretch>
                      <a:fillRect/>
                    </a:stretch>
                  </pic:blipFill>
                  <pic:spPr>
                    <a:xfrm>
                      <a:off x="0" y="0"/>
                      <a:ext cx="5634546" cy="444514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ahoma" w:cs="Tahoma" w:eastAsia="Tahoma" w:hAnsi="Tahoma"/>
          <w:b w:val="1"/>
          <w:sz w:val="20"/>
          <w:szCs w:val="20"/>
          <w:rtl w:val="0"/>
        </w:rPr>
        <w:t xml:space="preserve">Fig 1.14: login page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0" distT="0" distL="0" distR="0">
            <wp:extent cx="5585649" cy="4537148"/>
            <wp:effectExtent b="0" l="0" r="0" t="0"/>
            <wp:docPr id="11" name="image23.png"/>
            <a:graphic>
              <a:graphicData uri="http://schemas.openxmlformats.org/drawingml/2006/picture">
                <pic:pic>
                  <pic:nvPicPr>
                    <pic:cNvPr id="0" name="image23.png"/>
                    <pic:cNvPicPr preferRelativeResize="0"/>
                  </pic:nvPicPr>
                  <pic:blipFill>
                    <a:blip r:embed="rId30"/>
                    <a:srcRect b="9064" l="26763" r="27884" t="17388"/>
                    <a:stretch>
                      <a:fillRect/>
                    </a:stretch>
                  </pic:blipFill>
                  <pic:spPr>
                    <a:xfrm>
                      <a:off x="0" y="0"/>
                      <a:ext cx="5585649" cy="453714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ahoma" w:cs="Tahoma" w:eastAsia="Tahoma" w:hAnsi="Tahoma"/>
          <w:b w:val="1"/>
          <w:sz w:val="20"/>
          <w:szCs w:val="20"/>
          <w:rtl w:val="0"/>
        </w:rPr>
        <w:t xml:space="preserve">Fig 1.15: Mentor page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0" distT="0" distL="0" distR="0">
            <wp:extent cx="5669836" cy="2811095"/>
            <wp:effectExtent b="0" l="0" r="0" t="0"/>
            <wp:docPr id="13" name="image27.png"/>
            <a:graphic>
              <a:graphicData uri="http://schemas.openxmlformats.org/drawingml/2006/picture">
                <pic:pic>
                  <pic:nvPicPr>
                    <pic:cNvPr id="0" name="image27.png"/>
                    <pic:cNvPicPr preferRelativeResize="0"/>
                  </pic:nvPicPr>
                  <pic:blipFill>
                    <a:blip r:embed="rId31"/>
                    <a:srcRect b="19042" l="26602" r="27724" t="41333"/>
                    <a:stretch>
                      <a:fillRect/>
                    </a:stretch>
                  </pic:blipFill>
                  <pic:spPr>
                    <a:xfrm>
                      <a:off x="0" y="0"/>
                      <a:ext cx="5669836" cy="281109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ahoma" w:cs="Tahoma" w:eastAsia="Tahoma" w:hAnsi="Tahoma"/>
          <w:b w:val="1"/>
          <w:sz w:val="20"/>
          <w:szCs w:val="20"/>
          <w:rtl w:val="0"/>
        </w:rPr>
        <w:t xml:space="preserve">Fig 1.16: Events page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0" distT="0" distL="0" distR="0">
            <wp:extent cx="5450306" cy="1934287"/>
            <wp:effectExtent b="0" l="0" r="0" t="0"/>
            <wp:docPr id="14" name="image28.png"/>
            <a:graphic>
              <a:graphicData uri="http://schemas.openxmlformats.org/drawingml/2006/picture">
                <pic:pic>
                  <pic:nvPicPr>
                    <pic:cNvPr id="0" name="image28.png"/>
                    <pic:cNvPicPr preferRelativeResize="0"/>
                  </pic:nvPicPr>
                  <pic:blipFill>
                    <a:blip r:embed="rId32"/>
                    <a:srcRect b="58381" l="26602" r="27563" t="13967"/>
                    <a:stretch>
                      <a:fillRect/>
                    </a:stretch>
                  </pic:blipFill>
                  <pic:spPr>
                    <a:xfrm>
                      <a:off x="0" y="0"/>
                      <a:ext cx="5450306" cy="193428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ahoma" w:cs="Tahoma" w:eastAsia="Tahoma" w:hAnsi="Tahoma"/>
          <w:b w:val="1"/>
          <w:sz w:val="20"/>
          <w:szCs w:val="20"/>
          <w:rtl w:val="0"/>
        </w:rPr>
        <w:t xml:space="preserve">Fig 1.17: course view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0" distT="0" distL="0" distR="0">
            <wp:extent cx="5603333" cy="2592018"/>
            <wp:effectExtent b="0" l="0" r="0" t="0"/>
            <wp:docPr id="15" name="image29.png"/>
            <a:graphic>
              <a:graphicData uri="http://schemas.openxmlformats.org/drawingml/2006/picture">
                <pic:pic>
                  <pic:nvPicPr>
                    <pic:cNvPr id="0" name="image29.png"/>
                    <pic:cNvPicPr preferRelativeResize="0"/>
                  </pic:nvPicPr>
                  <pic:blipFill>
                    <a:blip r:embed="rId33"/>
                    <a:srcRect b="9635" l="26602" r="27563" t="55302"/>
                    <a:stretch>
                      <a:fillRect/>
                    </a:stretch>
                  </pic:blipFill>
                  <pic:spPr>
                    <a:xfrm>
                      <a:off x="0" y="0"/>
                      <a:ext cx="5603333" cy="259201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ahoma" w:cs="Tahoma" w:eastAsia="Tahoma" w:hAnsi="Tahoma"/>
          <w:b w:val="1"/>
          <w:sz w:val="20"/>
          <w:szCs w:val="20"/>
          <w:rtl w:val="0"/>
        </w:rPr>
        <w:t xml:space="preserve">Fig 1.18: admin page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0" distT="0" distL="0" distR="0">
            <wp:extent cx="5489264" cy="3651502"/>
            <wp:effectExtent b="0" l="0" r="0" t="0"/>
            <wp:docPr id="16" name="image30.png"/>
            <a:graphic>
              <a:graphicData uri="http://schemas.openxmlformats.org/drawingml/2006/picture">
                <pic:pic>
                  <pic:nvPicPr>
                    <pic:cNvPr id="0" name="image30.png"/>
                    <pic:cNvPicPr preferRelativeResize="0"/>
                  </pic:nvPicPr>
                  <pic:blipFill>
                    <a:blip r:embed="rId34"/>
                    <a:srcRect b="28734" l="26764" r="27724" t="19099"/>
                    <a:stretch>
                      <a:fillRect/>
                    </a:stretch>
                  </pic:blipFill>
                  <pic:spPr>
                    <a:xfrm>
                      <a:off x="0" y="0"/>
                      <a:ext cx="5489264" cy="365150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ahoma" w:cs="Tahoma" w:eastAsia="Tahoma" w:hAnsi="Tahoma"/>
          <w:b w:val="1"/>
          <w:sz w:val="20"/>
          <w:szCs w:val="20"/>
          <w:rtl w:val="0"/>
        </w:rPr>
        <w:t xml:space="preserve">Fig 1.19: Mentor assignment page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1hmsyys" w:id="36"/>
      <w:bookmarkEnd w:id="36"/>
      <w:r w:rsidDel="00000000" w:rsidR="00000000" w:rsidRPr="00000000">
        <w:rPr>
          <w:rtl w:val="0"/>
        </w:rPr>
        <w:t xml:space="preserve">4.0 Project review</w:t>
      </w:r>
      <w:r w:rsidDel="00000000" w:rsidR="00000000" w:rsidRPr="00000000">
        <w:rPr>
          <w:rtl w:val="0"/>
        </w:rPr>
      </w:r>
    </w:p>
    <w:p w:rsidR="00000000" w:rsidDel="00000000" w:rsidP="00000000" w:rsidRDefault="00000000" w:rsidRPr="00000000">
      <w:pPr>
        <w:pStyle w:val="Heading3"/>
        <w:contextualSpacing w:val="0"/>
      </w:pPr>
      <w:bookmarkStart w:colFirst="0" w:colLast="0" w:name="h.41mghml" w:id="37"/>
      <w:bookmarkEnd w:id="37"/>
      <w:r w:rsidDel="00000000" w:rsidR="00000000" w:rsidRPr="00000000">
        <w:rPr>
          <w:rtl w:val="0"/>
        </w:rPr>
        <w:t xml:space="preserve">4.1 Challenges faced</w:t>
      </w:r>
    </w:p>
    <w:p w:rsidR="00000000" w:rsidDel="00000000" w:rsidP="00000000" w:rsidRDefault="00000000" w:rsidRPr="00000000">
      <w:pPr>
        <w:contextualSpacing w:val="0"/>
      </w:pPr>
      <w:r w:rsidDel="00000000" w:rsidR="00000000" w:rsidRPr="00000000">
        <w:rPr>
          <w:rFonts w:ascii="Tahoma" w:cs="Tahoma" w:eastAsia="Tahoma" w:hAnsi="Tahoma"/>
          <w:rtl w:val="0"/>
        </w:rPr>
        <w:t xml:space="preserve">The greatest challenge we encountered in developing this system was to learn a new programming language in a short space of time. It was a daunting experience; one that practically overwhelmed us, given that we had other academic demands in the other courses that we were taking in the semester. At the end of the day, the gains realized in terms of experience and skills acquired were worth the efforts put into undertaking the project. Just as the popular saying goes, that necessity is the mother of inventions, the pressure to deliver on the project motivated all the resources we could muster to develop the G-HELP system within schedule.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2grqrue" w:id="38"/>
      <w:bookmarkEnd w:id="38"/>
      <w:r w:rsidDel="00000000" w:rsidR="00000000" w:rsidRPr="00000000">
        <w:rPr>
          <w:rtl w:val="0"/>
        </w:rPr>
        <w:t xml:space="preserve">4.2 Lessons learnt</w:t>
      </w:r>
    </w:p>
    <w:p w:rsidR="00000000" w:rsidDel="00000000" w:rsidP="00000000" w:rsidRDefault="00000000" w:rsidRPr="00000000">
      <w:pPr>
        <w:contextualSpacing w:val="0"/>
      </w:pPr>
      <w:r w:rsidDel="00000000" w:rsidR="00000000" w:rsidRPr="00000000">
        <w:rPr>
          <w:rFonts w:ascii="Tahoma" w:cs="Tahoma" w:eastAsia="Tahoma" w:hAnsi="Tahoma"/>
          <w:rtl w:val="0"/>
        </w:rPr>
        <w:t xml:space="preserve">First, we were able to learn a new language in node.js, at least to some extent. In addition, we were able to learn to use Ajax JQuery form post, as a necessity to implement some desired features on the system. Working in a group with people having diverse skills and from different cultures, we have learnt some significant aspects of project management, including planning, task division, working under short deadlines and changing user requirements.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vx1227" w:id="39"/>
      <w:bookmarkEnd w:id="39"/>
      <w:r w:rsidDel="00000000" w:rsidR="00000000" w:rsidRPr="00000000">
        <w:rPr>
          <w:rtl w:val="0"/>
        </w:rPr>
        <w:t xml:space="preserve">4.3 Conclusion</w:t>
      </w:r>
    </w:p>
    <w:p w:rsidR="00000000" w:rsidDel="00000000" w:rsidP="00000000" w:rsidRDefault="00000000" w:rsidRPr="00000000">
      <w:pPr>
        <w:contextualSpacing w:val="0"/>
      </w:pPr>
      <w:r w:rsidDel="00000000" w:rsidR="00000000" w:rsidRPr="00000000">
        <w:rPr>
          <w:rFonts w:ascii="Tahoma" w:cs="Tahoma" w:eastAsia="Tahoma" w:hAnsi="Tahoma"/>
          <w:rtl w:val="0"/>
        </w:rPr>
        <w:t xml:space="preserve">The G-HELP system we have developed has been challenging and interesting to develop at the same time. From the outset when we did requirement elicitation, user requirements have been in constant natural change, but the application of the industry’s best practices such as Rationale Management and Configuration Management have helped us to stay on course and deliver a useful and usable software with quality features such as simplicity and scalability. It is hoped that the system will find usefulness in the hands of enthusiasts in the node.js programming language domain, and that enhancements can be made in the future to improve the functionalities of the system.</w:t>
      </w:r>
    </w:p>
    <w:p w:rsidR="00000000" w:rsidDel="00000000" w:rsidP="00000000" w:rsidRDefault="00000000" w:rsidRPr="00000000">
      <w:pPr>
        <w:contextualSpacing w:val="0"/>
      </w:pPr>
      <w:bookmarkStart w:colFirst="0" w:colLast="0" w:name="h.3fwokq0" w:id="40"/>
      <w:bookmarkEnd w:id="40"/>
      <w:r w:rsidDel="00000000" w:rsidR="00000000" w:rsidRPr="00000000">
        <w:rPr>
          <w:rtl w:val="0"/>
        </w:rPr>
      </w:r>
    </w:p>
    <w:sectPr>
      <w:headerReference r:id="rId35" w:type="default"/>
      <w:footerReference r:id="rId36"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Cambria"/>
  <w:font w:name="Georgia"/>
  <w:font w:name="Tahoma">
    <w:embedRegular r:id="rId1" w:subsetted="0"/>
    <w:embedBold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680"/>
        <w:tab w:val="right" w:pos="9360"/>
      </w:tabs>
      <w:spacing w:after="720" w:before="0" w:line="240" w:lineRule="auto"/>
      <w:contextualSpacing w:val="0"/>
      <w:jc w:val="right"/>
    </w:pPr>
    <w:fldSimple w:instr="PAGE" w:fldLock="0" w:dirty="0">
      <w:r w:rsidDel="00000000" w:rsidR="00000000" w:rsidRPr="00000000">
        <w:rPr>
          <w:rFonts w:ascii="Calibri" w:cs="Calibri" w:eastAsia="Calibri" w:hAnsi="Calibri"/>
          <w:b w:val="0"/>
          <w:color w:val="000000"/>
          <w:sz w:val="22"/>
          <w:szCs w:val="22"/>
        </w:rPr>
      </w:r>
    </w:fldSimple>
    <w:r w:rsidDel="00000000" w:rsidR="00000000" w:rsidRPr="00000000">
      <w:rPr>
        <w:rtl w:val="0"/>
      </w:rPr>
    </w:r>
  </w:p>
  <w:p w:rsidR="00000000" w:rsidDel="00000000" w:rsidP="00000000" w:rsidRDefault="00000000" w:rsidRPr="00000000">
    <w:pPr>
      <w:tabs>
        <w:tab w:val="center" w:pos="4680"/>
        <w:tab w:val="right" w:pos="9360"/>
      </w:tabs>
      <w:spacing w:after="720" w:before="0" w:line="240" w:lineRule="auto"/>
      <w:contextualSpacing w:val="0"/>
      <w:jc w:val="both"/>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680"/>
        <w:tab w:val="right" w:pos="9360"/>
      </w:tabs>
      <w:spacing w:after="0" w:before="720" w:line="240" w:lineRule="auto"/>
      <w:contextualSpacing w:val="0"/>
      <w:jc w:val="both"/>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1800"/>
      </w:pPr>
      <w:rPr>
        <w:u w:val="none"/>
      </w:rPr>
    </w:lvl>
    <w:lvl w:ilvl="1">
      <w:start w:val="1"/>
      <w:numFmt w:val="lowerLetter"/>
      <w:lvlText w:val="%2."/>
      <w:lvlJc w:val="left"/>
      <w:pPr>
        <w:ind w:left="1440" w:firstLine="3960"/>
      </w:pPr>
      <w:rPr>
        <w:u w:val="none"/>
      </w:rPr>
    </w:lvl>
    <w:lvl w:ilvl="2">
      <w:start w:val="1"/>
      <w:numFmt w:val="lowerRoman"/>
      <w:lvlText w:val="%3."/>
      <w:lvlJc w:val="right"/>
      <w:pPr>
        <w:ind w:left="2160" w:firstLine="6120"/>
      </w:pPr>
      <w:rPr>
        <w:u w:val="none"/>
      </w:rPr>
    </w:lvl>
    <w:lvl w:ilvl="3">
      <w:start w:val="1"/>
      <w:numFmt w:val="decimal"/>
      <w:lvlText w:val="%4."/>
      <w:lvlJc w:val="left"/>
      <w:pPr>
        <w:ind w:left="2880" w:firstLine="8280"/>
      </w:pPr>
      <w:rPr>
        <w:u w:val="none"/>
      </w:rPr>
    </w:lvl>
    <w:lvl w:ilvl="4">
      <w:start w:val="1"/>
      <w:numFmt w:val="lowerLetter"/>
      <w:lvlText w:val="%5."/>
      <w:lvlJc w:val="left"/>
      <w:pPr>
        <w:ind w:left="3600" w:firstLine="10440"/>
      </w:pPr>
      <w:rPr>
        <w:u w:val="none"/>
      </w:rPr>
    </w:lvl>
    <w:lvl w:ilvl="5">
      <w:start w:val="1"/>
      <w:numFmt w:val="lowerRoman"/>
      <w:lvlText w:val="%6."/>
      <w:lvlJc w:val="right"/>
      <w:pPr>
        <w:ind w:left="4320" w:firstLine="12600"/>
      </w:pPr>
      <w:rPr>
        <w:u w:val="none"/>
      </w:rPr>
    </w:lvl>
    <w:lvl w:ilvl="6">
      <w:start w:val="1"/>
      <w:numFmt w:val="decimal"/>
      <w:lvlText w:val="%7."/>
      <w:lvlJc w:val="left"/>
      <w:pPr>
        <w:ind w:left="5040" w:firstLine="14760"/>
      </w:pPr>
      <w:rPr>
        <w:u w:val="none"/>
      </w:rPr>
    </w:lvl>
    <w:lvl w:ilvl="7">
      <w:start w:val="1"/>
      <w:numFmt w:val="lowerLetter"/>
      <w:lvlText w:val="%8."/>
      <w:lvlJc w:val="left"/>
      <w:pPr>
        <w:ind w:left="5760" w:firstLine="16920"/>
      </w:pPr>
      <w:rPr>
        <w:u w:val="none"/>
      </w:rPr>
    </w:lvl>
    <w:lvl w:ilvl="8">
      <w:start w:val="1"/>
      <w:numFmt w:val="lowerRoman"/>
      <w:lvlText w:val="%9."/>
      <w:lvlJc w:val="right"/>
      <w:pPr>
        <w:ind w:left="6480" w:firstLine="19080"/>
      </w:pPr>
      <w:rPr>
        <w:u w:val="none"/>
      </w:rPr>
    </w:lvl>
  </w:abstractNum>
  <w:abstractNum w:abstractNumId="2">
    <w:lvl w:ilvl="0">
      <w:start w:val="1"/>
      <w:numFmt w:val="decimal"/>
      <w:lvlText w:val="%1."/>
      <w:lvlJc w:val="left"/>
      <w:pPr>
        <w:ind w:left="720" w:firstLine="1800"/>
      </w:pPr>
      <w:rPr>
        <w:u w:val="none"/>
      </w:rPr>
    </w:lvl>
    <w:lvl w:ilvl="1">
      <w:start w:val="1"/>
      <w:numFmt w:val="lowerLetter"/>
      <w:lvlText w:val="%2."/>
      <w:lvlJc w:val="left"/>
      <w:pPr>
        <w:ind w:left="1440" w:firstLine="3960"/>
      </w:pPr>
      <w:rPr>
        <w:u w:val="none"/>
      </w:rPr>
    </w:lvl>
    <w:lvl w:ilvl="2">
      <w:start w:val="1"/>
      <w:numFmt w:val="lowerRoman"/>
      <w:lvlText w:val="%3."/>
      <w:lvlJc w:val="right"/>
      <w:pPr>
        <w:ind w:left="2160" w:firstLine="6120"/>
      </w:pPr>
      <w:rPr>
        <w:u w:val="none"/>
      </w:rPr>
    </w:lvl>
    <w:lvl w:ilvl="3">
      <w:start w:val="1"/>
      <w:numFmt w:val="decimal"/>
      <w:lvlText w:val="%4."/>
      <w:lvlJc w:val="left"/>
      <w:pPr>
        <w:ind w:left="2880" w:firstLine="8280"/>
      </w:pPr>
      <w:rPr>
        <w:u w:val="none"/>
      </w:rPr>
    </w:lvl>
    <w:lvl w:ilvl="4">
      <w:start w:val="1"/>
      <w:numFmt w:val="lowerLetter"/>
      <w:lvlText w:val="%5."/>
      <w:lvlJc w:val="left"/>
      <w:pPr>
        <w:ind w:left="3600" w:firstLine="10440"/>
      </w:pPr>
      <w:rPr>
        <w:u w:val="none"/>
      </w:rPr>
    </w:lvl>
    <w:lvl w:ilvl="5">
      <w:start w:val="1"/>
      <w:numFmt w:val="lowerRoman"/>
      <w:lvlText w:val="%6."/>
      <w:lvlJc w:val="right"/>
      <w:pPr>
        <w:ind w:left="4320" w:firstLine="12600"/>
      </w:pPr>
      <w:rPr>
        <w:u w:val="none"/>
      </w:rPr>
    </w:lvl>
    <w:lvl w:ilvl="6">
      <w:start w:val="1"/>
      <w:numFmt w:val="decimal"/>
      <w:lvlText w:val="%7."/>
      <w:lvlJc w:val="left"/>
      <w:pPr>
        <w:ind w:left="5040" w:firstLine="14760"/>
      </w:pPr>
      <w:rPr>
        <w:u w:val="none"/>
      </w:rPr>
    </w:lvl>
    <w:lvl w:ilvl="7">
      <w:start w:val="1"/>
      <w:numFmt w:val="lowerLetter"/>
      <w:lvlText w:val="%8."/>
      <w:lvlJc w:val="left"/>
      <w:pPr>
        <w:ind w:left="5760" w:firstLine="16920"/>
      </w:pPr>
      <w:rPr>
        <w:u w:val="none"/>
      </w:rPr>
    </w:lvl>
    <w:lvl w:ilvl="8">
      <w:start w:val="1"/>
      <w:numFmt w:val="lowerRoman"/>
      <w:lvlText w:val="%9."/>
      <w:lvlJc w:val="right"/>
      <w:pPr>
        <w:ind w:left="6480" w:firstLine="19080"/>
      </w:pPr>
      <w:rPr>
        <w:u w:val="none"/>
      </w:rPr>
    </w:lvl>
  </w:abstractNum>
  <w:abstractNum w:abstractNumId="3">
    <w:lvl w:ilvl="0">
      <w:start w:val="1"/>
      <w:numFmt w:val="decimal"/>
      <w:lvlText w:val="%1."/>
      <w:lvlJc w:val="left"/>
      <w:pPr>
        <w:ind w:left="720" w:firstLine="1080"/>
      </w:pPr>
      <w:rPr>
        <w:strike w:val="0"/>
        <w:u w:val="none"/>
      </w:rPr>
    </w:lvl>
    <w:lvl w:ilvl="1">
      <w:start w:val="1"/>
      <w:numFmt w:val="lowerLetter"/>
      <w:lvlText w:val="%2."/>
      <w:lvlJc w:val="left"/>
      <w:pPr>
        <w:ind w:left="1440" w:firstLine="2520"/>
      </w:pPr>
      <w:rPr>
        <w:strike w:val="0"/>
        <w:u w:val="none"/>
      </w:rPr>
    </w:lvl>
    <w:lvl w:ilvl="2">
      <w:start w:val="1"/>
      <w:numFmt w:val="lowerRoman"/>
      <w:lvlText w:val="%3."/>
      <w:lvlJc w:val="right"/>
      <w:pPr>
        <w:ind w:left="2160" w:firstLine="3960"/>
      </w:pPr>
      <w:rPr>
        <w:strike w:val="0"/>
        <w:u w:val="none"/>
      </w:rPr>
    </w:lvl>
    <w:lvl w:ilvl="3">
      <w:start w:val="1"/>
      <w:numFmt w:val="decimal"/>
      <w:lvlText w:val="%4."/>
      <w:lvlJc w:val="left"/>
      <w:pPr>
        <w:ind w:left="2880" w:firstLine="5400"/>
      </w:pPr>
      <w:rPr>
        <w:strike w:val="0"/>
        <w:u w:val="none"/>
      </w:rPr>
    </w:lvl>
    <w:lvl w:ilvl="4">
      <w:start w:val="1"/>
      <w:numFmt w:val="lowerLetter"/>
      <w:lvlText w:val="%5."/>
      <w:lvlJc w:val="left"/>
      <w:pPr>
        <w:ind w:left="3600" w:firstLine="6840"/>
      </w:pPr>
      <w:rPr>
        <w:strike w:val="0"/>
        <w:u w:val="none"/>
      </w:rPr>
    </w:lvl>
    <w:lvl w:ilvl="5">
      <w:start w:val="1"/>
      <w:numFmt w:val="lowerRoman"/>
      <w:lvlText w:val="%6."/>
      <w:lvlJc w:val="right"/>
      <w:pPr>
        <w:ind w:left="4320" w:firstLine="8280"/>
      </w:pPr>
      <w:rPr>
        <w:strike w:val="0"/>
        <w:u w:val="none"/>
      </w:rPr>
    </w:lvl>
    <w:lvl w:ilvl="6">
      <w:start w:val="1"/>
      <w:numFmt w:val="decimal"/>
      <w:lvlText w:val="%7."/>
      <w:lvlJc w:val="left"/>
      <w:pPr>
        <w:ind w:left="5040" w:firstLine="9720"/>
      </w:pPr>
      <w:rPr>
        <w:strike w:val="0"/>
        <w:u w:val="none"/>
      </w:rPr>
    </w:lvl>
    <w:lvl w:ilvl="7">
      <w:start w:val="1"/>
      <w:numFmt w:val="lowerLetter"/>
      <w:lvlText w:val="%8."/>
      <w:lvlJc w:val="left"/>
      <w:pPr>
        <w:ind w:left="5760" w:firstLine="11160"/>
      </w:pPr>
      <w:rPr>
        <w:strike w:val="0"/>
        <w:u w:val="none"/>
      </w:rPr>
    </w:lvl>
    <w:lvl w:ilvl="8">
      <w:start w:val="1"/>
      <w:numFmt w:val="lowerRoman"/>
      <w:lvlText w:val="%9."/>
      <w:lvlJc w:val="right"/>
      <w:pPr>
        <w:ind w:left="6480" w:firstLine="12600"/>
      </w:pPr>
      <w:rPr>
        <w:strike w:val="0"/>
        <w:u w:val="none"/>
      </w:rPr>
    </w:lvl>
  </w:abstractNum>
  <w:abstractNum w:abstractNumId="4">
    <w:lvl w:ilvl="0">
      <w:start w:val="1"/>
      <w:numFmt w:val="decimal"/>
      <w:lvlText w:val="%1."/>
      <w:lvlJc w:val="left"/>
      <w:pPr>
        <w:ind w:left="720" w:firstLine="1080"/>
      </w:pPr>
      <w:rPr>
        <w:strike w:val="0"/>
        <w:u w:val="none"/>
      </w:rPr>
    </w:lvl>
    <w:lvl w:ilvl="1">
      <w:start w:val="1"/>
      <w:numFmt w:val="lowerLetter"/>
      <w:lvlText w:val="%2."/>
      <w:lvlJc w:val="left"/>
      <w:pPr>
        <w:ind w:left="1440" w:firstLine="2520"/>
      </w:pPr>
      <w:rPr>
        <w:strike w:val="0"/>
        <w:u w:val="none"/>
      </w:rPr>
    </w:lvl>
    <w:lvl w:ilvl="2">
      <w:start w:val="1"/>
      <w:numFmt w:val="lowerRoman"/>
      <w:lvlText w:val="%3."/>
      <w:lvlJc w:val="right"/>
      <w:pPr>
        <w:ind w:left="2160" w:firstLine="3960"/>
      </w:pPr>
      <w:rPr>
        <w:strike w:val="0"/>
        <w:u w:val="none"/>
      </w:rPr>
    </w:lvl>
    <w:lvl w:ilvl="3">
      <w:start w:val="1"/>
      <w:numFmt w:val="decimal"/>
      <w:lvlText w:val="%4."/>
      <w:lvlJc w:val="left"/>
      <w:pPr>
        <w:ind w:left="2880" w:firstLine="5400"/>
      </w:pPr>
      <w:rPr>
        <w:strike w:val="0"/>
        <w:u w:val="none"/>
      </w:rPr>
    </w:lvl>
    <w:lvl w:ilvl="4">
      <w:start w:val="1"/>
      <w:numFmt w:val="lowerLetter"/>
      <w:lvlText w:val="%5."/>
      <w:lvlJc w:val="left"/>
      <w:pPr>
        <w:ind w:left="3600" w:firstLine="6840"/>
      </w:pPr>
      <w:rPr>
        <w:strike w:val="0"/>
        <w:u w:val="none"/>
      </w:rPr>
    </w:lvl>
    <w:lvl w:ilvl="5">
      <w:start w:val="1"/>
      <w:numFmt w:val="lowerRoman"/>
      <w:lvlText w:val="%6."/>
      <w:lvlJc w:val="right"/>
      <w:pPr>
        <w:ind w:left="4320" w:firstLine="8280"/>
      </w:pPr>
      <w:rPr>
        <w:strike w:val="0"/>
        <w:u w:val="none"/>
      </w:rPr>
    </w:lvl>
    <w:lvl w:ilvl="6">
      <w:start w:val="1"/>
      <w:numFmt w:val="decimal"/>
      <w:lvlText w:val="%7."/>
      <w:lvlJc w:val="left"/>
      <w:pPr>
        <w:ind w:left="5040" w:firstLine="9720"/>
      </w:pPr>
      <w:rPr>
        <w:strike w:val="0"/>
        <w:u w:val="none"/>
      </w:rPr>
    </w:lvl>
    <w:lvl w:ilvl="7">
      <w:start w:val="1"/>
      <w:numFmt w:val="lowerLetter"/>
      <w:lvlText w:val="%8."/>
      <w:lvlJc w:val="left"/>
      <w:pPr>
        <w:ind w:left="5760" w:firstLine="11160"/>
      </w:pPr>
      <w:rPr>
        <w:strike w:val="0"/>
        <w:u w:val="none"/>
      </w:rPr>
    </w:lvl>
    <w:lvl w:ilvl="8">
      <w:start w:val="1"/>
      <w:numFmt w:val="lowerRoman"/>
      <w:lvlText w:val="%9."/>
      <w:lvlJc w:val="right"/>
      <w:pPr>
        <w:ind w:left="6480" w:firstLine="12600"/>
      </w:pPr>
      <w:rPr>
        <w:strike w:val="0"/>
        <w:u w:val="none"/>
      </w:rPr>
    </w:lvl>
  </w:abstractNum>
  <w:abstractNum w:abstractNumId="5">
    <w:lvl w:ilvl="0">
      <w:start w:val="1"/>
      <w:numFmt w:val="decimal"/>
      <w:lvlText w:val="%1."/>
      <w:lvlJc w:val="left"/>
      <w:pPr>
        <w:ind w:left="720" w:firstLine="360"/>
      </w:pPr>
      <w:rPr/>
    </w:lvl>
    <w:lvl w:ilvl="1">
      <w:start w:val="1"/>
      <w:numFmt w:val="decimal"/>
      <w:lvlText w:val="%2."/>
      <w:lvlJc w:val="left"/>
      <w:pPr>
        <w:ind w:left="1440" w:firstLine="1080"/>
      </w:pPr>
      <w:rPr/>
    </w:lvl>
    <w:lvl w:ilvl="2">
      <w:start w:val="1"/>
      <w:numFmt w:val="decimal"/>
      <w:lvlText w:val="%3."/>
      <w:lvlJc w:val="left"/>
      <w:pPr>
        <w:ind w:left="2160" w:firstLine="1800"/>
      </w:pPr>
      <w:rPr/>
    </w:lvl>
    <w:lvl w:ilvl="3">
      <w:start w:val="1"/>
      <w:numFmt w:val="decimal"/>
      <w:lvlText w:val="%4."/>
      <w:lvlJc w:val="left"/>
      <w:pPr>
        <w:ind w:left="2880" w:firstLine="2520"/>
      </w:pPr>
      <w:rPr/>
    </w:lvl>
    <w:lvl w:ilvl="4">
      <w:start w:val="1"/>
      <w:numFmt w:val="decimal"/>
      <w:lvlText w:val="%5."/>
      <w:lvlJc w:val="left"/>
      <w:pPr>
        <w:ind w:left="3600" w:firstLine="3240"/>
      </w:pPr>
      <w:rPr/>
    </w:lvl>
    <w:lvl w:ilvl="5">
      <w:start w:val="1"/>
      <w:numFmt w:val="decimal"/>
      <w:lvlText w:val="%6."/>
      <w:lvlJc w:val="left"/>
      <w:pPr>
        <w:ind w:left="4320" w:firstLine="3960"/>
      </w:pPr>
      <w:rPr/>
    </w:lvl>
    <w:lvl w:ilvl="6">
      <w:start w:val="1"/>
      <w:numFmt w:val="decimal"/>
      <w:lvlText w:val="%7."/>
      <w:lvlJc w:val="left"/>
      <w:pPr>
        <w:ind w:left="5040" w:firstLine="4680"/>
      </w:pPr>
      <w:rPr/>
    </w:lvl>
    <w:lvl w:ilvl="7">
      <w:start w:val="1"/>
      <w:numFmt w:val="decimal"/>
      <w:lvlText w:val="%8."/>
      <w:lvlJc w:val="left"/>
      <w:pPr>
        <w:ind w:left="5760" w:firstLine="5400"/>
      </w:pPr>
      <w:rPr/>
    </w:lvl>
    <w:lvl w:ilvl="8">
      <w:start w:val="1"/>
      <w:numFmt w:val="decimal"/>
      <w:lvlText w:val="%9."/>
      <w:lvlJc w:val="left"/>
      <w:pPr>
        <w:ind w:left="6480" w:firstLine="6120"/>
      </w:pPr>
      <w:rPr/>
    </w:lvl>
  </w:abstractNum>
  <w:abstractNum w:abstractNumId="6">
    <w:lvl w:ilvl="0">
      <w:start w:val="1"/>
      <w:numFmt w:val="decimal"/>
      <w:lvlText w:val="%1."/>
      <w:lvlJc w:val="left"/>
      <w:pPr>
        <w:ind w:left="1440" w:firstLine="3960"/>
      </w:pPr>
      <w:rPr/>
    </w:lvl>
    <w:lvl w:ilvl="1">
      <w:start w:val="1"/>
      <w:numFmt w:val="lowerLetter"/>
      <w:lvlText w:val="%2."/>
      <w:lvlJc w:val="left"/>
      <w:pPr>
        <w:ind w:left="2160" w:firstLine="6120"/>
      </w:pPr>
      <w:rPr/>
    </w:lvl>
    <w:lvl w:ilvl="2">
      <w:start w:val="1"/>
      <w:numFmt w:val="lowerRoman"/>
      <w:lvlText w:val="%3."/>
      <w:lvlJc w:val="right"/>
      <w:pPr>
        <w:ind w:left="2880" w:firstLine="8460"/>
      </w:pPr>
      <w:rPr/>
    </w:lvl>
    <w:lvl w:ilvl="3">
      <w:start w:val="1"/>
      <w:numFmt w:val="decimal"/>
      <w:lvlText w:val="%4."/>
      <w:lvlJc w:val="left"/>
      <w:pPr>
        <w:ind w:left="3600" w:firstLine="10440"/>
      </w:pPr>
      <w:rPr/>
    </w:lvl>
    <w:lvl w:ilvl="4">
      <w:start w:val="1"/>
      <w:numFmt w:val="lowerLetter"/>
      <w:lvlText w:val="%5."/>
      <w:lvlJc w:val="left"/>
      <w:pPr>
        <w:ind w:left="4320" w:firstLine="12600"/>
      </w:pPr>
      <w:rPr/>
    </w:lvl>
    <w:lvl w:ilvl="5">
      <w:start w:val="1"/>
      <w:numFmt w:val="lowerRoman"/>
      <w:lvlText w:val="%6."/>
      <w:lvlJc w:val="right"/>
      <w:pPr>
        <w:ind w:left="5040" w:firstLine="14940"/>
      </w:pPr>
      <w:rPr/>
    </w:lvl>
    <w:lvl w:ilvl="6">
      <w:start w:val="1"/>
      <w:numFmt w:val="decimal"/>
      <w:lvlText w:val="%7."/>
      <w:lvlJc w:val="left"/>
      <w:pPr>
        <w:ind w:left="5760" w:firstLine="16920"/>
      </w:pPr>
      <w:rPr/>
    </w:lvl>
    <w:lvl w:ilvl="7">
      <w:start w:val="1"/>
      <w:numFmt w:val="lowerLetter"/>
      <w:lvlText w:val="%8."/>
      <w:lvlJc w:val="left"/>
      <w:pPr>
        <w:ind w:left="6480" w:firstLine="19080"/>
      </w:pPr>
      <w:rPr/>
    </w:lvl>
    <w:lvl w:ilvl="8">
      <w:start w:val="1"/>
      <w:numFmt w:val="lowerRoman"/>
      <w:lvlText w:val="%9."/>
      <w:lvlJc w:val="right"/>
      <w:pPr>
        <w:ind w:left="7200" w:firstLine="21420"/>
      </w:pPr>
      <w:rPr/>
    </w:lvl>
  </w:abstractNum>
  <w:abstractNum w:abstractNumId="7">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0" w:before="0" w:line="360" w:lineRule="auto"/>
        <w:ind w:left="0" w:right="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360" w:lineRule="auto"/>
      <w:jc w:val="both"/>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360" w:lineRule="auto"/>
      <w:jc w:val="both"/>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360" w:lineRule="auto"/>
      <w:jc w:val="both"/>
    </w:pPr>
    <w:rPr>
      <w:rFonts w:ascii="Cambria" w:cs="Cambria" w:eastAsia="Cambria" w:hAnsi="Cambria"/>
      <w:b w:val="1"/>
      <w:color w:val="4f81bd"/>
      <w:sz w:val="22"/>
      <w:szCs w:val="22"/>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08.png"/><Relationship Id="rId22" Type="http://schemas.openxmlformats.org/officeDocument/2006/relationships/image" Target="media/image10.png"/><Relationship Id="rId21" Type="http://schemas.openxmlformats.org/officeDocument/2006/relationships/image" Target="media/image05.png"/><Relationship Id="rId24" Type="http://schemas.openxmlformats.org/officeDocument/2006/relationships/image" Target="media/image16.png"/><Relationship Id="rId23" Type="http://schemas.openxmlformats.org/officeDocument/2006/relationships/image" Target="media/image0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_Toc437061406" TargetMode="External"/><Relationship Id="rId26" Type="http://schemas.openxmlformats.org/officeDocument/2006/relationships/image" Target="media/image19.png"/><Relationship Id="rId25" Type="http://schemas.openxmlformats.org/officeDocument/2006/relationships/image" Target="media/image15.png"/><Relationship Id="rId28" Type="http://schemas.openxmlformats.org/officeDocument/2006/relationships/image" Target="media/image25.png"/><Relationship Id="rId27" Type="http://schemas.openxmlformats.org/officeDocument/2006/relationships/image" Target="media/image17.png"/><Relationship Id="rId5" Type="http://schemas.openxmlformats.org/officeDocument/2006/relationships/hyperlink" Target="http://#_Toc437061406" TargetMode="External"/><Relationship Id="rId6" Type="http://schemas.openxmlformats.org/officeDocument/2006/relationships/hyperlink" Target="http://#_Toc437061406" TargetMode="External"/><Relationship Id="rId29" Type="http://schemas.openxmlformats.org/officeDocument/2006/relationships/image" Target="media/image22.png"/><Relationship Id="rId7" Type="http://schemas.openxmlformats.org/officeDocument/2006/relationships/hyperlink" Target="http://#_Toc437061406" TargetMode="External"/><Relationship Id="rId8" Type="http://schemas.openxmlformats.org/officeDocument/2006/relationships/hyperlink" Target="http://#_Toc437061406" TargetMode="External"/><Relationship Id="rId31" Type="http://schemas.openxmlformats.org/officeDocument/2006/relationships/image" Target="media/image27.png"/><Relationship Id="rId30" Type="http://schemas.openxmlformats.org/officeDocument/2006/relationships/image" Target="media/image23.png"/><Relationship Id="rId11" Type="http://schemas.openxmlformats.org/officeDocument/2006/relationships/hyperlink" Target="http://#_Toc437061406" TargetMode="External"/><Relationship Id="rId33" Type="http://schemas.openxmlformats.org/officeDocument/2006/relationships/image" Target="media/image29.png"/><Relationship Id="rId10" Type="http://schemas.openxmlformats.org/officeDocument/2006/relationships/hyperlink" Target="http://#_Toc437061406" TargetMode="External"/><Relationship Id="rId32" Type="http://schemas.openxmlformats.org/officeDocument/2006/relationships/image" Target="media/image28.png"/><Relationship Id="rId13" Type="http://schemas.openxmlformats.org/officeDocument/2006/relationships/hyperlink" Target="http://#_Toc437061406" TargetMode="External"/><Relationship Id="rId35" Type="http://schemas.openxmlformats.org/officeDocument/2006/relationships/header" Target="header1.xml"/><Relationship Id="rId12" Type="http://schemas.openxmlformats.org/officeDocument/2006/relationships/hyperlink" Target="http://#_Toc437061406" TargetMode="External"/><Relationship Id="rId34" Type="http://schemas.openxmlformats.org/officeDocument/2006/relationships/image" Target="media/image30.png"/><Relationship Id="rId15" Type="http://schemas.openxmlformats.org/officeDocument/2006/relationships/hyperlink" Target="http://#_Toc437061406" TargetMode="External"/><Relationship Id="rId14" Type="http://schemas.openxmlformats.org/officeDocument/2006/relationships/hyperlink" Target="http://#_Toc437061406" TargetMode="External"/><Relationship Id="rId36" Type="http://schemas.openxmlformats.org/officeDocument/2006/relationships/footer" Target="footer1.xml"/><Relationship Id="rId17" Type="http://schemas.openxmlformats.org/officeDocument/2006/relationships/hyperlink" Target="http://#_Toc437061406" TargetMode="External"/><Relationship Id="rId16" Type="http://schemas.openxmlformats.org/officeDocument/2006/relationships/hyperlink" Target="http://#_Toc437061406" TargetMode="External"/><Relationship Id="rId19" Type="http://schemas.openxmlformats.org/officeDocument/2006/relationships/image" Target="media/image01.png"/><Relationship Id="rId18" Type="http://schemas.openxmlformats.org/officeDocument/2006/relationships/hyperlink" Target="http://#_Toc437061406"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