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B93" w:rsidRDefault="004E49FE">
      <w:pPr>
        <w:spacing w:line="600" w:lineRule="exact"/>
        <w:ind w:firstLineChars="200" w:firstLine="643"/>
        <w:jc w:val="center"/>
        <w:rPr>
          <w:rFonts w:asciiTheme="majorEastAsia" w:eastAsiaTheme="majorEastAsia" w:hAnsiTheme="majorEastAsia" w:cstheme="majorEastAsia"/>
          <w:b/>
          <w:bCs/>
          <w:sz w:val="32"/>
          <w:szCs w:val="32"/>
        </w:rPr>
      </w:pPr>
      <w:bookmarkStart w:id="0" w:name="_Hlk130394799"/>
      <w:r>
        <w:rPr>
          <w:rFonts w:asciiTheme="majorEastAsia" w:eastAsiaTheme="majorEastAsia" w:hAnsiTheme="majorEastAsia" w:cstheme="majorEastAsia" w:hint="eastAsia"/>
          <w:b/>
          <w:bCs/>
          <w:sz w:val="32"/>
          <w:szCs w:val="32"/>
        </w:rPr>
        <w:t>基于教研组建设的“小学数学生长课堂”的构建与实施</w:t>
      </w:r>
    </w:p>
    <w:bookmarkEnd w:id="0"/>
    <w:p w:rsidR="00A32B93" w:rsidRDefault="004E49FE">
      <w:pPr>
        <w:spacing w:line="600" w:lineRule="exact"/>
        <w:ind w:firstLineChars="200" w:firstLine="643"/>
        <w:jc w:val="center"/>
        <w:rPr>
          <w:rFonts w:asciiTheme="majorEastAsia" w:eastAsiaTheme="majorEastAsia" w:hAnsiTheme="majorEastAsia" w:cstheme="majorEastAsia"/>
          <w:bCs/>
          <w:szCs w:val="21"/>
        </w:rPr>
      </w:pPr>
      <w:r>
        <w:rPr>
          <w:rFonts w:asciiTheme="majorEastAsia" w:eastAsiaTheme="majorEastAsia" w:hAnsiTheme="majorEastAsia" w:cstheme="majorEastAsia" w:hint="eastAsia"/>
          <w:b/>
          <w:bCs/>
          <w:sz w:val="32"/>
          <w:szCs w:val="32"/>
        </w:rPr>
        <w:t>课题方案</w:t>
      </w:r>
      <w:r>
        <w:rPr>
          <w:rFonts w:asciiTheme="majorEastAsia" w:eastAsiaTheme="majorEastAsia" w:hAnsiTheme="majorEastAsia" w:cstheme="majorEastAsia" w:hint="eastAsia"/>
          <w:bCs/>
          <w:sz w:val="24"/>
        </w:rPr>
        <w:t xml:space="preserve">     </w:t>
      </w:r>
      <w:r>
        <w:rPr>
          <w:rFonts w:asciiTheme="majorEastAsia" w:eastAsiaTheme="majorEastAsia" w:hAnsiTheme="majorEastAsia" w:cstheme="majorEastAsia" w:hint="eastAsia"/>
          <w:bCs/>
          <w:szCs w:val="21"/>
        </w:rPr>
        <w:t xml:space="preserve">         </w:t>
      </w:r>
    </w:p>
    <w:p w:rsidR="00A32B93" w:rsidRDefault="004E49FE">
      <w:pPr>
        <w:spacing w:line="360" w:lineRule="auto"/>
        <w:ind w:firstLineChars="200" w:firstLine="482"/>
        <w:rPr>
          <w:rFonts w:asciiTheme="minorEastAsia" w:hAnsiTheme="minorEastAsia" w:cstheme="minorEastAsia"/>
          <w:b/>
          <w:bCs/>
          <w:color w:val="000000" w:themeColor="text1"/>
          <w:sz w:val="24"/>
        </w:rPr>
      </w:pPr>
      <w:r>
        <w:rPr>
          <w:rFonts w:asciiTheme="minorEastAsia" w:hAnsiTheme="minorEastAsia" w:cstheme="minorEastAsia" w:hint="eastAsia"/>
          <w:b/>
          <w:bCs/>
          <w:color w:val="000000" w:themeColor="text1"/>
          <w:sz w:val="24"/>
        </w:rPr>
        <w:t>一、课题研究的背景</w:t>
      </w:r>
    </w:p>
    <w:p w:rsidR="00A32B93" w:rsidRDefault="004E49FE">
      <w:pPr>
        <w:spacing w:line="360" w:lineRule="auto"/>
        <w:ind w:firstLineChars="200" w:firstLine="480"/>
        <w:rPr>
          <w:rFonts w:ascii="华文楷体" w:eastAsia="华文楷体" w:hAnsi="华文楷体" w:cstheme="minorEastAsia"/>
          <w:b/>
          <w:bCs/>
          <w:sz w:val="24"/>
        </w:rPr>
      </w:pPr>
      <w:r>
        <w:rPr>
          <w:rFonts w:ascii="华文楷体" w:eastAsia="华文楷体" w:hAnsi="华文楷体" w:cstheme="minorEastAsia" w:hint="eastAsia"/>
          <w:b/>
          <w:bCs/>
          <w:sz w:val="24"/>
        </w:rPr>
        <w:t>（一）研究指向的问题</w:t>
      </w:r>
    </w:p>
    <w:p w:rsidR="00A32B93" w:rsidRDefault="004E49FE">
      <w:pPr>
        <w:autoSpaceDE w:val="0"/>
        <w:spacing w:line="480" w:lineRule="exact"/>
        <w:ind w:firstLineChars="200" w:firstLine="480"/>
        <w:rPr>
          <w:rFonts w:ascii="宋体" w:hAnsi="宋体" w:cs="宋体"/>
          <w:sz w:val="24"/>
        </w:rPr>
      </w:pPr>
      <w:r>
        <w:rPr>
          <w:rFonts w:ascii="宋体" w:hAnsi="宋体" w:cs="宋体" w:hint="eastAsia"/>
          <w:noProof/>
          <w:sz w:val="24"/>
        </w:rPr>
        <w:drawing>
          <wp:anchor distT="0" distB="0" distL="114300" distR="114300" simplePos="0" relativeHeight="251664384" behindDoc="0" locked="0" layoutInCell="1" allowOverlap="1">
            <wp:simplePos x="0" y="0"/>
            <wp:positionH relativeFrom="column">
              <wp:posOffset>4471670</wp:posOffset>
            </wp:positionH>
            <wp:positionV relativeFrom="paragraph">
              <wp:posOffset>16510</wp:posOffset>
            </wp:positionV>
            <wp:extent cx="1229360" cy="1276350"/>
            <wp:effectExtent l="0" t="0" r="8890" b="0"/>
            <wp:wrapSquare wrapText="bothSides"/>
            <wp:docPr id="4" name="图片 4" descr="0060a4707d4c16a66ab6077ac0e4b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60a4707d4c16a66ab6077ac0e4b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29360" cy="1276350"/>
                    </a:xfrm>
                    <a:prstGeom prst="rect">
                      <a:avLst/>
                    </a:prstGeom>
                    <a:noFill/>
                    <a:ln>
                      <a:noFill/>
                    </a:ln>
                  </pic:spPr>
                </pic:pic>
              </a:graphicData>
            </a:graphic>
          </wp:anchor>
        </w:drawing>
      </w:r>
      <w:r>
        <w:rPr>
          <w:rFonts w:ascii="宋体" w:hAnsi="宋体" w:cs="宋体" w:hint="eastAsia"/>
          <w:sz w:val="24"/>
        </w:rPr>
        <w:t>潘宅中小地处城郊结合部，学校师资个体参差不齐、人员流动频繁以及年龄结构不尽合理（如右图），学校教师安于现状，固步自封，要求不高；青年教师经验不足，目标不清，缺少中坚力量引领。</w:t>
      </w:r>
      <w:proofErr w:type="gramStart"/>
      <w:r>
        <w:rPr>
          <w:rFonts w:ascii="宋体" w:hAnsi="宋体" w:cs="宋体" w:hint="eastAsia"/>
          <w:sz w:val="24"/>
        </w:rPr>
        <w:t>赛课老师</w:t>
      </w:r>
      <w:proofErr w:type="gramEnd"/>
      <w:r>
        <w:rPr>
          <w:rFonts w:ascii="宋体" w:hAnsi="宋体" w:cs="宋体" w:hint="eastAsia"/>
          <w:sz w:val="24"/>
        </w:rPr>
        <w:t>单打独斗，教师评课点到为止，甚至不会评课，教师不知如何研修、提升。着眼于现状：课题组准备依托集团的力量，组建团队、用规划联动方式组建数学教研共同体，丰富研修方式，全员深度参与，提升研修品质。</w:t>
      </w:r>
    </w:p>
    <w:p w:rsidR="00A32B93" w:rsidRDefault="004E49FE">
      <w:pPr>
        <w:spacing w:line="360" w:lineRule="auto"/>
        <w:ind w:firstLineChars="200" w:firstLine="480"/>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近年来，随着课程改革的不断深入，课堂从传统“知识课堂”向现代“生长课堂”转型，课堂之于人的意义越来越得到重视。“生长”一词是具有理论渊源的概念，代表生命的主体，把它作为小学数学课堂教学的主题，就代表着以生为本的教育思想。卢梭、杜威提出的“‘教育即生长’言简意赅地道出了教育的本义，就是要让每一个孩子的天性和与生俱来的能力得到健康生长，而不是把外面的东西例如知识灌输进一个容器”。陶行知、陈鹤琴的“教育应当培植生活力，使学生向上长”，同样强调了教育必须要为学生的健康成长服务。</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新课程标准和教学实践也指出，知识是具有生长性的，而且有自主生长的特性。学生作为学习者具有自主学习的特征，所以“满堂灌”的课堂迎合不了，也适应不了学生自主学习的本质。生长型的知识就应该配套生长型的课堂，让学生在自主的寻找中，自发的、主动的去探究知识、进行学习，这才能触及教育最终的落脚点——培育学生自主的学习习惯和能力。</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生长课堂与一般意义上的课堂并不对立，所有的课堂教学规律都适用于生长课堂。但小学数学生长课堂又不同于一般的数学课堂，其立足于高要求地落实多维课程目标，充分发挥数学教学的育人功能，能有效促进学生的心智成长。因此，小学数学生长课堂离不开以生命观为核心的教育观念转化，需要教师给予学生完整的体验、感悟，充足的独立思考时间与广阔的探究空间。小学生的年龄特征决定了他们正处于认知结构发展的初期，这使得数学生长需要直观材料和学生的感性认识做强</w:t>
      </w:r>
      <w:r>
        <w:rPr>
          <w:rFonts w:asciiTheme="minorEastAsia" w:hAnsiTheme="minorEastAsia" w:cstheme="minorEastAsia" w:hint="eastAsia"/>
          <w:sz w:val="24"/>
        </w:rPr>
        <w:lastRenderedPageBreak/>
        <w:t>力支撑。即在数学课堂教学中，不仅要让学生“看”，还要让学生动手实践，放手让学生有更多的机会“经历”和“感受”，使他们在体验和感悟中获得成长。</w:t>
      </w:r>
    </w:p>
    <w:p w:rsidR="00A32B93" w:rsidRDefault="004E49FE">
      <w:pPr>
        <w:spacing w:line="460" w:lineRule="exact"/>
        <w:ind w:firstLineChars="200" w:firstLine="480"/>
        <w:rPr>
          <w:rFonts w:asciiTheme="majorEastAsia" w:eastAsiaTheme="majorEastAsia" w:hAnsiTheme="majorEastAsia" w:cstheme="majorEastAsia"/>
          <w:b/>
          <w:bCs/>
          <w:sz w:val="32"/>
          <w:szCs w:val="32"/>
        </w:rPr>
      </w:pPr>
      <w:r>
        <w:rPr>
          <w:rFonts w:hint="eastAsia"/>
          <w:color w:val="000000" w:themeColor="text1"/>
          <w:sz w:val="24"/>
        </w:rPr>
        <w:t>“生长课堂”赋予课堂新内涵，以尊重儿童主体、基于儿童经验、顺应儿童规律、保护儿童天性、激发儿童动力、发展儿童潜能、促进儿童生长为价值取向，以儿童的全面、全体、自主、主动、个性、可持续性发展为目标追求，科学建构了课堂新生态，有效改善了教与学的关系，实现教师与学生“人人生长”。我们课题组觉得</w:t>
      </w:r>
      <w:proofErr w:type="gramStart"/>
      <w:r>
        <w:rPr>
          <w:rFonts w:asciiTheme="majorEastAsia" w:eastAsiaTheme="majorEastAsia" w:hAnsiTheme="majorEastAsia" w:cstheme="majorEastAsia" w:hint="eastAsia"/>
          <w:bCs/>
          <w:sz w:val="24"/>
        </w:rPr>
        <w:t>基于</w:t>
      </w:r>
      <w:r w:rsidR="00273AE2" w:rsidRPr="00273AE2">
        <w:rPr>
          <w:rFonts w:asciiTheme="majorEastAsia" w:eastAsiaTheme="majorEastAsia" w:hAnsiTheme="majorEastAsia" w:cstheme="majorEastAsia" w:hint="eastAsia"/>
          <w:bCs/>
          <w:sz w:val="24"/>
        </w:rPr>
        <w:t>基于</w:t>
      </w:r>
      <w:proofErr w:type="gramEnd"/>
      <w:r w:rsidR="00273AE2" w:rsidRPr="00273AE2">
        <w:rPr>
          <w:rFonts w:asciiTheme="majorEastAsia" w:eastAsiaTheme="majorEastAsia" w:hAnsiTheme="majorEastAsia" w:cstheme="majorEastAsia" w:hint="eastAsia"/>
          <w:bCs/>
          <w:sz w:val="24"/>
        </w:rPr>
        <w:t>教研组建设的“小学数学生长课堂”的构建与实施</w:t>
      </w:r>
      <w:r>
        <w:rPr>
          <w:rFonts w:asciiTheme="majorEastAsia" w:eastAsiaTheme="majorEastAsia" w:hAnsiTheme="majorEastAsia" w:cstheme="majorEastAsia" w:hint="eastAsia"/>
          <w:bCs/>
          <w:sz w:val="24"/>
        </w:rPr>
        <w:t>研究的价值很大。</w:t>
      </w:r>
    </w:p>
    <w:p w:rsidR="00A32B93" w:rsidRDefault="004E49FE">
      <w:pPr>
        <w:spacing w:line="360" w:lineRule="auto"/>
        <w:ind w:firstLineChars="200" w:firstLine="480"/>
        <w:rPr>
          <w:rFonts w:ascii="华文楷体" w:eastAsia="华文楷体" w:hAnsi="华文楷体" w:cstheme="minorEastAsia"/>
          <w:sz w:val="24"/>
        </w:rPr>
      </w:pPr>
      <w:r>
        <w:rPr>
          <w:rFonts w:ascii="华文楷体" w:eastAsia="华文楷体" w:hAnsi="华文楷体" w:cstheme="minorEastAsia" w:hint="eastAsia"/>
          <w:b/>
          <w:bCs/>
          <w:sz w:val="24"/>
        </w:rPr>
        <w:t>（二）国内外研究综述</w:t>
      </w:r>
    </w:p>
    <w:p w:rsidR="00A32B93" w:rsidRDefault="004E49FE">
      <w:pPr>
        <w:tabs>
          <w:tab w:val="left" w:pos="312"/>
        </w:tabs>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国外的教学流派中，并无生长课堂的明确说法，但以人为本的思想与生长课堂极其相似，并且在西方教育史上源远流长。20世纪，人本主义教育思想在西方教育中占据主导地位，主要代表人物是卢梭和罗杰斯，他们提出人性本善、以人为本，认为对人的自然教育最重要，而教育的作用就是使人的自然本性得到自然发展。</w:t>
      </w:r>
    </w:p>
    <w:p w:rsidR="00A32B93" w:rsidRDefault="004E49FE">
      <w:pPr>
        <w:tabs>
          <w:tab w:val="left" w:pos="312"/>
        </w:tabs>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近几年，人本主义的教育思想在日本、美国等国家的教育中都有所体现。在日本小学数学的课堂中，教师采用了问题引入、自主参与、引导探索等教学方法，其根本也在强调以学生为主体。美国崇尚教育的创造性，注重学生创新意识和创新能力的培养。在美国小学数学的教学中，教师通过启发性游戏与活动来活跃课堂的氛围，给予学生充分的时间和空间进行自主学习，尤其强调经历数学活动的过程。仔细分析其中所蕴含的教育思想，其最终也是在强调学生学习的主体性。</w:t>
      </w:r>
    </w:p>
    <w:p w:rsidR="00A32B93" w:rsidRDefault="004E49FE">
      <w:pPr>
        <w:tabs>
          <w:tab w:val="left" w:pos="312"/>
        </w:tabs>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国内，目前对生长课堂的研究相对较少，主要来自期刊和论文。其理念不只是深入数学教学这一门学科，还深入教育教学等方方面面。经过多年的摸索和探究，也已经取得了一定的理论经验和实践成果。多元的教育目的、平等共生、平等交流的师生观，多元化评价观，彰</w:t>
      </w:r>
      <w:proofErr w:type="gramStart"/>
      <w:r>
        <w:rPr>
          <w:rFonts w:asciiTheme="minorEastAsia" w:hAnsiTheme="minorEastAsia" w:cstheme="minorEastAsia" w:hint="eastAsia"/>
          <w:sz w:val="24"/>
        </w:rPr>
        <w:t>显主体</w:t>
      </w:r>
      <w:proofErr w:type="gramEnd"/>
      <w:r>
        <w:rPr>
          <w:rFonts w:asciiTheme="minorEastAsia" w:hAnsiTheme="minorEastAsia" w:cstheme="minorEastAsia" w:hint="eastAsia"/>
          <w:sz w:val="24"/>
        </w:rPr>
        <w:t>性的德育观，多维视角的教育研究观等，对教育的发展产生了重要启发和影响。如郭思乐教授就在著作《望晨光之熹微》中提出教育的魅力源于儿童的好奇心，兴趣和学习的天性。教育应是帮助儿童发现自己，认识自己，并逐步提高自己的过程。对此，国内生长课堂的理论体系虽然已经较为系统和完整，但生长课堂在具体实践中还会遇到新的挑战，显露出新的不足。因此在教育实践中，生长课堂的理念还要不断发展与完善。</w:t>
      </w:r>
    </w:p>
    <w:p w:rsidR="00A32B93" w:rsidRDefault="004E49FE">
      <w:pPr>
        <w:tabs>
          <w:tab w:val="left" w:pos="312"/>
        </w:tabs>
        <w:spacing w:line="360" w:lineRule="auto"/>
        <w:ind w:firstLineChars="200" w:firstLine="480"/>
        <w:rPr>
          <w:rFonts w:asciiTheme="minorEastAsia" w:hAnsiTheme="minorEastAsia" w:cstheme="minorEastAsia"/>
          <w:color w:val="000000" w:themeColor="text1"/>
          <w:kern w:val="0"/>
          <w:sz w:val="24"/>
        </w:rPr>
      </w:pPr>
      <w:r>
        <w:rPr>
          <w:rFonts w:asciiTheme="minorEastAsia" w:hAnsiTheme="minorEastAsia" w:cstheme="minorEastAsia" w:hint="eastAsia"/>
          <w:color w:val="000000" w:themeColor="text1"/>
          <w:kern w:val="0"/>
          <w:sz w:val="24"/>
          <w:lang w:bidi="ar"/>
        </w:rPr>
        <w:t>课题组通过多种途径深入调研后认为，各地学校重视生长课堂，越来越多的教师</w:t>
      </w:r>
      <w:r>
        <w:rPr>
          <w:rFonts w:asciiTheme="minorEastAsia" w:hAnsiTheme="minorEastAsia" w:cstheme="minorEastAsia" w:hint="eastAsia"/>
          <w:color w:val="000000" w:themeColor="text1"/>
          <w:sz w:val="24"/>
        </w:rPr>
        <w:t>关于生长课堂在数学学科中的实践进行研究，但通过以小学数学教研组建设为基础来促进生长课堂的研究，目前还没有，这为本课题开展深入研究提供了广阔的空</w:t>
      </w:r>
      <w:r>
        <w:rPr>
          <w:rFonts w:asciiTheme="minorEastAsia" w:hAnsiTheme="minorEastAsia" w:cstheme="minorEastAsia" w:hint="eastAsia"/>
          <w:color w:val="000000" w:themeColor="text1"/>
          <w:sz w:val="24"/>
        </w:rPr>
        <w:lastRenderedPageBreak/>
        <w:t>间。</w:t>
      </w:r>
      <w:r>
        <w:rPr>
          <w:rFonts w:asciiTheme="minorEastAsia" w:hAnsiTheme="minorEastAsia" w:cstheme="minorEastAsia" w:hint="eastAsia"/>
          <w:color w:val="000000" w:themeColor="text1"/>
          <w:kern w:val="0"/>
          <w:sz w:val="24"/>
        </w:rPr>
        <w:t>据此，开展《</w:t>
      </w:r>
      <w:r w:rsidR="00273AE2" w:rsidRPr="00273AE2">
        <w:rPr>
          <w:rFonts w:asciiTheme="minorEastAsia" w:hAnsiTheme="minorEastAsia" w:cstheme="minorEastAsia" w:hint="eastAsia"/>
          <w:color w:val="000000" w:themeColor="text1"/>
          <w:kern w:val="0"/>
          <w:sz w:val="24"/>
        </w:rPr>
        <w:t>基于教研组建设的“小学数学生长课堂”的构建与实施</w:t>
      </w:r>
      <w:r>
        <w:rPr>
          <w:rFonts w:asciiTheme="minorEastAsia" w:hAnsiTheme="minorEastAsia" w:cstheme="minorEastAsia" w:hint="eastAsia"/>
          <w:color w:val="000000" w:themeColor="text1"/>
          <w:kern w:val="0"/>
          <w:sz w:val="24"/>
        </w:rPr>
        <w:t>》。</w:t>
      </w:r>
    </w:p>
    <w:p w:rsidR="00A32B93" w:rsidRDefault="004E49FE">
      <w:pPr>
        <w:spacing w:line="360" w:lineRule="auto"/>
        <w:ind w:firstLineChars="200" w:firstLine="482"/>
        <w:rPr>
          <w:rFonts w:asciiTheme="minorEastAsia" w:hAnsiTheme="minorEastAsia" w:cstheme="minorEastAsia"/>
          <w:b/>
          <w:bCs/>
          <w:sz w:val="24"/>
        </w:rPr>
      </w:pPr>
      <w:r>
        <w:rPr>
          <w:rFonts w:asciiTheme="minorEastAsia" w:hAnsiTheme="minorEastAsia" w:cstheme="minorEastAsia" w:hint="eastAsia"/>
          <w:b/>
          <w:bCs/>
          <w:sz w:val="24"/>
        </w:rPr>
        <w:t>二、研究目标及内容</w:t>
      </w:r>
    </w:p>
    <w:p w:rsidR="00A32B93" w:rsidRDefault="004E49FE">
      <w:pPr>
        <w:spacing w:line="360" w:lineRule="auto"/>
        <w:ind w:firstLineChars="200" w:firstLine="480"/>
        <w:rPr>
          <w:rFonts w:ascii="华文楷体" w:eastAsia="华文楷体" w:hAnsi="华文楷体" w:cstheme="minorEastAsia"/>
          <w:b/>
          <w:bCs/>
          <w:sz w:val="24"/>
        </w:rPr>
      </w:pPr>
      <w:r>
        <w:rPr>
          <w:rFonts w:ascii="华文楷体" w:eastAsia="华文楷体" w:hAnsi="华文楷体" w:cstheme="minorEastAsia" w:hint="eastAsia"/>
          <w:b/>
          <w:bCs/>
          <w:sz w:val="24"/>
        </w:rPr>
        <w:t>（一）研究目标和内容</w:t>
      </w:r>
    </w:p>
    <w:p w:rsidR="00A32B93" w:rsidRDefault="004E49FE">
      <w:pPr>
        <w:spacing w:line="360" w:lineRule="auto"/>
        <w:ind w:firstLineChars="200" w:firstLine="482"/>
        <w:rPr>
          <w:rFonts w:asciiTheme="minorEastAsia" w:hAnsiTheme="minorEastAsia" w:cstheme="minorEastAsia"/>
          <w:b/>
          <w:sz w:val="24"/>
        </w:rPr>
      </w:pPr>
      <w:r>
        <w:rPr>
          <w:rFonts w:asciiTheme="minorEastAsia" w:hAnsiTheme="minorEastAsia" w:cstheme="minorEastAsia" w:hint="eastAsia"/>
          <w:b/>
          <w:sz w:val="24"/>
        </w:rPr>
        <w:t>1.研究目标</w:t>
      </w:r>
    </w:p>
    <w:p w:rsidR="00A32B93" w:rsidRDefault="004E49FE">
      <w:p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（1）通过本课题的研究，探索出一套基于“生长课堂”的小学数学教研组建设的实践研究的途径和方法。</w:t>
      </w:r>
    </w:p>
    <w:p w:rsidR="00A32B93" w:rsidRDefault="004E49FE">
      <w:p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（2）通过“生长课堂”的实践研究，形成具有潘小特色的有理论支撑的生长课堂教学模式。</w:t>
      </w:r>
    </w:p>
    <w:p w:rsidR="00A32B93" w:rsidRDefault="004E49FE">
      <w:p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（3）通过“生长课堂”的实践研究，促进教师专业化发展，提升本校数学教研组教研品质。促进教研团队共同生长。</w:t>
      </w:r>
    </w:p>
    <w:p w:rsidR="00A32B93" w:rsidRDefault="004E49FE">
      <w:pPr>
        <w:spacing w:line="360" w:lineRule="auto"/>
        <w:ind w:firstLineChars="200" w:firstLine="482"/>
        <w:rPr>
          <w:rFonts w:asciiTheme="minorEastAsia" w:hAnsiTheme="minorEastAsia" w:cstheme="minorEastAsia"/>
          <w:b/>
          <w:sz w:val="24"/>
        </w:rPr>
      </w:pPr>
      <w:r>
        <w:rPr>
          <w:rFonts w:asciiTheme="minorEastAsia" w:hAnsiTheme="minorEastAsia" w:cstheme="minorEastAsia" w:hint="eastAsia"/>
          <w:b/>
          <w:sz w:val="24"/>
        </w:rPr>
        <w:t>2.基本思路</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分析、梳理生长课堂与小学数学教研组活动众多研究成果的基础上，兼收并蓄现代教学论、课程论、学习论不同流派的先进思想与观点，理清生长课堂的核心要素以及时代表征，结合学校课堂的任务与目标，构建基于以学生为主体的实施框架，然后结合本校生长课堂开展的实际情况展开跟踪调研，力图解决实施过程中的困境，进而提出行动方案，逐步形成具有学校特色的生长课堂教学模式，最终全面提升教育教学质量。</w:t>
      </w:r>
    </w:p>
    <w:p w:rsidR="00A32B93" w:rsidRDefault="004E49FE">
      <w:pPr>
        <w:spacing w:line="360" w:lineRule="auto"/>
        <w:ind w:firstLineChars="200" w:firstLine="480"/>
        <w:rPr>
          <w:rFonts w:ascii="宋体" w:hAnsi="宋体"/>
          <w:sz w:val="24"/>
        </w:rPr>
      </w:pPr>
      <w:r>
        <w:rPr>
          <w:rFonts w:ascii="宋体" w:hAnsi="宋体" w:hint="eastAsia"/>
          <w:sz w:val="24"/>
        </w:rPr>
        <w:t>经过课题组的学习和研究，逐渐明确了</w:t>
      </w:r>
      <w:proofErr w:type="gramStart"/>
      <w:r>
        <w:rPr>
          <w:rFonts w:ascii="宋体" w:hAnsi="宋体" w:hint="eastAsia"/>
          <w:sz w:val="24"/>
        </w:rPr>
        <w:t>“</w:t>
      </w:r>
      <w:proofErr w:type="gramEnd"/>
      <w:r>
        <w:rPr>
          <w:rFonts w:ascii="宋体" w:hAnsi="宋体" w:hint="eastAsia"/>
          <w:sz w:val="24"/>
        </w:rPr>
        <w:t>基于教研组建设的小学数学“生长课题”应具有：“学校”“教研组”、“课堂”、“学生”三个基本层面的操作思路。</w:t>
      </w:r>
    </w:p>
    <w:p w:rsidR="00A32B93" w:rsidRDefault="004E49FE">
      <w:pPr>
        <w:spacing w:line="360" w:lineRule="auto"/>
        <w:ind w:firstLineChars="200" w:firstLine="482"/>
        <w:rPr>
          <w:rFonts w:asciiTheme="minorEastAsia" w:hAnsiTheme="minorEastAsia" w:cstheme="minorEastAsia"/>
          <w:b/>
          <w:sz w:val="24"/>
        </w:rPr>
      </w:pPr>
      <w:r>
        <w:rPr>
          <w:rFonts w:asciiTheme="minorEastAsia" w:hAnsiTheme="minorEastAsia" w:cstheme="minorEastAsia" w:hint="eastAsia"/>
          <w:b/>
          <w:sz w:val="24"/>
        </w:rPr>
        <w:t>（1）学校：</w:t>
      </w:r>
      <w:r>
        <w:rPr>
          <w:rFonts w:hint="eastAsia"/>
          <w:sz w:val="24"/>
        </w:rPr>
        <w:t>建立各项制度：</w:t>
      </w:r>
      <w:proofErr w:type="gramStart"/>
      <w:r>
        <w:rPr>
          <w:rFonts w:hint="eastAsia"/>
          <w:sz w:val="24"/>
        </w:rPr>
        <w:t>四定六有</w:t>
      </w:r>
      <w:proofErr w:type="gramEnd"/>
      <w:r>
        <w:rPr>
          <w:rFonts w:hint="eastAsia"/>
          <w:sz w:val="24"/>
        </w:rPr>
        <w:t>机制、英雄盟主互换</w:t>
      </w:r>
      <w:r>
        <w:rPr>
          <w:sz w:val="24"/>
        </w:rPr>
        <w:t>机制</w:t>
      </w:r>
      <w:r>
        <w:rPr>
          <w:rFonts w:hint="eastAsia"/>
          <w:sz w:val="24"/>
        </w:rPr>
        <w:t>、</w:t>
      </w:r>
      <w:proofErr w:type="gramStart"/>
      <w:r>
        <w:rPr>
          <w:rFonts w:hint="eastAsia"/>
          <w:sz w:val="24"/>
        </w:rPr>
        <w:t>一师多徒机制</w:t>
      </w:r>
      <w:proofErr w:type="gramEnd"/>
      <w:r>
        <w:rPr>
          <w:rFonts w:hint="eastAsia"/>
          <w:sz w:val="24"/>
        </w:rPr>
        <w:t>、名师工程制等促进教师的发展，团队的进步。</w:t>
      </w:r>
    </w:p>
    <w:p w:rsidR="00A32B93" w:rsidRDefault="004E49FE">
      <w:pPr>
        <w:spacing w:line="360" w:lineRule="auto"/>
        <w:ind w:firstLineChars="200" w:firstLine="420"/>
        <w:rPr>
          <w:rFonts w:ascii="宋体" w:eastAsia="宋体" w:hAnsi="宋体" w:cs="Times New Roman"/>
          <w:sz w:val="24"/>
        </w:rPr>
      </w:pPr>
      <w:r>
        <w:rPr>
          <w:noProof/>
        </w:rPr>
        <w:drawing>
          <wp:anchor distT="0" distB="0" distL="114300" distR="114300" simplePos="0" relativeHeight="251665408" behindDoc="0" locked="0" layoutInCell="1" allowOverlap="1">
            <wp:simplePos x="0" y="0"/>
            <wp:positionH relativeFrom="column">
              <wp:posOffset>2780665</wp:posOffset>
            </wp:positionH>
            <wp:positionV relativeFrom="paragraph">
              <wp:posOffset>1159510</wp:posOffset>
            </wp:positionV>
            <wp:extent cx="2879725" cy="1449705"/>
            <wp:effectExtent l="0" t="0" r="15875" b="17145"/>
            <wp:wrapSquare wrapText="bothSides"/>
            <wp:docPr id="70" name="图片 70" descr="1bd5c52b3c45b31e6ec08f9288ae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1bd5c52b3c45b31e6ec08f9288aed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79725" cy="1449705"/>
                    </a:xfrm>
                    <a:prstGeom prst="rect">
                      <a:avLst/>
                    </a:prstGeom>
                    <a:noFill/>
                    <a:ln>
                      <a:noFill/>
                    </a:ln>
                    <a:effectLst/>
                  </pic:spPr>
                </pic:pic>
              </a:graphicData>
            </a:graphic>
          </wp:anchor>
        </w:drawing>
      </w:r>
      <w:r>
        <w:rPr>
          <w:rFonts w:asciiTheme="minorEastAsia" w:hAnsiTheme="minorEastAsia" w:cstheme="minorEastAsia" w:hint="eastAsia"/>
          <w:b/>
          <w:sz w:val="24"/>
        </w:rPr>
        <w:t>（2）教研组：</w:t>
      </w:r>
      <w:r>
        <w:rPr>
          <w:rFonts w:ascii="宋体" w:hAnsi="宋体" w:cs="宋体" w:hint="eastAsia"/>
          <w:sz w:val="24"/>
        </w:rPr>
        <w:t>为教师搭建各种平台：训练平台、文化平台、反思平台、</w:t>
      </w:r>
      <w:proofErr w:type="gramStart"/>
      <w:r>
        <w:rPr>
          <w:rFonts w:ascii="宋体" w:hAnsi="宋体" w:cs="宋体" w:hint="eastAsia"/>
          <w:sz w:val="24"/>
        </w:rPr>
        <w:t>磨课平台</w:t>
      </w:r>
      <w:proofErr w:type="gramEnd"/>
      <w:r>
        <w:rPr>
          <w:rFonts w:ascii="宋体" w:hAnsi="宋体" w:cs="宋体" w:hint="eastAsia"/>
          <w:sz w:val="24"/>
        </w:rPr>
        <w:t>、教研平台等为教师与团队的发展提供一切保障与措施。教研组从注重每一个教硏活动的主题入手，努力追求数学学科活动的实效性，让</w:t>
      </w:r>
      <w:r>
        <w:rPr>
          <w:rFonts w:ascii="宋体" w:hAnsi="宋体" w:cs="宋体" w:hint="eastAsia"/>
          <w:bCs/>
          <w:sz w:val="24"/>
        </w:rPr>
        <w:t>教研活动常态化</w:t>
      </w:r>
      <w:r>
        <w:rPr>
          <w:rFonts w:ascii="宋体" w:hAnsi="宋体" w:cs="宋体" w:hint="eastAsia"/>
          <w:sz w:val="24"/>
        </w:rPr>
        <w:t>。更</w:t>
      </w:r>
      <w:r>
        <w:rPr>
          <w:rFonts w:ascii="宋体" w:eastAsia="宋体" w:hAnsi="宋体" w:cs="Times New Roman" w:hint="eastAsia"/>
          <w:sz w:val="24"/>
        </w:rPr>
        <w:t>使每一次教研活动都成为教师专题研修的经历。</w:t>
      </w:r>
    </w:p>
    <w:p w:rsidR="00A32B93" w:rsidRDefault="004E49FE">
      <w:pPr>
        <w:spacing w:line="360" w:lineRule="auto"/>
        <w:ind w:firstLineChars="200" w:firstLine="482"/>
        <w:rPr>
          <w:rFonts w:ascii="宋体" w:hAnsi="宋体" w:cs="宋体"/>
          <w:sz w:val="24"/>
        </w:rPr>
      </w:pPr>
      <w:r>
        <w:rPr>
          <w:rFonts w:asciiTheme="minorEastAsia" w:hAnsiTheme="minorEastAsia" w:cstheme="minorEastAsia" w:hint="eastAsia"/>
          <w:b/>
          <w:sz w:val="24"/>
        </w:rPr>
        <w:t>（3）课堂：</w:t>
      </w:r>
      <w:r>
        <w:rPr>
          <w:rFonts w:ascii="宋体" w:hAnsi="宋体" w:cs="宋体" w:hint="eastAsia"/>
          <w:sz w:val="24"/>
        </w:rPr>
        <w:t>在课题中我们努力搭框架，使教师做到一次活动一次诊断与唤醒，是一次反思与碰撞，更是一次感悟</w:t>
      </w:r>
      <w:r>
        <w:rPr>
          <w:rFonts w:ascii="宋体" w:hAnsi="宋体" w:cs="宋体" w:hint="eastAsia"/>
          <w:sz w:val="24"/>
        </w:rPr>
        <w:lastRenderedPageBreak/>
        <w:t>与超越。</w:t>
      </w:r>
    </w:p>
    <w:p w:rsidR="00A32B93" w:rsidRDefault="00A32B93">
      <w:pPr>
        <w:spacing w:line="360" w:lineRule="auto"/>
        <w:ind w:firstLineChars="200" w:firstLine="482"/>
        <w:rPr>
          <w:rFonts w:asciiTheme="minorEastAsia" w:hAnsiTheme="minorEastAsia" w:cstheme="minorEastAsia"/>
          <w:b/>
          <w:sz w:val="24"/>
        </w:rPr>
      </w:pPr>
    </w:p>
    <w:p w:rsidR="00A32B93" w:rsidRDefault="004E49FE">
      <w:pPr>
        <w:spacing w:line="360" w:lineRule="auto"/>
        <w:ind w:firstLineChars="200" w:firstLine="482"/>
        <w:rPr>
          <w:rFonts w:asciiTheme="minorEastAsia" w:hAnsiTheme="minorEastAsia" w:cstheme="minorEastAsia"/>
          <w:bCs/>
          <w:sz w:val="24"/>
        </w:rPr>
      </w:pPr>
      <w:r>
        <w:rPr>
          <w:rFonts w:ascii="宋体" w:hAnsi="宋体" w:cs="宋体" w:hint="eastAsia"/>
          <w:b/>
          <w:bCs/>
          <w:color w:val="000000"/>
          <w:sz w:val="24"/>
        </w:rPr>
        <w:t>（4）学生：</w:t>
      </w:r>
      <w:r>
        <w:rPr>
          <w:rFonts w:ascii="宋体" w:hAnsi="宋体" w:cs="宋体" w:hint="eastAsia"/>
          <w:color w:val="000000"/>
          <w:sz w:val="24"/>
        </w:rPr>
        <w:t>从学生的错题入手，要求每位数学教师每周收集学生错题3-4题题，将这些错题变成教师复习时的素材，从学生的这些错题出发，设计有针对性的、更加有效的复习课。</w:t>
      </w:r>
      <w:r>
        <w:rPr>
          <w:rFonts w:asciiTheme="minorEastAsia" w:hAnsiTheme="minorEastAsia" w:cstheme="minorEastAsia" w:hint="eastAsia"/>
          <w:bCs/>
          <w:sz w:val="24"/>
        </w:rPr>
        <w:t>使学生在课堂中</w:t>
      </w:r>
      <w:proofErr w:type="gramStart"/>
      <w:r>
        <w:rPr>
          <w:rFonts w:asciiTheme="minorEastAsia" w:hAnsiTheme="minorEastAsia" w:cstheme="minorEastAsia" w:hint="eastAsia"/>
          <w:bCs/>
          <w:sz w:val="24"/>
        </w:rPr>
        <w:t>轻负中高效</w:t>
      </w:r>
      <w:proofErr w:type="gramEnd"/>
      <w:r>
        <w:rPr>
          <w:rFonts w:asciiTheme="minorEastAsia" w:hAnsiTheme="minorEastAsia" w:cstheme="minorEastAsia" w:hint="eastAsia"/>
          <w:bCs/>
          <w:sz w:val="24"/>
        </w:rPr>
        <w:t>生长。</w:t>
      </w:r>
    </w:p>
    <w:p w:rsidR="00A32B93" w:rsidRDefault="004E49FE">
      <w:pPr>
        <w:spacing w:line="360" w:lineRule="auto"/>
        <w:ind w:firstLineChars="200" w:firstLine="482"/>
        <w:rPr>
          <w:rFonts w:asciiTheme="minorEastAsia" w:hAnsiTheme="minorEastAsia" w:cstheme="minorEastAsia"/>
          <w:b/>
          <w:sz w:val="24"/>
        </w:rPr>
      </w:pPr>
      <w:r>
        <w:rPr>
          <w:rFonts w:asciiTheme="minorEastAsia" w:hAnsiTheme="minorEastAsia" w:cstheme="minorEastAsia" w:hint="eastAsia"/>
          <w:b/>
          <w:sz w:val="24"/>
        </w:rPr>
        <w:t>3.研究内容</w:t>
      </w:r>
    </w:p>
    <w:p w:rsidR="00A32B93" w:rsidRDefault="004E49FE">
      <w:pPr>
        <w:spacing w:line="312" w:lineRule="auto"/>
        <w:ind w:firstLineChars="200" w:firstLine="480"/>
        <w:rPr>
          <w:rFonts w:asciiTheme="minorEastAsia" w:hAnsiTheme="minorEastAsia" w:cstheme="minorEastAsia"/>
          <w:szCs w:val="21"/>
        </w:rPr>
      </w:pPr>
      <w:r>
        <w:rPr>
          <w:rFonts w:asciiTheme="minorEastAsia" w:hAnsiTheme="minorEastAsia" w:cstheme="minorEastAsia" w:hint="eastAsia"/>
          <w:sz w:val="24"/>
        </w:rPr>
        <w:t>本课题研究的主要内容如下图1所示：</w:t>
      </w:r>
    </w:p>
    <w:p w:rsidR="00A32B93" w:rsidRDefault="004E49FE">
      <w:pPr>
        <w:spacing w:line="360" w:lineRule="auto"/>
        <w:ind w:firstLineChars="200" w:firstLine="420"/>
        <w:rPr>
          <w:rFonts w:asciiTheme="minorEastAsia" w:hAnsiTheme="minorEastAsia" w:cstheme="minorEastAsia"/>
          <w:szCs w:val="21"/>
        </w:rPr>
      </w:pPr>
      <w:r>
        <w:rPr>
          <w:noProof/>
        </w:rPr>
        <mc:AlternateContent>
          <mc:Choice Requires="wpg">
            <w:drawing>
              <wp:anchor distT="0" distB="0" distL="114300" distR="114300" simplePos="0" relativeHeight="251663360" behindDoc="0" locked="0" layoutInCell="1" allowOverlap="1">
                <wp:simplePos x="0" y="0"/>
                <wp:positionH relativeFrom="column">
                  <wp:posOffset>2985135</wp:posOffset>
                </wp:positionH>
                <wp:positionV relativeFrom="paragraph">
                  <wp:posOffset>1520825</wp:posOffset>
                </wp:positionV>
                <wp:extent cx="2099310" cy="1767840"/>
                <wp:effectExtent l="6985" t="5080" r="8255" b="0"/>
                <wp:wrapNone/>
                <wp:docPr id="74" name="组合 74"/>
                <wp:cNvGraphicFramePr/>
                <a:graphic xmlns:a="http://schemas.openxmlformats.org/drawingml/2006/main">
                  <a:graphicData uri="http://schemas.microsoft.com/office/word/2010/wordprocessingGroup">
                    <wpg:wgp>
                      <wpg:cNvGrpSpPr/>
                      <wpg:grpSpPr>
                        <a:xfrm>
                          <a:off x="0" y="0"/>
                          <a:ext cx="2099310" cy="1767840"/>
                          <a:chOff x="7695" y="39281"/>
                          <a:chExt cx="3306" cy="2784"/>
                        </a:xfrm>
                      </wpg:grpSpPr>
                      <wpg:grpSp>
                        <wpg:cNvPr id="72" name="组合 72"/>
                        <wpg:cNvGrpSpPr/>
                        <wpg:grpSpPr>
                          <a:xfrm>
                            <a:off x="9363" y="39281"/>
                            <a:ext cx="1638" cy="1548"/>
                            <a:chOff x="9363" y="39296"/>
                            <a:chExt cx="1638" cy="1548"/>
                          </a:xfrm>
                        </wpg:grpSpPr>
                        <wpg:grpSp>
                          <wpg:cNvPr id="64" name="组合 64"/>
                          <wpg:cNvGrpSpPr/>
                          <wpg:grpSpPr>
                            <a:xfrm>
                              <a:off x="9363" y="39298"/>
                              <a:ext cx="1638" cy="1546"/>
                              <a:chOff x="9258" y="43732"/>
                              <a:chExt cx="1624" cy="1472"/>
                            </a:xfrm>
                          </wpg:grpSpPr>
                          <wps:wsp>
                            <wps:cNvPr id="60" name="六边形 1"/>
                            <wps:cNvSpPr/>
                            <wps:spPr>
                              <a:xfrm>
                                <a:off x="9258" y="43732"/>
                                <a:ext cx="1624" cy="1304"/>
                              </a:xfrm>
                              <a:prstGeom prst="hexagon">
                                <a:avLst/>
                              </a:prstGeom>
                              <a:no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1" name="文本框 2"/>
                            <wps:cNvSpPr txBox="1"/>
                            <wps:spPr>
                              <a:xfrm>
                                <a:off x="9537" y="43748"/>
                                <a:ext cx="1324" cy="1457"/>
                              </a:xfrm>
                              <a:prstGeom prst="rect">
                                <a:avLst/>
                              </a:prstGeom>
                              <a:noFill/>
                              <a:ln w="6350">
                                <a:noFill/>
                              </a:ln>
                              <a:effectLst/>
                            </wps:spPr>
                            <wps:txbx>
                              <w:txbxContent>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明确起点</w:t>
                                  </w:r>
                                </w:p>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明确目标</w:t>
                                  </w:r>
                                </w:p>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明确过程</w:t>
                                  </w:r>
                                </w:p>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9" name="直接连接符 69" descr="KSO_WM_UNIT_INDEX=1_9&amp;KSO_WM_UNIT_TYPE=q_i&amp;KSO_WM_UNIT_ID=wpsdiag20164504_2*q_i*1_9&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wps:cNvCnPr/>
                          <wps:spPr>
                            <a:xfrm>
                              <a:off x="9386" y="39296"/>
                              <a:ext cx="353" cy="206"/>
                            </a:xfrm>
                            <a:prstGeom prst="line">
                              <a:avLst/>
                            </a:prstGeom>
                            <a:noFill/>
                            <a:ln w="6350" cap="flat" cmpd="sng" algn="ctr">
                              <a:solidFill>
                                <a:srgbClr val="A6A6A6"/>
                              </a:solidFill>
                              <a:prstDash val="solid"/>
                              <a:miter lim="800000"/>
                              <a:tailEnd type="oval"/>
                            </a:ln>
                            <a:effectLst/>
                          </wps:spPr>
                          <wps:bodyPr/>
                        </wps:wsp>
                      </wpg:grpSp>
                      <wpg:grpSp>
                        <wpg:cNvPr id="73" name="组合 73"/>
                        <wpg:cNvGrpSpPr/>
                        <wpg:grpSpPr>
                          <a:xfrm>
                            <a:off x="7695" y="40304"/>
                            <a:ext cx="1889" cy="1761"/>
                            <a:chOff x="7680" y="40304"/>
                            <a:chExt cx="1889" cy="1761"/>
                          </a:xfrm>
                        </wpg:grpSpPr>
                        <wpg:grpSp>
                          <wpg:cNvPr id="67" name="组合 67"/>
                          <wpg:cNvGrpSpPr/>
                          <wpg:grpSpPr>
                            <a:xfrm>
                              <a:off x="7680" y="40304"/>
                              <a:ext cx="1889" cy="1761"/>
                              <a:chOff x="7665" y="40304"/>
                              <a:chExt cx="1949" cy="1761"/>
                            </a:xfrm>
                          </wpg:grpSpPr>
                          <wps:wsp>
                            <wps:cNvPr id="65" name="六边形 65"/>
                            <wps:cNvSpPr/>
                            <wps:spPr>
                              <a:xfrm>
                                <a:off x="7665" y="40304"/>
                                <a:ext cx="1920" cy="1470"/>
                              </a:xfrm>
                              <a:prstGeom prst="hexagon">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6" name="文本框 66"/>
                            <wps:cNvSpPr txBox="1"/>
                            <wps:spPr>
                              <a:xfrm>
                                <a:off x="7725" y="40535"/>
                                <a:ext cx="1889" cy="1530"/>
                              </a:xfrm>
                              <a:prstGeom prst="rect">
                                <a:avLst/>
                              </a:prstGeom>
                              <a:noFill/>
                              <a:ln w="6350">
                                <a:noFill/>
                              </a:ln>
                              <a:effectLst/>
                            </wps:spPr>
                            <wps:txbx>
                              <w:txbxContent>
                                <w:p w:rsidR="00A32B93" w:rsidRDefault="004E49FE">
                                  <w:pPr>
                                    <w:jc w:val="left"/>
                                    <w:rPr>
                                      <w:rFonts w:asciiTheme="minorEastAsia" w:hAnsiTheme="minorEastAsia" w:cstheme="minorEastAsia"/>
                                      <w:sz w:val="18"/>
                                      <w:szCs w:val="21"/>
                                    </w:rPr>
                                  </w:pPr>
                                  <w:r>
                                    <w:rPr>
                                      <w:rFonts w:asciiTheme="minorEastAsia" w:hAnsiTheme="minorEastAsia" w:cstheme="minorEastAsia" w:hint="eastAsia"/>
                                      <w:sz w:val="18"/>
                                      <w:szCs w:val="21"/>
                                    </w:rPr>
                                    <w:t>提高教师业务素质</w:t>
                                  </w:r>
                                </w:p>
                                <w:p w:rsidR="00A32B93" w:rsidRDefault="004E49FE">
                                  <w:pPr>
                                    <w:jc w:val="left"/>
                                    <w:rPr>
                                      <w:rFonts w:asciiTheme="minorEastAsia" w:hAnsiTheme="minorEastAsia" w:cstheme="minorEastAsia"/>
                                      <w:sz w:val="18"/>
                                      <w:szCs w:val="21"/>
                                    </w:rPr>
                                  </w:pPr>
                                  <w:r>
                                    <w:rPr>
                                      <w:rFonts w:asciiTheme="minorEastAsia" w:hAnsiTheme="minorEastAsia" w:cstheme="minorEastAsia" w:hint="eastAsia"/>
                                      <w:sz w:val="18"/>
                                      <w:szCs w:val="21"/>
                                    </w:rPr>
                                    <w:t>青蓝交接,师徒结对</w:t>
                                  </w:r>
                                </w:p>
                                <w:p w:rsidR="00A32B93" w:rsidRDefault="004E49FE">
                                  <w:pPr>
                                    <w:ind w:firstLineChars="200" w:firstLine="360"/>
                                    <w:rPr>
                                      <w:rFonts w:asciiTheme="minorEastAsia" w:hAnsiTheme="minorEastAsia" w:cstheme="minorEastAsia"/>
                                      <w:sz w:val="18"/>
                                      <w:szCs w:val="21"/>
                                    </w:rPr>
                                  </w:pPr>
                                  <w:r>
                                    <w:rPr>
                                      <w:rFonts w:asciiTheme="minorEastAsia" w:hAnsiTheme="minorEastAsia" w:cstheme="minorEastAsia" w:hint="eastAsia"/>
                                      <w:sz w:val="18"/>
                                      <w:szCs w:val="21"/>
                                    </w:rPr>
                                    <w:t>名师工程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1" name="直接连接符 71" descr="KSO_WM_UNIT_INDEX=1_9&amp;KSO_WM_UNIT_TYPE=q_i&amp;KSO_WM_UNIT_ID=wpsdiag20164504_2*q_i*1_9&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wps:cNvCnPr/>
                          <wps:spPr>
                            <a:xfrm>
                              <a:off x="7755" y="40405"/>
                              <a:ext cx="229" cy="117"/>
                            </a:xfrm>
                            <a:prstGeom prst="line">
                              <a:avLst/>
                            </a:prstGeom>
                            <a:noFill/>
                            <a:ln w="6350" cap="flat" cmpd="sng" algn="ctr">
                              <a:solidFill>
                                <a:srgbClr val="A6A6A6"/>
                              </a:solidFill>
                              <a:prstDash val="solid"/>
                              <a:miter lim="800000"/>
                              <a:tailEnd type="oval"/>
                            </a:ln>
                            <a:effectLst/>
                          </wps:spPr>
                          <wps:bodyPr/>
                        </wps:wsp>
                      </wpg:grpSp>
                    </wpg:wgp>
                  </a:graphicData>
                </a:graphic>
              </wp:anchor>
            </w:drawing>
          </mc:Choice>
          <mc:Fallback>
            <w:pict>
              <v:group id="组合 74" o:spid="_x0000_s1026" style="position:absolute;left:0;text-align:left;margin-left:235.05pt;margin-top:119.75pt;width:165.3pt;height:139.2pt;z-index:251663360" coordorigin="7695,39281" coordsize="3306,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">
                <v:group id="组合 72" o:spid="_x0000_s1027" style="position:absolute;left:9363;top:39281;width:1638;height:1548" coordorigin="9363,39296" coordsize="16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组合 64" o:spid="_x0000_s1028" style="position:absolute;left:9363;top:39298;width:1638;height:1546" coordorigin="9258,43732" coordsize="1624,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 o:spid="_x0000_s1029" type="#_x0000_t9" style="position:absolute;left:9258;top:43732;width:1624;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" adj="4336" filled="f" strokecolor="#92d050" strokeweight="1pt"/>
                    <v:shapetype id="_x0000_t202" coordsize="21600,21600" o:spt="202" path="m,l,21600r21600,l21600,xe">
                      <v:stroke joinstyle="miter"/>
                      <v:path gradientshapeok="t" o:connecttype="rect"/>
                    </v:shapetype>
                    <v:shape id="文本框 2" o:spid="_x0000_s1030" type="#_x0000_t202" style="position:absolute;left:9537;top:43748;width:132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明确起点</w:t>
                            </w:r>
                          </w:p>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明确目标</w:t>
                            </w:r>
                          </w:p>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明确过程</w:t>
                            </w:r>
                          </w:p>
                          <w:p w:rsidR="00A32B93" w:rsidRDefault="004E49FE">
                            <w:pPr>
                              <w:rPr>
                                <w:rFonts w:asciiTheme="minorEastAsia" w:hAnsiTheme="minorEastAsia" w:cstheme="minorEastAsia"/>
                                <w:sz w:val="18"/>
                                <w:szCs w:val="21"/>
                              </w:rPr>
                            </w:pPr>
                            <w:r>
                              <w:rPr>
                                <w:rFonts w:asciiTheme="minorEastAsia" w:hAnsiTheme="minorEastAsia" w:cstheme="minorEastAsia" w:hint="eastAsia"/>
                                <w:sz w:val="18"/>
                                <w:szCs w:val="21"/>
                              </w:rPr>
                              <w:t>明确评价</w:t>
                            </w:r>
                          </w:p>
                        </w:txbxContent>
                      </v:textbox>
                    </v:shape>
                  </v:group>
                  <v:line id="直接连接符 69" o:spid="_x0000_s1031" alt="KSO_WM_UNIT_INDEX=1_9&amp;KSO_WM_UNIT_TYPE=q_i&amp;KSO_WM_UNIT_ID=wpsdiag20164504_2*q_i*1_9&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style="position:absolute;visibility:visible;mso-wrap-style:square" from="9386,39296" to="9739,39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" strokecolor="#a6a6a6" strokeweight=".5pt">
                    <v:stroke endarrow="oval" joinstyle="miter"/>
                  </v:line>
                </v:group>
                <v:group id="组合 73" o:spid="_x0000_s1032" style="position:absolute;left:7695;top:40304;width:1889;height:1761" coordorigin="7680,40304" coordsize="1889,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组合 67" o:spid="_x0000_s1033" style="position:absolute;left:7680;top:40304;width:1889;height:1761" coordorigin="7665,40304" coordsize="1949,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六边形 65" o:spid="_x0000_s1034" type="#_x0000_t9" style="position:absolute;left:7665;top:40304;width:1920;height:1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" adj="4134" filled="f" strokecolor="#41719c" strokeweight="1pt"/>
                    <v:shape id="文本框 66" o:spid="_x0000_s1035" type="#_x0000_t202" style="position:absolute;left:7725;top:40535;width:188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A32B93" w:rsidRDefault="004E49FE">
                            <w:pPr>
                              <w:jc w:val="left"/>
                              <w:rPr>
                                <w:rFonts w:asciiTheme="minorEastAsia" w:hAnsiTheme="minorEastAsia" w:cstheme="minorEastAsia"/>
                                <w:sz w:val="18"/>
                                <w:szCs w:val="21"/>
                              </w:rPr>
                            </w:pPr>
                            <w:r>
                              <w:rPr>
                                <w:rFonts w:asciiTheme="minorEastAsia" w:hAnsiTheme="minorEastAsia" w:cstheme="minorEastAsia" w:hint="eastAsia"/>
                                <w:sz w:val="18"/>
                                <w:szCs w:val="21"/>
                              </w:rPr>
                              <w:t>提高教师业务素质</w:t>
                            </w:r>
                          </w:p>
                          <w:p w:rsidR="00A32B93" w:rsidRDefault="004E49FE">
                            <w:pPr>
                              <w:jc w:val="left"/>
                              <w:rPr>
                                <w:rFonts w:asciiTheme="minorEastAsia" w:hAnsiTheme="minorEastAsia" w:cstheme="minorEastAsia"/>
                                <w:sz w:val="18"/>
                                <w:szCs w:val="21"/>
                              </w:rPr>
                            </w:pPr>
                            <w:r>
                              <w:rPr>
                                <w:rFonts w:asciiTheme="minorEastAsia" w:hAnsiTheme="minorEastAsia" w:cstheme="minorEastAsia" w:hint="eastAsia"/>
                                <w:sz w:val="18"/>
                                <w:szCs w:val="21"/>
                              </w:rPr>
                              <w:t>青蓝交接,师徒结对</w:t>
                            </w:r>
                          </w:p>
                          <w:p w:rsidR="00A32B93" w:rsidRDefault="004E49FE">
                            <w:pPr>
                              <w:ind w:firstLineChars="200" w:firstLine="360"/>
                              <w:rPr>
                                <w:rFonts w:asciiTheme="minorEastAsia" w:hAnsiTheme="minorEastAsia" w:cstheme="minorEastAsia"/>
                                <w:sz w:val="18"/>
                                <w:szCs w:val="21"/>
                              </w:rPr>
                            </w:pPr>
                            <w:r>
                              <w:rPr>
                                <w:rFonts w:asciiTheme="minorEastAsia" w:hAnsiTheme="minorEastAsia" w:cstheme="minorEastAsia" w:hint="eastAsia"/>
                                <w:sz w:val="18"/>
                                <w:szCs w:val="21"/>
                              </w:rPr>
                              <w:t>名师工程</w:t>
                            </w:r>
                          </w:p>
                        </w:txbxContent>
                      </v:textbox>
                    </v:shape>
                  </v:group>
                  <v:line id="直接连接符 71" o:spid="_x0000_s1036" alt="KSO_WM_UNIT_INDEX=1_9&amp;KSO_WM_UNIT_TYPE=q_i&amp;KSO_WM_UNIT_ID=wpsdiag20164504_2*q_i*1_9&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style="position:absolute;visibility:visible;mso-wrap-style:square" from="7755,40405" to="7984,4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" strokecolor="#a6a6a6" strokeweight=".5pt">
                    <v:stroke endarrow="oval" joinstyle="miter"/>
                  </v:line>
                </v:group>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757555</wp:posOffset>
                </wp:positionH>
                <wp:positionV relativeFrom="paragraph">
                  <wp:posOffset>264795</wp:posOffset>
                </wp:positionV>
                <wp:extent cx="3375025" cy="2334895"/>
                <wp:effectExtent l="0" t="0" r="15875" b="8255"/>
                <wp:wrapTopAndBottom/>
                <wp:docPr id="80" name="组合 80" descr="KSO_WM_TAG_VERSION=1.0&amp;KSO_WM_BEAUTIFY_FLAG=#wm#&amp;KSO_WM_UNIT_TYPE=i&amp;KSO_WM_UNIT_ID=wpsdiag20164504_2*i*1&amp;KSO_WM_TEMPLATE_CATEGORY=wpsdiag&amp;KSO_WM_TEMPLATE_INDEX=20164504"/>
                <wp:cNvGraphicFramePr/>
                <a:graphic xmlns:a="http://schemas.openxmlformats.org/drawingml/2006/main">
                  <a:graphicData uri="http://schemas.microsoft.com/office/word/2010/wordprocessingGroup">
                    <wpg:wgp>
                      <wpg:cNvGrpSpPr/>
                      <wpg:grpSpPr>
                        <a:xfrm>
                          <a:off x="0" y="0"/>
                          <a:ext cx="3375024" cy="2334895"/>
                          <a:chOff x="6048" y="0"/>
                          <a:chExt cx="1190646" cy="823500"/>
                        </a:xfrm>
                      </wpg:grpSpPr>
                      <wps:wsp>
                        <wps:cNvPr id="50" name="任意多边形: 形状 10" descr="KSO_WM_UNIT_INDEX=1_1&amp;KSO_WM_UNIT_TYPE=q_i&amp;KSO_WM_UNIT_ID=wpsdiag20164504_2*q_i*1_1&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wps:cNvSpPr/>
                        <wps:spPr>
                          <a:xfrm>
                            <a:off x="389599" y="430541"/>
                            <a:ext cx="455776" cy="392959"/>
                          </a:xfrm>
                          <a:custGeom>
                            <a:avLst/>
                            <a:gdLst>
                              <a:gd name="connsiteX0" fmla="*/ 0 w 2283968"/>
                              <a:gd name="connsiteY0" fmla="*/ 984589 h 1969178"/>
                              <a:gd name="connsiteX1" fmla="*/ 492295 w 2283968"/>
                              <a:gd name="connsiteY1" fmla="*/ 0 h 1969178"/>
                              <a:gd name="connsiteX2" fmla="*/ 1791674 w 2283968"/>
                              <a:gd name="connsiteY2" fmla="*/ 0 h 1969178"/>
                              <a:gd name="connsiteX3" fmla="*/ 2283968 w 2283968"/>
                              <a:gd name="connsiteY3" fmla="*/ 984589 h 1969178"/>
                              <a:gd name="connsiteX4" fmla="*/ 1791674 w 2283968"/>
                              <a:gd name="connsiteY4" fmla="*/ 1969178 h 1969178"/>
                              <a:gd name="connsiteX5" fmla="*/ 492295 w 2283968"/>
                              <a:gd name="connsiteY5" fmla="*/ 1969178 h 1969178"/>
                              <a:gd name="connsiteX6" fmla="*/ 0 w 2283968"/>
                              <a:gd name="connsiteY6" fmla="*/ 984589 h 19691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83968" h="1969178">
                                <a:moveTo>
                                  <a:pt x="0" y="984589"/>
                                </a:moveTo>
                                <a:lnTo>
                                  <a:pt x="492295" y="0"/>
                                </a:lnTo>
                                <a:lnTo>
                                  <a:pt x="1791674" y="0"/>
                                </a:lnTo>
                                <a:lnTo>
                                  <a:pt x="2283968" y="984589"/>
                                </a:lnTo>
                                <a:lnTo>
                                  <a:pt x="1791674" y="1969178"/>
                                </a:lnTo>
                                <a:lnTo>
                                  <a:pt x="492295" y="1969178"/>
                                </a:lnTo>
                                <a:lnTo>
                                  <a:pt x="0" y="984589"/>
                                </a:lnTo>
                                <a:close/>
                              </a:path>
                            </a:pathLst>
                          </a:custGeom>
                          <a:solidFill>
                            <a:srgbClr val="70AD47"/>
                          </a:solidFill>
                          <a:ln w="12700" cap="flat" cmpd="sng" algn="ctr">
                            <a:noFill/>
                            <a:prstDash val="solid"/>
                            <a:miter lim="800000"/>
                          </a:ln>
                          <a:effectLst/>
                        </wps:spPr>
                        <wps:bodyPr spcFirstLastPara="0" vert="horz" wrap="square" lIns="70728" tIns="74665" rIns="70728" bIns="74665" numCol="1" spcCol="1270" anchor="ctr" anchorCtr="0">
                          <a:noAutofit/>
                        </wps:bodyPr>
                      </wps:wsp>
                      <wps:wsp>
                        <wps:cNvPr id="51" name="六边形 11" descr="KSO_WM_UNIT_INDEX=1_2&amp;KSO_WM_UNIT_TYPE=q_i&amp;KSO_WM_UNIT_ID=wpsdiag20164504_2*q_i*1_2&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5&amp;KSO_WM_UNIT_FILL_BACK_SCHEMECOLOR_INDEX=0"/>
                        <wps:cNvSpPr/>
                        <wps:spPr>
                          <a:xfrm>
                            <a:off x="401439" y="604025"/>
                            <a:ext cx="53363" cy="45992"/>
                          </a:xfrm>
                          <a:prstGeom prst="hexagon">
                            <a:avLst>
                              <a:gd name="adj" fmla="val 25000"/>
                              <a:gd name="vf" fmla="val 115470"/>
                            </a:avLst>
                          </a:prstGeom>
                          <a:solidFill>
                            <a:srgbClr val="FFFFFF"/>
                          </a:solidFill>
                          <a:ln w="12700" cap="flat" cmpd="sng" algn="ctr">
                            <a:noFill/>
                            <a:prstDash val="solid"/>
                            <a:miter lim="800000"/>
                          </a:ln>
                          <a:effectLst/>
                        </wps:spPr>
                        <wps:bodyPr/>
                      </wps:wsp>
                      <wps:wsp>
                        <wps:cNvPr id="52" name="六边形 12" descr="KSO_WM_UNIT_INDEX=1_3&amp;KSO_WM_UNIT_TYPE=q_i&amp;KSO_WM_UNIT_ID=wpsdiag20164504_2*q_i*1_3&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wps:cNvSpPr/>
                        <wps:spPr>
                          <a:xfrm>
                            <a:off x="36738" y="260017"/>
                            <a:ext cx="419134" cy="339075"/>
                          </a:xfrm>
                          <a:prstGeom prst="hexagon">
                            <a:avLst>
                              <a:gd name="adj" fmla="val 25000"/>
                              <a:gd name="vf" fmla="val 115470"/>
                            </a:avLst>
                          </a:prstGeom>
                          <a:noFill/>
                          <a:ln w="12700" cap="flat" cmpd="sng" algn="ctr">
                            <a:solidFill>
                              <a:srgbClr val="A6A6A6"/>
                            </a:solidFill>
                            <a:prstDash val="solid"/>
                            <a:miter lim="800000"/>
                          </a:ln>
                          <a:effectLst/>
                        </wps:spPr>
                        <wps:bodyPr/>
                      </wps:wsp>
                      <wps:wsp>
                        <wps:cNvPr id="53" name="六边形 13" descr="KSO_WM_UNIT_INDEX=1_4&amp;KSO_WM_UNIT_TYPE=q_i&amp;KSO_WM_UNIT_ID=wpsdiag20164504_2*q_i*1_4&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wps:cNvSpPr/>
                        <wps:spPr>
                          <a:xfrm>
                            <a:off x="310284" y="560524"/>
                            <a:ext cx="53363" cy="45992"/>
                          </a:xfrm>
                          <a:prstGeom prst="hexagon">
                            <a:avLst>
                              <a:gd name="adj" fmla="val 25000"/>
                              <a:gd name="vf" fmla="val 115470"/>
                            </a:avLst>
                          </a:prstGeom>
                          <a:solidFill>
                            <a:srgbClr val="A6A6A6"/>
                          </a:solidFill>
                          <a:ln w="12700" cap="flat" cmpd="sng" algn="ctr">
                            <a:noFill/>
                            <a:prstDash val="solid"/>
                            <a:miter lim="800000"/>
                          </a:ln>
                          <a:effectLst/>
                        </wps:spPr>
                        <wps:bodyPr/>
                      </wps:wsp>
                      <wps:wsp>
                        <wps:cNvPr id="54" name="六边形 14" descr="KSO_WM_UNIT_INDEX=1_5&amp;KSO_WM_UNIT_TYPE=q_i&amp;KSO_WM_UNIT_ID=wpsdiag20164504_2*q_i*1_5&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wps:cNvSpPr/>
                        <wps:spPr>
                          <a:xfrm>
                            <a:off x="790777" y="239637"/>
                            <a:ext cx="405917" cy="349601"/>
                          </a:xfrm>
                          <a:prstGeom prst="hexagon">
                            <a:avLst>
                              <a:gd name="adj" fmla="val 25000"/>
                              <a:gd name="vf" fmla="val 115470"/>
                            </a:avLst>
                          </a:prstGeom>
                          <a:noFill/>
                          <a:ln w="12700" cap="flat" cmpd="sng" algn="ctr">
                            <a:solidFill>
                              <a:srgbClr val="44546A">
                                <a:lumMod val="40000"/>
                                <a:lumOff val="60000"/>
                              </a:srgbClr>
                            </a:solidFill>
                            <a:prstDash val="solid"/>
                            <a:miter lim="800000"/>
                          </a:ln>
                          <a:effectLst/>
                        </wps:spPr>
                        <wps:bodyPr/>
                      </wps:wsp>
                      <wps:wsp>
                        <wps:cNvPr id="55" name="六边形 15" descr="KSO_WM_UNIT_INDEX=1_6&amp;KSO_WM_UNIT_TYPE=q_i&amp;KSO_WM_UNIT_ID=wpsdiag20164504_2*q_i*1_6&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wps:cNvSpPr/>
                        <wps:spPr>
                          <a:xfrm>
                            <a:off x="785913" y="392959"/>
                            <a:ext cx="53363" cy="45992"/>
                          </a:xfrm>
                          <a:prstGeom prst="hexagon">
                            <a:avLst>
                              <a:gd name="adj" fmla="val 25000"/>
                              <a:gd name="vf" fmla="val 115470"/>
                            </a:avLst>
                          </a:prstGeom>
                          <a:solidFill>
                            <a:srgbClr val="ED7D31">
                              <a:lumMod val="40000"/>
                              <a:lumOff val="60000"/>
                            </a:srgbClr>
                          </a:solidFill>
                          <a:ln w="12700" cap="flat" cmpd="sng" algn="ctr">
                            <a:noFill/>
                            <a:prstDash val="solid"/>
                            <a:miter lim="800000"/>
                          </a:ln>
                          <a:effectLst/>
                        </wps:spPr>
                        <wps:bodyPr/>
                      </wps:wsp>
                      <wps:wsp>
                        <wps:cNvPr id="16" name="任意多边形: 形状 16" descr="KSO_WM_UNIT_INDEX=1_7&amp;KSO_WM_UNIT_TYPE=q_i&amp;KSO_WM_UNIT_ID=wpsdiag20164504_2*q_i*1_7&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wps:cNvSpPr/>
                        <wps:spPr>
                          <a:xfrm>
                            <a:off x="389599" y="0"/>
                            <a:ext cx="455776" cy="392959"/>
                          </a:xfrm>
                          <a:custGeom>
                            <a:avLst/>
                            <a:gdLst>
                              <a:gd name="connsiteX0" fmla="*/ 0 w 2283968"/>
                              <a:gd name="connsiteY0" fmla="*/ 984589 h 1969178"/>
                              <a:gd name="connsiteX1" fmla="*/ 492295 w 2283968"/>
                              <a:gd name="connsiteY1" fmla="*/ 0 h 1969178"/>
                              <a:gd name="connsiteX2" fmla="*/ 1791674 w 2283968"/>
                              <a:gd name="connsiteY2" fmla="*/ 0 h 1969178"/>
                              <a:gd name="connsiteX3" fmla="*/ 2283968 w 2283968"/>
                              <a:gd name="connsiteY3" fmla="*/ 984589 h 1969178"/>
                              <a:gd name="connsiteX4" fmla="*/ 1791674 w 2283968"/>
                              <a:gd name="connsiteY4" fmla="*/ 1969178 h 1969178"/>
                              <a:gd name="connsiteX5" fmla="*/ 492295 w 2283968"/>
                              <a:gd name="connsiteY5" fmla="*/ 1969178 h 1969178"/>
                              <a:gd name="connsiteX6" fmla="*/ 0 w 2283968"/>
                              <a:gd name="connsiteY6" fmla="*/ 984589 h 19691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83968" h="1969178">
                                <a:moveTo>
                                  <a:pt x="0" y="984589"/>
                                </a:moveTo>
                                <a:lnTo>
                                  <a:pt x="492295" y="0"/>
                                </a:lnTo>
                                <a:lnTo>
                                  <a:pt x="1791674" y="0"/>
                                </a:lnTo>
                                <a:lnTo>
                                  <a:pt x="2283968" y="984589"/>
                                </a:lnTo>
                                <a:lnTo>
                                  <a:pt x="1791674" y="1969178"/>
                                </a:lnTo>
                                <a:lnTo>
                                  <a:pt x="492295" y="1969178"/>
                                </a:lnTo>
                                <a:lnTo>
                                  <a:pt x="0" y="984589"/>
                                </a:lnTo>
                                <a:close/>
                              </a:path>
                            </a:pathLst>
                          </a:custGeom>
                          <a:solidFill>
                            <a:srgbClr val="5B9BD5">
                              <a:lumMod val="60000"/>
                              <a:lumOff val="40000"/>
                            </a:srgbClr>
                          </a:solidFill>
                          <a:ln w="12700" cap="flat" cmpd="sng" algn="ctr">
                            <a:noFill/>
                            <a:prstDash val="solid"/>
                            <a:miter lim="800000"/>
                          </a:ln>
                          <a:effectLst/>
                        </wps:spPr>
                        <wps:bodyPr spcFirstLastPara="0" vert="horz" wrap="square" lIns="70728" tIns="74665" rIns="70728" bIns="74665" numCol="1" spcCol="1270" anchor="ctr" anchorCtr="0">
                          <a:noAutofit/>
                        </wps:bodyPr>
                      </wps:wsp>
                      <wps:wsp>
                        <wps:cNvPr id="17" name="六边形 17" descr="KSO_WM_UNIT_INDEX=1_8&amp;KSO_WM_UNIT_TYPE=q_i&amp;KSO_WM_UNIT_ID=wpsdiag20164504_2*q_i*1_8&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5&amp;KSO_WM_UNIT_FILL_BACK_SCHEMECOLOR_INDEX=0"/>
                        <wps:cNvSpPr/>
                        <wps:spPr>
                          <a:xfrm>
                            <a:off x="699561" y="340559"/>
                            <a:ext cx="53363" cy="45992"/>
                          </a:xfrm>
                          <a:prstGeom prst="hexagon">
                            <a:avLst>
                              <a:gd name="adj" fmla="val 25000"/>
                              <a:gd name="vf" fmla="val 115470"/>
                            </a:avLst>
                          </a:prstGeom>
                          <a:solidFill>
                            <a:srgbClr val="FFFFFF"/>
                          </a:solidFill>
                          <a:ln w="12700" cap="flat" cmpd="sng" algn="ctr">
                            <a:noFill/>
                            <a:prstDash val="solid"/>
                            <a:miter lim="800000"/>
                          </a:ln>
                          <a:effectLst/>
                        </wps:spPr>
                        <wps:bodyPr/>
                      </wps:wsp>
                      <wps:wsp>
                        <wps:cNvPr id="18" name="直接连接符 18" descr="KSO_WM_UNIT_INDEX=1_9&amp;KSO_WM_UNIT_TYPE=q_i&amp;KSO_WM_UNIT_ID=wpsdiag20164504_2*q_i*1_9&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wps:cNvCnPr/>
                        <wps:spPr>
                          <a:xfrm>
                            <a:off x="770863" y="285218"/>
                            <a:ext cx="78991" cy="46205"/>
                          </a:xfrm>
                          <a:prstGeom prst="line">
                            <a:avLst/>
                          </a:prstGeom>
                          <a:noFill/>
                          <a:ln w="6350" cap="flat" cmpd="sng" algn="ctr">
                            <a:solidFill>
                              <a:srgbClr val="A6A6A6"/>
                            </a:solidFill>
                            <a:prstDash val="solid"/>
                            <a:miter lim="800000"/>
                            <a:tailEnd type="oval"/>
                          </a:ln>
                          <a:effectLst/>
                        </wps:spPr>
                        <wps:bodyPr/>
                      </wps:wsp>
                      <wps:wsp>
                        <wps:cNvPr id="19" name="直接连接符 19" descr="KSO_WM_UNIT_INDEX=1_10&amp;KSO_WM_UNIT_TYPE=q_i&amp;KSO_WM_UNIT_ID=wpsdiag20164504_2*q_i*1_10&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wps:cNvCnPr/>
                        <wps:spPr>
                          <a:xfrm>
                            <a:off x="387232" y="498932"/>
                            <a:ext cx="73669" cy="45438"/>
                          </a:xfrm>
                          <a:prstGeom prst="line">
                            <a:avLst/>
                          </a:prstGeom>
                          <a:noFill/>
                          <a:ln w="6350" cap="flat" cmpd="sng" algn="ctr">
                            <a:solidFill>
                              <a:srgbClr val="A6A6A6"/>
                            </a:solidFill>
                            <a:prstDash val="solid"/>
                            <a:miter lim="800000"/>
                            <a:headEnd type="oval"/>
                            <a:tailEnd type="oval"/>
                          </a:ln>
                          <a:effectLst/>
                        </wps:spPr>
                        <wps:bodyPr/>
                      </wps:wsp>
                      <wps:wsp>
                        <wps:cNvPr id="20" name="文本框 39" descr="KSO_WM_UNIT_INDEX=1_1_1&amp;KSO_WM_UNIT_TYPE=q_h_f&amp;KSO_WM_UNIT_ID=wpsdiag20164504_2*q_h_f*1_1_1&amp;KSO_WM_UNIT_LAYERLEVEL=1_1_1&amp;KSO_WM_UNIT_HIGHLIGHT=0&amp;KSO_WM_UNIT_CLEAR=0&amp;KSO_WM_UNIT_COMPATIBLE=0&amp;KSO_WM_UNIT_PRESET_TEXT=请点击此处编辑文字请点击此处编辑文字&amp;KSO_WM_UNIT_VALUE=18&amp;KSO_WM_TAG_VERSION=1.0&amp;KSO_WM_BEAUTIFY_FLAG=#wm#&amp;KSO_WM_TEMPLATE_CATEGORY=wpsdiag&amp;KSO_WM_TEMPLATE_INDEX=20164504&amp;KSO_WM_UNIT_BIND_DECORATION_IDS=wpsdiag20164504_2*q_i*1_3;wpsdiag20164504_2*q_i*1_4;wpsdiag20164504_2*q_i*1_10&amp;KSO_WM_SLIDE_ITEM_CNT=2&amp;KSO_WM_DIAGRAM_GROUP_CODE=q1_1&amp;KSO_WM_UNIT_TEXT_FILL_TYPE=1&amp;KSO_WM_UNIT_TEXT_FILL_FORE_SCHEMECOLOR_INDEX=13"/>
                        <wps:cNvSpPr txBox="1"/>
                        <wps:spPr>
                          <a:xfrm>
                            <a:off x="6048" y="323398"/>
                            <a:ext cx="472226" cy="309288"/>
                          </a:xfrm>
                          <a:prstGeom prst="rect">
                            <a:avLst/>
                          </a:prstGeom>
                          <a:noFill/>
                        </wps:spPr>
                        <wps:txbx>
                          <w:txbxContent>
                            <w:p w:rsidR="00A32B93" w:rsidRDefault="004E49FE">
                              <w:pPr>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抓师德，</w:t>
                              </w:r>
                              <w:proofErr w:type="gramStart"/>
                              <w:r>
                                <w:rPr>
                                  <w:rFonts w:asciiTheme="minorEastAsia" w:hAnsiTheme="minorEastAsia" w:cstheme="minorEastAsia" w:hint="eastAsia"/>
                                  <w:color w:val="000000"/>
                                  <w:kern w:val="24"/>
                                  <w:sz w:val="18"/>
                                  <w:szCs w:val="18"/>
                                </w:rPr>
                                <w:t>促师能</w:t>
                              </w:r>
                              <w:proofErr w:type="gramEnd"/>
                            </w:p>
                            <w:p w:rsidR="00A32B93" w:rsidRDefault="004E49FE">
                              <w:pPr>
                                <w:rPr>
                                  <w:rFonts w:asciiTheme="minorEastAsia" w:hAnsiTheme="minorEastAsia" w:cstheme="minorEastAsia"/>
                                  <w:sz w:val="18"/>
                                  <w:szCs w:val="18"/>
                                </w:rPr>
                              </w:pPr>
                              <w:r>
                                <w:rPr>
                                  <w:rFonts w:asciiTheme="minorEastAsia" w:hAnsiTheme="minorEastAsia" w:cstheme="minorEastAsia" w:hint="eastAsia"/>
                                  <w:sz w:val="18"/>
                                  <w:szCs w:val="18"/>
                                </w:rPr>
                                <w:t>构建学习型教研组文化</w:t>
                              </w:r>
                            </w:p>
                            <w:p w:rsidR="00A32B93" w:rsidRDefault="00A32B93">
                              <w:pPr>
                                <w:pStyle w:val="a7"/>
                                <w:snapToGrid w:val="0"/>
                                <w:spacing w:beforeAutospacing="0" w:afterAutospacing="0" w:line="360" w:lineRule="auto"/>
                                <w:jc w:val="center"/>
                                <w:rPr>
                                  <w:rFonts w:asciiTheme="minorEastAsia" w:hAnsiTheme="minorEastAsia" w:cstheme="minorEastAsia"/>
                                  <w:color w:val="000000"/>
                                  <w:kern w:val="24"/>
                                  <w:sz w:val="18"/>
                                  <w:szCs w:val="18"/>
                                </w:rPr>
                              </w:pPr>
                            </w:p>
                            <w:p w:rsidR="00A32B93" w:rsidRDefault="00A32B93">
                              <w:pPr>
                                <w:rPr>
                                  <w:rFonts w:asciiTheme="minorEastAsia" w:hAnsiTheme="minorEastAsia" w:cstheme="minorEastAsia"/>
                                  <w:szCs w:val="21"/>
                                </w:rPr>
                              </w:pPr>
                            </w:p>
                            <w:p w:rsidR="00A32B93" w:rsidRDefault="00A32B93">
                              <w:pPr>
                                <w:rPr>
                                  <w:rFonts w:asciiTheme="minorEastAsia" w:hAnsiTheme="minorEastAsia" w:cstheme="minorEastAsia"/>
                                  <w:szCs w:val="21"/>
                                </w:rPr>
                              </w:pPr>
                            </w:p>
                          </w:txbxContent>
                        </wps:txbx>
                        <wps:bodyPr wrap="square" rtlCol="0">
                          <a:noAutofit/>
                        </wps:bodyPr>
                      </wps:wsp>
                      <wps:wsp>
                        <wps:cNvPr id="56" name="文本框 40" descr="KSO_WM_UNIT_INDEX=1_2_1&amp;KSO_WM_UNIT_TYPE=q_h_f&amp;KSO_WM_UNIT_ID=wpsdiag20164504_2*q_h_f*1_2_1&amp;KSO_WM_UNIT_LAYERLEVEL=1_1_1&amp;KSO_WM_UNIT_HIGHLIGHT=0&amp;KSO_WM_UNIT_CLEAR=0&amp;KSO_WM_UNIT_COMPATIBLE=0&amp;KSO_WM_UNIT_PRESET_TEXT=请点击此处编辑文字请点击此处编辑文字&amp;KSO_WM_UNIT_VALUE=18&amp;KSO_WM_TAG_VERSION=1.0&amp;KSO_WM_BEAUTIFY_FLAG=#wm#&amp;KSO_WM_TEMPLATE_CATEGORY=wpsdiag&amp;KSO_WM_TEMPLATE_INDEX=20164504&amp;KSO_WM_UNIT_BIND_DECORATION_IDS=wpsdiag20164504_2*q_i*1_6;wpsdiag20164504_2*q_i*1_5;wpsdiag20164504_2*q_i*1_9&amp;KSO_WM_SLIDE_ITEM_CNT=2&amp;KSO_WM_DIAGRAM_GROUP_CODE=q1_1&amp;KSO_WM_UNIT_TEXT_FILL_TYPE=1&amp;KSO_WM_UNIT_TEXT_FILL_FORE_SCHEMECOLOR_INDEX=13"/>
                        <wps:cNvSpPr txBox="1"/>
                        <wps:spPr>
                          <a:xfrm>
                            <a:off x="842972" y="286445"/>
                            <a:ext cx="321687" cy="285997"/>
                          </a:xfrm>
                          <a:prstGeom prst="rect">
                            <a:avLst/>
                          </a:prstGeom>
                          <a:noFill/>
                        </wps:spPr>
                        <wps:txbx>
                          <w:txbxContent>
                            <w:p w:rsidR="00A32B93" w:rsidRDefault="004E49FE">
                              <w:pPr>
                                <w:pStyle w:val="a7"/>
                                <w:snapToGrid w:val="0"/>
                                <w:spacing w:beforeAutospacing="0" w:afterAutospacing="0" w:line="360" w:lineRule="auto"/>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充实地生长</w:t>
                              </w:r>
                            </w:p>
                            <w:p w:rsidR="00A32B93" w:rsidRDefault="004E49FE">
                              <w:pPr>
                                <w:pStyle w:val="a7"/>
                                <w:snapToGrid w:val="0"/>
                                <w:spacing w:beforeAutospacing="0" w:afterAutospacing="0" w:line="360" w:lineRule="auto"/>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扎实地生长</w:t>
                              </w:r>
                            </w:p>
                            <w:p w:rsidR="00A32B93" w:rsidRDefault="004E49FE">
                              <w:pPr>
                                <w:pStyle w:val="a7"/>
                                <w:snapToGrid w:val="0"/>
                                <w:spacing w:beforeAutospacing="0" w:afterAutospacing="0" w:line="360" w:lineRule="auto"/>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真实地生长</w:t>
                              </w:r>
                            </w:p>
                            <w:p w:rsidR="00A32B93" w:rsidRDefault="00A32B93"/>
                          </w:txbxContent>
                        </wps:txbx>
                        <wps:bodyPr wrap="square" rtlCol="0">
                          <a:noAutofit/>
                        </wps:bodyPr>
                      </wps:wsp>
                      <wps:wsp>
                        <wps:cNvPr id="57" name="文本框 45" descr="KSO_WM_UNIT_INDEX=1_2_1&amp;KSO_WM_UNIT_TYPE=q_h_a&amp;KSO_WM_UNIT_ID=wpsdiag20164504_2*q_h_a*1_2_1&amp;KSO_WM_UNIT_LAYERLEVEL=1_1_1&amp;KSO_WM_UNIT_HIGHLIGHT=0&amp;KSO_WM_UNIT_CLEAR=0&amp;KSO_WM_UNIT_COMPATIBLE=0&amp;KSO_WM_UNIT_PRESET_TEXT=输入标题&amp;KSO_WM_UNIT_VALUE=8&amp;KSO_WM_TAG_VERSION=1.0&amp;KSO_WM_BEAUTIFY_FLAG=#wm#&amp;KSO_WM_TEMPLATE_CATEGORY=wpsdiag&amp;KSO_WM_TEMPLATE_INDEX=20164504&amp;KSO_WM_UNIT_BIND_DECORATION_IDS=wpsdiag20164504_2*q_i*1_7;wpsdiag20164504_2*q_i*1_8&amp;KSO_WM_SLIDE_ITEM_CNT=2&amp;KSO_WM_DIAGRAM_GROUP_CODE=q1_1&amp;KSO_WM_UNIT_TEXT_FILL_TYPE=1&amp;KSO_WM_UNIT_TEXT_FILL_FORE_SCHEMECOLOR_INDEX=12"/>
                        <wps:cNvSpPr txBox="1"/>
                        <wps:spPr>
                          <a:xfrm>
                            <a:off x="400316" y="109740"/>
                            <a:ext cx="449376" cy="166626"/>
                          </a:xfrm>
                          <a:prstGeom prst="rect">
                            <a:avLst/>
                          </a:prstGeom>
                          <a:noFill/>
                        </wps:spPr>
                        <wps:txbx>
                          <w:txbxContent>
                            <w:p w:rsidR="00A32B93" w:rsidRDefault="004E49FE">
                              <w:pPr>
                                <w:pStyle w:val="a7"/>
                                <w:snapToGrid w:val="0"/>
                                <w:spacing w:beforeAutospacing="0" w:afterAutospacing="0" w:line="192" w:lineRule="auto"/>
                                <w:jc w:val="center"/>
                                <w:rPr>
                                  <w:rFonts w:asciiTheme="minorEastAsia" w:hAnsiTheme="minorEastAsia" w:cstheme="minorEastAsia"/>
                                  <w:b/>
                                  <w:bCs/>
                                  <w:color w:val="F2F2F2"/>
                                  <w:spacing w:val="12"/>
                                  <w:kern w:val="24"/>
                                  <w:sz w:val="28"/>
                                  <w:szCs w:val="20"/>
                                </w:rPr>
                              </w:pPr>
                              <w:r>
                                <w:rPr>
                                  <w:rFonts w:asciiTheme="minorEastAsia" w:hAnsiTheme="minorEastAsia" w:cstheme="minorEastAsia" w:hint="eastAsia"/>
                                  <w:b/>
                                  <w:bCs/>
                                  <w:color w:val="F2F2F2"/>
                                  <w:spacing w:val="12"/>
                                  <w:kern w:val="24"/>
                                  <w:sz w:val="28"/>
                                  <w:szCs w:val="20"/>
                                </w:rPr>
                                <w:t>生长课堂</w:t>
                              </w:r>
                            </w:p>
                            <w:p w:rsidR="00A32B93" w:rsidRDefault="004E49FE">
                              <w:pPr>
                                <w:pStyle w:val="a7"/>
                                <w:snapToGrid w:val="0"/>
                                <w:spacing w:beforeAutospacing="0" w:afterAutospacing="0" w:line="192" w:lineRule="auto"/>
                                <w:jc w:val="center"/>
                                <w:rPr>
                                  <w:rFonts w:asciiTheme="minorEastAsia" w:hAnsiTheme="minorEastAsia" w:cstheme="minorEastAsia"/>
                                  <w:color w:val="F2F2F2"/>
                                  <w:spacing w:val="12"/>
                                  <w:kern w:val="24"/>
                                  <w:szCs w:val="18"/>
                                </w:rPr>
                              </w:pPr>
                              <w:r>
                                <w:rPr>
                                  <w:rFonts w:asciiTheme="minorEastAsia" w:hAnsiTheme="minorEastAsia" w:cstheme="minorEastAsia" w:hint="eastAsia"/>
                                  <w:color w:val="F2F2F2"/>
                                  <w:spacing w:val="12"/>
                                  <w:kern w:val="24"/>
                                  <w:szCs w:val="18"/>
                                </w:rPr>
                                <w:t>教学实践活动</w:t>
                              </w:r>
                            </w:p>
                            <w:p w:rsidR="00A32B93" w:rsidRDefault="00A32B93">
                              <w:pPr>
                                <w:rPr>
                                  <w:rFonts w:asciiTheme="minorEastAsia" w:hAnsiTheme="minorEastAsia" w:cstheme="minorEastAsia"/>
                                </w:rPr>
                              </w:pPr>
                            </w:p>
                          </w:txbxContent>
                        </wps:txbx>
                        <wps:bodyPr wrap="square" rtlCol="0" anchor="ctr" anchorCtr="0">
                          <a:noAutofit/>
                        </wps:bodyPr>
                      </wps:wsp>
                    </wpg:wgp>
                  </a:graphicData>
                </a:graphic>
              </wp:anchor>
            </w:drawing>
          </mc:Choice>
          <mc:Fallback>
            <w:pict>
              <v:group id="组合 80" o:spid="_x0000_s1037" alt="KSO_WM_TAG_VERSION=1.0&amp;KSO_WM_BEAUTIFY_FLAG=#wm#&amp;KSO_WM_UNIT_TYPE=i&amp;KSO_WM_UNIT_ID=wpsdiag20164504_2*i*1&amp;KSO_WM_TEMPLATE_CATEGORY=wpsdiag&amp;KSO_WM_TEMPLATE_INDEX=20164504" style="position:absolute;left:0;text-align:left;margin-left:59.65pt;margin-top:20.85pt;width:265.75pt;height:183.85pt;z-index:251661312" coordorigin="60" coordsize="11906,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">
                <v:shape id="任意多边形: 形状 10" o:spid="_x0000_s1038" alt="KSO_WM_UNIT_INDEX=1_1&amp;KSO_WM_UNIT_TYPE=q_i&amp;KSO_WM_UNIT_ID=wpsdiag20164504_2*q_i*1_1&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style="position:absolute;left:3895;top:4305;width:4558;height:3930;visibility:visible;mso-wrap-style:square;v-text-anchor:middle" coordsize="2283968,196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" path="m,984589l492295,,1791674,r492294,984589l1791674,1969178r-1299379,l,984589xe" fillcolor="#70ad47" stroked="f" strokeweight="1pt">
                  <v:stroke joinstyle="miter"/>
                  <v:path arrowok="t" o:connecttype="custom" o:connectlocs="0,196480;98240,0;357537,0;455776,196480;357537,392959;98240,392959;0,196480" o:connectangles="0,0,0,0,0,0,0"/>
                </v:shape>
                <v:shape id="六边形 11" o:spid="_x0000_s1039" type="#_x0000_t9" alt="KSO_WM_UNIT_INDEX=1_2&amp;KSO_WM_UNIT_TYPE=q_i&amp;KSO_WM_UNIT_ID=wpsdiag20164504_2*q_i*1_2&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5&amp;KSO_WM_UNIT_FILL_BACK_SCHEMECOLOR_INDEX=0" style="position:absolute;left:4014;top:6040;width:534;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" adj="4654" stroked="f" strokeweight="1pt"/>
                <v:shape id="六边形 12" o:spid="_x0000_s1040" type="#_x0000_t9" alt="KSO_WM_UNIT_INDEX=1_3&amp;KSO_WM_UNIT_TYPE=q_i&amp;KSO_WM_UNIT_ID=wpsdiag20164504_2*q_i*1_3&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style="position:absolute;left:367;top:2600;width:41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" adj="4369" filled="f" strokecolor="#a6a6a6" strokeweight="1pt"/>
                <v:shape id="六边形 13" o:spid="_x0000_s1041" type="#_x0000_t9" alt="KSO_WM_UNIT_INDEX=1_4&amp;KSO_WM_UNIT_TYPE=q_i&amp;KSO_WM_UNIT_ID=wpsdiag20164504_2*q_i*1_4&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style="position:absolute;left:3102;top:5605;width:534;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" adj="4654" fillcolor="#a6a6a6" stroked="f" strokeweight="1pt"/>
                <v:shape id="六边形 14" o:spid="_x0000_s1042" type="#_x0000_t9" alt="KSO_WM_UNIT_INDEX=1_5&amp;KSO_WM_UNIT_TYPE=q_i&amp;KSO_WM_UNIT_ID=wpsdiag20164504_2*q_i*1_5&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style="position:absolute;left:7907;top:2396;width:4059;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" adj="4651" filled="f" strokecolor="#adb9ca" strokeweight="1pt"/>
                <v:shape id="六边形 15" o:spid="_x0000_s1043" type="#_x0000_t9" alt="KSO_WM_UNIT_INDEX=1_6&amp;KSO_WM_UNIT_TYPE=q_i&amp;KSO_WM_UNIT_ID=wpsdiag20164504_2*q_i*1_6&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style="position:absolute;left:7859;top:3929;width:533;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" adj="4654" fillcolor="#f8cbad" stroked="f" strokeweight="1pt"/>
                <v:shape id="任意多边形: 形状 16" o:spid="_x0000_s1044" alt="KSO_WM_UNIT_INDEX=1_7&amp;KSO_WM_UNIT_TYPE=q_i&amp;KSO_WM_UNIT_ID=wpsdiag20164504_2*q_i*1_7&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6&amp;KSO_WM_UNIT_FILL_BACK_SCHEMECOLOR_INDEX=0" style="position:absolute;left:3895;width:4558;height:3929;visibility:visible;mso-wrap-style:square;v-text-anchor:middle" coordsize="2283968,196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" path="m,984589l492295,,1791674,r492294,984589l1791674,1969178r-1299379,l,984589xe" fillcolor="#9dc3e6" stroked="f" strokeweight="1pt">
                  <v:stroke joinstyle="miter"/>
                  <v:path arrowok="t" o:connecttype="custom" o:connectlocs="0,196480;98240,0;357537,0;455776,196480;357537,392959;98240,392959;0,196480" o:connectangles="0,0,0,0,0,0,0"/>
                </v:shape>
                <v:shape id="六边形 17" o:spid="_x0000_s1045" type="#_x0000_t9" alt="KSO_WM_UNIT_INDEX=1_8&amp;KSO_WM_UNIT_TYPE=q_i&amp;KSO_WM_UNIT_ID=wpsdiag20164504_2*q_i*1_8&amp;KSO_WM_UNIT_LAYERLEVEL=1_1&amp;KSO_WM_UNIT_CLEAR=1&amp;KSO_WM_TAG_VERSION=1.0&amp;KSO_WM_BEAUTIFY_FLAG=#wm#&amp;KSO_WM_TEMPLATE_CATEGORY=wpsdiag&amp;KSO_WM_TEMPLATE_INDEX=20164504&amp;KSO_WM_SLIDE_ITEM_CNT=2&amp;KSO_WM_DIAGRAM_GROUP_CODE=q1_1&amp;KSO_WM_UNIT_FILL_TYPE=1&amp;KSO_WM_UNIT_FILL_FORE_SCHEMECOLOR_INDEX=5&amp;KSO_WM_UNIT_FILL_BACK_SCHEMECOLOR_INDEX=0" style="position:absolute;left:6995;top:3405;width:534;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" adj="4654" stroked="f" strokeweight="1pt"/>
                <v:line id="直接连接符 18" o:spid="_x0000_s1046" alt="KSO_WM_UNIT_INDEX=1_9&amp;KSO_WM_UNIT_TYPE=q_i&amp;KSO_WM_UNIT_ID=wpsdiag20164504_2*q_i*1_9&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style="position:absolute;visibility:visible;mso-wrap-style:square" from="7708,2852" to="8498,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" strokecolor="#a6a6a6" strokeweight=".5pt">
                  <v:stroke endarrow="oval" joinstyle="miter"/>
                </v:line>
                <v:line id="直接连接符 19" o:spid="_x0000_s1047" alt="KSO_WM_UNIT_INDEX=1_10&amp;KSO_WM_UNIT_TYPE=q_i&amp;KSO_WM_UNIT_ID=wpsdiag20164504_2*q_i*1_10&amp;KSO_WM_UNIT_LAYERLEVEL=1_1&amp;KSO_WM_UNIT_CLEAR=1&amp;KSO_WM_TAG_VERSION=1.0&amp;KSO_WM_BEAUTIFY_FLAG=#wm#&amp;KSO_WM_TEMPLATE_CATEGORY=wpsdiag&amp;KSO_WM_TEMPLATE_INDEX=20164504&amp;KSO_WM_SLIDE_ITEM_CNT=2&amp;KSO_WM_DIAGRAM_GROUP_CODE=q1_1&amp;KSO_WM_UNIT_LINE_FILL_TYPE=1&amp;KSO_WM_UNIT_LINE_FORE_SCHEMECOLOR_INDEX=6&amp;KSO_WM_UNIT_LINE_BACK_SCHEMECOLOR_INDEX=0" style="position:absolute;visibility:visible;mso-wrap-style:square" from="3872,4989" to="4609,5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" strokecolor="#a6a6a6" strokeweight=".5pt">
                  <v:stroke startarrow="oval" endarrow="oval" joinstyle="miter"/>
                </v:line>
                <v:shape id="文本框 39" o:spid="_x0000_s1048" type="#_x0000_t202" alt="KSO_WM_UNIT_INDEX=1_1_1&amp;KSO_WM_UNIT_TYPE=q_h_f&amp;KSO_WM_UNIT_ID=wpsdiag20164504_2*q_h_f*1_1_1&amp;KSO_WM_UNIT_LAYERLEVEL=1_1_1&amp;KSO_WM_UNIT_HIGHLIGHT=0&amp;KSO_WM_UNIT_CLEAR=0&amp;KSO_WM_UNIT_COMPATIBLE=0&amp;KSO_WM_UNIT_PRESET_TEXT=请点击此处编辑文字请点击此处编辑文字&amp;KSO_WM_UNIT_VALUE=18&amp;KSO_WM_TAG_VERSION=1.0&amp;KSO_WM_BEAUTIFY_FLAG=#wm#&amp;KSO_WM_TEMPLATE_CATEGORY=wpsdiag&amp;KSO_WM_TEMPLATE_INDEX=20164504&amp;KSO_WM_UNIT_BIND_DECORATION_IDS=wpsdiag20164504_2*q_i*1_3;wpsdiag20164504_2*q_i*1_4;wpsdiag20164504_2*q_i*1_10&amp;KSO_WM_SLIDE_ITEM_CNT=2&amp;KSO_WM_DIAGRAM_GROUP_CODE=q1_1&amp;KSO_WM_UNIT_TEXT_FILL_TYPE=1&amp;KSO_WM_UNIT_TEXT_FILL_FORE_SCHEMECOLOR_INDEX=13" style="position:absolute;left:60;top:3233;width:4722;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A32B93" w:rsidRDefault="004E49FE">
                        <w:pPr>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抓师德，</w:t>
                        </w:r>
                        <w:proofErr w:type="gramStart"/>
                        <w:r>
                          <w:rPr>
                            <w:rFonts w:asciiTheme="minorEastAsia" w:hAnsiTheme="minorEastAsia" w:cstheme="minorEastAsia" w:hint="eastAsia"/>
                            <w:color w:val="000000"/>
                            <w:kern w:val="24"/>
                            <w:sz w:val="18"/>
                            <w:szCs w:val="18"/>
                          </w:rPr>
                          <w:t>促师能</w:t>
                        </w:r>
                        <w:proofErr w:type="gramEnd"/>
                      </w:p>
                      <w:p w:rsidR="00A32B93" w:rsidRDefault="004E49FE">
                        <w:pPr>
                          <w:rPr>
                            <w:rFonts w:asciiTheme="minorEastAsia" w:hAnsiTheme="minorEastAsia" w:cstheme="minorEastAsia"/>
                            <w:sz w:val="18"/>
                            <w:szCs w:val="18"/>
                          </w:rPr>
                        </w:pPr>
                        <w:r>
                          <w:rPr>
                            <w:rFonts w:asciiTheme="minorEastAsia" w:hAnsiTheme="minorEastAsia" w:cstheme="minorEastAsia" w:hint="eastAsia"/>
                            <w:sz w:val="18"/>
                            <w:szCs w:val="18"/>
                          </w:rPr>
                          <w:t>构建学习型教研组文化</w:t>
                        </w:r>
                      </w:p>
                      <w:p w:rsidR="00A32B93" w:rsidRDefault="00A32B93">
                        <w:pPr>
                          <w:pStyle w:val="a7"/>
                          <w:snapToGrid w:val="0"/>
                          <w:spacing w:beforeAutospacing="0" w:afterAutospacing="0" w:line="360" w:lineRule="auto"/>
                          <w:jc w:val="center"/>
                          <w:rPr>
                            <w:rFonts w:asciiTheme="minorEastAsia" w:hAnsiTheme="minorEastAsia" w:cstheme="minorEastAsia"/>
                            <w:color w:val="000000"/>
                            <w:kern w:val="24"/>
                            <w:sz w:val="18"/>
                            <w:szCs w:val="18"/>
                          </w:rPr>
                        </w:pPr>
                      </w:p>
                      <w:p w:rsidR="00A32B93" w:rsidRDefault="00A32B93">
                        <w:pPr>
                          <w:rPr>
                            <w:rFonts w:asciiTheme="minorEastAsia" w:hAnsiTheme="minorEastAsia" w:cstheme="minorEastAsia"/>
                            <w:szCs w:val="21"/>
                          </w:rPr>
                        </w:pPr>
                      </w:p>
                      <w:p w:rsidR="00A32B93" w:rsidRDefault="00A32B93">
                        <w:pPr>
                          <w:rPr>
                            <w:rFonts w:asciiTheme="minorEastAsia" w:hAnsiTheme="minorEastAsia" w:cstheme="minorEastAsia"/>
                            <w:szCs w:val="21"/>
                          </w:rPr>
                        </w:pPr>
                      </w:p>
                    </w:txbxContent>
                  </v:textbox>
                </v:shape>
                <v:shape id="文本框 40" o:spid="_x0000_s1049" type="#_x0000_t202" alt="KSO_WM_UNIT_INDEX=1_2_1&amp;KSO_WM_UNIT_TYPE=q_h_f&amp;KSO_WM_UNIT_ID=wpsdiag20164504_2*q_h_f*1_2_1&amp;KSO_WM_UNIT_LAYERLEVEL=1_1_1&amp;KSO_WM_UNIT_HIGHLIGHT=0&amp;KSO_WM_UNIT_CLEAR=0&amp;KSO_WM_UNIT_COMPATIBLE=0&amp;KSO_WM_UNIT_PRESET_TEXT=请点击此处编辑文字请点击此处编辑文字&amp;KSO_WM_UNIT_VALUE=18&amp;KSO_WM_TAG_VERSION=1.0&amp;KSO_WM_BEAUTIFY_FLAG=#wm#&amp;KSO_WM_TEMPLATE_CATEGORY=wpsdiag&amp;KSO_WM_TEMPLATE_INDEX=20164504&amp;KSO_WM_UNIT_BIND_DECORATION_IDS=wpsdiag20164504_2*q_i*1_6;wpsdiag20164504_2*q_i*1_5;wpsdiag20164504_2*q_i*1_9&amp;KSO_WM_SLIDE_ITEM_CNT=2&amp;KSO_WM_DIAGRAM_GROUP_CODE=q1_1&amp;KSO_WM_UNIT_TEXT_FILL_TYPE=1&amp;KSO_WM_UNIT_TEXT_FILL_FORE_SCHEMECOLOR_INDEX=13" style="position:absolute;left:8429;top:2864;width:3217;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A32B93" w:rsidRDefault="004E49FE">
                        <w:pPr>
                          <w:pStyle w:val="a7"/>
                          <w:snapToGrid w:val="0"/>
                          <w:spacing w:beforeAutospacing="0" w:afterAutospacing="0" w:line="360" w:lineRule="auto"/>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充实地生长</w:t>
                        </w:r>
                      </w:p>
                      <w:p w:rsidR="00A32B93" w:rsidRDefault="004E49FE">
                        <w:pPr>
                          <w:pStyle w:val="a7"/>
                          <w:snapToGrid w:val="0"/>
                          <w:spacing w:beforeAutospacing="0" w:afterAutospacing="0" w:line="360" w:lineRule="auto"/>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扎实地生长</w:t>
                        </w:r>
                      </w:p>
                      <w:p w:rsidR="00A32B93" w:rsidRDefault="004E49FE">
                        <w:pPr>
                          <w:pStyle w:val="a7"/>
                          <w:snapToGrid w:val="0"/>
                          <w:spacing w:beforeAutospacing="0" w:afterAutospacing="0" w:line="360" w:lineRule="auto"/>
                          <w:jc w:val="center"/>
                          <w:rPr>
                            <w:rFonts w:asciiTheme="minorEastAsia" w:hAnsiTheme="minorEastAsia" w:cstheme="minorEastAsia"/>
                            <w:color w:val="000000"/>
                            <w:kern w:val="24"/>
                            <w:sz w:val="18"/>
                            <w:szCs w:val="18"/>
                          </w:rPr>
                        </w:pPr>
                        <w:r>
                          <w:rPr>
                            <w:rFonts w:asciiTheme="minorEastAsia" w:hAnsiTheme="minorEastAsia" w:cstheme="minorEastAsia" w:hint="eastAsia"/>
                            <w:color w:val="000000"/>
                            <w:kern w:val="24"/>
                            <w:sz w:val="18"/>
                            <w:szCs w:val="18"/>
                          </w:rPr>
                          <w:t>真实地生长</w:t>
                        </w:r>
                      </w:p>
                      <w:p w:rsidR="00A32B93" w:rsidRDefault="00A32B93"/>
                    </w:txbxContent>
                  </v:textbox>
                </v:shape>
                <v:shape id="文本框 45" o:spid="_x0000_s1050" type="#_x0000_t202" alt="KSO_WM_UNIT_INDEX=1_2_1&amp;KSO_WM_UNIT_TYPE=q_h_a&amp;KSO_WM_UNIT_ID=wpsdiag20164504_2*q_h_a*1_2_1&amp;KSO_WM_UNIT_LAYERLEVEL=1_1_1&amp;KSO_WM_UNIT_HIGHLIGHT=0&amp;KSO_WM_UNIT_CLEAR=0&amp;KSO_WM_UNIT_COMPATIBLE=0&amp;KSO_WM_UNIT_PRESET_TEXT=输入标题&amp;KSO_WM_UNIT_VALUE=8&amp;KSO_WM_TAG_VERSION=1.0&amp;KSO_WM_BEAUTIFY_FLAG=#wm#&amp;KSO_WM_TEMPLATE_CATEGORY=wpsdiag&amp;KSO_WM_TEMPLATE_INDEX=20164504&amp;KSO_WM_UNIT_BIND_DECORATION_IDS=wpsdiag20164504_2*q_i*1_7;wpsdiag20164504_2*q_i*1_8&amp;KSO_WM_SLIDE_ITEM_CNT=2&amp;KSO_WM_DIAGRAM_GROUP_CODE=q1_1&amp;KSO_WM_UNIT_TEXT_FILL_TYPE=1&amp;KSO_WM_UNIT_TEXT_FILL_FORE_SCHEMECOLOR_INDEX=12" style="position:absolute;left:4003;top:1097;width:4493;height:1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" filled="f" stroked="f">
                  <v:textbox>
                    <w:txbxContent>
                      <w:p w:rsidR="00A32B93" w:rsidRDefault="004E49FE">
                        <w:pPr>
                          <w:pStyle w:val="a7"/>
                          <w:snapToGrid w:val="0"/>
                          <w:spacing w:beforeAutospacing="0" w:afterAutospacing="0" w:line="192" w:lineRule="auto"/>
                          <w:jc w:val="center"/>
                          <w:rPr>
                            <w:rFonts w:asciiTheme="minorEastAsia" w:hAnsiTheme="minorEastAsia" w:cstheme="minorEastAsia"/>
                            <w:b/>
                            <w:bCs/>
                            <w:color w:val="F2F2F2"/>
                            <w:spacing w:val="12"/>
                            <w:kern w:val="24"/>
                            <w:sz w:val="28"/>
                            <w:szCs w:val="20"/>
                          </w:rPr>
                        </w:pPr>
                        <w:r>
                          <w:rPr>
                            <w:rFonts w:asciiTheme="minorEastAsia" w:hAnsiTheme="minorEastAsia" w:cstheme="minorEastAsia" w:hint="eastAsia"/>
                            <w:b/>
                            <w:bCs/>
                            <w:color w:val="F2F2F2"/>
                            <w:spacing w:val="12"/>
                            <w:kern w:val="24"/>
                            <w:sz w:val="28"/>
                            <w:szCs w:val="20"/>
                          </w:rPr>
                          <w:t>生长课堂</w:t>
                        </w:r>
                      </w:p>
                      <w:p w:rsidR="00A32B93" w:rsidRDefault="004E49FE">
                        <w:pPr>
                          <w:pStyle w:val="a7"/>
                          <w:snapToGrid w:val="0"/>
                          <w:spacing w:beforeAutospacing="0" w:afterAutospacing="0" w:line="192" w:lineRule="auto"/>
                          <w:jc w:val="center"/>
                          <w:rPr>
                            <w:rFonts w:asciiTheme="minorEastAsia" w:hAnsiTheme="minorEastAsia" w:cstheme="minorEastAsia"/>
                            <w:color w:val="F2F2F2"/>
                            <w:spacing w:val="12"/>
                            <w:kern w:val="24"/>
                            <w:szCs w:val="18"/>
                          </w:rPr>
                        </w:pPr>
                        <w:r>
                          <w:rPr>
                            <w:rFonts w:asciiTheme="minorEastAsia" w:hAnsiTheme="minorEastAsia" w:cstheme="minorEastAsia" w:hint="eastAsia"/>
                            <w:color w:val="F2F2F2"/>
                            <w:spacing w:val="12"/>
                            <w:kern w:val="24"/>
                            <w:szCs w:val="18"/>
                          </w:rPr>
                          <w:t>教学实践活动</w:t>
                        </w:r>
                      </w:p>
                      <w:p w:rsidR="00A32B93" w:rsidRDefault="00A32B93">
                        <w:pPr>
                          <w:rPr>
                            <w:rFonts w:asciiTheme="minorEastAsia" w:hAnsiTheme="minorEastAsia" w:cstheme="minorEastAsia"/>
                          </w:rPr>
                        </w:pPr>
                      </w:p>
                    </w:txbxContent>
                  </v:textbox>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2442210</wp:posOffset>
                </wp:positionH>
                <wp:positionV relativeFrom="paragraph">
                  <wp:posOffset>1374775</wp:posOffset>
                </wp:positionV>
                <wp:extent cx="132715" cy="123190"/>
                <wp:effectExtent l="6350" t="0" r="0" b="8255"/>
                <wp:wrapNone/>
                <wp:docPr id="79" name="组合 79"/>
                <wp:cNvGraphicFramePr/>
                <a:graphic xmlns:a="http://schemas.openxmlformats.org/drawingml/2006/main">
                  <a:graphicData uri="http://schemas.microsoft.com/office/word/2010/wordprocessingGroup">
                    <wpg:wgp>
                      <wpg:cNvGrpSpPr/>
                      <wpg:grpSpPr>
                        <a:xfrm>
                          <a:off x="0" y="0"/>
                          <a:ext cx="132715" cy="123190"/>
                          <a:chOff x="11925" y="39051"/>
                          <a:chExt cx="209" cy="329"/>
                        </a:xfrm>
                      </wpg:grpSpPr>
                      <wps:wsp>
                        <wps:cNvPr id="77" name="直接连接符 77"/>
                        <wps:cNvCnPr/>
                        <wps:spPr>
                          <a:xfrm flipH="1">
                            <a:off x="11925" y="39051"/>
                            <a:ext cx="15" cy="315"/>
                          </a:xfrm>
                          <a:prstGeom prst="line">
                            <a:avLst/>
                          </a:prstGeom>
                          <a:noFill/>
                          <a:ln w="12700" cap="flat" cmpd="sng" algn="ctr">
                            <a:solidFill>
                              <a:srgbClr val="92D050"/>
                            </a:solidFill>
                            <a:prstDash val="solid"/>
                            <a:miter lim="800000"/>
                          </a:ln>
                          <a:effectLst/>
                        </wps:spPr>
                        <wps:bodyPr/>
                      </wps:wsp>
                      <wps:wsp>
                        <wps:cNvPr id="78" name="直接连接符 78"/>
                        <wps:cNvCnPr/>
                        <wps:spPr>
                          <a:xfrm flipH="1">
                            <a:off x="12120" y="39066"/>
                            <a:ext cx="15" cy="315"/>
                          </a:xfrm>
                          <a:prstGeom prst="line">
                            <a:avLst/>
                          </a:prstGeom>
                          <a:noFill/>
                          <a:ln w="12700" cap="flat" cmpd="sng" algn="ctr">
                            <a:solidFill>
                              <a:sysClr val="window" lastClr="FFFFFF">
                                <a:lumMod val="65000"/>
                              </a:sysClr>
                            </a:solidFill>
                            <a:prstDash val="solid"/>
                            <a:miter lim="800000"/>
                          </a:ln>
                          <a:effectLst/>
                        </wps:spPr>
                        <wps:bodyPr/>
                      </wps:wsp>
                    </wpg:wgp>
                  </a:graphicData>
                </a:graphic>
              </wp:anchor>
            </w:drawing>
          </mc:Choice>
          <mc:Fallback>
            <w:pict>
              <v:group w14:anchorId="56683288" id="组合 79" o:spid="_x0000_s1026" style="position:absolute;left:0;text-align:left;margin-left:192.3pt;margin-top:108.25pt;width:10.45pt;height:9.7pt;z-index:251660288" coordorigin="11925,39051" coordsize="209,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">
                <v:line id="直接连接符 77" o:spid="_x0000_s1027" style="position:absolute;flip:x;visibility:visible;mso-wrap-style:square" from="11925,39051" to="11940,39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" strokecolor="#92d050" strokeweight="1pt">
                  <v:stroke joinstyle="miter"/>
                </v:line>
                <v:line id="直接连接符 78" o:spid="_x0000_s1028" style="position:absolute;flip:x;visibility:visible;mso-wrap-style:square" from="12120,39066" to="12135,3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" strokecolor="#a6a6a6" strokeweight="1pt">
                  <v:stroke joinstyle="miter"/>
                </v:lin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1907540</wp:posOffset>
                </wp:positionH>
                <wp:positionV relativeFrom="paragraph">
                  <wp:posOffset>1813560</wp:posOffset>
                </wp:positionV>
                <wp:extent cx="1136015" cy="454025"/>
                <wp:effectExtent l="0" t="0" r="0" b="0"/>
                <wp:wrapNone/>
                <wp:docPr id="58" name="文本框 47" descr="KSO_WM_UNIT_INDEX=1_3_1&amp;KSO_WM_UNIT_TYPE=q_h_a&amp;KSO_WM_UNIT_ID=wpsdiag20164504_3*q_h_a*1_3_1&amp;KSO_WM_UNIT_LAYERLEVEL=1_1_1&amp;KSO_WM_UNIT_HIGHLIGHT=0&amp;KSO_WM_UNIT_CLEAR=0&amp;KSO_WM_UNIT_COMPATIBLE=0&amp;KSO_WM_UNIT_PRESET_TEXT=输入标题&amp;KSO_WM_UNIT_VALUE=8&amp;KSO_WM_TAG_VERSION=1.0&amp;KSO_WM_BEAUTIFY_FLAG=#wm#&amp;KSO_WM_TEMPLATE_CATEGORY=wpsdiag&amp;KSO_WM_TEMPLATE_INDEX=20164504&amp;KSO_WM_UNIT_BIND_DECORATION_IDS=wpsdiag20164504_3*q_i*1_5;wpsdiag20164504_3*q_i*1_6&amp;KSO_WM_SLIDE_ITEM_CNT=3&amp;KSO_WM_DIAGRAM_GROUP_CODE=q1_1&amp;KSO_WM_UNIT_TEXT_FILL_TYPE=1&amp;KSO_WM_UNIT_TEXT_FILL_FORE_SCHEMECOLOR_INDEX=12"/>
                <wp:cNvGraphicFramePr/>
                <a:graphic xmlns:a="http://schemas.openxmlformats.org/drawingml/2006/main">
                  <a:graphicData uri="http://schemas.microsoft.com/office/word/2010/wordprocessingShape">
                    <wps:wsp>
                      <wps:cNvSpPr txBox="1"/>
                      <wps:spPr>
                        <a:xfrm>
                          <a:off x="0" y="0"/>
                          <a:ext cx="1136015" cy="454025"/>
                        </a:xfrm>
                        <a:prstGeom prst="rect">
                          <a:avLst/>
                        </a:prstGeom>
                        <a:noFill/>
                      </wps:spPr>
                      <wps:txbx>
                        <w:txbxContent>
                          <w:p w:rsidR="00A32B93" w:rsidRDefault="004E49FE">
                            <w:pPr>
                              <w:pStyle w:val="a7"/>
                              <w:snapToGrid w:val="0"/>
                              <w:spacing w:beforeAutospacing="0" w:afterAutospacing="0" w:line="192" w:lineRule="auto"/>
                              <w:jc w:val="center"/>
                              <w:rPr>
                                <w:rFonts w:asciiTheme="minorEastAsia" w:hAnsiTheme="minorEastAsia" w:cstheme="minorEastAsia"/>
                                <w:color w:val="F2F2F2"/>
                                <w:spacing w:val="12"/>
                                <w:kern w:val="24"/>
                                <w:sz w:val="28"/>
                                <w:szCs w:val="20"/>
                              </w:rPr>
                            </w:pPr>
                            <w:r>
                              <w:rPr>
                                <w:rFonts w:asciiTheme="minorEastAsia" w:hAnsiTheme="minorEastAsia" w:cstheme="minorEastAsia" w:hint="eastAsia"/>
                                <w:color w:val="F2F2F2"/>
                                <w:spacing w:val="12"/>
                                <w:kern w:val="24"/>
                                <w:sz w:val="28"/>
                                <w:szCs w:val="20"/>
                              </w:rPr>
                              <w:t>数学教研组建设</w:t>
                            </w:r>
                          </w:p>
                        </w:txbxContent>
                      </wps:txbx>
                      <wps:bodyPr wrap="square" rtlCol="0" anchor="ctr" anchorCtr="0">
                        <a:noAutofit/>
                      </wps:bodyPr>
                    </wps:wsp>
                  </a:graphicData>
                </a:graphic>
              </wp:anchor>
            </w:drawing>
          </mc:Choice>
          <mc:Fallback>
            <w:pict>
              <v:shape id="文本框 47" o:spid="_x0000_s1051" type="#_x0000_t202" alt="KSO_WM_UNIT_INDEX=1_3_1&amp;KSO_WM_UNIT_TYPE=q_h_a&amp;KSO_WM_UNIT_ID=wpsdiag20164504_3*q_h_a*1_3_1&amp;KSO_WM_UNIT_LAYERLEVEL=1_1_1&amp;KSO_WM_UNIT_HIGHLIGHT=0&amp;KSO_WM_UNIT_CLEAR=0&amp;KSO_WM_UNIT_COMPATIBLE=0&amp;KSO_WM_UNIT_PRESET_TEXT=输入标题&amp;KSO_WM_UNIT_VALUE=8&amp;KSO_WM_TAG_VERSION=1.0&amp;KSO_WM_BEAUTIFY_FLAG=#wm#&amp;KSO_WM_TEMPLATE_CATEGORY=wpsdiag&amp;KSO_WM_TEMPLATE_INDEX=20164504&amp;KSO_WM_UNIT_BIND_DECORATION_IDS=wpsdiag20164504_3*q_i*1_5;wpsdiag20164504_3*q_i*1_6&amp;KSO_WM_SLIDE_ITEM_CNT=3&amp;KSO_WM_DIAGRAM_GROUP_CODE=q1_1&amp;KSO_WM_UNIT_TEXT_FILL_TYPE=1&amp;KSO_WM_UNIT_TEXT_FILL_FORE_SCHEMECOLOR_INDEX=12" style="position:absolute;left:0;text-align:left;margin-left:150.2pt;margin-top:142.8pt;width:89.45pt;height:3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" filled="f" stroked="f">
                <v:textbox>
                  <w:txbxContent>
                    <w:p w:rsidR="00A32B93" w:rsidRDefault="004E49FE">
                      <w:pPr>
                        <w:pStyle w:val="a7"/>
                        <w:snapToGrid w:val="0"/>
                        <w:spacing w:beforeAutospacing="0" w:afterAutospacing="0" w:line="192" w:lineRule="auto"/>
                        <w:jc w:val="center"/>
                        <w:rPr>
                          <w:rFonts w:asciiTheme="minorEastAsia" w:hAnsiTheme="minorEastAsia" w:cstheme="minorEastAsia"/>
                          <w:color w:val="F2F2F2"/>
                          <w:spacing w:val="12"/>
                          <w:kern w:val="24"/>
                          <w:sz w:val="28"/>
                          <w:szCs w:val="20"/>
                        </w:rPr>
                      </w:pPr>
                      <w:r>
                        <w:rPr>
                          <w:rFonts w:asciiTheme="minorEastAsia" w:hAnsiTheme="minorEastAsia" w:cstheme="minorEastAsia" w:hint="eastAsia"/>
                          <w:color w:val="F2F2F2"/>
                          <w:spacing w:val="12"/>
                          <w:kern w:val="24"/>
                          <w:sz w:val="28"/>
                          <w:szCs w:val="20"/>
                        </w:rPr>
                        <w:t>数学教研组建设</w:t>
                      </w:r>
                    </w:p>
                  </w:txbxContent>
                </v:textbox>
              </v:shape>
            </w:pict>
          </mc:Fallback>
        </mc:AlternateContent>
      </w:r>
    </w:p>
    <w:p w:rsidR="00A32B93" w:rsidRDefault="00A32B93">
      <w:pPr>
        <w:spacing w:line="360" w:lineRule="auto"/>
        <w:rPr>
          <w:rFonts w:asciiTheme="minorEastAsia" w:hAnsiTheme="minorEastAsia" w:cstheme="minorEastAsia"/>
          <w:szCs w:val="21"/>
        </w:rPr>
      </w:pPr>
    </w:p>
    <w:p w:rsidR="00A32B93" w:rsidRDefault="004E49FE">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图1</w:t>
      </w:r>
    </w:p>
    <w:p w:rsidR="00A32B93" w:rsidRDefault="00A32B93">
      <w:pPr>
        <w:spacing w:line="360" w:lineRule="auto"/>
        <w:ind w:firstLineChars="200" w:firstLine="480"/>
        <w:jc w:val="center"/>
        <w:rPr>
          <w:rFonts w:asciiTheme="minorEastAsia" w:hAnsiTheme="minorEastAsia" w:cstheme="minorEastAsia"/>
          <w:sz w:val="24"/>
        </w:rPr>
      </w:pP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教学实践中注重“三生长”。一是充实的生长。充实即丰富，强调教学内容的丰富性，资源的共享性，手段的多元化，方法的艺术性。课堂是学生快乐成长的地方，要把课堂的主动权交给学生，思考权教给学生，时间和空间交给学生。二是扎实的生长。扎实</w:t>
      </w:r>
      <w:proofErr w:type="gramStart"/>
      <w:r>
        <w:rPr>
          <w:rFonts w:asciiTheme="minorEastAsia" w:hAnsiTheme="minorEastAsia" w:cstheme="minorEastAsia" w:hint="eastAsia"/>
          <w:sz w:val="24"/>
        </w:rPr>
        <w:t>即过程</w:t>
      </w:r>
      <w:proofErr w:type="gramEnd"/>
      <w:r>
        <w:rPr>
          <w:rFonts w:asciiTheme="minorEastAsia" w:hAnsiTheme="minorEastAsia" w:cstheme="minorEastAsia" w:hint="eastAsia"/>
          <w:sz w:val="24"/>
        </w:rPr>
        <w:t>的优化，强调过程的系统性结构的完整性，体现学教、练、评的一致性。扎实于四个明确：明确起点，学生现在</w:t>
      </w:r>
      <w:proofErr w:type="gramStart"/>
      <w:r>
        <w:rPr>
          <w:rFonts w:asciiTheme="minorEastAsia" w:hAnsiTheme="minorEastAsia" w:cstheme="minorEastAsia" w:hint="eastAsia"/>
          <w:sz w:val="24"/>
        </w:rPr>
        <w:t>在</w:t>
      </w:r>
      <w:proofErr w:type="gramEnd"/>
      <w:r>
        <w:rPr>
          <w:rFonts w:asciiTheme="minorEastAsia" w:hAnsiTheme="minorEastAsia" w:cstheme="minorEastAsia" w:hint="eastAsia"/>
          <w:sz w:val="24"/>
        </w:rPr>
        <w:t>哪里；明确目标，希望学生去哪里；明确过程，如何带学生去那里；明确评价，怎么知道的学生到了那里。三是真实的生长。真实即师生充满活力，强调师生的主体性，学生学的主动，教师教的生动。师生充满活力，课堂生机盎然。</w:t>
      </w:r>
    </w:p>
    <w:p w:rsidR="00A32B93" w:rsidRDefault="004E49FE">
      <w:pPr>
        <w:spacing w:line="360" w:lineRule="auto"/>
        <w:ind w:firstLineChars="200" w:firstLine="480"/>
        <w:rPr>
          <w:rFonts w:ascii="华文楷体" w:eastAsia="华文楷体" w:hAnsi="华文楷体" w:cstheme="minorEastAsia"/>
          <w:b/>
          <w:bCs/>
          <w:sz w:val="24"/>
        </w:rPr>
      </w:pPr>
      <w:r>
        <w:rPr>
          <w:rFonts w:ascii="华文楷体" w:eastAsia="华文楷体" w:hAnsi="华文楷体" w:cstheme="minorEastAsia" w:hint="eastAsia"/>
          <w:b/>
          <w:bCs/>
          <w:sz w:val="24"/>
        </w:rPr>
        <w:t>（二）研究对象和方法</w:t>
      </w:r>
    </w:p>
    <w:p w:rsidR="00A32B93" w:rsidRDefault="004E49FE">
      <w:pPr>
        <w:spacing w:line="360" w:lineRule="auto"/>
        <w:ind w:firstLineChars="200" w:firstLine="482"/>
        <w:rPr>
          <w:rFonts w:asciiTheme="minorEastAsia" w:hAnsiTheme="minorEastAsia" w:cstheme="minorEastAsia"/>
          <w:sz w:val="24"/>
        </w:rPr>
      </w:pPr>
      <w:r>
        <w:rPr>
          <w:rFonts w:asciiTheme="minorEastAsia" w:hAnsiTheme="minorEastAsia" w:cstheme="minorEastAsia" w:hint="eastAsia"/>
          <w:b/>
          <w:sz w:val="24"/>
        </w:rPr>
        <w:t>1.研究对象：</w:t>
      </w:r>
      <w:r>
        <w:rPr>
          <w:rFonts w:asciiTheme="minorEastAsia" w:hAnsiTheme="minorEastAsia" w:cstheme="minorEastAsia" w:hint="eastAsia"/>
          <w:sz w:val="24"/>
        </w:rPr>
        <w:t>本校全体学生全体数学教研组成员</w:t>
      </w:r>
    </w:p>
    <w:p w:rsidR="00A32B93" w:rsidRDefault="004E49FE">
      <w:pPr>
        <w:spacing w:line="360" w:lineRule="auto"/>
        <w:ind w:firstLineChars="200" w:firstLine="482"/>
        <w:rPr>
          <w:rFonts w:asciiTheme="minorEastAsia" w:hAnsiTheme="minorEastAsia" w:cstheme="minorEastAsia"/>
          <w:b/>
          <w:sz w:val="24"/>
        </w:rPr>
      </w:pPr>
      <w:r>
        <w:rPr>
          <w:rFonts w:asciiTheme="minorEastAsia" w:hAnsiTheme="minorEastAsia" w:cstheme="minorEastAsia" w:hint="eastAsia"/>
          <w:b/>
          <w:sz w:val="24"/>
        </w:rPr>
        <w:lastRenderedPageBreak/>
        <w:t>2.研究方法</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（1）文献研究法</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通过搜集和阅读关于生长课堂方面的著作，通过搜索维普、万方和</w:t>
      </w:r>
      <w:proofErr w:type="gramStart"/>
      <w:r>
        <w:rPr>
          <w:rFonts w:asciiTheme="minorEastAsia" w:hAnsiTheme="minorEastAsia" w:cstheme="minorEastAsia" w:hint="eastAsia"/>
          <w:sz w:val="24"/>
        </w:rPr>
        <w:t>中国知网等</w:t>
      </w:r>
      <w:proofErr w:type="gramEnd"/>
      <w:r>
        <w:rPr>
          <w:rFonts w:asciiTheme="minorEastAsia" w:hAnsiTheme="minorEastAsia" w:cstheme="minorEastAsia" w:hint="eastAsia"/>
          <w:sz w:val="24"/>
        </w:rPr>
        <w:t>知名网站和数据库，搜索相关文献进行查阅，分析，梳理，了解生长课堂的理论，了解以往关于生长课堂的研究成果，以资借鉴。</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（2）行动研究法</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遵循行动研究范式，从计划、行动、考察、反思四个环节把研究者和实践者、研究过程和实践过程结合起来。对小学数学课堂中教师使用生长课堂教学的实践进行观察，以此分析生本课堂在教学中存在的问题、原因及优化对策。</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（3）问卷调查法</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通过对回收问卷的分类、整理、概括和总结，</w:t>
      </w:r>
      <w:r>
        <w:rPr>
          <w:rFonts w:asciiTheme="minorEastAsia" w:hAnsiTheme="minorEastAsia" w:cstheme="minorEastAsia" w:hint="eastAsia"/>
          <w:color w:val="000000" w:themeColor="text1"/>
          <w:sz w:val="24"/>
        </w:rPr>
        <w:t>了解学校师生在生长课堂的发展状况</w:t>
      </w:r>
      <w:r>
        <w:rPr>
          <w:rFonts w:asciiTheme="minorEastAsia" w:hAnsiTheme="minorEastAsia" w:cstheme="minorEastAsia" w:hint="eastAsia"/>
          <w:sz w:val="24"/>
        </w:rPr>
        <w:t>，掌握他们的专业发展需求情况，</w:t>
      </w:r>
      <w:r>
        <w:rPr>
          <w:rFonts w:asciiTheme="minorEastAsia" w:hAnsiTheme="minorEastAsia" w:cstheme="minorEastAsia" w:hint="eastAsia"/>
          <w:color w:val="000000" w:themeColor="text1"/>
          <w:sz w:val="24"/>
        </w:rPr>
        <w:t>探寻提高师生生长课堂的科学方法和途径，</w:t>
      </w:r>
      <w:r>
        <w:rPr>
          <w:rFonts w:asciiTheme="minorEastAsia" w:hAnsiTheme="minorEastAsia" w:cstheme="minorEastAsia" w:hint="eastAsia"/>
          <w:sz w:val="24"/>
        </w:rPr>
        <w:t>为本课题研究的进行提供真实可靠的数据。</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（4）经验总结法：在教学实践和研究的基础上，根据课题研究的重点，随时积累研究资料，探索有效的研究措施，及时对本课题的实施情况进行总结，调整、完善研究方案，以再进行研究。</w:t>
      </w:r>
    </w:p>
    <w:p w:rsidR="00A32B93" w:rsidRDefault="004E49FE">
      <w:pPr>
        <w:spacing w:line="360" w:lineRule="auto"/>
        <w:ind w:firstLineChars="200" w:firstLine="480"/>
        <w:rPr>
          <w:rFonts w:ascii="华文楷体" w:eastAsia="华文楷体" w:hAnsi="华文楷体" w:cstheme="minorEastAsia"/>
          <w:b/>
          <w:bCs/>
          <w:sz w:val="24"/>
        </w:rPr>
      </w:pPr>
      <w:r>
        <w:rPr>
          <w:rFonts w:ascii="华文楷体" w:eastAsia="华文楷体" w:hAnsi="华文楷体" w:cstheme="minorEastAsia" w:hint="eastAsia"/>
          <w:b/>
          <w:bCs/>
          <w:sz w:val="24"/>
        </w:rPr>
        <w:t>（三）重难点分析</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课题研究的重点是借助研究分析学校生长课堂的基础上，借鉴中外生长课堂、数学教研活动的研究成果，结合学校课程改革的时代背景，提出基于生长课堂的行动方案。促进学校数学教研组共同成长。本课题研究的难点在于如何能够突破生长课堂实施中的诸多困境，构建出适合学校、教师、学生的，富有活力的生长课堂的行动方案，生长成富有学校特色的导</w:t>
      </w:r>
      <w:proofErr w:type="gramStart"/>
      <w:r>
        <w:rPr>
          <w:rFonts w:asciiTheme="minorEastAsia" w:hAnsiTheme="minorEastAsia" w:cstheme="minorEastAsia" w:hint="eastAsia"/>
          <w:sz w:val="24"/>
        </w:rPr>
        <w:t>学案教学</w:t>
      </w:r>
      <w:proofErr w:type="gramEnd"/>
      <w:r>
        <w:rPr>
          <w:rFonts w:asciiTheme="minorEastAsia" w:hAnsiTheme="minorEastAsia" w:cstheme="minorEastAsia" w:hint="eastAsia"/>
          <w:sz w:val="24"/>
        </w:rPr>
        <w:t>模式的构建。</w:t>
      </w:r>
    </w:p>
    <w:p w:rsidR="00A32B93" w:rsidRDefault="004E49FE">
      <w:pPr>
        <w:tabs>
          <w:tab w:val="left" w:pos="312"/>
        </w:tabs>
        <w:spacing w:line="360" w:lineRule="auto"/>
        <w:ind w:firstLineChars="200" w:firstLine="482"/>
        <w:rPr>
          <w:rFonts w:asciiTheme="minorEastAsia" w:hAnsiTheme="minorEastAsia" w:cstheme="minorEastAsia"/>
          <w:b/>
          <w:bCs/>
          <w:color w:val="000000" w:themeColor="text1"/>
          <w:kern w:val="0"/>
          <w:sz w:val="24"/>
        </w:rPr>
      </w:pPr>
      <w:r>
        <w:rPr>
          <w:rFonts w:asciiTheme="minorEastAsia" w:hAnsiTheme="minorEastAsia" w:cstheme="minorEastAsia" w:hint="eastAsia"/>
          <w:b/>
          <w:bCs/>
          <w:color w:val="000000" w:themeColor="text1"/>
          <w:kern w:val="0"/>
          <w:sz w:val="24"/>
        </w:rPr>
        <w:t>（四）研究意义：</w:t>
      </w:r>
    </w:p>
    <w:p w:rsidR="00A32B93" w:rsidRDefault="004E49FE">
      <w:pPr>
        <w:tabs>
          <w:tab w:val="left" w:pos="312"/>
        </w:tabs>
        <w:spacing w:line="360" w:lineRule="auto"/>
        <w:ind w:firstLineChars="200" w:firstLine="480"/>
        <w:rPr>
          <w:rFonts w:asciiTheme="minorEastAsia" w:hAnsiTheme="minorEastAsia" w:cstheme="minorEastAsia"/>
          <w:color w:val="000000" w:themeColor="text1"/>
          <w:kern w:val="0"/>
          <w:sz w:val="24"/>
        </w:rPr>
      </w:pPr>
      <w:r>
        <w:rPr>
          <w:rFonts w:asciiTheme="minorEastAsia" w:hAnsiTheme="minorEastAsia" w:cstheme="minorEastAsia" w:hint="eastAsia"/>
          <w:color w:val="000000" w:themeColor="text1"/>
          <w:kern w:val="0"/>
          <w:sz w:val="24"/>
        </w:rPr>
        <w:t>对“生长课堂”的形成过程与实现方法进行研究。运用</w:t>
      </w:r>
      <w:r>
        <w:rPr>
          <w:rFonts w:asciiTheme="minorEastAsia" w:hAnsiTheme="minorEastAsia" w:cstheme="minorEastAsia" w:hint="eastAsia"/>
          <w:color w:val="000000" w:themeColor="text1"/>
          <w:kern w:val="0"/>
          <w:sz w:val="24"/>
          <w:lang w:bidi="ar"/>
        </w:rPr>
        <w:t>创新教学手段，改进小学数学教学方法，提升小学数学的教学质量与教学效率，促进小学数学教师专业化发展，</w:t>
      </w:r>
      <w:r>
        <w:rPr>
          <w:rFonts w:asciiTheme="minorEastAsia" w:hAnsiTheme="minorEastAsia" w:cstheme="minorEastAsia" w:hint="eastAsia"/>
          <w:color w:val="000000" w:themeColor="text1"/>
          <w:kern w:val="0"/>
          <w:sz w:val="24"/>
        </w:rPr>
        <w:t>从而更好地建设本校数学教研组。</w:t>
      </w:r>
    </w:p>
    <w:p w:rsidR="00A32B93" w:rsidRDefault="004E49FE">
      <w:pPr>
        <w:tabs>
          <w:tab w:val="left" w:pos="312"/>
        </w:tabs>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kern w:val="0"/>
          <w:sz w:val="24"/>
        </w:rPr>
        <w:t>以“生长课堂”为主要抓手，进一步揭示生长课堂教学实践中应有的品质与特性，以此转变教师的教学行为，改进学生的学习方式，进一步丰富生长课堂的教学策略和研究成果。</w:t>
      </w:r>
    </w:p>
    <w:p w:rsidR="00A32B93" w:rsidRDefault="004E49FE">
      <w:pPr>
        <w:spacing w:line="360" w:lineRule="auto"/>
        <w:ind w:firstLineChars="200" w:firstLine="482"/>
        <w:rPr>
          <w:rFonts w:asciiTheme="minorEastAsia" w:hAnsiTheme="minorEastAsia" w:cstheme="minorEastAsia"/>
          <w:b/>
          <w:bCs/>
          <w:sz w:val="24"/>
        </w:rPr>
      </w:pPr>
      <w:r>
        <w:rPr>
          <w:rFonts w:asciiTheme="minorEastAsia" w:hAnsiTheme="minorEastAsia" w:cstheme="minorEastAsia" w:hint="eastAsia"/>
          <w:b/>
          <w:bCs/>
          <w:sz w:val="24"/>
        </w:rPr>
        <w:t>三、预期价值</w:t>
      </w:r>
    </w:p>
    <w:p w:rsidR="00A32B93" w:rsidRDefault="004E49FE">
      <w:pPr>
        <w:spacing w:line="360" w:lineRule="auto"/>
        <w:ind w:firstLineChars="200" w:firstLine="480"/>
        <w:rPr>
          <w:rFonts w:asciiTheme="minorEastAsia" w:hAnsiTheme="minorEastAsia" w:cstheme="minorEastAsia"/>
          <w:sz w:val="24"/>
        </w:rPr>
      </w:pPr>
      <w:r>
        <w:rPr>
          <w:rFonts w:ascii="华文楷体" w:eastAsia="华文楷体" w:hAnsi="华文楷体" w:cstheme="minorEastAsia" w:hint="eastAsia"/>
          <w:b/>
          <w:sz w:val="24"/>
        </w:rPr>
        <w:lastRenderedPageBreak/>
        <w:t>（一）夯实基础，提升学生素质。</w:t>
      </w:r>
      <w:r>
        <w:rPr>
          <w:rFonts w:asciiTheme="minorEastAsia" w:hAnsiTheme="minorEastAsia" w:cstheme="minorEastAsia" w:hint="eastAsia"/>
          <w:sz w:val="24"/>
        </w:rPr>
        <w:t>生长课堂是学生的课堂，要满足学生的学习渴望和需求，夯实学生基础知识，培养人的基本感情，传递终生学习的基本方法、能力，提高学生的基本素质。</w:t>
      </w:r>
    </w:p>
    <w:p w:rsidR="00A32B93" w:rsidRDefault="004E49FE">
      <w:pPr>
        <w:spacing w:line="360" w:lineRule="auto"/>
        <w:ind w:firstLineChars="200" w:firstLine="480"/>
        <w:rPr>
          <w:rFonts w:asciiTheme="minorEastAsia" w:hAnsiTheme="minorEastAsia" w:cstheme="minorEastAsia"/>
          <w:sz w:val="24"/>
        </w:rPr>
      </w:pPr>
      <w:r>
        <w:rPr>
          <w:rFonts w:ascii="华文楷体" w:eastAsia="华文楷体" w:hAnsi="华文楷体" w:cstheme="minorEastAsia" w:hint="eastAsia"/>
          <w:b/>
          <w:sz w:val="24"/>
        </w:rPr>
        <w:t>（二）完善制度，让教师专业化发展。</w:t>
      </w:r>
      <w:r>
        <w:rPr>
          <w:rFonts w:asciiTheme="minorEastAsia" w:hAnsiTheme="minorEastAsia" w:cstheme="minorEastAsia" w:hint="eastAsia"/>
          <w:sz w:val="24"/>
        </w:rPr>
        <w:t>针对学生的特点，逐步健全、完善了教育教学的各项管理制度，积极推动教学管理规范化、制度化、精细化。</w:t>
      </w:r>
    </w:p>
    <w:p w:rsidR="00A32B93" w:rsidRDefault="004E49FE">
      <w:pPr>
        <w:spacing w:line="360" w:lineRule="auto"/>
        <w:ind w:firstLineChars="200" w:firstLine="480"/>
        <w:rPr>
          <w:rFonts w:asciiTheme="minorEastAsia" w:hAnsiTheme="minorEastAsia" w:cstheme="minorEastAsia"/>
          <w:sz w:val="24"/>
        </w:rPr>
      </w:pPr>
      <w:r>
        <w:rPr>
          <w:rFonts w:ascii="华文楷体" w:eastAsia="华文楷体" w:hAnsi="华文楷体" w:cstheme="minorEastAsia" w:hint="eastAsia"/>
          <w:b/>
          <w:sz w:val="24"/>
        </w:rPr>
        <w:t>（三）实践研究，提升教师的业务。</w:t>
      </w:r>
      <w:r>
        <w:rPr>
          <w:rFonts w:asciiTheme="minorEastAsia" w:hAnsiTheme="minorEastAsia" w:cstheme="minorEastAsia" w:hint="eastAsia"/>
          <w:sz w:val="24"/>
        </w:rPr>
        <w:t>教研大量开展生长课堂与数学教学有机结合的实践研究，研究出一系列的教学原则和有效的教学方法，形成文献。</w:t>
      </w:r>
    </w:p>
    <w:p w:rsidR="00A32B93" w:rsidRDefault="004E49FE">
      <w:pPr>
        <w:spacing w:line="360" w:lineRule="auto"/>
        <w:ind w:firstLineChars="200" w:firstLine="480"/>
        <w:rPr>
          <w:rFonts w:asciiTheme="minorEastAsia" w:hAnsiTheme="minorEastAsia" w:cstheme="minorEastAsia"/>
          <w:sz w:val="24"/>
        </w:rPr>
      </w:pPr>
      <w:r>
        <w:rPr>
          <w:rFonts w:ascii="华文楷体" w:eastAsia="华文楷体" w:hAnsi="华文楷体" w:cstheme="minorEastAsia" w:hint="eastAsia"/>
          <w:b/>
          <w:sz w:val="24"/>
        </w:rPr>
        <w:t>（四）团队共同发展，学校信誉度提高。</w:t>
      </w:r>
      <w:r>
        <w:rPr>
          <w:rFonts w:asciiTheme="minorEastAsia" w:hAnsiTheme="minorEastAsia" w:cstheme="minorEastAsia" w:hint="eastAsia"/>
          <w:sz w:val="24"/>
        </w:rPr>
        <w:t>使学校团队的成长走在全县的前沿，教师能够教研一体化。学生成绩有所提高。</w:t>
      </w:r>
    </w:p>
    <w:p w:rsidR="00A32B93" w:rsidRDefault="004E49FE">
      <w:pPr>
        <w:spacing w:line="360" w:lineRule="auto"/>
        <w:ind w:firstLineChars="200" w:firstLine="482"/>
        <w:rPr>
          <w:rFonts w:asciiTheme="minorEastAsia" w:hAnsiTheme="minorEastAsia" w:cstheme="minorEastAsia"/>
          <w:b/>
          <w:bCs/>
          <w:sz w:val="24"/>
        </w:rPr>
      </w:pPr>
      <w:r>
        <w:rPr>
          <w:rFonts w:asciiTheme="minorEastAsia" w:hAnsiTheme="minorEastAsia" w:cstheme="minorEastAsia" w:hint="eastAsia"/>
          <w:b/>
          <w:bCs/>
          <w:sz w:val="24"/>
        </w:rPr>
        <w:t>四、前期准备</w:t>
      </w:r>
    </w:p>
    <w:p w:rsidR="00A32B93" w:rsidRDefault="004E49FE">
      <w:pPr>
        <w:spacing w:line="360" w:lineRule="auto"/>
        <w:ind w:firstLineChars="200" w:firstLine="480"/>
        <w:rPr>
          <w:rFonts w:ascii="华文楷体" w:eastAsia="华文楷体" w:hAnsi="华文楷体" w:cstheme="minorEastAsia"/>
          <w:b/>
          <w:sz w:val="24"/>
        </w:rPr>
      </w:pPr>
      <w:r>
        <w:rPr>
          <w:rFonts w:ascii="华文楷体" w:eastAsia="华文楷体" w:hAnsi="华文楷体" w:cstheme="minorEastAsia" w:hint="eastAsia"/>
          <w:b/>
          <w:sz w:val="24"/>
        </w:rPr>
        <w:t>（一）青蓝交接，师徒结对</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年轻的新教师有理想有激情，但缺乏经验，有很多不足——教学理念有待更新、教学能力有待提高，他们迫切需要老教师的指导和帮助，在老教师的指导和帮助下尽快成长</w:t>
      </w:r>
      <w:r>
        <w:rPr>
          <w:rFonts w:asciiTheme="minorEastAsia" w:hAnsiTheme="minorEastAsia" w:cstheme="minorEastAsia" w:hint="eastAsia"/>
          <w:color w:val="000000" w:themeColor="text1"/>
          <w:sz w:val="24"/>
        </w:rPr>
        <w:t>。老教师有丰富的教学经验，但在现代化技术方面，他们可能还需要年轻教师的帮助。</w:t>
      </w:r>
      <w:r>
        <w:rPr>
          <w:rFonts w:asciiTheme="minorEastAsia" w:hAnsiTheme="minorEastAsia" w:cstheme="minorEastAsia" w:hint="eastAsia"/>
          <w:sz w:val="24"/>
        </w:rPr>
        <w:t>为使新、老教师共同提高业务水平，本校数学教研组实施了“青蓝交接，师徒结对”，让新、老教师“结对子”，建立“师徒”关系，开展“传帮带”。老教师给青年教师传授教学经验，青年教师给老教师讲解教学新理念和新技术。</w:t>
      </w:r>
    </w:p>
    <w:p w:rsidR="00A32B93" w:rsidRDefault="004E49FE">
      <w:pPr>
        <w:spacing w:line="360" w:lineRule="auto"/>
        <w:ind w:firstLineChars="200" w:firstLine="480"/>
        <w:rPr>
          <w:rFonts w:ascii="华文楷体" w:eastAsia="华文楷体" w:hAnsi="华文楷体" w:cstheme="minorEastAsia"/>
          <w:b/>
          <w:sz w:val="24"/>
        </w:rPr>
      </w:pPr>
      <w:r>
        <w:rPr>
          <w:rFonts w:ascii="华文楷体" w:eastAsia="华文楷体" w:hAnsi="华文楷体" w:cstheme="minorEastAsia" w:hint="eastAsia"/>
          <w:b/>
          <w:sz w:val="24"/>
        </w:rPr>
        <w:t>（二）教研活动的资料收集和经验总结</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教研活动过程中，充分利用时间与空间，利用线上与线下评课相结合的方式记录大家的主要观点，同时对于未解决的问题和疑惑记录下来。对以后的教学过程和教学评价标准的制订中将这些作为参考的依据。在教研活动之后，教研组长对资料进行整理装订，并保存一份电子版，从而可以将教学活动中好的经验在教学中进行推广，同时也为学校留下宝贵的教学研究资料。</w:t>
      </w:r>
    </w:p>
    <w:p w:rsidR="00A32B93" w:rsidRDefault="004E49FE">
      <w:pPr>
        <w:spacing w:line="360" w:lineRule="auto"/>
        <w:ind w:firstLineChars="200" w:firstLine="480"/>
        <w:rPr>
          <w:rFonts w:asciiTheme="minorEastAsia" w:hAnsiTheme="minorEastAsia" w:cstheme="minorEastAsia"/>
          <w:sz w:val="24"/>
        </w:rPr>
      </w:pPr>
      <w:r>
        <w:rPr>
          <w:rFonts w:ascii="华文楷体" w:eastAsia="华文楷体" w:hAnsi="华文楷体" w:cstheme="minorEastAsia" w:hint="eastAsia"/>
          <w:b/>
          <w:sz w:val="24"/>
        </w:rPr>
        <w:t>（三）专家的引领与团队的建设。</w:t>
      </w:r>
      <w:r>
        <w:rPr>
          <w:rFonts w:asciiTheme="minorEastAsia" w:hAnsiTheme="minorEastAsia" w:cstheme="minorEastAsia" w:hint="eastAsia"/>
          <w:sz w:val="24"/>
        </w:rPr>
        <w:t>在2019年的5月，省教研员斯苗儿曾听取学校教研组的建设的汇报。在2019年的10月</w:t>
      </w:r>
      <w:proofErr w:type="gramStart"/>
      <w:r>
        <w:rPr>
          <w:rFonts w:asciiTheme="minorEastAsia" w:hAnsiTheme="minorEastAsia" w:cstheme="minorEastAsia" w:hint="eastAsia"/>
          <w:sz w:val="24"/>
        </w:rPr>
        <w:t>学校学校</w:t>
      </w:r>
      <w:proofErr w:type="gramEnd"/>
      <w:r>
        <w:rPr>
          <w:rFonts w:asciiTheme="minorEastAsia" w:hAnsiTheme="minorEastAsia" w:cstheme="minorEastAsia" w:hint="eastAsia"/>
          <w:sz w:val="24"/>
        </w:rPr>
        <w:t>教研组获得了县优秀教研组。在2020年，本课题获得金华市二等奖。</w:t>
      </w:r>
    </w:p>
    <w:p w:rsidR="00A32B93" w:rsidRDefault="004E49FE">
      <w:pPr>
        <w:spacing w:line="360" w:lineRule="auto"/>
        <w:ind w:firstLineChars="200" w:firstLine="480"/>
        <w:rPr>
          <w:rFonts w:ascii="华文楷体" w:eastAsia="华文楷体" w:hAnsi="华文楷体" w:cstheme="minorEastAsia"/>
          <w:b/>
          <w:sz w:val="24"/>
        </w:rPr>
      </w:pPr>
      <w:r>
        <w:rPr>
          <w:rFonts w:ascii="华文楷体" w:eastAsia="华文楷体" w:hAnsi="华文楷体" w:cstheme="minorEastAsia" w:hint="eastAsia"/>
          <w:b/>
          <w:sz w:val="24"/>
        </w:rPr>
        <w:t>（四）调查、学习及制订方案。</w:t>
      </w:r>
    </w:p>
    <w:p w:rsidR="00A32B93" w:rsidRDefault="004E49F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通过开展文献资料、调查访谈等方法，对生长课堂在数学课题中的重要性和内涵意义做了大量的课题研究前期的调查、研究和准备工作。如通过随堂听课了解教学中存在的问题和不良行为；通过备课教案、听课笔记、作业批改等教学环节的检查，以专题研究的形式转变教师的教育教学行为；通过教学调研，检验教学效果，并制定研究方案。</w:t>
      </w:r>
    </w:p>
    <w:p w:rsidR="00A32B93" w:rsidRDefault="004E49FE">
      <w:pPr>
        <w:spacing w:line="440" w:lineRule="exact"/>
        <w:ind w:firstLineChars="150" w:firstLine="360"/>
        <w:rPr>
          <w:rFonts w:ascii="华文楷体" w:eastAsia="华文楷体" w:hAnsi="华文楷体" w:cstheme="minorEastAsia"/>
          <w:b/>
          <w:sz w:val="24"/>
        </w:rPr>
      </w:pPr>
      <w:r>
        <w:rPr>
          <w:rFonts w:ascii="华文楷体" w:eastAsia="华文楷体" w:hAnsi="华文楷体" w:cstheme="minorEastAsia" w:hint="eastAsia"/>
          <w:b/>
          <w:sz w:val="24"/>
        </w:rPr>
        <w:t>（六）课题研究的分工如表1所示：</w:t>
      </w:r>
    </w:p>
    <w:tbl>
      <w:tblPr>
        <w:tblStyle w:val="a8"/>
        <w:tblpPr w:leftFromText="180" w:rightFromText="180" w:vertAnchor="text" w:horzAnchor="margin" w:tblpXSpec="center" w:tblpY="410"/>
        <w:tblOverlap w:val="never"/>
        <w:tblW w:w="8046" w:type="dxa"/>
        <w:tblLook w:val="04A0" w:firstRow="1" w:lastRow="0" w:firstColumn="1" w:lastColumn="0" w:noHBand="0" w:noVBand="1"/>
      </w:tblPr>
      <w:tblGrid>
        <w:gridCol w:w="1101"/>
        <w:gridCol w:w="1768"/>
        <w:gridCol w:w="5177"/>
      </w:tblGrid>
      <w:tr w:rsidR="00A32B93" w:rsidTr="008E0A6E">
        <w:trPr>
          <w:trHeight w:val="812"/>
        </w:trPr>
        <w:tc>
          <w:tcPr>
            <w:tcW w:w="1101" w:type="dxa"/>
            <w:vAlign w:val="center"/>
          </w:tcPr>
          <w:p w:rsidR="00A32B93" w:rsidRDefault="004E49FE" w:rsidP="008E0A6E">
            <w:pPr>
              <w:spacing w:line="440" w:lineRule="exact"/>
              <w:rPr>
                <w:rFonts w:asciiTheme="minorEastAsia" w:hAnsiTheme="minorEastAsia" w:cstheme="minorEastAsia"/>
                <w:sz w:val="22"/>
                <w:szCs w:val="22"/>
              </w:rPr>
            </w:pPr>
            <w:r>
              <w:rPr>
                <w:rFonts w:asciiTheme="minorEastAsia" w:hAnsiTheme="minorEastAsia" w:cstheme="minorEastAsia" w:hint="eastAsia"/>
                <w:sz w:val="22"/>
                <w:szCs w:val="22"/>
              </w:rPr>
              <w:t>课题组组长</w:t>
            </w:r>
          </w:p>
        </w:tc>
        <w:tc>
          <w:tcPr>
            <w:tcW w:w="1768" w:type="dxa"/>
            <w:vAlign w:val="center"/>
          </w:tcPr>
          <w:p w:rsidR="00A32B93" w:rsidRDefault="008E0A6E" w:rsidP="008E0A6E">
            <w:pPr>
              <w:spacing w:line="440" w:lineRule="exact"/>
              <w:rPr>
                <w:rFonts w:asciiTheme="minorEastAsia" w:hAnsiTheme="minorEastAsia" w:cstheme="minorEastAsia"/>
                <w:sz w:val="22"/>
                <w:szCs w:val="22"/>
              </w:rPr>
            </w:pPr>
            <w:proofErr w:type="gramStart"/>
            <w:r>
              <w:rPr>
                <w:rFonts w:asciiTheme="minorEastAsia" w:hAnsiTheme="minorEastAsia" w:cstheme="minorEastAsia" w:hint="eastAsia"/>
                <w:sz w:val="22"/>
                <w:szCs w:val="22"/>
              </w:rPr>
              <w:t>洪</w:t>
            </w:r>
            <w:r w:rsidR="004E49FE">
              <w:rPr>
                <w:rFonts w:asciiTheme="minorEastAsia" w:hAnsiTheme="minorEastAsia" w:cstheme="minorEastAsia" w:hint="eastAsia"/>
                <w:sz w:val="22"/>
                <w:szCs w:val="22"/>
              </w:rPr>
              <w:t>铮龙</w:t>
            </w:r>
            <w:proofErr w:type="gramEnd"/>
          </w:p>
        </w:tc>
        <w:tc>
          <w:tcPr>
            <w:tcW w:w="5177" w:type="dxa"/>
            <w:vAlign w:val="center"/>
          </w:tcPr>
          <w:p w:rsidR="00A32B93" w:rsidRDefault="004E49FE" w:rsidP="008E0A6E">
            <w:pPr>
              <w:spacing w:line="440" w:lineRule="exact"/>
              <w:rPr>
                <w:rFonts w:asciiTheme="minorEastAsia" w:hAnsiTheme="minorEastAsia" w:cstheme="minorEastAsia"/>
                <w:sz w:val="22"/>
                <w:szCs w:val="22"/>
              </w:rPr>
            </w:pPr>
            <w:r>
              <w:rPr>
                <w:rFonts w:asciiTheme="minorEastAsia" w:hAnsiTheme="minorEastAsia" w:cstheme="minorEastAsia" w:hint="eastAsia"/>
                <w:sz w:val="22"/>
                <w:szCs w:val="22"/>
              </w:rPr>
              <w:t>负责课题总设计、统筹课题的运作、管理课题研究进度</w:t>
            </w:r>
          </w:p>
        </w:tc>
      </w:tr>
      <w:tr w:rsidR="00580910" w:rsidTr="008E0A6E">
        <w:trPr>
          <w:trHeight w:val="370"/>
        </w:trPr>
        <w:tc>
          <w:tcPr>
            <w:tcW w:w="1101" w:type="dxa"/>
            <w:vMerge w:val="restart"/>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课题组成员</w:t>
            </w:r>
          </w:p>
        </w:tc>
        <w:tc>
          <w:tcPr>
            <w:tcW w:w="1768" w:type="dxa"/>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沈丽娟</w:t>
            </w:r>
          </w:p>
        </w:tc>
        <w:tc>
          <w:tcPr>
            <w:tcW w:w="5177" w:type="dxa"/>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负责具体研究工作、撰写立项申请、开题报告等、收集整理相关资料</w:t>
            </w:r>
          </w:p>
        </w:tc>
      </w:tr>
      <w:tr w:rsidR="00580910" w:rsidTr="008E0A6E">
        <w:trPr>
          <w:trHeight w:val="911"/>
        </w:trPr>
        <w:tc>
          <w:tcPr>
            <w:tcW w:w="1101" w:type="dxa"/>
            <w:vMerge/>
            <w:vAlign w:val="center"/>
          </w:tcPr>
          <w:p w:rsidR="00580910" w:rsidRDefault="00580910" w:rsidP="00580910">
            <w:pPr>
              <w:spacing w:line="360" w:lineRule="auto"/>
              <w:ind w:firstLineChars="200" w:firstLine="440"/>
              <w:jc w:val="center"/>
              <w:rPr>
                <w:rFonts w:asciiTheme="minorEastAsia" w:hAnsiTheme="minorEastAsia" w:cstheme="minorEastAsia"/>
                <w:sz w:val="22"/>
                <w:szCs w:val="22"/>
              </w:rPr>
            </w:pPr>
          </w:p>
        </w:tc>
        <w:tc>
          <w:tcPr>
            <w:tcW w:w="1768" w:type="dxa"/>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于军</w:t>
            </w:r>
          </w:p>
        </w:tc>
        <w:tc>
          <w:tcPr>
            <w:tcW w:w="5177" w:type="dxa"/>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协助研究工作、撰写立项申请、开题报告等、收集整理相关资料</w:t>
            </w:r>
          </w:p>
        </w:tc>
      </w:tr>
      <w:tr w:rsidR="00580910" w:rsidTr="008E0A6E">
        <w:trPr>
          <w:trHeight w:val="461"/>
        </w:trPr>
        <w:tc>
          <w:tcPr>
            <w:tcW w:w="1101" w:type="dxa"/>
            <w:vMerge/>
            <w:vAlign w:val="center"/>
          </w:tcPr>
          <w:p w:rsidR="00580910" w:rsidRDefault="00580910" w:rsidP="00580910">
            <w:pPr>
              <w:spacing w:line="360" w:lineRule="auto"/>
              <w:ind w:firstLineChars="200" w:firstLine="440"/>
              <w:jc w:val="center"/>
              <w:rPr>
                <w:rFonts w:asciiTheme="minorEastAsia" w:hAnsiTheme="minorEastAsia" w:cstheme="minorEastAsia"/>
                <w:sz w:val="22"/>
                <w:szCs w:val="22"/>
              </w:rPr>
            </w:pPr>
          </w:p>
        </w:tc>
        <w:tc>
          <w:tcPr>
            <w:tcW w:w="1768" w:type="dxa"/>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金燕萍</w:t>
            </w:r>
          </w:p>
        </w:tc>
        <w:tc>
          <w:tcPr>
            <w:tcW w:w="5177" w:type="dxa"/>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协助组织与协调工作、教学理论指导、把握课题研究方向</w:t>
            </w:r>
          </w:p>
        </w:tc>
      </w:tr>
      <w:tr w:rsidR="00580910" w:rsidTr="008E0A6E">
        <w:trPr>
          <w:trHeight w:val="891"/>
        </w:trPr>
        <w:tc>
          <w:tcPr>
            <w:tcW w:w="1101" w:type="dxa"/>
            <w:vMerge/>
            <w:vAlign w:val="center"/>
          </w:tcPr>
          <w:p w:rsidR="00580910" w:rsidRDefault="00580910" w:rsidP="00580910">
            <w:pPr>
              <w:spacing w:line="360" w:lineRule="auto"/>
              <w:ind w:firstLineChars="200" w:firstLine="440"/>
              <w:jc w:val="center"/>
              <w:rPr>
                <w:rFonts w:asciiTheme="minorEastAsia" w:hAnsiTheme="minorEastAsia" w:cstheme="minorEastAsia"/>
                <w:sz w:val="22"/>
                <w:szCs w:val="22"/>
              </w:rPr>
            </w:pPr>
          </w:p>
        </w:tc>
        <w:tc>
          <w:tcPr>
            <w:tcW w:w="1768" w:type="dxa"/>
            <w:vAlign w:val="center"/>
          </w:tcPr>
          <w:p w:rsidR="00580910" w:rsidRDefault="00580910" w:rsidP="00580910">
            <w:pPr>
              <w:spacing w:line="360" w:lineRule="auto"/>
              <w:rPr>
                <w:rFonts w:asciiTheme="minorEastAsia" w:hAnsiTheme="minorEastAsia" w:cstheme="minorEastAsia"/>
                <w:sz w:val="22"/>
                <w:szCs w:val="22"/>
              </w:rPr>
            </w:pPr>
            <w:proofErr w:type="gramStart"/>
            <w:r>
              <w:rPr>
                <w:rFonts w:asciiTheme="minorEastAsia" w:hAnsiTheme="minorEastAsia" w:cstheme="minorEastAsia" w:hint="eastAsia"/>
                <w:sz w:val="22"/>
                <w:szCs w:val="22"/>
              </w:rPr>
              <w:t>黄鹏超</w:t>
            </w:r>
            <w:proofErr w:type="gramEnd"/>
          </w:p>
        </w:tc>
        <w:tc>
          <w:tcPr>
            <w:tcW w:w="5177" w:type="dxa"/>
            <w:vAlign w:val="center"/>
          </w:tcPr>
          <w:p w:rsidR="00580910" w:rsidRDefault="00580910" w:rsidP="00580910">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负责生长课堂的开发与研究、开展调查问卷、以及子课题研究</w:t>
            </w:r>
          </w:p>
        </w:tc>
      </w:tr>
    </w:tbl>
    <w:p w:rsidR="00A32B93" w:rsidRDefault="004E49FE">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表1</w:t>
      </w:r>
    </w:p>
    <w:p w:rsidR="00A32B93" w:rsidRDefault="004E49FE">
      <w:pPr>
        <w:snapToGrid w:val="0"/>
        <w:spacing w:line="312" w:lineRule="auto"/>
        <w:ind w:firstLineChars="200" w:firstLine="480"/>
        <w:rPr>
          <w:rFonts w:ascii="华文楷体" w:eastAsia="华文楷体" w:hAnsi="华文楷体" w:cstheme="minorEastAsia"/>
          <w:b/>
          <w:sz w:val="24"/>
        </w:rPr>
      </w:pPr>
      <w:r>
        <w:rPr>
          <w:rFonts w:ascii="华文楷体" w:eastAsia="华文楷体" w:hAnsi="华文楷体" w:cstheme="minorEastAsia" w:hint="eastAsia"/>
          <w:b/>
          <w:sz w:val="24"/>
        </w:rPr>
        <w:t>（七）制订课题年度研究计划如表2：</w:t>
      </w:r>
    </w:p>
    <w:p w:rsidR="00A32B93" w:rsidRDefault="00A32B93">
      <w:pPr>
        <w:snapToGrid w:val="0"/>
        <w:spacing w:line="312" w:lineRule="auto"/>
        <w:ind w:firstLineChars="200" w:firstLine="480"/>
        <w:rPr>
          <w:rFonts w:asciiTheme="minorEastAsia" w:hAnsiTheme="minorEastAsia" w:cstheme="minorEastAsia"/>
          <w:sz w:val="24"/>
        </w:rPr>
      </w:pPr>
    </w:p>
    <w:tbl>
      <w:tblPr>
        <w:tblStyle w:val="a8"/>
        <w:tblW w:w="8419" w:type="dxa"/>
        <w:tblInd w:w="519" w:type="dxa"/>
        <w:tblLook w:val="04A0" w:firstRow="1" w:lastRow="0" w:firstColumn="1" w:lastColumn="0" w:noHBand="0" w:noVBand="1"/>
      </w:tblPr>
      <w:tblGrid>
        <w:gridCol w:w="1614"/>
        <w:gridCol w:w="2797"/>
        <w:gridCol w:w="4008"/>
      </w:tblGrid>
      <w:tr w:rsidR="00A32B93">
        <w:trPr>
          <w:trHeight w:val="869"/>
        </w:trPr>
        <w:tc>
          <w:tcPr>
            <w:tcW w:w="1614" w:type="dxa"/>
            <w:vAlign w:val="center"/>
          </w:tcPr>
          <w:p w:rsidR="00A32B93" w:rsidRDefault="004E49FE">
            <w:pPr>
              <w:snapToGrid w:val="0"/>
              <w:spacing w:line="312"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启动阶段</w:t>
            </w:r>
          </w:p>
        </w:tc>
        <w:tc>
          <w:tcPr>
            <w:tcW w:w="2797" w:type="dxa"/>
            <w:vAlign w:val="center"/>
          </w:tcPr>
          <w:p w:rsidR="00A32B93" w:rsidRDefault="004E49FE">
            <w:pPr>
              <w:snapToGrid w:val="0"/>
              <w:spacing w:line="312" w:lineRule="auto"/>
              <w:rPr>
                <w:rFonts w:asciiTheme="minorEastAsia" w:hAnsiTheme="minorEastAsia" w:cstheme="minorEastAsia"/>
                <w:sz w:val="22"/>
                <w:szCs w:val="22"/>
              </w:rPr>
            </w:pPr>
            <w:r>
              <w:rPr>
                <w:rFonts w:asciiTheme="minorEastAsia" w:hAnsiTheme="minorEastAsia" w:cstheme="minorEastAsia" w:hint="eastAsia"/>
                <w:sz w:val="22"/>
                <w:szCs w:val="22"/>
              </w:rPr>
              <w:t>202</w:t>
            </w:r>
            <w:r w:rsidR="00580910">
              <w:rPr>
                <w:rFonts w:asciiTheme="minorEastAsia" w:hAnsiTheme="minorEastAsia" w:cstheme="minorEastAsia" w:hint="eastAsia"/>
                <w:sz w:val="22"/>
                <w:szCs w:val="22"/>
              </w:rPr>
              <w:t>2</w:t>
            </w:r>
            <w:r>
              <w:rPr>
                <w:rFonts w:asciiTheme="minorEastAsia" w:hAnsiTheme="minorEastAsia" w:cstheme="minorEastAsia" w:hint="eastAsia"/>
                <w:sz w:val="22"/>
                <w:szCs w:val="22"/>
              </w:rPr>
              <w:t>年</w:t>
            </w:r>
            <w:r w:rsidR="005D33DE">
              <w:rPr>
                <w:rFonts w:asciiTheme="minorEastAsia" w:hAnsiTheme="minorEastAsia" w:cstheme="minorEastAsia" w:hint="eastAsia"/>
                <w:sz w:val="22"/>
                <w:szCs w:val="22"/>
              </w:rPr>
              <w:t>8</w:t>
            </w:r>
            <w:r>
              <w:rPr>
                <w:rFonts w:asciiTheme="minorEastAsia" w:hAnsiTheme="minorEastAsia" w:cstheme="minorEastAsia" w:hint="eastAsia"/>
                <w:sz w:val="22"/>
                <w:szCs w:val="22"/>
              </w:rPr>
              <w:t>月——2022年</w:t>
            </w:r>
            <w:r w:rsidR="005D33DE">
              <w:rPr>
                <w:rFonts w:asciiTheme="minorEastAsia" w:hAnsiTheme="minorEastAsia" w:cstheme="minorEastAsia" w:hint="eastAsia"/>
                <w:sz w:val="22"/>
                <w:szCs w:val="22"/>
              </w:rPr>
              <w:t>9</w:t>
            </w:r>
            <w:r>
              <w:rPr>
                <w:rFonts w:asciiTheme="minorEastAsia" w:hAnsiTheme="minorEastAsia" w:cstheme="minorEastAsia" w:hint="eastAsia"/>
                <w:sz w:val="22"/>
                <w:szCs w:val="22"/>
              </w:rPr>
              <w:t>月</w:t>
            </w:r>
          </w:p>
        </w:tc>
        <w:tc>
          <w:tcPr>
            <w:tcW w:w="4008" w:type="dxa"/>
            <w:vAlign w:val="center"/>
          </w:tcPr>
          <w:p w:rsidR="00A32B93" w:rsidRDefault="004E49FE">
            <w:pPr>
              <w:snapToGrid w:val="0"/>
              <w:spacing w:line="312" w:lineRule="auto"/>
              <w:rPr>
                <w:rFonts w:asciiTheme="minorEastAsia" w:hAnsiTheme="minorEastAsia" w:cstheme="minorEastAsia"/>
                <w:sz w:val="22"/>
                <w:szCs w:val="22"/>
              </w:rPr>
            </w:pPr>
            <w:r>
              <w:rPr>
                <w:rFonts w:asciiTheme="minorEastAsia" w:hAnsiTheme="minorEastAsia" w:cstheme="minorEastAsia" w:hint="eastAsia"/>
                <w:sz w:val="22"/>
                <w:szCs w:val="22"/>
              </w:rPr>
              <w:t>进行课堂教学诊断，启动课题研究，收集资料，课题申报</w:t>
            </w:r>
          </w:p>
        </w:tc>
      </w:tr>
      <w:tr w:rsidR="00A32B93">
        <w:trPr>
          <w:trHeight w:val="2473"/>
        </w:trPr>
        <w:tc>
          <w:tcPr>
            <w:tcW w:w="1614" w:type="dxa"/>
            <w:vAlign w:val="center"/>
          </w:tcPr>
          <w:p w:rsidR="00A32B93" w:rsidRDefault="004E49FE">
            <w:pPr>
              <w:snapToGrid w:val="0"/>
              <w:spacing w:line="312" w:lineRule="auto"/>
              <w:rPr>
                <w:rFonts w:asciiTheme="minorEastAsia" w:hAnsiTheme="minorEastAsia" w:cstheme="minorEastAsia"/>
                <w:sz w:val="22"/>
                <w:szCs w:val="22"/>
              </w:rPr>
            </w:pPr>
            <w:r>
              <w:rPr>
                <w:rFonts w:asciiTheme="minorEastAsia" w:hAnsiTheme="minorEastAsia" w:cstheme="minorEastAsia" w:hint="eastAsia"/>
                <w:sz w:val="22"/>
                <w:szCs w:val="22"/>
              </w:rPr>
              <w:t>实施、深化阶段</w:t>
            </w:r>
          </w:p>
        </w:tc>
        <w:tc>
          <w:tcPr>
            <w:tcW w:w="2797" w:type="dxa"/>
            <w:vAlign w:val="center"/>
          </w:tcPr>
          <w:p w:rsidR="00A32B93" w:rsidRDefault="004E49FE">
            <w:pPr>
              <w:snapToGrid w:val="0"/>
              <w:spacing w:line="312" w:lineRule="auto"/>
              <w:rPr>
                <w:rFonts w:asciiTheme="minorEastAsia" w:hAnsiTheme="minorEastAsia" w:cstheme="minorEastAsia"/>
                <w:sz w:val="22"/>
                <w:szCs w:val="22"/>
              </w:rPr>
            </w:pPr>
            <w:r>
              <w:rPr>
                <w:rFonts w:asciiTheme="minorEastAsia" w:hAnsiTheme="minorEastAsia" w:cstheme="minorEastAsia" w:hint="eastAsia"/>
                <w:sz w:val="22"/>
                <w:szCs w:val="22"/>
              </w:rPr>
              <w:t>2022年</w:t>
            </w:r>
            <w:r w:rsidR="00580910">
              <w:rPr>
                <w:rFonts w:asciiTheme="minorEastAsia" w:hAnsiTheme="minorEastAsia" w:cstheme="minorEastAsia" w:hint="eastAsia"/>
                <w:sz w:val="22"/>
                <w:szCs w:val="22"/>
              </w:rPr>
              <w:t>1</w:t>
            </w:r>
            <w:r w:rsidR="005D33DE">
              <w:rPr>
                <w:rFonts w:asciiTheme="minorEastAsia" w:hAnsiTheme="minorEastAsia" w:cstheme="minorEastAsia" w:hint="eastAsia"/>
                <w:sz w:val="22"/>
                <w:szCs w:val="22"/>
              </w:rPr>
              <w:t>0</w:t>
            </w:r>
            <w:r>
              <w:rPr>
                <w:rFonts w:asciiTheme="minorEastAsia" w:hAnsiTheme="minorEastAsia" w:cstheme="minorEastAsia" w:hint="eastAsia"/>
                <w:sz w:val="22"/>
                <w:szCs w:val="22"/>
              </w:rPr>
              <w:t>月——202</w:t>
            </w:r>
            <w:r w:rsidR="00580910">
              <w:rPr>
                <w:rFonts w:asciiTheme="minorEastAsia" w:hAnsiTheme="minorEastAsia" w:cstheme="minorEastAsia" w:hint="eastAsia"/>
                <w:sz w:val="22"/>
                <w:szCs w:val="22"/>
              </w:rPr>
              <w:t>3</w:t>
            </w:r>
            <w:r>
              <w:rPr>
                <w:rFonts w:asciiTheme="minorEastAsia" w:hAnsiTheme="minorEastAsia" w:cstheme="minorEastAsia" w:hint="eastAsia"/>
                <w:sz w:val="22"/>
                <w:szCs w:val="22"/>
              </w:rPr>
              <w:t>年</w:t>
            </w:r>
            <w:r w:rsidR="00580910">
              <w:rPr>
                <w:rFonts w:asciiTheme="minorEastAsia" w:hAnsiTheme="minorEastAsia" w:cstheme="minorEastAsia" w:hint="eastAsia"/>
                <w:sz w:val="22"/>
                <w:szCs w:val="22"/>
              </w:rPr>
              <w:t>6</w:t>
            </w:r>
            <w:r>
              <w:rPr>
                <w:rFonts w:asciiTheme="minorEastAsia" w:hAnsiTheme="minorEastAsia" w:cstheme="minorEastAsia" w:hint="eastAsia"/>
                <w:sz w:val="22"/>
                <w:szCs w:val="22"/>
              </w:rPr>
              <w:t>月</w:t>
            </w:r>
          </w:p>
        </w:tc>
        <w:tc>
          <w:tcPr>
            <w:tcW w:w="4008" w:type="dxa"/>
            <w:vAlign w:val="center"/>
          </w:tcPr>
          <w:p w:rsidR="00A32B93" w:rsidRDefault="004E49FE">
            <w:pPr>
              <w:snapToGrid w:val="0"/>
              <w:spacing w:line="312" w:lineRule="auto"/>
              <w:rPr>
                <w:rFonts w:asciiTheme="minorEastAsia" w:hAnsiTheme="minorEastAsia" w:cstheme="minorEastAsia"/>
                <w:sz w:val="22"/>
                <w:szCs w:val="22"/>
              </w:rPr>
            </w:pPr>
            <w:r>
              <w:rPr>
                <w:rFonts w:asciiTheme="minorEastAsia" w:hAnsiTheme="minorEastAsia" w:cstheme="minorEastAsia" w:hint="eastAsia"/>
                <w:sz w:val="22"/>
                <w:szCs w:val="22"/>
              </w:rPr>
              <w:t>召开课题组会议，明确分工，组建子课题；定期组织教研组、进行生长教学活动，总结交流，及时上报阶段总结；接受上级组织的课题中期检查，并根据检查意见，进行研究的调整，促使研究的深入，在反思基础上的</w:t>
            </w:r>
            <w:proofErr w:type="gramStart"/>
            <w:r>
              <w:rPr>
                <w:rFonts w:asciiTheme="minorEastAsia" w:hAnsiTheme="minorEastAsia" w:cstheme="minorEastAsia" w:hint="eastAsia"/>
                <w:sz w:val="22"/>
                <w:szCs w:val="22"/>
              </w:rPr>
              <w:t>再教学</w:t>
            </w:r>
            <w:proofErr w:type="gramEnd"/>
            <w:r>
              <w:rPr>
                <w:rFonts w:asciiTheme="minorEastAsia" w:hAnsiTheme="minorEastAsia" w:cstheme="minorEastAsia" w:hint="eastAsia"/>
                <w:sz w:val="22"/>
                <w:szCs w:val="22"/>
              </w:rPr>
              <w:t>实践；</w:t>
            </w:r>
          </w:p>
        </w:tc>
      </w:tr>
      <w:tr w:rsidR="00A32B93">
        <w:trPr>
          <w:trHeight w:val="2207"/>
        </w:trPr>
        <w:tc>
          <w:tcPr>
            <w:tcW w:w="1614" w:type="dxa"/>
            <w:vAlign w:val="center"/>
          </w:tcPr>
          <w:p w:rsidR="00A32B93" w:rsidRDefault="004E49FE">
            <w:pPr>
              <w:snapToGrid w:val="0"/>
              <w:spacing w:line="312"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lastRenderedPageBreak/>
              <w:t>总结阶段</w:t>
            </w:r>
          </w:p>
        </w:tc>
        <w:tc>
          <w:tcPr>
            <w:tcW w:w="2797" w:type="dxa"/>
            <w:vAlign w:val="center"/>
          </w:tcPr>
          <w:p w:rsidR="00A32B93" w:rsidRDefault="004E49FE">
            <w:pPr>
              <w:snapToGrid w:val="0"/>
              <w:spacing w:line="312" w:lineRule="auto"/>
              <w:rPr>
                <w:rFonts w:asciiTheme="minorEastAsia" w:hAnsiTheme="minorEastAsia" w:cstheme="minorEastAsia"/>
                <w:sz w:val="22"/>
                <w:szCs w:val="22"/>
              </w:rPr>
            </w:pPr>
            <w:r>
              <w:rPr>
                <w:rFonts w:asciiTheme="minorEastAsia" w:hAnsiTheme="minorEastAsia" w:cstheme="minorEastAsia" w:hint="eastAsia"/>
                <w:sz w:val="22"/>
                <w:szCs w:val="22"/>
              </w:rPr>
              <w:t>202</w:t>
            </w:r>
            <w:r w:rsidR="00580910">
              <w:rPr>
                <w:rFonts w:asciiTheme="minorEastAsia" w:hAnsiTheme="minorEastAsia" w:cstheme="minorEastAsia" w:hint="eastAsia"/>
                <w:sz w:val="22"/>
                <w:szCs w:val="22"/>
              </w:rPr>
              <w:t>3</w:t>
            </w:r>
            <w:r>
              <w:rPr>
                <w:rFonts w:asciiTheme="minorEastAsia" w:hAnsiTheme="minorEastAsia" w:cstheme="minorEastAsia" w:hint="eastAsia"/>
                <w:sz w:val="22"/>
                <w:szCs w:val="22"/>
              </w:rPr>
              <w:t>年</w:t>
            </w:r>
            <w:r w:rsidR="005D33DE">
              <w:rPr>
                <w:rFonts w:asciiTheme="minorEastAsia" w:hAnsiTheme="minorEastAsia" w:cstheme="minorEastAsia" w:hint="eastAsia"/>
                <w:sz w:val="22"/>
                <w:szCs w:val="22"/>
              </w:rPr>
              <w:t>7</w:t>
            </w:r>
            <w:r>
              <w:rPr>
                <w:rFonts w:asciiTheme="minorEastAsia" w:hAnsiTheme="minorEastAsia" w:cstheme="minorEastAsia" w:hint="eastAsia"/>
                <w:sz w:val="22"/>
                <w:szCs w:val="22"/>
              </w:rPr>
              <w:t>月——202</w:t>
            </w:r>
            <w:r w:rsidR="00580910">
              <w:rPr>
                <w:rFonts w:asciiTheme="minorEastAsia" w:hAnsiTheme="minorEastAsia" w:cstheme="minorEastAsia" w:hint="eastAsia"/>
                <w:sz w:val="22"/>
                <w:szCs w:val="22"/>
              </w:rPr>
              <w:t>3</w:t>
            </w:r>
            <w:r>
              <w:rPr>
                <w:rFonts w:asciiTheme="minorEastAsia" w:hAnsiTheme="minorEastAsia" w:cstheme="minorEastAsia" w:hint="eastAsia"/>
                <w:sz w:val="22"/>
                <w:szCs w:val="22"/>
              </w:rPr>
              <w:t>年</w:t>
            </w:r>
            <w:r w:rsidR="00580910">
              <w:rPr>
                <w:rFonts w:asciiTheme="minorEastAsia" w:hAnsiTheme="minorEastAsia" w:cstheme="minorEastAsia" w:hint="eastAsia"/>
                <w:sz w:val="22"/>
                <w:szCs w:val="22"/>
              </w:rPr>
              <w:t>9</w:t>
            </w:r>
            <w:r>
              <w:rPr>
                <w:rFonts w:asciiTheme="minorEastAsia" w:hAnsiTheme="minorEastAsia" w:cstheme="minorEastAsia" w:hint="eastAsia"/>
                <w:sz w:val="22"/>
                <w:szCs w:val="22"/>
              </w:rPr>
              <w:t>月</w:t>
            </w:r>
          </w:p>
        </w:tc>
        <w:tc>
          <w:tcPr>
            <w:tcW w:w="4008" w:type="dxa"/>
            <w:vAlign w:val="center"/>
          </w:tcPr>
          <w:p w:rsidR="00A32B93" w:rsidRDefault="004E49FE">
            <w:pPr>
              <w:snapToGrid w:val="0"/>
              <w:spacing w:line="312" w:lineRule="auto"/>
              <w:rPr>
                <w:rFonts w:asciiTheme="minorEastAsia" w:hAnsiTheme="minorEastAsia" w:cstheme="minorEastAsia"/>
                <w:sz w:val="22"/>
                <w:szCs w:val="22"/>
              </w:rPr>
            </w:pPr>
            <w:r>
              <w:rPr>
                <w:rFonts w:asciiTheme="minorEastAsia" w:hAnsiTheme="minorEastAsia" w:cstheme="minorEastAsia" w:hint="eastAsia"/>
                <w:sz w:val="22"/>
                <w:szCs w:val="22"/>
              </w:rPr>
              <w:t>子课题组整理分析材料，进行总结，撰写研究报告；总课题组汇集研究资料，对课题进行科学的分析与归纳，整理汇编各种研究资料和原始材料，形成结题报告，做好结题工作。</w:t>
            </w:r>
          </w:p>
        </w:tc>
      </w:tr>
    </w:tbl>
    <w:p w:rsidR="00A32B93" w:rsidRDefault="004E49FE">
      <w:pPr>
        <w:snapToGrid w:val="0"/>
        <w:spacing w:line="312" w:lineRule="auto"/>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表2</w:t>
      </w:r>
    </w:p>
    <w:p w:rsidR="00A32B93" w:rsidRDefault="00A32B93">
      <w:pPr>
        <w:spacing w:line="288" w:lineRule="auto"/>
        <w:ind w:firstLineChars="200" w:firstLine="480"/>
        <w:rPr>
          <w:rFonts w:asciiTheme="minorEastAsia" w:hAnsiTheme="minorEastAsia" w:cstheme="minorEastAsia"/>
          <w:sz w:val="24"/>
        </w:rPr>
      </w:pPr>
    </w:p>
    <w:p w:rsidR="00A32B93" w:rsidRDefault="004E49FE">
      <w:pPr>
        <w:spacing w:line="288" w:lineRule="auto"/>
        <w:ind w:firstLineChars="200" w:firstLine="482"/>
        <w:rPr>
          <w:rFonts w:asciiTheme="minorEastAsia" w:hAnsiTheme="minorEastAsia" w:cstheme="minorEastAsia"/>
          <w:b/>
          <w:bCs/>
          <w:sz w:val="24"/>
        </w:rPr>
      </w:pPr>
      <w:r>
        <w:rPr>
          <w:rFonts w:asciiTheme="minorEastAsia" w:hAnsiTheme="minorEastAsia" w:cstheme="minorEastAsia" w:hint="eastAsia"/>
          <w:b/>
          <w:bCs/>
          <w:sz w:val="24"/>
        </w:rPr>
        <w:t>【参考文献】</w:t>
      </w:r>
    </w:p>
    <w:p w:rsidR="00A32B93" w:rsidRDefault="004E49F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[1]王杏娜.小学高年级数学“生本课堂”教学现状的调查研究[D].河北科技师范学院，2018:3.</w:t>
      </w:r>
    </w:p>
    <w:p w:rsidR="00A32B93" w:rsidRDefault="004E49F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[2]李美玲.基于“生本教育”理念下的小学数学教学的调查分析[D].华中师范大学，2015:2-3.</w:t>
      </w:r>
    </w:p>
    <w:p w:rsidR="00A32B93" w:rsidRDefault="004E49FE">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[3]许嫦娥.浅谈如何追求生长型的小学数学课堂[J].新教师，2015（08）：40-41.</w:t>
      </w:r>
    </w:p>
    <w:p w:rsidR="00A32B93" w:rsidRDefault="004E49FE">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[4]</w:t>
      </w:r>
      <w:proofErr w:type="gramStart"/>
      <w:r>
        <w:rPr>
          <w:rFonts w:asciiTheme="minorEastAsia" w:hAnsiTheme="minorEastAsia" w:cstheme="minorEastAsia" w:hint="eastAsia"/>
          <w:szCs w:val="21"/>
        </w:rPr>
        <w:t>欧孔群</w:t>
      </w:r>
      <w:proofErr w:type="gramEnd"/>
      <w:r>
        <w:rPr>
          <w:rFonts w:asciiTheme="minorEastAsia" w:hAnsiTheme="minorEastAsia" w:cstheme="minorEastAsia" w:hint="eastAsia"/>
          <w:szCs w:val="21"/>
        </w:rPr>
        <w:t xml:space="preserve"> </w:t>
      </w:r>
      <w:proofErr w:type="gramStart"/>
      <w:r>
        <w:rPr>
          <w:rFonts w:asciiTheme="minorEastAsia" w:hAnsiTheme="minorEastAsia" w:cstheme="minorEastAsia" w:hint="eastAsia"/>
          <w:szCs w:val="21"/>
        </w:rPr>
        <w:t>张竞文</w:t>
      </w:r>
      <w:proofErr w:type="gramEnd"/>
      <w:r>
        <w:rPr>
          <w:rFonts w:asciiTheme="minorEastAsia" w:hAnsiTheme="minorEastAsia" w:cstheme="minorEastAsia" w:hint="eastAsia"/>
          <w:szCs w:val="21"/>
        </w:rPr>
        <w:t>.勤学善思 和谐共进——南宁市</w:t>
      </w:r>
      <w:proofErr w:type="gramStart"/>
      <w:r>
        <w:rPr>
          <w:rFonts w:asciiTheme="minorEastAsia" w:hAnsiTheme="minorEastAsia" w:cstheme="minorEastAsia" w:hint="eastAsia"/>
          <w:szCs w:val="21"/>
        </w:rPr>
        <w:t>良庆区</w:t>
      </w:r>
      <w:proofErr w:type="gramEnd"/>
      <w:r>
        <w:rPr>
          <w:rFonts w:asciiTheme="minorEastAsia" w:hAnsiTheme="minorEastAsia" w:cstheme="minorEastAsia" w:hint="eastAsia"/>
          <w:szCs w:val="21"/>
        </w:rPr>
        <w:t>大联小学建设数学教研组小记[J].教育时政，2013（5）:17-18.</w:t>
      </w:r>
    </w:p>
    <w:p w:rsidR="00A32B93" w:rsidRDefault="004E49FE">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[5]高武平.如何提高小学数学教研组活动的实效性[J]学科教学，2019（5）：99.</w:t>
      </w:r>
    </w:p>
    <w:p w:rsidR="00A32B93" w:rsidRDefault="004E49FE">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[6]</w:t>
      </w:r>
      <w:proofErr w:type="gramStart"/>
      <w:r>
        <w:rPr>
          <w:rFonts w:asciiTheme="minorEastAsia" w:hAnsiTheme="minorEastAsia" w:cstheme="minorEastAsia" w:hint="eastAsia"/>
          <w:szCs w:val="21"/>
        </w:rPr>
        <w:t>张丙发</w:t>
      </w:r>
      <w:proofErr w:type="gramEnd"/>
      <w:r>
        <w:rPr>
          <w:rFonts w:asciiTheme="minorEastAsia" w:hAnsiTheme="minorEastAsia" w:cstheme="minorEastAsia" w:hint="eastAsia"/>
          <w:szCs w:val="21"/>
        </w:rPr>
        <w:t>.提升小学数学教研活动质量的策略[J]新教育时代，2019（29）：18.</w:t>
      </w:r>
    </w:p>
    <w:p w:rsidR="00A32B93" w:rsidRDefault="004E49FE">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[7]殷娴.小学数学“生长课堂”的辩证透视[J]江苏教育，2015（06）:17.</w:t>
      </w:r>
    </w:p>
    <w:p w:rsidR="00C947ED" w:rsidRDefault="00C947ED">
      <w:pPr>
        <w:spacing w:line="360" w:lineRule="auto"/>
        <w:ind w:firstLineChars="200" w:firstLine="420"/>
        <w:rPr>
          <w:rFonts w:asciiTheme="minorEastAsia" w:hAnsiTheme="minorEastAsia" w:cstheme="minorEastAsia"/>
          <w:szCs w:val="21"/>
        </w:rPr>
      </w:pPr>
    </w:p>
    <w:p w:rsidR="00C947ED" w:rsidRPr="00C947ED" w:rsidRDefault="00C947ED" w:rsidP="00C947ED">
      <w:pPr>
        <w:spacing w:line="360" w:lineRule="auto"/>
        <w:rPr>
          <w:rFonts w:asciiTheme="minorEastAsia" w:hAnsiTheme="minorEastAsia" w:cstheme="minorEastAsia"/>
          <w:szCs w:val="21"/>
        </w:rPr>
      </w:pPr>
      <w:bookmarkStart w:id="1" w:name="_GoBack"/>
      <w:bookmarkEnd w:id="1"/>
    </w:p>
    <w:sectPr w:rsidR="00C947ED" w:rsidRPr="00C947ED">
      <w:footerReference w:type="default" r:id="rId9"/>
      <w:pgSz w:w="11906" w:h="16838"/>
      <w:pgMar w:top="1327" w:right="1650" w:bottom="1327" w:left="165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CA4" w:rsidRDefault="00525CA4">
      <w:r>
        <w:separator/>
      </w:r>
    </w:p>
  </w:endnote>
  <w:endnote w:type="continuationSeparator" w:id="0">
    <w:p w:rsidR="00525CA4" w:rsidRDefault="0052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93" w:rsidRDefault="004E49F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32B93" w:rsidRDefault="004E49FE">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6" o:spid="_x0000_s1052"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0XtYgIAAAwFAAAOAAAAZHJzL2Uyb0RvYy54bWysVE1uEzEU3iNxB8t7OmkRJY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9m0XtYgIAAAwFAAAOAAAAAAAAAAAAAAAAAC4CAABkcnMvZTJvRG9jLnht&#10;bFBLAQItABQABgAIAAAAIQBxqtG51wAAAAUBAAAPAAAAAAAAAAAAAAAAALwEAABkcnMvZG93bnJl&#10;di54bWxQSwUGAAAAAAQABADzAAAAwAUAAAAA&#10;" filled="f" stroked="f" strokeweight=".5pt">
              <v:textbox style="mso-fit-shape-to-text:t" inset="0,0,0,0">
                <w:txbxContent>
                  <w:p w:rsidR="00A32B93" w:rsidRDefault="004E49FE">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CA4" w:rsidRDefault="00525CA4">
      <w:r>
        <w:separator/>
      </w:r>
    </w:p>
  </w:footnote>
  <w:footnote w:type="continuationSeparator" w:id="0">
    <w:p w:rsidR="00525CA4" w:rsidRDefault="00525C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C02"/>
    <w:rsid w:val="00001557"/>
    <w:rsid w:val="00064C0F"/>
    <w:rsid w:val="001139B6"/>
    <w:rsid w:val="001662E8"/>
    <w:rsid w:val="00171F94"/>
    <w:rsid w:val="00182522"/>
    <w:rsid w:val="00226193"/>
    <w:rsid w:val="00273AE2"/>
    <w:rsid w:val="00281263"/>
    <w:rsid w:val="00352EAC"/>
    <w:rsid w:val="0036769A"/>
    <w:rsid w:val="00370495"/>
    <w:rsid w:val="00485C02"/>
    <w:rsid w:val="004E49FE"/>
    <w:rsid w:val="004F249A"/>
    <w:rsid w:val="00525CA4"/>
    <w:rsid w:val="00580910"/>
    <w:rsid w:val="005D33DE"/>
    <w:rsid w:val="008E0A6E"/>
    <w:rsid w:val="009A41A0"/>
    <w:rsid w:val="009D3CBF"/>
    <w:rsid w:val="00A05E99"/>
    <w:rsid w:val="00A32B93"/>
    <w:rsid w:val="00B04D52"/>
    <w:rsid w:val="00BF002C"/>
    <w:rsid w:val="00C10E1F"/>
    <w:rsid w:val="00C947ED"/>
    <w:rsid w:val="00CA0357"/>
    <w:rsid w:val="00CA2329"/>
    <w:rsid w:val="00CA3932"/>
    <w:rsid w:val="00CC551E"/>
    <w:rsid w:val="00D35538"/>
    <w:rsid w:val="00D81CC6"/>
    <w:rsid w:val="00EB54F6"/>
    <w:rsid w:val="00ED21DD"/>
    <w:rsid w:val="00FB34DB"/>
    <w:rsid w:val="05094F9B"/>
    <w:rsid w:val="100D55B1"/>
    <w:rsid w:val="119C0557"/>
    <w:rsid w:val="174856C2"/>
    <w:rsid w:val="181F5E05"/>
    <w:rsid w:val="25A82B2D"/>
    <w:rsid w:val="29AE25AE"/>
    <w:rsid w:val="2AF17D7A"/>
    <w:rsid w:val="2D1C2148"/>
    <w:rsid w:val="309C049F"/>
    <w:rsid w:val="38031822"/>
    <w:rsid w:val="396B278B"/>
    <w:rsid w:val="3972597C"/>
    <w:rsid w:val="43FB2DEC"/>
    <w:rsid w:val="49796EE3"/>
    <w:rsid w:val="4CB76999"/>
    <w:rsid w:val="4EFB469A"/>
    <w:rsid w:val="53AB1003"/>
    <w:rsid w:val="5BA02FEF"/>
    <w:rsid w:val="5C063BBC"/>
    <w:rsid w:val="5F9145E1"/>
    <w:rsid w:val="62AB6CF3"/>
    <w:rsid w:val="64AF6A36"/>
    <w:rsid w:val="6788071E"/>
    <w:rsid w:val="67B74A0C"/>
    <w:rsid w:val="68C72B16"/>
    <w:rsid w:val="6933514C"/>
    <w:rsid w:val="71F64438"/>
    <w:rsid w:val="78E75DD4"/>
    <w:rsid w:val="78EB34E7"/>
    <w:rsid w:val="7E14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56607686-9E39-4B4A-8B28-D033019D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837</Words>
  <Characters>4777</Characters>
  <Application>Microsoft Office Word</Application>
  <DocSecurity>0</DocSecurity>
  <Lines>39</Lines>
  <Paragraphs>11</Paragraphs>
  <ScaleCrop>false</ScaleCrop>
  <Company>Microsoft</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2019-10-29T02:53:00Z</cp:lastPrinted>
  <dcterms:created xsi:type="dcterms:W3CDTF">2023-03-22T08:35:00Z</dcterms:created>
  <dcterms:modified xsi:type="dcterms:W3CDTF">2023-03-22T08:35:00Z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3DF3A83F56544E218AD99172D81470AF</vt:lpwstr>
  </property>
</Properties>
</file>