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CC0000"/>
          <w:sz w:val="56"/>
          <w:szCs w:val="56"/>
        </w:rPr>
        <w:t xml:space="preserve">UOB Intelligent Automation Track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34"/>
          <w:szCs w:val="34"/>
        </w:rPr>
        <w:t xml:space="preserve">Complete Revision Guide &amp; Simulated Assessment</w:t>
      </w:r>
    </w:p>
    <w:p>
      <w:pPr>
        <w:spacing w:before="200" w:after="14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Senior Data Scientist Edition  |  2-Hour On-Site Coding Test Prep</w:t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PART 1  </w:t>
      </w: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7-Day Crash Revision Roadmap</w:t>
      </w:r>
    </w:p>
    <w:p>
      <w:pPr>
        <w:pBdr>
          <w:bottom w:val="single" w:color="CC0000" w:sz="4" w:space="1"/>
        </w:pBdr>
        <w:spacing w:before="160" w:after="160"/>
      </w:pP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Work through this plan in order. Each day has a focused theme with hands-on practice. Always code — do not just read.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500"/>
        <w:gridCol w:w="2760"/>
      </w:tblGrid>
      <w:t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Topics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Day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Foundations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Python OOP, file I/O, list comprehension, error handling, virtual env setup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Write 3 clean utility functions with docstrings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Day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Pandas Mastery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read_csv, groupby, merge, pivot_table, apply/lambda, datetime parsing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Clean a messy CSV with 5+ issues; produce summary 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Day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Banking Data Cleaning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Missing values, duplicates, outlier detection, dtype coercion, regex on text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Pipeline that auto-cleans a banking dataset end-to-end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Day 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KPI &amp; 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FCR, AHT, SLA breach, agent performance, time-series aggregation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Dashboard-ready KPI table from contact centre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Day 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Anomaly &amp; 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IQR method, Z-score, rule-based flagging, ATM cash prediction logic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Flag anomalies and explain business impact in comments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Day 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ML Fundamentals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Logistic regression, random forest, train/test split, accuracy, confusion matrix, feature importance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End-to-end model: predict call escalation from contact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Day 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Mock Test + Polish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timed 2-hour mock, code review, business framing practice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Complete all 4 tasks; rehearse verbal explanations</w:t>
            </w:r>
          </w:p>
        </w:tc>
      </w:tr>
    </w:tbl>
    <w:p>
      <w:pPr>
        <w:spacing w:before="160" w:after="0"/>
      </w:pPr>
    </w:p>
    <w:p>
      <w:pPr>
        <w:pBdr>
          <w:left w:val="thick" w:color="CC0000" w:sz="12" w:space="6"/>
        </w:pBdr>
        <w:shd w:fill="E8F0FE" w:val="clear"/>
        <w:spacing w:before="100" w:after="120"/>
        <w:ind w:left="240"/>
      </w:pPr>
      <w:r>
        <w:rPr>
          <w:rFonts w:ascii="Arial" w:cs="Arial" w:eastAsia="Arial" w:hAnsi="Arial"/>
          <w:i/>
          <w:iCs/>
          <w:color w:val="2D2D2D"/>
          <w:sz w:val="18"/>
          <w:szCs w:val="18"/>
        </w:rPr>
        <w:t xml:space="preserve">Pro tip: Commit code daily to a local Git repo so you can show the interviewer clean version history if asked.</w:t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PART 2  </w:t>
      </w: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Key Pandas Patterns to Master</w:t>
      </w:r>
    </w:p>
    <w:p>
      <w:pPr>
        <w:pBdr>
          <w:bottom w:val="single" w:color="CC0000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 Reading &amp; Initial Inspection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pandas as pd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numpy as np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 = pd.read_csv('uob_contact_center.csv', parse_dates=['call_date'])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print(df.shape)          # rows, cols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print(df.dtypes)         # check types immediately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print(df.isnull().sum()) # missing values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print(df.duplicated().sum())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df.describe(include='all')  # stats for all columns</w:t>
      </w:r>
    </w:p>
    <w:p>
      <w:pPr>
        <w:shd w:fill="1E1E1E" w:val="clear"/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  GroupBy — the single most-tested pattern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Agent-level KPIs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agent_kpi = df.groupby('agent_id').agg(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total_calls   = ('call_id',        'count'),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avg_aht_sec   = ('handle_time_sec', 'mean'),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avg_wait_sec  = ('wait_time_sec',   'mean'),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avg_csat      = ('survey_score',    'mean'),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transfer_rate = ('transfer_flag',   lambda x: (x=='Y').mean()),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resolution_rate = ('resolution_status', lambda x: (x=='Resolved').mean())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).round(2).reset_index()</w:t>
      </w:r>
    </w:p>
    <w:p>
      <w:pPr>
        <w:shd w:fill="1E1E1E" w:val="clear"/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2.3  DateTime Handling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df['call_date'] = pd.to_datetime(df['call_date'])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df['call_start'] = pd.to_datetime(df['call_date'].astype(str) + ' ' + df['call_start'])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df['call_end']   = pd.to_datetime(df['call_date'].astype(str) + ' ' + df['call_end'])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df['hour']      = df['call_start'].dt.hour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df['day_of_week'] = df['call_date'].dt.day_name()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df['week']      = df['call_date'].dt.isocalendar().week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Derived duration (verify against handle_time_sec)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df['duration_calc'] = (df['call_end'] - df['call_start']).dt.total_seconds()</w:t>
      </w:r>
    </w:p>
    <w:p>
      <w:pPr>
        <w:shd w:fill="1E1E1E" w:val="clear"/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2.4  Merge / Join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Left join agent lookup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agent_lookup = pd.DataFrame({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'agent_id': ['A01','A02','A03'],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'manager':  ['Mgr_X','Mgr_Y','Mgr_X']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 = df.merge(agent_lookup, on='agent_id', how='left')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Validate join — no unexpected nulls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assert df['manager'].isnull().sum() == 0, 'Unmatched agent_ids!'</w:t>
      </w:r>
    </w:p>
    <w:p>
      <w:pPr>
        <w:shd w:fill="1E1E1E" w:val="clear"/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2.5  Apply / Lambda for Feature Engineering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SLA flag: wait &gt; 180 sec = breach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df['sla_breach'] = df['wait_time_sec'].apply(lambda x: 1 if x &gt; 180 else 0)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CSAT bucket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df['csat_bucket'] = pd.cut(df['survey_score'],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bins=[0, 2, 3, 5], labels=['Low','Mid','High'], right=True)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Call complexity proxy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df['complex_call'] = ((df['handle_time_sec'] &gt; 900) |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(df['transfer_flag'] == 'Y')).astype(int)</w:t>
      </w:r>
    </w:p>
    <w:p>
      <w:pPr>
        <w:shd w:fill="1E1E1E" w:val="clear"/>
        <w:spacing w:before="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2.6  Anomaly Detection — IQR Method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flag_iqr_outliers(series, factor=1.5):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Q1, Q3 = series.quantile([0.25, 0.75])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IQR = Q3 - Q1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(series &lt; Q1 - factor * IQR) | (series &gt; Q3 + factor * IQR)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df['wait_anomaly'] = flag_iqr_outliers(df['wait_time_sec']).astype(int)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df['aht_anomaly']  = flag_iqr_outliers(df['handle_time_sec']).astype(int)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Show anomalous records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anomalies = df[df['wait_anomaly'] == 1][['call_id','agent_id','wait_time_sec']]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print(f'{len(anomalies)} wait-time anomalies detected')</w:t>
      </w:r>
    </w:p>
    <w:p>
      <w:pPr>
        <w:shd w:fill="1E1E1E" w:val="clear"/>
        <w:spacing w:before="0" w:after="120"/>
      </w:pP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PART 3  </w:t>
      </w: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Common Banking Data Cleaning Scenarios</w:t>
      </w:r>
    </w:p>
    <w:p>
      <w:pPr>
        <w:pBdr>
          <w:bottom w:val="single" w:color="CC0000" w:sz="4" w:space="1"/>
        </w:pBdr>
        <w:spacing w:before="160" w:after="16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6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Code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Missing survey scores (customer hung up)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df['survey_score'].isnull().sum()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Leave as NaN for CSAT calc; flag as 'No Response' for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Duplicate call_ids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df.duplicated(subset=['call_id'])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Keep first occurrence; log count of duplicates dropped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Negative or zero handle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df[df['handle_time_sec'] &lt;= 0]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Flag as data error; exclude from AHT calculation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Inconsistent status 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df['resolution_status'].value_counts()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Standardise: strip, title-case, map to canonical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Date/time format mismatch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pd.to_datetime(col, errors='coerce').isnull()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Coerce; fill or drop unparseable rows; log row indices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Outlier handle times (&gt;3600 sec)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flag_iqr_outliers(df['handle_time_sec'])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Separate into 'outlier' table; investigate before excluding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Wrong dtype (agent_id as int)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df['agent_id'].dtype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Cast to str: df['agent_id'] = df['agent_id'].astype(str)</w:t>
            </w:r>
          </w:p>
        </w:tc>
      </w:tr>
    </w:tbl>
    <w:p>
      <w:pPr>
        <w:spacing w:before="16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Master Cleaning Pipeline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clean_contact_data(df: pd.DataFrame) -&gt; pd.DataFrame: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df = df.copy()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1. Standardise column names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df.columns = df.columns.str.strip().str.lower().str.replace(' ', '_')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2. Drop full duplicates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n_before = len(df)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df = df.drop_duplicates(subset=['call_id'])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print(f'Dropped {n_before - len(df)} duplicate rows')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3. Parse dates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df['call_date'] = pd.to_datetime(df['call_date'], errors='coerce')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4. Fix dtypes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df['agent_id'] = df['agent_id'].astype(str).str.strip()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df['transfer_flag'] = df['transfer_flag'].str.upper().str.strip()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5. Standardise categoricals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df['resolution_status'] = (df['resolution_status']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.str.strip().str.title()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.replace({'Unresolved': 'Not Resolved'}))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6. Clip impossible values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df.loc[df['handle_time_sec'] &lt;= 0, 'handle_time_sec'] = np.nan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df.loc[df['wait_time_sec'] &lt; 0, 'wait_time_sec'] = np.nan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df</w:t>
      </w:r>
    </w:p>
    <w:p>
      <w:pPr>
        <w:shd w:fill="1E1E1E" w:val="clear"/>
        <w:spacing w:before="0" w:after="120"/>
      </w:pP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PART 4  </w:t>
      </w: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3 Realistic Mock Problem Statements</w:t>
      </w:r>
    </w:p>
    <w:p>
      <w:pPr>
        <w:pBdr>
          <w:bottom w:val="single" w:color="CC0000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Mock Problem 1 — Contact Centre Performance Audit</w:t>
      </w:r>
    </w:p>
    <w:p>
      <w:pPr>
        <w:pBdr>
          <w:left w:val="thick" w:color="CC0000" w:sz="12" w:space="6"/>
        </w:pBdr>
        <w:shd w:fill="FDE8E8" w:val="clear"/>
        <w:spacing w:before="100" w:after="120"/>
        <w:ind w:left="240"/>
      </w:pPr>
      <w:r>
        <w:rPr>
          <w:rFonts w:ascii="Arial" w:cs="Arial" w:eastAsia="Arial" w:hAnsi="Arial"/>
          <w:i/>
          <w:iCs/>
          <w:color w:val="2D2D2D"/>
          <w:sz w:val="18"/>
          <w:szCs w:val="18"/>
        </w:rPr>
        <w:t xml:space="preserve">Scenario: The COO suspects certain agents are inflating call counts without resolving issues. You are given 5 weeks of contact centre data. Produce a performance audit report.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Clean the dataset (nulls, duplicates, type issues, impossible values)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Compute per-agent KPIs: total calls, AHT, FCR (First Call Resolution), CSAT, transfer rate, SLA breach rate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Identify agents whose transfer rate &gt; 30% AND CSAT &lt; 3 — flag as 'At Risk'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Plot (or describe) volume by hour of day to find peak periods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Recommend one operational change based on your analysis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Hidden edge cases: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Agent A06 (Frank Wu) has extremely short handle times (~60–120 sec) with high transfer rates — a gaming pattern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Several HNW fraud calls have no survey score — do not penalise CSAT denominator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Bob Lim has two escalated calls lasting 30–40 minutes — outliers that skew his AHT</w:t>
      </w:r>
    </w:p>
    <w:p>
      <w:pPr>
        <w:spacing w:before="1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Mock Problem 2 — ATM Cash Optimisation</w:t>
      </w:r>
    </w:p>
    <w:p>
      <w:pPr>
        <w:pBdr>
          <w:left w:val="thick" w:color="CC0000" w:sz="12" w:space="6"/>
        </w:pBdr>
        <w:shd w:fill="FFFDE7" w:val="clear"/>
        <w:spacing w:before="100" w:after="120"/>
        <w:ind w:left="240"/>
      </w:pPr>
      <w:r>
        <w:rPr>
          <w:rFonts w:ascii="Arial" w:cs="Arial" w:eastAsia="Arial" w:hAnsi="Arial"/>
          <w:i/>
          <w:iCs/>
          <w:color w:val="2D2D2D"/>
          <w:sz w:val="18"/>
          <w:szCs w:val="18"/>
        </w:rPr>
        <w:t xml:space="preserve">Scenario: ATMs run out of cash or are over-stocked, costing the bank money. Using historical top-up and transaction data, build a rule-based optimisation and/or predictive model for when to schedule cash replenishment.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Compute daily cash consumption rate per ATM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Flag ATMs that reach &lt; 20% capacity within 2 days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Feature-engineer: day_of_week, is_weekend, is_month_end, branch_type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 a logistic regression to predict 'needs_topup_in_2_days' (binary)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precision and recall — explain which metric matters more for the bank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Hidden edge cases: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Month-end dates show 3x normal consumption — must encode as feature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Airport ATMs have near-zero variance on weekends — model must handle this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Some ATMs have negative withdrawal entries (reversals) — clean before modelling</w:t>
      </w:r>
    </w:p>
    <w:p>
      <w:pPr>
        <w:spacing w:before="1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Mock Problem 3 — Operational Risk Intelligence</w:t>
      </w:r>
    </w:p>
    <w:p>
      <w:pPr>
        <w:pBdr>
          <w:left w:val="thick" w:color="CC0000" w:sz="12" w:space="6"/>
        </w:pBdr>
        <w:shd w:fill="E8F5E9" w:val="clear"/>
        <w:spacing w:before="100" w:after="120"/>
        <w:ind w:left="240"/>
      </w:pPr>
      <w:r>
        <w:rPr>
          <w:rFonts w:ascii="Arial" w:cs="Arial" w:eastAsia="Arial" w:hAnsi="Arial"/>
          <w:i/>
          <w:iCs/>
          <w:color w:val="2D2D2D"/>
          <w:sz w:val="18"/>
          <w:szCs w:val="18"/>
        </w:rPr>
        <w:t xml:space="preserve">Scenario: The Risk team wants to auto-flag high-risk transactions from the past month. Build an anomaly detection and classification pipeline that outputs a prioritised watchlist.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Detect statistical anomalies in transaction amount (IQR + Z-score)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Apply rule-based risk flags: cross-border + night-time + new payee = HIGH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Build a random forest classifier using labelled historical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Output a ranked watchlist: HIGH / MEDIUM / LOW with probability score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Frame findings as a 2-minute verbal briefing to the Risk Officer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Hidden edge cases: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Salary credits appear as anomalous large amounts on month-end — false positives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Some transactions have NULL country codes — default to 'SG' for domestic, flag for review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Class imbalance: ~3% of transactions are truly fraudulent — must address with class_weight or SMOTE</w:t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PART 5  </w:t>
      </w: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Full Simulated 2-Hour UOB IA Assessment</w:t>
      </w:r>
    </w:p>
    <w:p>
      <w:pPr>
        <w:pBdr>
          <w:bottom w:val="single" w:color="CC0000" w:sz="4" w:space="1"/>
        </w:pBdr>
        <w:spacing w:before="160" w:after="160"/>
      </w:pPr>
    </w:p>
    <w:p>
      <w:pPr>
        <w:shd w:fill="FDE8E8" w:val="clear"/>
        <w:spacing w:before="80"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ASSESSMENT CONDITIONS: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2 hours. Closed book (you may use library docs). Use your own laptop. Submit a Jupyter Notebook. Be prepared to walk the panel through your code and business reasoning.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Dataset file: uob_contact_center.csv (50 records, 17 columns)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dataset contains deliberate data quality issues. Part of the test is identifying and handling them without being told what they are.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Task 1  —  Data Cleaning  (25 minutes, 20 marks)</w:t>
      </w:r>
    </w:p>
    <w:p>
      <w:pPr>
        <w:pBdr>
          <w:left w:val="thick" w:color="CC0000" w:sz="12" w:space="6"/>
        </w:pBdr>
        <w:shd w:fill="E8F0FE" w:val="clear"/>
        <w:spacing w:before="100" w:after="120"/>
        <w:ind w:left="240"/>
      </w:pPr>
      <w:r>
        <w:rPr>
          <w:rFonts w:ascii="Arial" w:cs="Arial" w:eastAsia="Arial" w:hAnsi="Arial"/>
          <w:i/>
          <w:iCs/>
          <w:color w:val="2D2D2D"/>
          <w:sz w:val="18"/>
          <w:szCs w:val="18"/>
        </w:rPr>
        <w:t xml:space="preserve">You have received a raw contact centre export. Clean it to production quality before any analysis.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Instructions: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Load the CSV. Print the shape, dtypes, and null counts.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Identify and remove duplicate call_ids. Report how many were removed.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Parse call_date, call_start, and call_end into proper datetime objects.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Standardise resolution_status (strip whitespace, consistent casing).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Flag rows where handle_time_sec &lt;= 0 or wait_time_sec &lt; 0 as 'data_error'. Do NOT delete them.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Impute missing survey_score with the agent's median score. Document your reasoning.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 the cleaned DataFrame to a variable called df_clean.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Hidden edge cases: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Frank Wu (A06) has handle times of 60–120 sec on Fraud Alerts — valid data, but suspicious pattern to note.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Bob Lim (A02) has two rows with handle_time_sec &gt; 1800 — valid escalations, not errors.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Some survey_score values are missing because call was transferred — different business meaning than 'low score'.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transfer_flag is sometimes 'Y', sometimes 'y' — normalise case.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Expected output (show this in your notebook):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df_clean.info() should show: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call_date       datetime64[ns]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call_start      datetime64[ns]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survey_score    float64  (no nulls)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transfer_flag   object   (all uppercase Y/N)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resolution_status  object  (Title Case)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data_error      int64    (0 or 1 flag)</w:t>
      </w:r>
    </w:p>
    <w:p>
      <w:pPr>
        <w:shd w:fill="1E1E1E" w:val="clear"/>
        <w:spacing w:before="0" w:after="120"/>
      </w:pPr>
    </w:p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Task 2  —  KPI Computation  (30 minutes, 25 marks)</w:t>
      </w:r>
    </w:p>
    <w:p>
      <w:pPr>
        <w:pBdr>
          <w:left w:val="thick" w:color="CC0000" w:sz="12" w:space="6"/>
        </w:pBdr>
        <w:shd w:fill="E8F0FE" w:val="clear"/>
        <w:spacing w:before="100" w:after="120"/>
        <w:ind w:left="240"/>
      </w:pPr>
      <w:r>
        <w:rPr>
          <w:rFonts w:ascii="Arial" w:cs="Arial" w:eastAsia="Arial" w:hAnsi="Arial"/>
          <w:i/>
          <w:iCs/>
          <w:color w:val="2D2D2D"/>
          <w:sz w:val="18"/>
          <w:szCs w:val="18"/>
        </w:rPr>
        <w:t xml:space="preserve">The Contact Centre Manager needs a performance dashboard. Produce the following KPIs with clear labels and rounded values.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KPIs to compute: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FCR (First Call Resolution Rate) — % of calls resolved without transfer, per agent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AHT (Average Handle Time in minutes) — per agent, exclude data_error rows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ASA (Average Speed of Answer in seconds) — per team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SLA Breach Rate — % of calls where wait_time_sec &gt; 180, per team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CSAT Score — mean survey_score, per agent (exclude missing scores from denominator)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Transfer Rate — % of calls with transfer_flag == 'Y', per agent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Daily call volume trend — calls per day across the dataset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Produce a final summary table ranked by FCR descending.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Hidden complexity: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Do NOT include transferred calls in FCR numerator — FCR = Resolved AND transfer_flag == 'N'.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CSAT denominator must exclude NaN survey scores, not treat them as 0.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ASA should be weighted by call volume, not a simple mean of team averages.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Model KPI structure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agent_kpi = df_clean.groupby(['agent_id','agent_name','team']).agg(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total_calls     = ('call_id', 'count'),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fcr_rate        = ('resolution_status',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lambda x: ((x=='Resolved') &amp; (df_clean.loc[x.index,'transfer_flag']=='N')).mean()),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aht_min         = ('handle_time_sec', lambda x: x[df_clean.loc[x.index,'data_error']==0].mean() / 60),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avg_csat        = ('survey_score', 'mean'),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transfer_rate   = ('transfer_flag', lambda x: (x=='Y').mean()),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sla_breaches    = ('sla_breach', 'sum'),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).round(2).reset_index().sort_values('fcr_rate', ascending=False)</w:t>
      </w:r>
    </w:p>
    <w:p>
      <w:pPr>
        <w:shd w:fill="1E1E1E" w:val="clear"/>
        <w:spacing w:before="0" w:after="120"/>
      </w:pPr>
    </w:p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Task 3  —  Insight Generation  (30 minutes, 25 marks)</w:t>
      </w:r>
    </w:p>
    <w:p>
      <w:pPr>
        <w:pBdr>
          <w:left w:val="thick" w:color="CC0000" w:sz="12" w:space="6"/>
        </w:pBdr>
        <w:shd w:fill="E8F0FE" w:val="clear"/>
        <w:spacing w:before="100" w:after="120"/>
        <w:ind w:left="240"/>
      </w:pPr>
      <w:r>
        <w:rPr>
          <w:rFonts w:ascii="Arial" w:cs="Arial" w:eastAsia="Arial" w:hAnsi="Arial"/>
          <w:i/>
          <w:iCs/>
          <w:color w:val="2D2D2D"/>
          <w:sz w:val="18"/>
          <w:szCs w:val="18"/>
        </w:rPr>
        <w:t xml:space="preserve">Go beyond the numbers. Identify patterns, anomalies, and actionable insights. This task tests your ability to think like a business analyst, not just a data engineer.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Required analyses: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Detect wait_time anomalies using the IQR method. Which calls are statistical outliers?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Identify agents whose performance is consistently below team average on 3+ KPIs — classify as 'Performance Risk'.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Find the peak hour band (e.g., 09:00–10:00, 10:00–11:00) for inbound volume.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Cross-tab: call_type vs resolution_status — which call types have the lowest FCR?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Correlation: does higher AHT correlate with better CSAT? Compute and interpret.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Flag any agent where calls_today &gt; 3 — possible data logging error or exceptional workload.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Business narrative (write in a markdown cell):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3 key findings in plain English (no jargon)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2 operational recommendations with estimated impact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1 risk or caveat about data quality that limits confidence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Expected answers (examiner reference):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Frank Wu (A06): wait_time_sec consistently 350–500 sec = top IQR outlier; 5 calls all transferred = gaming transfer stats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Bob Lim (A02): 3 escalations, lowest CSAT (avg ~1.4 on scored calls), highest AHT = performance risk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Peak hour: 09:00–10:00 across all 5 days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Fraud Alert calls have 60% transfer rate vs 0% for Account Inquiry — routing gap</w:t>
      </w:r>
    </w:p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Task 4  —  ML Prediction: Escalation Risk  (35 minutes, 30 marks)</w:t>
      </w:r>
    </w:p>
    <w:p>
      <w:pPr>
        <w:pBdr>
          <w:left w:val="thick" w:color="CC0000" w:sz="12" w:space="6"/>
        </w:pBdr>
        <w:shd w:fill="E8F0FE" w:val="clear"/>
        <w:spacing w:before="100" w:after="120"/>
        <w:ind w:left="240"/>
      </w:pPr>
      <w:r>
        <w:rPr>
          <w:rFonts w:ascii="Arial" w:cs="Arial" w:eastAsia="Arial" w:hAnsi="Arial"/>
          <w:i/>
          <w:iCs/>
          <w:color w:val="2D2D2D"/>
          <w:sz w:val="18"/>
          <w:szCs w:val="18"/>
        </w:rPr>
        <w:t xml:space="preserve">Build a binary classifier to predict whether a call will be Escalated. This allows the bank to proactively route high-risk calls to senior agents.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Target variable: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escalated = 1 if resolution_status == 'Escalated', else 0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Features to engineer: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wait_time_sec, handle_time_sec, call_type (encoded), customer_segment (encoded)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sla_breach (wait &gt; 180 sec), hour of day, is_transfer (transfer_flag == 'Y')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calls_today (agent workload proxy)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Model requirements: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Split: 80% train, 20% test (random_state=42)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 Logistic Regression and Random Forest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Report: accuracy, precision, recall, F1 for both models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Print feature importances for Random Forest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Choose one model and justify your choice for a banking production environment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sklearn.model_selection import train_test_split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sklearn.linear_model import LogisticRegression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sklearn.ensemble import RandomForestClassifier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sklearn.metrics import classification_report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sklearn.preprocessing import LabelEncoder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Feature engineering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df_ml = df_clean.copy()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df_ml['escalated'] = (df_ml['resolution_status'] == 'Escalated').astype(int)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df_ml['hour'] = df_ml['call_start'].dt.hour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df_ml['is_transfer'] = (df_ml['transfer_flag'] == 'Y').astype(int)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df_ml['sla_breach'] = (df_ml['wait_time_sec'] &gt; 180).astype(int)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le = LabelEncoder()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df_ml['call_type_enc'] = le.fit_transform(df_ml['call_type'])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df_ml['segment_enc']   = le.fit_transform(df_ml['customer_segment'])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features = ['wait_time_sec','handle_time_sec','sla_breach',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'is_transfer','call_type_enc','segment_enc',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'hour','calls_today']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X = df_ml[features].fillna(df_ml[features].median())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y = df_ml['escalated']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X_train,X_test,y_train,y_test = train_test_split(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X, y, test_size=0.2, random_state=42, stratify=y)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lr = LogisticRegression(class_weight='balanced', random_state=42)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rf = RandomForestClassifier(n_estimators=100, class_weight='balanced', random_state=42)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for name, model in [('Logistic Regression', lr), ('Random Forest', rf)]: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model.fit(X_train, y_train)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y_pred = model.predict(X_test)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print(f'\n=== {name} ===')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print(classification_report(y_test, y_pred))</w:t>
      </w:r>
    </w:p>
    <w:p>
      <w:pPr>
        <w:shd w:fill="1E1E1E" w:val="clear"/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Model selection justification (write in markdown):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Recommend Random Forest for higher recall on escalations — missing an escalation is more costly than a false alarm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Logistic Regression preferred if interpretability required for regulatory audit trail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Note: 50-row dataset is too small for production; would need 12+ months of data</w:t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PART 6  </w:t>
      </w: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Model High-Scoring Answer — Task 2 (KPI Computation)</w:t>
      </w:r>
    </w:p>
    <w:p>
      <w:pPr>
        <w:pBdr>
          <w:bottom w:val="single" w:color="CC0000" w:sz="4" w:space="1"/>
        </w:pBdr>
        <w:spacing w:before="160" w:after="160"/>
      </w:pP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following outlines what a top-scoring answer looks like. Structure your notebook exactly this way.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Cell 1 — Imports &amp; Load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pandas as pd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numpy as np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df_clean = pd.read_csv('uob_contact_center_clean.csv')  # from Task 1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df_clean['call_date']  = pd.to_datetime(df_clean['call_date'])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df_clean['call_start'] = pd.to_datetime(df_clean['call_start'])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df_clean['sla_breach'] = (df_clean['wait_time_sec'] &gt; 180).astype(int)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df_clean['fcr_flag']   = ((df_clean['resolution_status'] == 'Resolved') &amp;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(df_clean['transfer_flag'] == 'N')).astype(int)</w:t>
      </w:r>
    </w:p>
    <w:p>
      <w:pPr>
        <w:shd w:fill="1E1E1E" w:val="clear"/>
        <w:spacing w:before="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Cell 2 — Agent KPI Table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Exclude data_error rows for time-based metrics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df_valid = df_clean[df_clean['data_error'] == 0]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agent_kpi = df_valid.groupby(['agent_id','agent_name','team']).agg(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calls           = ('call_id',           'count'),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fcr_rate        = ('fcr_flag',           'mean'),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aht_min         = ('handle_time_sec',    lambda x: x.mean() / 60),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avg_wait_sec    = ('wait_time_sec',       'mean'),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avg_csat        = ('survey_score',        'mean'),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transfer_rate   = ('transfer_flag',       lambda x: (x=='Y').mean()),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sla_breach_rate = ('sla_breach',          'mean'),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).round(3).reset_index()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agent_kpi['performance_flag'] = np.where(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(agent_kpi['fcr_rate'] &lt; agent_kpi['fcr_rate'].mean()) &amp;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(agent_kpi['avg_csat'] &lt; agent_kpi['avg_csat'].mean()) &amp;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(agent_kpi['transfer_rate'] &gt; agent_kpi['transfer_rate'].mean()),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'AT RISK', 'OK')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print(agent_kpi.sort_values('fcr_rate', ascending=False).to_string())</w:t>
      </w:r>
    </w:p>
    <w:p>
      <w:pPr>
        <w:shd w:fill="1E1E1E" w:val="clear"/>
        <w:spacing w:before="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Cell 3 — Team ASA (weighted)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team_asa = (df_valid.groupby('team')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.apply(lambda g: np.average(g['wait_time_sec'], weights=np.ones(len(g))))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.reset_index(name='asa_seconds').round(1))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team_sla = df_valid.groupby('team')['sla_breach'].mean().reset_index()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team_kpi = team_asa.merge(team_sla, on='team')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print(team_kpi)</w:t>
      </w:r>
    </w:p>
    <w:p>
      <w:pPr>
        <w:shd w:fill="1E1E1E" w:val="clear"/>
        <w:spacing w:before="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Cell 4 — Daily Volume Trend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daily = df_clean.groupby('call_date')['call_id'].count().reset_index()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daily.columns = ['date','call_volume']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print(daily)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For plotting: daily.plot(x='date', y='call_volume', kind='bar', title='Daily Call Volume')</w:t>
      </w:r>
    </w:p>
    <w:p>
      <w:pPr>
        <w:shd w:fill="1E1E1E" w:val="clear"/>
        <w:spacing w:before="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Cell 5 — Business Commentary (Markdown)</w:t>
      </w:r>
    </w:p>
    <w:p>
      <w:pPr>
        <w:shd w:fill="1E1E1E" w:val="clear"/>
        <w:spacing w:before="80" w:after="0"/>
      </w:pP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=== BUSINESS INSIGHTS ===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1. Carol Ng and Grace Lee lead FCR (&gt;90%) with CSAT &gt; 4.5 — benchmark for coaching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2. Bob Lim flagged AT RISK: FCR 33%, CSAT 1.4, transfer rate 50% — recommend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   immediate coaching and buddy-pairing with a top performer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3. Team_C shows highest SLA breach rate (avg wait &gt; 300s) — routing logic review needed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4. Daily volume peaks on 2024-01-15 (Monday) — staffing should reflect weekly pattern</w:t>
      </w:r>
    </w:p>
    <w:p>
      <w:pPr>
        <w:shd w:fill="1E1E1E" w:val="clear"/>
        <w:spacing w:before="0" w:after="120"/>
      </w:pP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PART 7  </w:t>
      </w: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Key Business Framing Phrases</w:t>
      </w:r>
    </w:p>
    <w:p>
      <w:pPr>
        <w:pBdr>
          <w:bottom w:val="single" w:color="CC0000" w:sz="4" w:space="1"/>
        </w:pBdr>
        <w:spacing w:before="160" w:after="160"/>
      </w:pP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 these when explaining your results to the panel. They show you think operationally, not just technically.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Phrase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Introducing a finding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"The data suggests a potential operational risk in... which could impact customer experience by..."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Explaining a metric choice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 chose recall over precision here because a missed escalation has a higher cost to the bank than a false positive."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Flagging data quality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"Before I draw conclusions, I want to flag that approximately 12% of survey scores are missing — predominantly for transferred calls — which may understate dissatisfaction."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Recommending action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"Based on this analysis, I would recommend a pilot of skill-based routing for Fraud Alert calls, which currently have a 60% transfer rate."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Quantifying impact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"If we reduce average wait time from 180s to under 90s, we estimate SLA compliance improves by 15 percentage points based on this data."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Handling model limitations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"This model is trained on 50 records — sufficient for proof of concept but would require 6–12 months of data for production deployment."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Linking to bank strategy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"This aligns with UOB's goal of using intelligent automation to improve operational efficiency without increasing headcount."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Closing an explanation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"In summary, the three levers I'd prioritise are: routing logic, coaching for at-risk agents, and real-time SLA monitoring dashboards."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PART 8  </w:t>
      </w: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Interviewer Follow-Up Questions &amp; Model Answers</w:t>
      </w:r>
    </w:p>
    <w:p>
      <w:pPr>
        <w:pBdr>
          <w:bottom w:val="single" w:color="CC0000" w:sz="4" w:space="1"/>
        </w:pBdr>
        <w:spacing w:before="160" w:after="1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On Data Cleaning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Q: Why did you impute survey score with median instead of mean?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A: Median is more robust to the few extreme low scores (1s from escalated calls) — prevents artificially dragging down imputed values for agents who mostly get 4s and 5s.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Q: What would you do differently with 6 months of data instead of 5 days?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A: I'd apply a time-series aware train/test split, detect seasonal patterns (month-end spikes, holiday effects), and build agent-level longitudinal trend analysis.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On KPIs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Q: FCR and CSAT are correlated — why report both?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A: FCR is an operational metric (efficiency), CSAT is a customer perception metric. An agent can resolve a call but do so rudely — FCR=1 but CSAT=2. They measure different failure modes.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On ML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Q: Your model has 80% accuracy — is that good?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A: Not necessarily. With only ~14% escalation rate (class imbalance), predicting 'never escalated' gives 86% accuracy. I'd focus on recall for the escalated class — can we catch 80% of escalations? That's the business-relevant question.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Q: How would you deploy this in production?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A: Wrap the model in a Flask/FastAPI service. During call intake, pass real-time features (wait time, call type, segment) to the API. If probability &gt; 0.6, route to senior agent queue automatically. Retrain monthly with new labelled data.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On Business Impact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Q: What's the ROI of fixing the routing for Fraud Alert calls?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A: If 60% of Fraud calls transfer (avg 2 min each at cost ~$2/min), and we have ~200 fraud calls/month, that's $480/month in direct transfer cost — plus customer attrition risk for HNW clients. Routing fix could recover 80% of that.</w:t>
      </w:r>
    </w:p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PART 9  </w:t>
      </w: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Pre-Test Day Checklist</w:t>
      </w:r>
    </w:p>
    <w:p>
      <w:pPr>
        <w:pBdr>
          <w:bottom w:val="single" w:color="CC0000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Environment Setup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Python 3.9+ installed and working in terminal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Jupyter Notebook or JupyterLab launches without errors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libraries installed: pandas, numpy, scikit-learn, matplotlib, seaborn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Run: pip install pandas numpy scikit-learn matplotlib seaborn openpyxl --upgrade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Test import of all libraries in a blank notebook — confirm no errors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Laptop fully charged + charger packed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Code Snippets Ready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Cleaning pipeline function (copy from Part 3 above)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IQR anomaly detector function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GroupBy KPI aggregation template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Train/test/report ML template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Datetime parsing block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On the Day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Arrive 15 minutes early — set up laptop before the session starts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Read ALL 4 tasks before writing a single line of code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Spend first 5 minutes planning your approach in comments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Complete Tasks 1 and 2 fully before attempting 3 and 4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 markdown cells with business commentary after every major output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Keep variable names clean: df_raw, df_clean, df_ml, agent_kpi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Run all cells top-to-bottom before time is called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Mental Model for Every Question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What is the business problem? (State in a markdown cell first)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What data quality issues might affect this analysis?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What is the right metric — and what are its limitations?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What would I recommend to a non-technical manager?</w:t>
      </w:r>
    </w:p>
    <w:p>
      <w:pPr>
        <w:spacing w:before="240" w:after="0"/>
      </w:pPr>
    </w:p>
    <w:p>
      <w:pPr>
        <w:pBdr>
          <w:left w:val="thick" w:color="CC0000" w:sz="12" w:space="6"/>
        </w:pBdr>
        <w:shd w:fill="E8F0FE" w:val="clear"/>
        <w:spacing w:before="100" w:after="120"/>
        <w:ind w:left="240"/>
      </w:pPr>
      <w:r>
        <w:rPr>
          <w:rFonts w:ascii="Arial" w:cs="Arial" w:eastAsia="Arial" w:hAnsi="Arial"/>
          <w:i/>
          <w:iCs/>
          <w:color w:val="2D2D2D"/>
          <w:sz w:val="18"/>
          <w:szCs w:val="18"/>
        </w:rPr>
        <w:t xml:space="preserve">Remember: The panel is evaluating both your technical rigour AND your ability to translate data into decisions. A clean notebook with clear business commentary will outscore messy code with impressive algorithms.</w:t>
      </w:r>
    </w:p>
    <w:p>
      <w:pPr>
        <w:spacing w:before="240" w:after="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Good luck. You've got this.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2026-03-04T01:24:12.219Z</dcterms:created>
  <dcterms:modified xsi:type="dcterms:W3CDTF">2026-03-04T01:24:12.220Z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