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13/04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member read through the specification and delegates the tasks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Tasks are deligated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7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19/04/2023(Wednesday)</w:t>
      </w:r>
    </w:p>
    <w:p w:rsidR="00000000" w:rsidDel="00000000" w:rsidP="00000000" w:rsidRDefault="00000000" w:rsidRPr="00000000" w14:paraId="00000038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8 pm</w:t>
        <w:br w:type="textWrapping"/>
        <w:t xml:space="preserve">Place: Online via Zoom</w:t>
      </w:r>
    </w:p>
    <w:p w:rsidR="00000000" w:rsidDel="00000000" w:rsidP="00000000" w:rsidRDefault="00000000" w:rsidRPr="00000000" w14:paraId="00000039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7LtasFFgzOdmL+HMj+iSHg/r1A==">AMUW2mU0s1JOpE98VPOGSblH+xgJzR+VKUVxMRnKfvXYnHwWMnvvkRjkRmr1pUD3c3wse92jgs8MoDfVxEceCueS6RRhktik04MDKTj6l3sQzyt3ea9u4yE8YbY0VS6GGp6mALpIEgr/C9v26/sud4xkpimLyTB+EJ43VRlfRtywgWkioKkZNMU=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