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Default="00A30DF4">
      <w:pPr>
        <w:pStyle w:val="ContactInfo"/>
      </w:pPr>
      <w:r w:rsidRPr="00A30DF4">
        <w:t>Department of Econometrics &amp; Business</w:t>
      </w:r>
      <w:r w:rsidR="00415133">
        <w:t xml:space="preserve"> Statistics</w:t>
      </w:r>
    </w:p>
    <w:p w14:paraId="643C084A" w14:textId="0AB007FA" w:rsidR="00BA56D5" w:rsidRDefault="00415133">
      <w:pPr>
        <w:pStyle w:val="ContactInfo"/>
      </w:pPr>
      <w:r>
        <w:t xml:space="preserve">Monash University, </w:t>
      </w:r>
      <w:r w:rsidR="00A30DF4">
        <w:t xml:space="preserve">Melbourne </w:t>
      </w:r>
      <w:r w:rsidR="00A30DF4" w:rsidRPr="00A30DF4">
        <w:t>VIC 3800, Australia.</w:t>
      </w:r>
    </w:p>
    <w:p w14:paraId="6E16F485" w14:textId="1B370F6C" w:rsidR="00BA56D5" w:rsidRDefault="00A30DF4">
      <w:pPr>
        <w:pStyle w:val="ContactInfo"/>
      </w:pPr>
      <w:r>
        <w:t>+61 4 23216232</w:t>
      </w:r>
      <w:r w:rsidR="008F7017">
        <w:t xml:space="preserve"> | </w:t>
      </w:r>
      <w:hyperlink r:id="rId11" w:history="1">
        <w:r w:rsidRPr="00A555DA">
          <w:rPr>
            <w:rStyle w:val="Hyperlink"/>
          </w:rPr>
          <w:t>https://shuofan.netlify.com/</w:t>
        </w:r>
      </w:hyperlink>
    </w:p>
    <w:p w14:paraId="01AF72E7" w14:textId="77777777" w:rsidR="00BA56D5" w:rsidRDefault="00444436">
      <w:pPr>
        <w:pStyle w:val="ContactInfo"/>
        <w:rPr>
          <w:rStyle w:val="Emphasis"/>
        </w:rPr>
      </w:pPr>
      <w:hyperlink r:id="rId12" w:history="1">
        <w:r w:rsidR="00A30DF4" w:rsidRPr="00B778A6">
          <w:rPr>
            <w:rStyle w:val="Hyperlink"/>
          </w:rPr>
          <w:t>Shuofan.Zhang@monash.edu</w:t>
        </w:r>
      </w:hyperlink>
    </w:p>
    <w:p w14:paraId="42D7C0A4" w14:textId="155436DE" w:rsidR="00A30DF4" w:rsidRPr="00D429F0" w:rsidRDefault="00A30DF4">
      <w:pPr>
        <w:pStyle w:val="ContactInfo"/>
      </w:pPr>
      <w:proofErr w:type="spellStart"/>
      <w:r w:rsidRPr="00D429F0">
        <w:t>Github</w:t>
      </w:r>
      <w:proofErr w:type="spellEnd"/>
      <w:r w:rsidRPr="00D429F0">
        <w:t xml:space="preserve">: </w:t>
      </w:r>
      <w:r w:rsidR="00A555DA">
        <w:fldChar w:fldCharType="begin"/>
      </w:r>
      <w:r w:rsidR="00A555DA">
        <w:instrText xml:space="preserve"> HYPERLINK "https://github.com/shuofan18" </w:instrText>
      </w:r>
      <w:r w:rsidR="00A555DA">
        <w:fldChar w:fldCharType="separate"/>
      </w:r>
      <w:r w:rsidRPr="00A555DA">
        <w:rPr>
          <w:rStyle w:val="Hyperlink"/>
        </w:rPr>
        <w:t>Shuofan</w:t>
      </w:r>
      <w:r w:rsidR="00A555DA">
        <w:fldChar w:fldCharType="end"/>
      </w:r>
      <w:bookmarkStart w:id="0" w:name="_GoBack"/>
      <w:bookmarkEnd w:id="0"/>
    </w:p>
    <w:sdt>
      <w:sdt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Default="00A30DF4">
          <w:pPr>
            <w:pStyle w:val="Name"/>
          </w:pPr>
          <w:r>
            <w:rPr>
              <w:lang w:val="en-GB"/>
            </w:rPr>
            <w:t>Shuofan Zhang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819A5" w14:paraId="6948FAEB" w14:textId="77777777" w:rsidTr="00CB4F80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Default="00634E29" w:rsidP="00785E9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Default="006819A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718B230" w14:textId="07E0C179" w:rsidR="00150007" w:rsidRDefault="000649BF" w:rsidP="009F1748">
            <w:pPr>
              <w:pStyle w:val="ResumeText"/>
            </w:pPr>
            <w:r>
              <w:t xml:space="preserve">September </w:t>
            </w:r>
            <w:r w:rsidR="00CC212B">
              <w:t>2009</w:t>
            </w:r>
            <w:r w:rsidR="00150007">
              <w:t xml:space="preserve"> –</w:t>
            </w:r>
            <w:r>
              <w:t xml:space="preserve"> July </w:t>
            </w:r>
            <w:r w:rsidR="00CC212B">
              <w:t>2013</w:t>
            </w:r>
            <w:r w:rsidR="009F1748">
              <w:t xml:space="preserve"> </w:t>
            </w:r>
          </w:p>
          <w:p w14:paraId="19E5E384" w14:textId="7423A0F7" w:rsidR="00D429F0" w:rsidRDefault="008A079E" w:rsidP="009F1748">
            <w:pPr>
              <w:pStyle w:val="ResumeText"/>
            </w:pPr>
            <w:r>
              <w:t>B.B.A. of International Business, S</w:t>
            </w:r>
            <w:r w:rsidR="00CC212B">
              <w:t>hanghai Customs College</w:t>
            </w:r>
            <w:r w:rsidR="00545C45">
              <w:t>, China</w:t>
            </w:r>
          </w:p>
          <w:p w14:paraId="0B8B39A8" w14:textId="53E2FC60" w:rsidR="00545C45" w:rsidRDefault="000649BF" w:rsidP="009F1748">
            <w:pPr>
              <w:pStyle w:val="ResumeText"/>
            </w:pPr>
            <w:r>
              <w:t xml:space="preserve">July </w:t>
            </w:r>
            <w:r w:rsidR="00CC212B">
              <w:t>2016</w:t>
            </w:r>
            <w:r w:rsidR="00150007">
              <w:t xml:space="preserve"> </w:t>
            </w:r>
            <w:r w:rsidR="00545C45">
              <w:t>–</w:t>
            </w:r>
            <w:r w:rsidR="00150007">
              <w:t xml:space="preserve"> </w:t>
            </w:r>
            <w:r>
              <w:t xml:space="preserve">July </w:t>
            </w:r>
            <w:r w:rsidR="00CC212B">
              <w:t>2018</w:t>
            </w:r>
            <w:r w:rsidR="009F1748">
              <w:t xml:space="preserve"> </w:t>
            </w:r>
          </w:p>
          <w:p w14:paraId="2D45C951" w14:textId="4595E569" w:rsidR="00CC212B" w:rsidRDefault="00CC212B" w:rsidP="009F1748">
            <w:pPr>
              <w:pStyle w:val="ResumeText"/>
            </w:pPr>
            <w:r>
              <w:t>M.S. of Applied Economics and Econometrics, Monash University</w:t>
            </w:r>
            <w:r w:rsidR="00381851">
              <w:t>, Australia</w:t>
            </w:r>
          </w:p>
        </w:tc>
      </w:tr>
      <w:tr w:rsidR="00634E29" w14:paraId="13840B74" w14:textId="77777777" w:rsidTr="00CB4F80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5843FC3" w14:textId="77777777" w:rsidR="00634E29" w:rsidRDefault="00634E29" w:rsidP="00785E98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8EE5F1" w14:textId="77777777" w:rsidR="00634E29" w:rsidRDefault="00634E29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18410A" w14:textId="0D327C1F" w:rsidR="00634E29" w:rsidRDefault="00634E29" w:rsidP="00785E98">
            <w:pPr>
              <w:pStyle w:val="ResumeText"/>
            </w:pPr>
            <w:r>
              <w:t xml:space="preserve">R    Stata    </w:t>
            </w:r>
            <w:proofErr w:type="spellStart"/>
            <w:r>
              <w:t>EViews</w:t>
            </w:r>
            <w:proofErr w:type="spellEnd"/>
            <w:r>
              <w:t xml:space="preserve">    </w:t>
            </w:r>
            <w:proofErr w:type="spellStart"/>
            <w:r>
              <w:t>Matlab</w:t>
            </w:r>
            <w:proofErr w:type="spellEnd"/>
            <w:r>
              <w:t xml:space="preserve">    </w:t>
            </w:r>
            <w:proofErr w:type="spellStart"/>
            <w:r>
              <w:t>LaTeX</w:t>
            </w:r>
            <w:proofErr w:type="spellEnd"/>
          </w:p>
        </w:tc>
      </w:tr>
      <w:tr w:rsidR="005F3BE1" w14:paraId="1A8081C5" w14:textId="77777777" w:rsidTr="00CB4F80">
        <w:tc>
          <w:tcPr>
            <w:tcW w:w="1778" w:type="dxa"/>
          </w:tcPr>
          <w:p w14:paraId="2FCF090D" w14:textId="305AB0E5" w:rsidR="00634E29" w:rsidRDefault="005F3BE1" w:rsidP="00785E98">
            <w:pPr>
              <w:pStyle w:val="Heading1"/>
            </w:pPr>
            <w:r>
              <w:t>Master’s thesis</w:t>
            </w:r>
            <w:r w:rsidR="00393D33">
              <w:t xml:space="preserve"> (working paper)</w:t>
            </w:r>
          </w:p>
        </w:tc>
        <w:tc>
          <w:tcPr>
            <w:tcW w:w="472" w:type="dxa"/>
          </w:tcPr>
          <w:p w14:paraId="349AFEFB" w14:textId="77777777" w:rsidR="00634E29" w:rsidRDefault="00634E29" w:rsidP="00785E98"/>
        </w:tc>
        <w:tc>
          <w:tcPr>
            <w:tcW w:w="7830" w:type="dxa"/>
          </w:tcPr>
          <w:p w14:paraId="7BB7E240" w14:textId="46315E7A" w:rsidR="005F3BE1" w:rsidRPr="005F3BE1" w:rsidRDefault="005F3BE1" w:rsidP="00255E19">
            <w:pPr>
              <w:pStyle w:val="ResumeText"/>
            </w:pPr>
            <w:r w:rsidRPr="005F3BE1">
              <w:t>February</w:t>
            </w:r>
            <w:r>
              <w:t xml:space="preserve"> 2018 – June 2018</w:t>
            </w:r>
            <w:r w:rsidR="00393D33">
              <w:t xml:space="preserve"> </w:t>
            </w:r>
          </w:p>
          <w:p w14:paraId="10EF38E1" w14:textId="4671E150" w:rsidR="00140077" w:rsidRPr="00D215F5" w:rsidRDefault="00DC1B59" w:rsidP="00140077">
            <w:pPr>
              <w:rPr>
                <w:b/>
              </w:rPr>
            </w:pPr>
            <w:r w:rsidRPr="00D215F5">
              <w:rPr>
                <w:b/>
              </w:rPr>
              <w:t>Can we t</w:t>
            </w:r>
            <w:r w:rsidR="00A33FA5" w:rsidRPr="00D215F5">
              <w:rPr>
                <w:b/>
              </w:rPr>
              <w:t>rain the</w:t>
            </w:r>
            <w:r w:rsidRPr="00D215F5">
              <w:rPr>
                <w:b/>
              </w:rPr>
              <w:t xml:space="preserve"> computer to read residual p</w:t>
            </w:r>
            <w:r w:rsidR="00140077" w:rsidRPr="00D215F5">
              <w:rPr>
                <w:b/>
              </w:rPr>
              <w:t>lots?</w:t>
            </w:r>
          </w:p>
          <w:p w14:paraId="7560B805" w14:textId="4B7D3C6E" w:rsidR="00752762" w:rsidRDefault="009F1C93" w:rsidP="009F1C93">
            <w:r w:rsidRPr="009F1C93">
              <w:t>Residuals plots are a primary means to diagnose statistical models</w:t>
            </w:r>
            <w:r>
              <w:t xml:space="preserve">. </w:t>
            </w:r>
            <w:r w:rsidRPr="009F1C93">
              <w:t>It requires human evaluation to determine if the structure in the plot is consistent with a random variation or not.</w:t>
            </w:r>
            <w:r>
              <w:t xml:space="preserve"> </w:t>
            </w:r>
            <w:r w:rsidRPr="009F1C93">
              <w:t>If not, then the diagnosis is that the model has not adequately captured the relationships between response and explanatory variable in the data.</w:t>
            </w:r>
            <w:r>
              <w:t xml:space="preserve"> </w:t>
            </w:r>
            <w:r w:rsidRPr="009F1C93">
              <w:t>This thesis develops a computer vision model to read residual plots. It compares results with a large database of human evaluations</w:t>
            </w:r>
            <w:r w:rsidR="00CF758A">
              <w:t xml:space="preserve"> as well as the conventional distribution test</w:t>
            </w:r>
            <w:r w:rsidRPr="009F1C93">
              <w:t>.</w:t>
            </w:r>
            <w:r w:rsidR="005D096D">
              <w:t xml:space="preserve"> </w:t>
            </w:r>
            <w:r w:rsidR="005D096D" w:rsidRPr="005D096D">
              <w:t>The comparison between computer and human is made on a very restricted and controlled set of residual plot structures</w:t>
            </w:r>
            <w:r w:rsidR="005D096D">
              <w:t xml:space="preserve">. </w:t>
            </w:r>
            <w:r w:rsidR="005D096D" w:rsidRPr="005D096D">
              <w:t>A new small human subject study is also conducted to compare human vs. computer in reading heteroscedasticity.</w:t>
            </w:r>
          </w:p>
        </w:tc>
      </w:tr>
      <w:tr w:rsidR="005F3BE1" w14:paraId="1AEA04EA" w14:textId="77777777" w:rsidTr="00CB4F80">
        <w:tc>
          <w:tcPr>
            <w:tcW w:w="1778" w:type="dxa"/>
          </w:tcPr>
          <w:p w14:paraId="134EB5A4" w14:textId="0D61CB10" w:rsidR="005F3BE1" w:rsidRDefault="005F3BE1" w:rsidP="00785E98">
            <w:pPr>
              <w:pStyle w:val="Heading1"/>
            </w:pPr>
            <w:r>
              <w:t>RESEARCH ASSISTANCE</w:t>
            </w:r>
          </w:p>
        </w:tc>
        <w:tc>
          <w:tcPr>
            <w:tcW w:w="472" w:type="dxa"/>
          </w:tcPr>
          <w:p w14:paraId="4D9B2161" w14:textId="77777777" w:rsidR="005F3BE1" w:rsidRDefault="005F3BE1" w:rsidP="00785E98"/>
        </w:tc>
        <w:tc>
          <w:tcPr>
            <w:tcW w:w="7830" w:type="dxa"/>
          </w:tcPr>
          <w:p w14:paraId="01119DF6" w14:textId="6A6246E9" w:rsidR="009E7CEE" w:rsidRPr="009E7CEE" w:rsidRDefault="009E7CEE" w:rsidP="00255E19">
            <w:pPr>
              <w:pStyle w:val="ResumeText"/>
            </w:pPr>
            <w:r>
              <w:t xml:space="preserve">June 2018 – present </w:t>
            </w:r>
          </w:p>
          <w:p w14:paraId="14EBF8B8" w14:textId="170B5B1F" w:rsidR="005F3BE1" w:rsidRPr="00D215F5" w:rsidRDefault="005F3BE1" w:rsidP="00785E98">
            <w:pPr>
              <w:rPr>
                <w:b/>
              </w:rPr>
            </w:pPr>
            <w:r w:rsidRPr="00D215F5">
              <w:rPr>
                <w:b/>
              </w:rPr>
              <w:t>High-dimensional Predictive Regression in the Presence of Co-integration</w:t>
            </w:r>
          </w:p>
          <w:p w14:paraId="1F343930" w14:textId="51A6589B" w:rsidR="005F3BE1" w:rsidRDefault="001A47E7" w:rsidP="00CB4F80">
            <w:r>
              <w:t xml:space="preserve">We employ the LASSO (Least Absolute Shrinkage and Selection Operator) in the predictive regression to improve the prediction of stock returns. The </w:t>
            </w:r>
            <w:r w:rsidR="00293701">
              <w:t xml:space="preserve">consistency of the </w:t>
            </w:r>
            <w:r>
              <w:t xml:space="preserve">LASSO </w:t>
            </w:r>
            <w:r w:rsidR="00293701">
              <w:t>for estimating the co-integrating vector is established; the limiting distribution of the co-integrating vector is derived; the empirical study is conducted on both simulated and real data.</w:t>
            </w:r>
          </w:p>
          <w:p w14:paraId="74E4AEB7" w14:textId="77777777" w:rsidR="00293701" w:rsidRDefault="00293701" w:rsidP="00785E98">
            <w:pPr>
              <w:pStyle w:val="ResumeText"/>
            </w:pPr>
          </w:p>
          <w:p w14:paraId="5C25041C" w14:textId="61C340DA" w:rsidR="009E7CEE" w:rsidRDefault="009E7CEE" w:rsidP="00785E98">
            <w:pPr>
              <w:pStyle w:val="ResumeText"/>
            </w:pPr>
            <w:r>
              <w:t xml:space="preserve">August 2018 – present </w:t>
            </w:r>
          </w:p>
          <w:p w14:paraId="31829E43" w14:textId="4C648D00" w:rsidR="005F3BE1" w:rsidRPr="00D215F5" w:rsidRDefault="005F3BE1" w:rsidP="00785E98">
            <w:pPr>
              <w:rPr>
                <w:b/>
              </w:rPr>
            </w:pPr>
            <w:r w:rsidRPr="00D215F5">
              <w:rPr>
                <w:b/>
              </w:rPr>
              <w:t>Student voice as feedback: An instrument to measure student perceptions of live streaming technologies</w:t>
            </w:r>
          </w:p>
          <w:p w14:paraId="535C670B" w14:textId="7AFE302D" w:rsidR="005F3BE1" w:rsidRPr="005F3BE1" w:rsidRDefault="005F3BE1" w:rsidP="00140077">
            <w:r>
              <w:t xml:space="preserve">This study adapted the </w:t>
            </w:r>
            <w:proofErr w:type="spellStart"/>
            <w:r>
              <w:t>CRiSP</w:t>
            </w:r>
            <w:proofErr w:type="spellEnd"/>
            <w:r>
              <w:t xml:space="preserve"> questionnaire </w:t>
            </w:r>
            <w:r w:rsidRPr="00C9631D">
              <w:t>(Richardson et al. 2014)</w:t>
            </w:r>
            <w:r>
              <w:t xml:space="preserve"> to measure student levels of perceptions of live-streaming. A combination of factor analysis and item response theory was employed to examine item and scalar equivalence </w:t>
            </w:r>
            <w:proofErr w:type="gramStart"/>
            <w:r>
              <w:t>in order to</w:t>
            </w:r>
            <w:proofErr w:type="gramEnd"/>
            <w:r>
              <w:t xml:space="preserve"> validate the instrument. </w:t>
            </w:r>
            <w:r w:rsidRPr="00991E95">
              <w:t xml:space="preserve">Our paper presents the overarching framework and describes the adapted and validated </w:t>
            </w:r>
            <w:proofErr w:type="spellStart"/>
            <w:r w:rsidRPr="00991E95">
              <w:t>CRiSP</w:t>
            </w:r>
            <w:proofErr w:type="spellEnd"/>
            <w:r w:rsidRPr="00991E95">
              <w:t xml:space="preserve"> instrument.</w:t>
            </w:r>
          </w:p>
        </w:tc>
      </w:tr>
      <w:tr w:rsidR="00103F43" w14:paraId="156BCD2C" w14:textId="77777777" w:rsidTr="00CB4F80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Default="00CC212B" w:rsidP="00785E98">
            <w:pPr>
              <w:pStyle w:val="Heading1"/>
            </w:pPr>
            <w:r>
              <w:lastRenderedPageBreak/>
              <w:t>teaching</w:t>
            </w:r>
            <w:r w:rsidR="00830965">
              <w:t xml:space="preserve"> Associate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Default="0083096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Default="00DD59C1" w:rsidP="009F1748">
            <w:r>
              <w:t>Semester Two, 2018</w:t>
            </w:r>
          </w:p>
          <w:p w14:paraId="48EB1262" w14:textId="77777777" w:rsidR="00634E29" w:rsidRDefault="009F1748" w:rsidP="009F1748">
            <w:r w:rsidRPr="009F1748">
              <w:t>ETC3410/BEX3410/ETC5341: Applied Econometrics</w:t>
            </w:r>
          </w:p>
          <w:p w14:paraId="604A1746" w14:textId="10C3D8FC" w:rsidR="009F1748" w:rsidRDefault="009F1748" w:rsidP="009F1748">
            <w:r w:rsidRPr="009F1748">
              <w:t>ETC2520/BEX2520/ETC5252: Probabilit</w:t>
            </w:r>
            <w:r>
              <w:t>y and statistical inference for economics</w:t>
            </w:r>
          </w:p>
        </w:tc>
      </w:tr>
      <w:tr w:rsidR="00CC212B" w14:paraId="6A0205C6" w14:textId="77777777" w:rsidTr="00CB4F80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62427971" w:rsidR="00CC212B" w:rsidRDefault="00210652" w:rsidP="00785E98">
            <w:pPr>
              <w:pStyle w:val="Heading1"/>
            </w:pPr>
            <w:r>
              <w:t>Professional experiences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Default="00CC212B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7777777" w:rsidR="00CC212B" w:rsidRPr="00BF3B84" w:rsidRDefault="00CC212B" w:rsidP="00785E98">
            <w:r>
              <w:t>Hospital Representative and Medical specialist, MSH China, Shanghai</w:t>
            </w:r>
          </w:p>
          <w:p w14:paraId="6A833BE0" w14:textId="57ACF0A7" w:rsidR="00CC212B" w:rsidRDefault="006A227B" w:rsidP="00785E98">
            <w:pPr>
              <w:pStyle w:val="ResumeText"/>
            </w:pPr>
            <w:r>
              <w:t xml:space="preserve">July </w:t>
            </w:r>
            <w:r w:rsidR="00CC212B">
              <w:t>2013 –</w:t>
            </w:r>
            <w:r>
              <w:t xml:space="preserve"> March </w:t>
            </w:r>
            <w:r w:rsidR="00CC212B">
              <w:t>2016</w:t>
            </w:r>
          </w:p>
          <w:p w14:paraId="148268FA" w14:textId="77777777" w:rsidR="00CC212B" w:rsidRDefault="00CC212B" w:rsidP="00BF3B84">
            <w:r>
              <w:t xml:space="preserve">Risk management; Pre-authorization evaluation; </w:t>
            </w:r>
            <w:r>
              <w:rPr>
                <w:lang w:eastAsia="zh-CN"/>
              </w:rPr>
              <w:t>Translation.</w:t>
            </w:r>
          </w:p>
        </w:tc>
      </w:tr>
      <w:tr w:rsidR="00103F43" w14:paraId="1B845460" w14:textId="77777777" w:rsidTr="00CB4F80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55F1C465" w:rsidR="00103F43" w:rsidRDefault="00103F43" w:rsidP="00785E98">
            <w:pPr>
              <w:pStyle w:val="Heading1"/>
            </w:pPr>
            <w:r>
              <w:t>Awards and honours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Default="00103F43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493CF80" w14:textId="3186AF61" w:rsidR="00415133" w:rsidRDefault="00415133" w:rsidP="00415133">
            <w:r w:rsidRPr="00717FA8">
              <w:rPr>
                <w:b/>
              </w:rPr>
              <w:t>2016</w:t>
            </w:r>
            <w:r w:rsidRPr="00103F43">
              <w:t xml:space="preserve"> </w:t>
            </w:r>
            <w:r w:rsidRPr="00717FA8">
              <w:rPr>
                <w:b/>
              </w:rPr>
              <w:t>Monash Business School Student Excellence Award</w:t>
            </w:r>
            <w:r>
              <w:t xml:space="preserve">, </w:t>
            </w:r>
            <w:r w:rsidRPr="00103F43">
              <w:t>in recognition of exceptional academic excellence in:</w:t>
            </w:r>
          </w:p>
          <w:p w14:paraId="158C587D" w14:textId="6700E37A" w:rsidR="00415133" w:rsidRDefault="00415133" w:rsidP="00415133">
            <w:pPr>
              <w:pStyle w:val="ListParagraph"/>
              <w:numPr>
                <w:ilvl w:val="0"/>
                <w:numId w:val="1"/>
              </w:numPr>
            </w:pPr>
            <w:r w:rsidRPr="009F1748">
              <w:t>Probabilit</w:t>
            </w:r>
            <w:r>
              <w:t>y and statistical inference for economics (top 1)</w:t>
            </w:r>
          </w:p>
          <w:p w14:paraId="6BFB34FF" w14:textId="77777777" w:rsidR="00103F43" w:rsidRDefault="00103F43" w:rsidP="00785E98">
            <w:r w:rsidRPr="00717FA8">
              <w:rPr>
                <w:b/>
              </w:rPr>
              <w:t>2017 Monash Business School Student Excellence Award</w:t>
            </w:r>
            <w:r>
              <w:t xml:space="preserve">, </w:t>
            </w:r>
            <w:r w:rsidRPr="00103F43">
              <w:t>in recognition of exceptional academic excellence in:</w:t>
            </w:r>
          </w:p>
          <w:p w14:paraId="162BCA57" w14:textId="3D05C66D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Principles of Econometrics (top 1)</w:t>
            </w:r>
          </w:p>
          <w:p w14:paraId="374EC210" w14:textId="75B95D1C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Microeconomics (top 1)</w:t>
            </w:r>
          </w:p>
          <w:p w14:paraId="7FD872D7" w14:textId="35EF19A9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Applied Econometrics (top 1)</w:t>
            </w:r>
          </w:p>
          <w:p w14:paraId="6CC07922" w14:textId="502F6E49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Applied Econometrics II (top 1)</w:t>
            </w:r>
          </w:p>
          <w:p w14:paraId="607A17C8" w14:textId="762E6934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Financial Econometrics (top 1)</w:t>
            </w:r>
          </w:p>
          <w:p w14:paraId="35624223" w14:textId="77777777" w:rsidR="00103F43" w:rsidRDefault="00103F43" w:rsidP="00103F43">
            <w:pPr>
              <w:pStyle w:val="ListParagraph"/>
              <w:numPr>
                <w:ilvl w:val="0"/>
                <w:numId w:val="1"/>
              </w:numPr>
            </w:pPr>
            <w:r>
              <w:t>Financial Econometrics II (top 1)</w:t>
            </w:r>
          </w:p>
          <w:p w14:paraId="1176F43C" w14:textId="304C296D" w:rsidR="00103F43" w:rsidRDefault="00103F43" w:rsidP="00103F43">
            <w:r w:rsidRPr="00717FA8">
              <w:rPr>
                <w:b/>
              </w:rPr>
              <w:t>2018 Econometric Game</w:t>
            </w:r>
            <w:r w:rsidRPr="00103F43">
              <w:t xml:space="preserve"> in University of Amsterdam.</w:t>
            </w:r>
          </w:p>
        </w:tc>
      </w:tr>
      <w:tr w:rsidR="00634E29" w14:paraId="20A8A180" w14:textId="77777777" w:rsidTr="00CB4F80">
        <w:tc>
          <w:tcPr>
            <w:tcW w:w="1778" w:type="dxa"/>
          </w:tcPr>
          <w:p w14:paraId="63AAC44F" w14:textId="77777777" w:rsidR="00634E29" w:rsidRDefault="00634E29" w:rsidP="00785E98">
            <w:pPr>
              <w:pStyle w:val="Heading1"/>
            </w:pPr>
          </w:p>
        </w:tc>
        <w:tc>
          <w:tcPr>
            <w:tcW w:w="472" w:type="dxa"/>
          </w:tcPr>
          <w:p w14:paraId="2939F4CD" w14:textId="77777777" w:rsidR="00634E29" w:rsidRDefault="00634E29" w:rsidP="00785E98"/>
        </w:tc>
        <w:tc>
          <w:tcPr>
            <w:tcW w:w="7830" w:type="dxa"/>
          </w:tcPr>
          <w:p w14:paraId="2F7117BE" w14:textId="77777777" w:rsidR="00634E29" w:rsidRDefault="00634E29" w:rsidP="00785E9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14:paraId="00487E4D" w14:textId="77777777" w:rsidR="00BA56D5" w:rsidRDefault="00BA56D5"/>
    <w:sectPr w:rsidR="00BA56D5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F108C" w14:textId="77777777" w:rsidR="00444436" w:rsidRDefault="00444436">
      <w:pPr>
        <w:spacing w:before="0" w:after="0" w:line="240" w:lineRule="auto"/>
      </w:pPr>
      <w:r>
        <w:separator/>
      </w:r>
    </w:p>
  </w:endnote>
  <w:endnote w:type="continuationSeparator" w:id="0">
    <w:p w14:paraId="335CCCE0" w14:textId="77777777" w:rsidR="00444436" w:rsidRDefault="004444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555DA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DF1FA" w14:textId="77777777" w:rsidR="00444436" w:rsidRDefault="00444436">
      <w:pPr>
        <w:spacing w:before="0" w:after="0" w:line="240" w:lineRule="auto"/>
      </w:pPr>
      <w:r>
        <w:separator/>
      </w:r>
    </w:p>
  </w:footnote>
  <w:footnote w:type="continuationSeparator" w:id="0">
    <w:p w14:paraId="334BB160" w14:textId="77777777" w:rsidR="00444436" w:rsidRDefault="004444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649BF"/>
    <w:rsid w:val="000766D2"/>
    <w:rsid w:val="00103F43"/>
    <w:rsid w:val="00140077"/>
    <w:rsid w:val="00150007"/>
    <w:rsid w:val="00190E01"/>
    <w:rsid w:val="001A47E7"/>
    <w:rsid w:val="001B0EFD"/>
    <w:rsid w:val="00210652"/>
    <w:rsid w:val="002514DA"/>
    <w:rsid w:val="00255E19"/>
    <w:rsid w:val="00293701"/>
    <w:rsid w:val="002A26BF"/>
    <w:rsid w:val="00381851"/>
    <w:rsid w:val="00382222"/>
    <w:rsid w:val="00385678"/>
    <w:rsid w:val="00386F24"/>
    <w:rsid w:val="00393D33"/>
    <w:rsid w:val="00415133"/>
    <w:rsid w:val="00444436"/>
    <w:rsid w:val="004A0FDE"/>
    <w:rsid w:val="00545C45"/>
    <w:rsid w:val="00547D19"/>
    <w:rsid w:val="005D096D"/>
    <w:rsid w:val="005F3BE1"/>
    <w:rsid w:val="00634E29"/>
    <w:rsid w:val="006819A5"/>
    <w:rsid w:val="006A227B"/>
    <w:rsid w:val="006C1036"/>
    <w:rsid w:val="006C19AC"/>
    <w:rsid w:val="006F0F86"/>
    <w:rsid w:val="00717FA8"/>
    <w:rsid w:val="00752762"/>
    <w:rsid w:val="00752CDF"/>
    <w:rsid w:val="00830965"/>
    <w:rsid w:val="008A079E"/>
    <w:rsid w:val="008F7017"/>
    <w:rsid w:val="00991E95"/>
    <w:rsid w:val="009E7CEE"/>
    <w:rsid w:val="009F1748"/>
    <w:rsid w:val="009F1C93"/>
    <w:rsid w:val="009F4E96"/>
    <w:rsid w:val="00A30DF4"/>
    <w:rsid w:val="00A33FA5"/>
    <w:rsid w:val="00A555DA"/>
    <w:rsid w:val="00A8557E"/>
    <w:rsid w:val="00BA56D5"/>
    <w:rsid w:val="00BF3B84"/>
    <w:rsid w:val="00C17AF1"/>
    <w:rsid w:val="00C9631D"/>
    <w:rsid w:val="00CB4F80"/>
    <w:rsid w:val="00CC212B"/>
    <w:rsid w:val="00CF758A"/>
    <w:rsid w:val="00D215F5"/>
    <w:rsid w:val="00D429F0"/>
    <w:rsid w:val="00D62F7B"/>
    <w:rsid w:val="00DC1B59"/>
    <w:rsid w:val="00DD59C1"/>
    <w:rsid w:val="00E4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huofan.netlify.com/" TargetMode="External"/><Relationship Id="rId12" Type="http://schemas.openxmlformats.org/officeDocument/2006/relationships/hyperlink" Target="mailto:Shuofan.Zhang@monash.edu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6076B"/>
    <w:rsid w:val="002C67DB"/>
    <w:rsid w:val="003F6AD6"/>
    <w:rsid w:val="006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2</TotalTime>
  <Pages>2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3</cp:revision>
  <dcterms:created xsi:type="dcterms:W3CDTF">2018-11-20T10:02:00Z</dcterms:created>
  <dcterms:modified xsi:type="dcterms:W3CDTF">2018-11-20T10:03:00Z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