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5169" w14:textId="77777777" w:rsidR="002541FA" w:rsidRDefault="002541FA" w:rsidP="00A854C3">
      <w:pPr>
        <w:tabs>
          <w:tab w:val="left" w:pos="990"/>
        </w:tabs>
        <w:ind w:right="-360"/>
        <w:rPr>
          <w:rFonts w:ascii="Calibri" w:hAnsi="Calibri"/>
        </w:rPr>
        <w:sectPr w:rsidR="002541FA" w:rsidSect="00A854C3">
          <w:headerReference w:type="default" r:id="rId7"/>
          <w:footerReference w:type="default" r:id="rId8"/>
          <w:pgSz w:w="12240" w:h="15840"/>
          <w:pgMar w:top="2160" w:right="1440" w:bottom="1440" w:left="1440" w:header="720" w:footer="720" w:gutter="0"/>
          <w:cols w:space="720"/>
          <w:docGrid w:linePitch="360"/>
        </w:sectPr>
      </w:pPr>
      <w:bookmarkStart w:id="0" w:name="_GoBack"/>
      <w:bookmarkEnd w:id="0"/>
    </w:p>
    <w:p w14:paraId="1F07834F" w14:textId="77777777" w:rsidR="00462954" w:rsidRDefault="00462954" w:rsidP="00462954">
      <w:pPr>
        <w:spacing w:line="276" w:lineRule="auto"/>
        <w:ind w:right="-360"/>
        <w:rPr>
          <w:rFonts w:ascii="Calibri" w:hAnsi="Calibri"/>
        </w:rPr>
      </w:pPr>
      <w:proofErr w:type="spellStart"/>
      <w:r w:rsidRPr="000A234F">
        <w:rPr>
          <w:rFonts w:ascii="Calibri" w:hAnsi="Calibri"/>
        </w:rPr>
        <w:t>Steinbrecher</w:t>
      </w:r>
      <w:proofErr w:type="spellEnd"/>
      <w:r w:rsidRPr="000A234F">
        <w:rPr>
          <w:rFonts w:ascii="Calibri" w:hAnsi="Calibri"/>
        </w:rPr>
        <w:t xml:space="preserve"> Fellowship Program award committee</w:t>
      </w:r>
      <w:r w:rsidRPr="00462954">
        <w:rPr>
          <w:rFonts w:ascii="Calibri" w:hAnsi="Calibri"/>
        </w:rPr>
        <w:t xml:space="preserve"> </w:t>
      </w:r>
    </w:p>
    <w:p w14:paraId="6E19ACF4" w14:textId="1A969CBB" w:rsidR="00462954" w:rsidRPr="00462954" w:rsidRDefault="00462954" w:rsidP="00462954">
      <w:pPr>
        <w:spacing w:line="276" w:lineRule="auto"/>
        <w:ind w:right="-360"/>
        <w:rPr>
          <w:rFonts w:ascii="Calibri" w:hAnsi="Calibri"/>
        </w:rPr>
      </w:pPr>
      <w:r w:rsidRPr="00462954">
        <w:rPr>
          <w:rFonts w:ascii="Calibri" w:hAnsi="Calibri"/>
        </w:rPr>
        <w:t>Clark University</w:t>
      </w:r>
    </w:p>
    <w:p w14:paraId="09F4AF77" w14:textId="1225870C" w:rsidR="004E4CC7" w:rsidRPr="00367834" w:rsidRDefault="00462954" w:rsidP="00462954">
      <w:pPr>
        <w:spacing w:line="276" w:lineRule="auto"/>
        <w:ind w:right="-360"/>
        <w:rPr>
          <w:rFonts w:ascii="Calibri" w:hAnsi="Calibri"/>
        </w:rPr>
      </w:pPr>
      <w:r w:rsidRPr="00462954">
        <w:rPr>
          <w:rFonts w:ascii="Calibri" w:hAnsi="Calibri"/>
        </w:rPr>
        <w:t>Worcester, MA 01610-1477</w:t>
      </w:r>
    </w:p>
    <w:p w14:paraId="5BC1AD2E" w14:textId="77777777" w:rsidR="00462954" w:rsidRDefault="00462954" w:rsidP="004E4CC7">
      <w:pPr>
        <w:spacing w:line="276" w:lineRule="auto"/>
        <w:ind w:right="-360"/>
        <w:rPr>
          <w:rFonts w:ascii="Calibri" w:hAnsi="Calibri"/>
        </w:rPr>
      </w:pPr>
    </w:p>
    <w:p w14:paraId="56AF475F" w14:textId="11369D46" w:rsidR="004E4CC7" w:rsidRDefault="0030187E" w:rsidP="004E4CC7">
      <w:pPr>
        <w:spacing w:line="276" w:lineRule="auto"/>
        <w:ind w:right="-360"/>
        <w:rPr>
          <w:rFonts w:ascii="Calibri" w:hAnsi="Calibri"/>
        </w:rPr>
      </w:pPr>
      <w:r>
        <w:rPr>
          <w:rFonts w:ascii="Calibri" w:hAnsi="Calibri"/>
        </w:rPr>
        <w:t>Monday, March 2, 2020</w:t>
      </w:r>
    </w:p>
    <w:p w14:paraId="35B238B7" w14:textId="77777777" w:rsidR="0030187E" w:rsidRPr="00367834" w:rsidRDefault="0030187E" w:rsidP="004E4CC7">
      <w:pPr>
        <w:spacing w:line="276" w:lineRule="auto"/>
        <w:ind w:right="-360"/>
        <w:rPr>
          <w:rFonts w:ascii="Calibri" w:hAnsi="Calibri"/>
        </w:rPr>
      </w:pPr>
    </w:p>
    <w:p w14:paraId="1D51D9EF" w14:textId="6971FC9B" w:rsidR="004E4CC7" w:rsidRPr="00367834" w:rsidRDefault="004E4CC7" w:rsidP="004E4CC7">
      <w:pPr>
        <w:spacing w:line="276" w:lineRule="auto"/>
        <w:ind w:right="-360"/>
        <w:rPr>
          <w:rFonts w:ascii="Calibri" w:hAnsi="Calibri"/>
        </w:rPr>
      </w:pPr>
      <w:r w:rsidRPr="00367834">
        <w:rPr>
          <w:rFonts w:ascii="Calibri" w:hAnsi="Calibri"/>
        </w:rPr>
        <w:t>Dear</w:t>
      </w:r>
      <w:r w:rsidR="000A234F">
        <w:rPr>
          <w:rFonts w:ascii="Calibri" w:hAnsi="Calibri"/>
        </w:rPr>
        <w:t xml:space="preserve"> </w:t>
      </w:r>
      <w:proofErr w:type="spellStart"/>
      <w:r w:rsidR="000A234F" w:rsidRPr="000A234F">
        <w:rPr>
          <w:rFonts w:ascii="Calibri" w:hAnsi="Calibri"/>
        </w:rPr>
        <w:t>Steinbrecher</w:t>
      </w:r>
      <w:proofErr w:type="spellEnd"/>
      <w:r w:rsidR="000A234F" w:rsidRPr="000A234F">
        <w:rPr>
          <w:rFonts w:ascii="Calibri" w:hAnsi="Calibri"/>
        </w:rPr>
        <w:t xml:space="preserve"> Fellowship Program award committee</w:t>
      </w:r>
      <w:r w:rsidRPr="00367834">
        <w:rPr>
          <w:rFonts w:ascii="Calibri" w:hAnsi="Calibri"/>
        </w:rPr>
        <w:t>:</w:t>
      </w:r>
    </w:p>
    <w:p w14:paraId="59F2622D" w14:textId="77777777" w:rsidR="000A234F" w:rsidRPr="000A234F" w:rsidRDefault="000A234F" w:rsidP="000A234F">
      <w:pPr>
        <w:spacing w:line="276" w:lineRule="auto"/>
        <w:ind w:right="-360"/>
        <w:rPr>
          <w:rFonts w:ascii="Calibri" w:hAnsi="Calibri"/>
        </w:rPr>
      </w:pPr>
    </w:p>
    <w:p w14:paraId="232EF8F0" w14:textId="5F5E1638" w:rsidR="00FF3834" w:rsidRPr="00FF3834" w:rsidRDefault="00FF3834" w:rsidP="00BA10D1">
      <w:pPr>
        <w:spacing w:line="276" w:lineRule="auto"/>
        <w:ind w:right="-360"/>
        <w:jc w:val="both"/>
        <w:rPr>
          <w:rFonts w:ascii="Calibri" w:hAnsi="Calibri"/>
        </w:rPr>
      </w:pPr>
      <w:r w:rsidRPr="00FF3834">
        <w:rPr>
          <w:rFonts w:ascii="Calibri" w:hAnsi="Calibri"/>
        </w:rPr>
        <w:t>I am writing this letter to recommend M</w:t>
      </w:r>
      <w:r w:rsidR="003F67C6">
        <w:rPr>
          <w:rFonts w:ascii="Calibri" w:hAnsi="Calibri"/>
        </w:rPr>
        <w:t>s</w:t>
      </w:r>
      <w:r w:rsidRPr="00FF3834">
        <w:rPr>
          <w:rFonts w:ascii="Calibri" w:hAnsi="Calibri"/>
        </w:rPr>
        <w:t xml:space="preserve">. </w:t>
      </w:r>
      <w:r w:rsidR="003F67C6">
        <w:rPr>
          <w:rFonts w:ascii="Calibri" w:hAnsi="Calibri"/>
        </w:rPr>
        <w:t xml:space="preserve">Cat Mai </w:t>
      </w:r>
      <w:r w:rsidRPr="00FF3834">
        <w:rPr>
          <w:rFonts w:ascii="Calibri" w:hAnsi="Calibri"/>
        </w:rPr>
        <w:t xml:space="preserve">for the </w:t>
      </w:r>
      <w:proofErr w:type="spellStart"/>
      <w:r w:rsidRPr="00FF3834">
        <w:rPr>
          <w:rFonts w:ascii="Calibri" w:hAnsi="Calibri"/>
        </w:rPr>
        <w:t>Steinbrecher</w:t>
      </w:r>
      <w:proofErr w:type="spellEnd"/>
      <w:r w:rsidRPr="00FF3834">
        <w:rPr>
          <w:rFonts w:ascii="Calibri" w:hAnsi="Calibri"/>
        </w:rPr>
        <w:t xml:space="preserve"> Fellowship.</w:t>
      </w:r>
    </w:p>
    <w:p w14:paraId="5C10DA1D" w14:textId="77777777" w:rsidR="00FF3834" w:rsidRPr="00FF3834" w:rsidRDefault="00FF3834" w:rsidP="00BA10D1">
      <w:pPr>
        <w:spacing w:line="276" w:lineRule="auto"/>
        <w:ind w:right="-360"/>
        <w:jc w:val="both"/>
        <w:rPr>
          <w:rFonts w:ascii="Calibri" w:hAnsi="Calibri"/>
        </w:rPr>
      </w:pPr>
    </w:p>
    <w:p w14:paraId="38943DA8" w14:textId="77777777" w:rsidR="009462C4" w:rsidRPr="009462C4" w:rsidRDefault="009462C4" w:rsidP="009462C4">
      <w:pPr>
        <w:spacing w:line="276" w:lineRule="auto"/>
        <w:ind w:right="-360"/>
        <w:jc w:val="both"/>
        <w:rPr>
          <w:rFonts w:ascii="Calibri" w:hAnsi="Calibri"/>
        </w:rPr>
      </w:pPr>
      <w:r w:rsidRPr="009462C4">
        <w:rPr>
          <w:rFonts w:ascii="Calibri" w:hAnsi="Calibri"/>
        </w:rPr>
        <w:t>I am an assistant professor at the Department of Mathematics and Computer Science. Cat is a second-year undergraduate student in our department and currently taking my Intro to Data Science class. As the professor, I have seen the exceptional talent Cat has in data science. Not only she has an excellent understanding of the knowledge covered in the class, but she has dedicated herself to use the power of data to solve real-world problems.</w:t>
      </w:r>
    </w:p>
    <w:p w14:paraId="2A0E2096" w14:textId="77777777" w:rsidR="009462C4" w:rsidRPr="009462C4" w:rsidRDefault="009462C4" w:rsidP="009462C4">
      <w:pPr>
        <w:spacing w:line="276" w:lineRule="auto"/>
        <w:ind w:right="-360"/>
        <w:jc w:val="both"/>
        <w:rPr>
          <w:rFonts w:ascii="Calibri" w:hAnsi="Calibri"/>
        </w:rPr>
      </w:pPr>
    </w:p>
    <w:p w14:paraId="3D3CF3FC" w14:textId="68032675" w:rsidR="00FF3834" w:rsidRDefault="009462C4" w:rsidP="009462C4">
      <w:pPr>
        <w:spacing w:line="276" w:lineRule="auto"/>
        <w:ind w:right="-360"/>
        <w:jc w:val="both"/>
        <w:rPr>
          <w:rFonts w:ascii="Calibri" w:hAnsi="Calibri"/>
        </w:rPr>
      </w:pPr>
      <w:r w:rsidRPr="009462C4">
        <w:rPr>
          <w:rFonts w:ascii="Calibri" w:hAnsi="Calibri"/>
        </w:rPr>
        <w:t xml:space="preserve">I knew Cat right after I joined Clark. She talked to me several times and showed a strong interest in participating in research projects. Cat started to work with me early this semester on data-science projects of youth social media use and global challenges. She participated in my research on studying how YouTubers raise money for planting trees to fight against global warming and climate change. Cat has already contributed a great deal to the data analysis. I was amazed by her ability to use her </w:t>
      </w:r>
      <w:r w:rsidR="007178F1">
        <w:rPr>
          <w:rFonts w:ascii="Calibri" w:hAnsi="Calibri"/>
        </w:rPr>
        <w:t>statistics</w:t>
      </w:r>
      <w:r w:rsidRPr="009462C4">
        <w:rPr>
          <w:rFonts w:ascii="Calibri" w:hAnsi="Calibri"/>
        </w:rPr>
        <w:t xml:space="preserve"> and </w:t>
      </w:r>
      <w:r w:rsidR="007178F1">
        <w:rPr>
          <w:rFonts w:ascii="Calibri" w:hAnsi="Calibri"/>
        </w:rPr>
        <w:t>math</w:t>
      </w:r>
      <w:r w:rsidRPr="009462C4">
        <w:rPr>
          <w:rFonts w:ascii="Calibri" w:hAnsi="Calibri"/>
        </w:rPr>
        <w:t xml:space="preserve"> knowledge in the project. Attending my research project not only gives Cat a chance to deepen her knowledge of data science and global warming but also contributes interdisciplinary thoughts and knowledge to this project. I believe the </w:t>
      </w:r>
      <w:proofErr w:type="spellStart"/>
      <w:r w:rsidRPr="009462C4">
        <w:rPr>
          <w:rFonts w:ascii="Calibri" w:hAnsi="Calibri"/>
        </w:rPr>
        <w:t>Steinbrecher</w:t>
      </w:r>
      <w:proofErr w:type="spellEnd"/>
      <w:r w:rsidRPr="009462C4">
        <w:rPr>
          <w:rFonts w:ascii="Calibri" w:hAnsi="Calibri"/>
        </w:rPr>
        <w:t xml:space="preserve"> Fellowship will support Cat to attend summer research and promote her long-term career success.</w:t>
      </w:r>
    </w:p>
    <w:p w14:paraId="0A82F6C2" w14:textId="77777777" w:rsidR="00621D00" w:rsidRPr="00FF3834" w:rsidRDefault="00621D00" w:rsidP="009462C4">
      <w:pPr>
        <w:spacing w:line="276" w:lineRule="auto"/>
        <w:ind w:right="-360"/>
        <w:jc w:val="both"/>
        <w:rPr>
          <w:rFonts w:ascii="Calibri" w:hAnsi="Calibri"/>
        </w:rPr>
      </w:pPr>
    </w:p>
    <w:p w14:paraId="643F43FA" w14:textId="0B5295EF" w:rsidR="000A234F" w:rsidRDefault="00FF3834" w:rsidP="00BA10D1">
      <w:pPr>
        <w:spacing w:line="276" w:lineRule="auto"/>
        <w:ind w:right="-360"/>
        <w:jc w:val="both"/>
        <w:rPr>
          <w:rFonts w:ascii="Calibri" w:hAnsi="Calibri"/>
        </w:rPr>
      </w:pPr>
      <w:r w:rsidRPr="00FF3834">
        <w:rPr>
          <w:rFonts w:ascii="Calibri" w:hAnsi="Calibri"/>
        </w:rPr>
        <w:t xml:space="preserve">Please let me know if I can provide any more information to strengthen </w:t>
      </w:r>
      <w:r w:rsidR="00124381">
        <w:rPr>
          <w:rFonts w:ascii="Calibri" w:hAnsi="Calibri"/>
        </w:rPr>
        <w:t>Cat</w:t>
      </w:r>
      <w:r w:rsidRPr="00FF3834">
        <w:rPr>
          <w:rFonts w:ascii="Calibri" w:hAnsi="Calibri"/>
        </w:rPr>
        <w:t>’s candidacy for this award.</w:t>
      </w:r>
    </w:p>
    <w:p w14:paraId="688D0848" w14:textId="77777777" w:rsidR="00FF3834" w:rsidRPr="000A234F" w:rsidRDefault="00FF3834" w:rsidP="00FF3834">
      <w:pPr>
        <w:spacing w:line="276" w:lineRule="auto"/>
        <w:ind w:right="-360"/>
        <w:rPr>
          <w:rFonts w:ascii="Calibri" w:hAnsi="Calibri"/>
        </w:rPr>
      </w:pPr>
    </w:p>
    <w:p w14:paraId="2947CD97" w14:textId="77777777" w:rsidR="004E4CC7" w:rsidRPr="00367834" w:rsidRDefault="004E4CC7" w:rsidP="004E4CC7">
      <w:pPr>
        <w:widowControl w:val="0"/>
        <w:autoSpaceDE w:val="0"/>
        <w:autoSpaceDN w:val="0"/>
        <w:adjustRightInd w:val="0"/>
        <w:spacing w:line="276" w:lineRule="auto"/>
        <w:ind w:right="-360"/>
        <w:rPr>
          <w:rFonts w:ascii="Calibri" w:hAnsi="Calibri"/>
        </w:rPr>
      </w:pPr>
      <w:r w:rsidRPr="00367834">
        <w:rPr>
          <w:rFonts w:ascii="Calibri" w:hAnsi="Calibri"/>
        </w:rPr>
        <w:t>Sincerely,</w:t>
      </w:r>
    </w:p>
    <w:p w14:paraId="2AE38452" w14:textId="77777777" w:rsidR="007825AB" w:rsidRPr="00367834" w:rsidRDefault="007825AB" w:rsidP="004E4CC7">
      <w:pPr>
        <w:widowControl w:val="0"/>
        <w:autoSpaceDE w:val="0"/>
        <w:autoSpaceDN w:val="0"/>
        <w:adjustRightInd w:val="0"/>
        <w:spacing w:line="276" w:lineRule="auto"/>
        <w:ind w:right="-360"/>
        <w:rPr>
          <w:rFonts w:ascii="Calibri" w:hAnsi="Calibri" w:cs="Calibri"/>
          <w:bCs/>
          <w:color w:val="000000"/>
        </w:rPr>
      </w:pPr>
    </w:p>
    <w:p w14:paraId="470A900A" w14:textId="1AFF2979" w:rsidR="004E4CC7" w:rsidRPr="00367834" w:rsidRDefault="007825AB" w:rsidP="004E4CC7">
      <w:pPr>
        <w:widowControl w:val="0"/>
        <w:autoSpaceDE w:val="0"/>
        <w:autoSpaceDN w:val="0"/>
        <w:adjustRightInd w:val="0"/>
        <w:spacing w:line="276" w:lineRule="auto"/>
        <w:ind w:right="-360"/>
        <w:rPr>
          <w:rFonts w:ascii="Calibri" w:hAnsi="Calibri"/>
          <w:color w:val="000000"/>
        </w:rPr>
      </w:pPr>
      <w:r>
        <w:rPr>
          <w:rFonts w:ascii="Calibri" w:hAnsi="Calibri" w:cs="Calibri"/>
          <w:bCs/>
          <w:color w:val="000000"/>
        </w:rPr>
        <w:t>Shuo Niu, Ph.D.</w:t>
      </w:r>
    </w:p>
    <w:p w14:paraId="16B5BB25" w14:textId="39868A0D" w:rsidR="00637ED8" w:rsidRPr="007825AB" w:rsidRDefault="007825AB" w:rsidP="00A854C3">
      <w:pPr>
        <w:spacing w:line="276" w:lineRule="auto"/>
        <w:ind w:right="-360"/>
        <w:rPr>
          <w:rFonts w:ascii="Calibri" w:hAnsi="Calibri" w:cs="Calibri"/>
          <w:iCs/>
          <w:color w:val="000000"/>
        </w:rPr>
      </w:pPr>
      <w:r w:rsidRPr="007825AB">
        <w:rPr>
          <w:rFonts w:ascii="Calibri" w:hAnsi="Calibri" w:cs="Calibri"/>
          <w:iCs/>
          <w:color w:val="000000"/>
        </w:rPr>
        <w:t>Assistant Professor</w:t>
      </w:r>
    </w:p>
    <w:p w14:paraId="796AEE55" w14:textId="1EE20971" w:rsidR="007825AB" w:rsidRPr="007825AB" w:rsidRDefault="007825AB" w:rsidP="00A854C3">
      <w:pPr>
        <w:spacing w:line="276" w:lineRule="auto"/>
        <w:ind w:right="-360"/>
        <w:rPr>
          <w:rFonts w:ascii="Calibri" w:hAnsi="Calibri" w:cs="Calibri"/>
          <w:iCs/>
          <w:color w:val="000000"/>
        </w:rPr>
      </w:pPr>
      <w:r w:rsidRPr="007825AB">
        <w:rPr>
          <w:rFonts w:ascii="Calibri" w:hAnsi="Calibri" w:cs="Calibri"/>
          <w:iCs/>
          <w:color w:val="000000"/>
        </w:rPr>
        <w:t>Department of Mathematics and Computer Science</w:t>
      </w:r>
    </w:p>
    <w:p w14:paraId="609109B1" w14:textId="4F3A64DC" w:rsidR="007825AB" w:rsidRPr="007825AB" w:rsidRDefault="007825AB" w:rsidP="00A854C3">
      <w:pPr>
        <w:spacing w:line="276" w:lineRule="auto"/>
        <w:ind w:right="-360"/>
        <w:rPr>
          <w:rFonts w:ascii="Calibri" w:hAnsi="Calibri"/>
          <w:iCs/>
          <w:color w:val="000000"/>
        </w:rPr>
      </w:pPr>
      <w:r w:rsidRPr="007825AB">
        <w:rPr>
          <w:rFonts w:ascii="Calibri" w:hAnsi="Calibri" w:cs="Calibri"/>
          <w:iCs/>
          <w:color w:val="000000"/>
        </w:rPr>
        <w:t>Clark University</w:t>
      </w:r>
    </w:p>
    <w:sectPr w:rsidR="007825AB" w:rsidRPr="007825AB" w:rsidSect="00722C14">
      <w:headerReference w:type="default" r:id="rId9"/>
      <w:footerReference w:type="default" r:id="rId10"/>
      <w:type w:val="continuous"/>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B705" w14:textId="77777777" w:rsidR="00BA02F8" w:rsidRDefault="00BA02F8" w:rsidP="00A854C3">
      <w:r>
        <w:separator/>
      </w:r>
    </w:p>
  </w:endnote>
  <w:endnote w:type="continuationSeparator" w:id="0">
    <w:p w14:paraId="1E2E9BBD" w14:textId="77777777" w:rsidR="00BA02F8" w:rsidRDefault="00BA02F8" w:rsidP="00A8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112AB" w14:textId="77777777" w:rsidR="00BA02F8" w:rsidRDefault="003407F6" w:rsidP="004E5C4E">
    <w:pPr>
      <w:pStyle w:val="Footer"/>
      <w:tabs>
        <w:tab w:val="clear" w:pos="4320"/>
        <w:tab w:val="clear" w:pos="8640"/>
        <w:tab w:val="left" w:pos="2960"/>
      </w:tabs>
    </w:pPr>
    <w:r>
      <w:rPr>
        <w:noProof/>
      </w:rPr>
      <w:drawing>
        <wp:anchor distT="0" distB="0" distL="114300" distR="114300" simplePos="0" relativeHeight="251662336" behindDoc="0" locked="0" layoutInCell="1" allowOverlap="1" wp14:anchorId="1866C572" wp14:editId="39B16C8C">
          <wp:simplePos x="0" y="0"/>
          <wp:positionH relativeFrom="column">
            <wp:posOffset>-914400</wp:posOffset>
          </wp:positionH>
          <wp:positionV relativeFrom="paragraph">
            <wp:posOffset>-299720</wp:posOffset>
          </wp:positionV>
          <wp:extent cx="7772400" cy="931545"/>
          <wp:effectExtent l="0" t="0" r="0" b="0"/>
          <wp:wrapThrough wrapText="bothSides">
            <wp:wrapPolygon edited="0">
              <wp:start x="9600" y="3534"/>
              <wp:lineTo x="6000" y="7656"/>
              <wp:lineTo x="5718" y="8245"/>
              <wp:lineTo x="5929" y="11779"/>
              <wp:lineTo x="15741" y="11779"/>
              <wp:lineTo x="15953" y="8834"/>
              <wp:lineTo x="15388" y="7656"/>
              <wp:lineTo x="11788" y="3534"/>
              <wp:lineTo x="9600" y="3534"/>
            </wp:wrapPolygon>
          </wp:wrapThrough>
          <wp:docPr id="1" name="__e_LETTERHEAD_Header_201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LETTERHEAD_Header_2015.2-01.png"/>
                  <pic:cNvPicPr/>
                </pic:nvPicPr>
                <pic:blipFill rotWithShape="1">
                  <a:blip r:embed="rId1" r:link="rId2">
                    <a:extLst>
                      <a:ext uri="{28A0092B-C50C-407E-A947-70E740481C1C}">
                        <a14:useLocalDpi xmlns:a14="http://schemas.microsoft.com/office/drawing/2010/main" val="0"/>
                      </a:ext>
                    </a:extLst>
                  </a:blip>
                  <a:srcRect t="49046"/>
                  <a:stretch/>
                </pic:blipFill>
                <pic:spPr bwMode="auto">
                  <a:xfrm>
                    <a:off x="0" y="0"/>
                    <a:ext cx="7772400"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02F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42FF6" w14:textId="77777777" w:rsidR="00BA02F8" w:rsidRDefault="00BA02F8" w:rsidP="004E5C4E">
    <w:pPr>
      <w:pStyle w:val="Footer"/>
      <w:tabs>
        <w:tab w:val="clear" w:pos="4320"/>
        <w:tab w:val="clear" w:pos="8640"/>
        <w:tab w:val="left" w:pos="2960"/>
      </w:tabs>
    </w:pPr>
    <w:r>
      <w:rPr>
        <w:noProof/>
      </w:rPr>
      <w:drawing>
        <wp:anchor distT="0" distB="0" distL="114300" distR="114300" simplePos="0" relativeHeight="251661312" behindDoc="1" locked="0" layoutInCell="1" allowOverlap="1" wp14:anchorId="669E114C" wp14:editId="590A73AA">
          <wp:simplePos x="0" y="0"/>
          <wp:positionH relativeFrom="column">
            <wp:posOffset>-914400</wp:posOffset>
          </wp:positionH>
          <wp:positionV relativeFrom="paragraph">
            <wp:posOffset>-281940</wp:posOffset>
          </wp:positionV>
          <wp:extent cx="7794548" cy="962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Footer_2015-01.png"/>
                  <pic:cNvPicPr/>
                </pic:nvPicPr>
                <pic:blipFill>
                  <a:blip r:embed="rId1" r:link="rId2">
                    <a:extLst>
                      <a:ext uri="{28A0092B-C50C-407E-A947-70E740481C1C}">
                        <a14:useLocalDpi xmlns:a14="http://schemas.microsoft.com/office/drawing/2010/main" val="0"/>
                      </a:ext>
                    </a:extLst>
                  </a:blip>
                  <a:stretch>
                    <a:fillRect/>
                  </a:stretch>
                </pic:blipFill>
                <pic:spPr>
                  <a:xfrm>
                    <a:off x="0" y="0"/>
                    <a:ext cx="7794548" cy="962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4119" w14:textId="77777777" w:rsidR="00BA02F8" w:rsidRDefault="00BA02F8" w:rsidP="00A854C3">
      <w:r>
        <w:separator/>
      </w:r>
    </w:p>
  </w:footnote>
  <w:footnote w:type="continuationSeparator" w:id="0">
    <w:p w14:paraId="6AFEFD65" w14:textId="77777777" w:rsidR="00BA02F8" w:rsidRDefault="00BA02F8" w:rsidP="00A8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B976" w14:textId="77777777" w:rsidR="00BA02F8" w:rsidRDefault="00BA02F8">
    <w:pPr>
      <w:pStyle w:val="Header"/>
    </w:pPr>
    <w:r>
      <w:rPr>
        <w:noProof/>
      </w:rPr>
      <w:drawing>
        <wp:anchor distT="0" distB="0" distL="114300" distR="114300" simplePos="0" relativeHeight="251658240" behindDoc="1" locked="0" layoutInCell="1" allowOverlap="1" wp14:anchorId="3617A721" wp14:editId="44735A94">
          <wp:simplePos x="0" y="0"/>
          <wp:positionH relativeFrom="column">
            <wp:posOffset>-914400</wp:posOffset>
          </wp:positionH>
          <wp:positionV relativeFrom="paragraph">
            <wp:posOffset>-457200</wp:posOffset>
          </wp:positionV>
          <wp:extent cx="7773646"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Header_2015-01.pn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3646" cy="1828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2244D" w14:textId="77777777" w:rsidR="00BA02F8" w:rsidRDefault="00BA02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C3"/>
    <w:rsid w:val="00094F9B"/>
    <w:rsid w:val="000967ED"/>
    <w:rsid w:val="000A234F"/>
    <w:rsid w:val="00124381"/>
    <w:rsid w:val="00184EA8"/>
    <w:rsid w:val="0019331B"/>
    <w:rsid w:val="00236B55"/>
    <w:rsid w:val="002541FA"/>
    <w:rsid w:val="002F20C2"/>
    <w:rsid w:val="0030187E"/>
    <w:rsid w:val="003407F6"/>
    <w:rsid w:val="00344290"/>
    <w:rsid w:val="003F67C6"/>
    <w:rsid w:val="00462954"/>
    <w:rsid w:val="004C7F9B"/>
    <w:rsid w:val="004E4CC7"/>
    <w:rsid w:val="004E5C4E"/>
    <w:rsid w:val="00621D00"/>
    <w:rsid w:val="00637ED8"/>
    <w:rsid w:val="007178F1"/>
    <w:rsid w:val="00722C14"/>
    <w:rsid w:val="007825AB"/>
    <w:rsid w:val="0088211C"/>
    <w:rsid w:val="008D2D10"/>
    <w:rsid w:val="009462C4"/>
    <w:rsid w:val="00992639"/>
    <w:rsid w:val="009E3068"/>
    <w:rsid w:val="00A13C8C"/>
    <w:rsid w:val="00A419FA"/>
    <w:rsid w:val="00A67BF3"/>
    <w:rsid w:val="00A854C3"/>
    <w:rsid w:val="00AA287F"/>
    <w:rsid w:val="00BA02F8"/>
    <w:rsid w:val="00BA10D1"/>
    <w:rsid w:val="00D1697F"/>
    <w:rsid w:val="00DB3A62"/>
    <w:rsid w:val="00FF3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3AE8B9"/>
  <w14:defaultImageDpi w14:val="330"/>
  <w15:docId w15:val="{ABA326E4-F56C-CF4F-8524-D557691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4C3"/>
    <w:pPr>
      <w:tabs>
        <w:tab w:val="center" w:pos="4320"/>
        <w:tab w:val="right" w:pos="8640"/>
      </w:tabs>
    </w:pPr>
  </w:style>
  <w:style w:type="character" w:customStyle="1" w:styleId="HeaderChar">
    <w:name w:val="Header Char"/>
    <w:basedOn w:val="DefaultParagraphFont"/>
    <w:link w:val="Header"/>
    <w:uiPriority w:val="99"/>
    <w:rsid w:val="00A854C3"/>
    <w:rPr>
      <w:rFonts w:ascii="Times New Roman" w:eastAsia="Times New Roman" w:hAnsi="Times New Roman" w:cs="Times New Roman"/>
    </w:rPr>
  </w:style>
  <w:style w:type="paragraph" w:styleId="Footer">
    <w:name w:val="footer"/>
    <w:basedOn w:val="Normal"/>
    <w:link w:val="FooterChar"/>
    <w:uiPriority w:val="99"/>
    <w:unhideWhenUsed/>
    <w:rsid w:val="00A854C3"/>
    <w:pPr>
      <w:tabs>
        <w:tab w:val="center" w:pos="4320"/>
        <w:tab w:val="right" w:pos="8640"/>
      </w:tabs>
    </w:pPr>
  </w:style>
  <w:style w:type="character" w:customStyle="1" w:styleId="FooterChar">
    <w:name w:val="Footer Char"/>
    <w:basedOn w:val="DefaultParagraphFont"/>
    <w:link w:val="Footer"/>
    <w:uiPriority w:val="99"/>
    <w:rsid w:val="00A854C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854C3"/>
    <w:rPr>
      <w:rFonts w:ascii="Lucida Grande" w:hAnsi="Lucida Grande"/>
      <w:sz w:val="18"/>
      <w:szCs w:val="18"/>
    </w:rPr>
  </w:style>
  <w:style w:type="character" w:customStyle="1" w:styleId="BalloonTextChar">
    <w:name w:val="Balloon Text Char"/>
    <w:basedOn w:val="DefaultParagraphFont"/>
    <w:link w:val="BalloonText"/>
    <w:uiPriority w:val="99"/>
    <w:semiHidden/>
    <w:rsid w:val="00A854C3"/>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LETTERHEAD_Header_2015.2-01.png"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Footer_2015-01.png"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Header_2015-01.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6E77-91D9-463B-B42D-1548F7BC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University</dc:creator>
  <cp:lastModifiedBy>Shuo Niu</cp:lastModifiedBy>
  <cp:revision>4</cp:revision>
  <cp:lastPrinted>2020-03-02T13:24:00Z</cp:lastPrinted>
  <dcterms:created xsi:type="dcterms:W3CDTF">2020-03-02T13:24:00Z</dcterms:created>
  <dcterms:modified xsi:type="dcterms:W3CDTF">2020-03-28T16:11:00Z</dcterms:modified>
</cp:coreProperties>
</file>