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45169" w14:textId="77777777" w:rsidR="002541FA" w:rsidRDefault="002541FA" w:rsidP="00A854C3">
      <w:pPr>
        <w:tabs>
          <w:tab w:val="left" w:pos="990"/>
        </w:tabs>
        <w:ind w:right="-360"/>
        <w:rPr>
          <w:rFonts w:ascii="Calibri" w:hAnsi="Calibri"/>
        </w:rPr>
        <w:sectPr w:rsidR="002541FA" w:rsidSect="00A854C3">
          <w:headerReference w:type="default" r:id="rId7"/>
          <w:footerReference w:type="default" r:id="rId8"/>
          <w:pgSz w:w="12240" w:h="15840"/>
          <w:pgMar w:top="2160" w:right="1440" w:bottom="1440" w:left="1440" w:header="720" w:footer="720" w:gutter="0"/>
          <w:cols w:space="720"/>
          <w:docGrid w:linePitch="360"/>
        </w:sectPr>
      </w:pPr>
    </w:p>
    <w:p w14:paraId="1F07834F" w14:textId="77777777" w:rsidR="00462954" w:rsidRDefault="00462954" w:rsidP="00462954">
      <w:pPr>
        <w:spacing w:line="276" w:lineRule="auto"/>
        <w:ind w:right="-360"/>
        <w:rPr>
          <w:rFonts w:ascii="Calibri" w:hAnsi="Calibri"/>
        </w:rPr>
      </w:pPr>
      <w:proofErr w:type="spellStart"/>
      <w:r w:rsidRPr="000A234F">
        <w:rPr>
          <w:rFonts w:ascii="Calibri" w:hAnsi="Calibri"/>
        </w:rPr>
        <w:t>Steinbrecher</w:t>
      </w:r>
      <w:proofErr w:type="spellEnd"/>
      <w:r w:rsidRPr="000A234F">
        <w:rPr>
          <w:rFonts w:ascii="Calibri" w:hAnsi="Calibri"/>
        </w:rPr>
        <w:t xml:space="preserve"> Fellowship Program award committee</w:t>
      </w:r>
      <w:r w:rsidRPr="00462954">
        <w:rPr>
          <w:rFonts w:ascii="Calibri" w:hAnsi="Calibri"/>
        </w:rPr>
        <w:t xml:space="preserve"> </w:t>
      </w:r>
    </w:p>
    <w:p w14:paraId="6E19ACF4" w14:textId="1A969CBB" w:rsidR="00462954" w:rsidRPr="00462954" w:rsidRDefault="00462954" w:rsidP="00462954">
      <w:pPr>
        <w:spacing w:line="276" w:lineRule="auto"/>
        <w:ind w:right="-360"/>
        <w:rPr>
          <w:rFonts w:ascii="Calibri" w:hAnsi="Calibri"/>
        </w:rPr>
      </w:pPr>
      <w:r w:rsidRPr="00462954">
        <w:rPr>
          <w:rFonts w:ascii="Calibri" w:hAnsi="Calibri"/>
        </w:rPr>
        <w:t>Clark University</w:t>
      </w:r>
    </w:p>
    <w:p w14:paraId="09F4AF77" w14:textId="1225870C" w:rsidR="004E4CC7" w:rsidRPr="00367834" w:rsidRDefault="00462954" w:rsidP="00462954">
      <w:pPr>
        <w:spacing w:line="276" w:lineRule="auto"/>
        <w:ind w:right="-360"/>
        <w:rPr>
          <w:rFonts w:ascii="Calibri" w:hAnsi="Calibri"/>
        </w:rPr>
      </w:pPr>
      <w:r w:rsidRPr="00462954">
        <w:rPr>
          <w:rFonts w:ascii="Calibri" w:hAnsi="Calibri"/>
        </w:rPr>
        <w:t>Worcester, MA 01610-1477</w:t>
      </w:r>
    </w:p>
    <w:p w14:paraId="5BC1AD2E" w14:textId="77777777" w:rsidR="00462954" w:rsidRDefault="00462954" w:rsidP="004E4CC7">
      <w:pPr>
        <w:spacing w:line="276" w:lineRule="auto"/>
        <w:ind w:right="-360"/>
        <w:rPr>
          <w:rFonts w:ascii="Calibri" w:hAnsi="Calibri"/>
        </w:rPr>
      </w:pPr>
    </w:p>
    <w:p w14:paraId="0AFC2BE5" w14:textId="4D80A834" w:rsidR="004E4CC7" w:rsidRPr="00367834" w:rsidRDefault="004E4CC7" w:rsidP="004E4CC7">
      <w:pPr>
        <w:spacing w:line="276" w:lineRule="auto"/>
        <w:ind w:right="-360"/>
        <w:rPr>
          <w:rFonts w:ascii="Calibri" w:hAnsi="Calibri"/>
        </w:rPr>
      </w:pPr>
      <w:r w:rsidRPr="00367834">
        <w:rPr>
          <w:rFonts w:ascii="Calibri" w:hAnsi="Calibri"/>
        </w:rPr>
        <w:t>Date</w:t>
      </w:r>
      <w:r w:rsidR="007825AB">
        <w:rPr>
          <w:rFonts w:ascii="Calibri" w:hAnsi="Calibri"/>
        </w:rPr>
        <w:t xml:space="preserve"> Monday, February 17, 2020</w:t>
      </w:r>
    </w:p>
    <w:p w14:paraId="56AF475F" w14:textId="77777777" w:rsidR="004E4CC7" w:rsidRPr="00367834" w:rsidRDefault="004E4CC7" w:rsidP="004E4CC7">
      <w:pPr>
        <w:spacing w:line="276" w:lineRule="auto"/>
        <w:ind w:right="-360"/>
        <w:rPr>
          <w:rFonts w:ascii="Calibri" w:hAnsi="Calibri"/>
        </w:rPr>
      </w:pPr>
    </w:p>
    <w:p w14:paraId="1D51D9EF" w14:textId="6971FC9B" w:rsidR="004E4CC7" w:rsidRPr="00367834" w:rsidRDefault="004E4CC7" w:rsidP="004E4CC7">
      <w:pPr>
        <w:spacing w:line="276" w:lineRule="auto"/>
        <w:ind w:right="-360"/>
        <w:rPr>
          <w:rFonts w:ascii="Calibri" w:hAnsi="Calibri"/>
        </w:rPr>
      </w:pPr>
      <w:r w:rsidRPr="00367834">
        <w:rPr>
          <w:rFonts w:ascii="Calibri" w:hAnsi="Calibri"/>
        </w:rPr>
        <w:t>Dear</w:t>
      </w:r>
      <w:r w:rsidR="000A234F">
        <w:rPr>
          <w:rFonts w:ascii="Calibri" w:hAnsi="Calibri"/>
        </w:rPr>
        <w:t xml:space="preserve"> </w:t>
      </w:r>
      <w:proofErr w:type="spellStart"/>
      <w:r w:rsidR="000A234F" w:rsidRPr="000A234F">
        <w:rPr>
          <w:rFonts w:ascii="Calibri" w:hAnsi="Calibri"/>
        </w:rPr>
        <w:t>Steinbrecher</w:t>
      </w:r>
      <w:proofErr w:type="spellEnd"/>
      <w:r w:rsidR="000A234F" w:rsidRPr="000A234F">
        <w:rPr>
          <w:rFonts w:ascii="Calibri" w:hAnsi="Calibri"/>
        </w:rPr>
        <w:t xml:space="preserve"> Fellowship Program award committee</w:t>
      </w:r>
      <w:r w:rsidRPr="00367834">
        <w:rPr>
          <w:rFonts w:ascii="Calibri" w:hAnsi="Calibri"/>
        </w:rPr>
        <w:t>:</w:t>
      </w:r>
    </w:p>
    <w:p w14:paraId="59F2622D" w14:textId="77777777" w:rsidR="000A234F" w:rsidRPr="000A234F" w:rsidRDefault="000A234F" w:rsidP="000A234F">
      <w:pPr>
        <w:spacing w:line="276" w:lineRule="auto"/>
        <w:ind w:right="-360"/>
        <w:rPr>
          <w:rFonts w:ascii="Calibri" w:hAnsi="Calibri"/>
        </w:rPr>
      </w:pPr>
    </w:p>
    <w:p w14:paraId="232EF8F0" w14:textId="77777777" w:rsidR="00FF3834" w:rsidRPr="00FF3834" w:rsidRDefault="00FF3834" w:rsidP="00BA10D1">
      <w:pPr>
        <w:spacing w:line="276" w:lineRule="auto"/>
        <w:ind w:right="-360"/>
        <w:jc w:val="both"/>
        <w:rPr>
          <w:rFonts w:ascii="Calibri" w:hAnsi="Calibri"/>
        </w:rPr>
      </w:pPr>
      <w:r w:rsidRPr="00FF3834">
        <w:rPr>
          <w:rFonts w:ascii="Calibri" w:hAnsi="Calibri"/>
        </w:rPr>
        <w:t xml:space="preserve">I am writing this letter to recommend Mr. </w:t>
      </w:r>
      <w:proofErr w:type="spellStart"/>
      <w:r w:rsidRPr="00FF3834">
        <w:rPr>
          <w:rFonts w:ascii="Calibri" w:hAnsi="Calibri"/>
        </w:rPr>
        <w:t>Enbang</w:t>
      </w:r>
      <w:proofErr w:type="spellEnd"/>
      <w:r w:rsidRPr="00FF3834">
        <w:rPr>
          <w:rFonts w:ascii="Calibri" w:hAnsi="Calibri"/>
        </w:rPr>
        <w:t xml:space="preserve"> Wu for the </w:t>
      </w:r>
      <w:proofErr w:type="spellStart"/>
      <w:r w:rsidRPr="00FF3834">
        <w:rPr>
          <w:rFonts w:ascii="Calibri" w:hAnsi="Calibri"/>
        </w:rPr>
        <w:t>Steinbrecher</w:t>
      </w:r>
      <w:proofErr w:type="spellEnd"/>
      <w:r w:rsidRPr="00FF3834">
        <w:rPr>
          <w:rFonts w:ascii="Calibri" w:hAnsi="Calibri"/>
        </w:rPr>
        <w:t xml:space="preserve"> Fellowship.</w:t>
      </w:r>
    </w:p>
    <w:p w14:paraId="5C10DA1D" w14:textId="77777777" w:rsidR="00FF3834" w:rsidRPr="00FF3834" w:rsidRDefault="00FF3834" w:rsidP="00BA10D1">
      <w:pPr>
        <w:spacing w:line="276" w:lineRule="auto"/>
        <w:ind w:right="-360"/>
        <w:jc w:val="both"/>
        <w:rPr>
          <w:rFonts w:ascii="Calibri" w:hAnsi="Calibri"/>
        </w:rPr>
      </w:pPr>
    </w:p>
    <w:p w14:paraId="0D8C7CF4" w14:textId="77777777" w:rsidR="00FF3834" w:rsidRPr="00FF3834" w:rsidRDefault="00FF3834" w:rsidP="00BA10D1">
      <w:pPr>
        <w:spacing w:line="276" w:lineRule="auto"/>
        <w:ind w:right="-360"/>
        <w:jc w:val="both"/>
        <w:rPr>
          <w:rFonts w:ascii="Calibri" w:hAnsi="Calibri"/>
        </w:rPr>
      </w:pPr>
      <w:r w:rsidRPr="00FF3834">
        <w:rPr>
          <w:rFonts w:ascii="Calibri" w:hAnsi="Calibri"/>
        </w:rPr>
        <w:t xml:space="preserve">I am an assistant professor at the Department of Mathematics and Computer Science. </w:t>
      </w:r>
      <w:proofErr w:type="spellStart"/>
      <w:r w:rsidRPr="00FF3834">
        <w:rPr>
          <w:rFonts w:ascii="Calibri" w:hAnsi="Calibri"/>
        </w:rPr>
        <w:t>Enbang</w:t>
      </w:r>
      <w:proofErr w:type="spellEnd"/>
      <w:r w:rsidRPr="00FF3834">
        <w:rPr>
          <w:rFonts w:ascii="Calibri" w:hAnsi="Calibri"/>
        </w:rPr>
        <w:t xml:space="preserve"> is a first-year undergraduate student in our department and currently taking my Intro to Data Science class. In my class, </w:t>
      </w:r>
      <w:proofErr w:type="spellStart"/>
      <w:r w:rsidRPr="00FF3834">
        <w:rPr>
          <w:rFonts w:ascii="Calibri" w:hAnsi="Calibri"/>
        </w:rPr>
        <w:t>Enbang</w:t>
      </w:r>
      <w:proofErr w:type="spellEnd"/>
      <w:r w:rsidRPr="00FF3834">
        <w:rPr>
          <w:rFonts w:ascii="Calibri" w:hAnsi="Calibri"/>
        </w:rPr>
        <w:t xml:space="preserve"> is always active in learning and displays a level of creativity and enthusiasm in the course topics.</w:t>
      </w:r>
    </w:p>
    <w:p w14:paraId="61A25E20" w14:textId="77777777" w:rsidR="00FF3834" w:rsidRPr="00FF3834" w:rsidRDefault="00FF3834" w:rsidP="00BA10D1">
      <w:pPr>
        <w:spacing w:line="276" w:lineRule="auto"/>
        <w:ind w:right="-360"/>
        <w:jc w:val="both"/>
        <w:rPr>
          <w:rFonts w:ascii="Calibri" w:hAnsi="Calibri"/>
        </w:rPr>
      </w:pPr>
    </w:p>
    <w:p w14:paraId="2D01E863" w14:textId="6AF60BCC" w:rsidR="00FF3834" w:rsidRPr="00FF3834" w:rsidRDefault="00FF3834" w:rsidP="00BA10D1">
      <w:pPr>
        <w:spacing w:line="276" w:lineRule="auto"/>
        <w:ind w:right="-360"/>
        <w:jc w:val="both"/>
        <w:rPr>
          <w:rFonts w:ascii="Calibri" w:hAnsi="Calibri"/>
        </w:rPr>
      </w:pPr>
      <w:proofErr w:type="spellStart"/>
      <w:r w:rsidRPr="00FF3834">
        <w:rPr>
          <w:rFonts w:ascii="Calibri" w:hAnsi="Calibri"/>
        </w:rPr>
        <w:t>Enbang</w:t>
      </w:r>
      <w:proofErr w:type="spellEnd"/>
      <w:r w:rsidRPr="00FF3834">
        <w:rPr>
          <w:rFonts w:ascii="Calibri" w:hAnsi="Calibri"/>
        </w:rPr>
        <w:t xml:space="preserve"> started to work with me early this semester on data-science projects </w:t>
      </w:r>
      <w:r w:rsidR="0019331B">
        <w:rPr>
          <w:rFonts w:ascii="Calibri" w:hAnsi="Calibri"/>
        </w:rPr>
        <w:t>of</w:t>
      </w:r>
      <w:r w:rsidRPr="00FF3834">
        <w:rPr>
          <w:rFonts w:ascii="Calibri" w:hAnsi="Calibri"/>
        </w:rPr>
        <w:t xml:space="preserve"> youth social media use and global challenges. This semester, </w:t>
      </w:r>
      <w:proofErr w:type="spellStart"/>
      <w:r w:rsidRPr="00FF3834">
        <w:rPr>
          <w:rFonts w:ascii="Calibri" w:hAnsi="Calibri"/>
        </w:rPr>
        <w:t>Enbang</w:t>
      </w:r>
      <w:proofErr w:type="spellEnd"/>
      <w:r w:rsidRPr="00FF3834">
        <w:rPr>
          <w:rFonts w:ascii="Calibri" w:hAnsi="Calibri"/>
        </w:rPr>
        <w:t xml:space="preserve"> is studying how YouTubers use the platform to raise awareness of </w:t>
      </w:r>
      <w:r w:rsidR="00344290">
        <w:rPr>
          <w:rFonts w:ascii="Calibri" w:hAnsi="Calibri"/>
        </w:rPr>
        <w:t xml:space="preserve">global warming </w:t>
      </w:r>
      <w:r w:rsidRPr="00FF3834">
        <w:rPr>
          <w:rFonts w:ascii="Calibri" w:hAnsi="Calibri"/>
        </w:rPr>
        <w:t>during the fundraiser #</w:t>
      </w:r>
      <w:proofErr w:type="spellStart"/>
      <w:r w:rsidRPr="00FF3834">
        <w:rPr>
          <w:rFonts w:ascii="Calibri" w:hAnsi="Calibri"/>
        </w:rPr>
        <w:t>TeamTrees</w:t>
      </w:r>
      <w:proofErr w:type="spellEnd"/>
      <w:r w:rsidRPr="00FF3834">
        <w:rPr>
          <w:rFonts w:ascii="Calibri" w:hAnsi="Calibri"/>
        </w:rPr>
        <w:t>. He is an ideal research assistant for this project because he has worked on carbon dioxide emissions during high school. He has excellent academic records during his first semester at Clark and has attended research hackathons. Attending my research project not only gives him a chance to deepen his knowledge on data science and global warming, but also contributes interdisciplinary thoughts</w:t>
      </w:r>
      <w:r w:rsidR="00AA287F">
        <w:rPr>
          <w:rFonts w:ascii="Calibri" w:hAnsi="Calibri"/>
        </w:rPr>
        <w:t xml:space="preserve"> and </w:t>
      </w:r>
      <w:r w:rsidR="000967ED">
        <w:rPr>
          <w:rFonts w:ascii="Calibri" w:hAnsi="Calibri"/>
        </w:rPr>
        <w:t>knowledge</w:t>
      </w:r>
      <w:r w:rsidRPr="00FF3834">
        <w:rPr>
          <w:rFonts w:ascii="Calibri" w:hAnsi="Calibri"/>
        </w:rPr>
        <w:t xml:space="preserve"> to </w:t>
      </w:r>
      <w:r w:rsidR="00AA287F">
        <w:rPr>
          <w:rFonts w:ascii="Calibri" w:hAnsi="Calibri"/>
        </w:rPr>
        <w:t>this</w:t>
      </w:r>
      <w:r w:rsidRPr="00FF3834">
        <w:rPr>
          <w:rFonts w:ascii="Calibri" w:hAnsi="Calibri"/>
        </w:rPr>
        <w:t xml:space="preserve"> project. I believe the </w:t>
      </w:r>
      <w:proofErr w:type="spellStart"/>
      <w:r w:rsidRPr="00FF3834">
        <w:rPr>
          <w:rFonts w:ascii="Calibri" w:hAnsi="Calibri"/>
        </w:rPr>
        <w:t>Steinbrecher</w:t>
      </w:r>
      <w:proofErr w:type="spellEnd"/>
      <w:r w:rsidRPr="00FF3834">
        <w:rPr>
          <w:rFonts w:ascii="Calibri" w:hAnsi="Calibri"/>
        </w:rPr>
        <w:t xml:space="preserve"> Fellowship will support </w:t>
      </w:r>
      <w:proofErr w:type="spellStart"/>
      <w:r w:rsidRPr="00FF3834">
        <w:rPr>
          <w:rFonts w:ascii="Calibri" w:hAnsi="Calibri"/>
        </w:rPr>
        <w:t>Enbang</w:t>
      </w:r>
      <w:proofErr w:type="spellEnd"/>
      <w:r w:rsidRPr="00FF3834">
        <w:rPr>
          <w:rFonts w:ascii="Calibri" w:hAnsi="Calibri"/>
        </w:rPr>
        <w:t xml:space="preserve"> to attend summer research</w:t>
      </w:r>
      <w:bookmarkStart w:id="0" w:name="_GoBack"/>
      <w:bookmarkEnd w:id="0"/>
      <w:r w:rsidRPr="00FF3834">
        <w:rPr>
          <w:rFonts w:ascii="Calibri" w:hAnsi="Calibri"/>
        </w:rPr>
        <w:t xml:space="preserve"> and promote his long-term career success.</w:t>
      </w:r>
    </w:p>
    <w:p w14:paraId="3D3CF3FC" w14:textId="77777777" w:rsidR="00FF3834" w:rsidRPr="00FF3834" w:rsidRDefault="00FF3834" w:rsidP="00BA10D1">
      <w:pPr>
        <w:spacing w:line="276" w:lineRule="auto"/>
        <w:ind w:right="-360"/>
        <w:jc w:val="both"/>
        <w:rPr>
          <w:rFonts w:ascii="Calibri" w:hAnsi="Calibri"/>
        </w:rPr>
      </w:pPr>
    </w:p>
    <w:p w14:paraId="643F43FA" w14:textId="5E511B31" w:rsidR="000A234F" w:rsidRDefault="00FF3834" w:rsidP="00BA10D1">
      <w:pPr>
        <w:spacing w:line="276" w:lineRule="auto"/>
        <w:ind w:right="-360"/>
        <w:jc w:val="both"/>
        <w:rPr>
          <w:rFonts w:ascii="Calibri" w:hAnsi="Calibri"/>
        </w:rPr>
      </w:pPr>
      <w:r w:rsidRPr="00FF3834">
        <w:rPr>
          <w:rFonts w:ascii="Calibri" w:hAnsi="Calibri"/>
        </w:rPr>
        <w:t xml:space="preserve">Please let me know if I can provide any more information to strengthen </w:t>
      </w:r>
      <w:proofErr w:type="spellStart"/>
      <w:r w:rsidRPr="00FF3834">
        <w:rPr>
          <w:rFonts w:ascii="Calibri" w:hAnsi="Calibri"/>
        </w:rPr>
        <w:t>Enbang’s</w:t>
      </w:r>
      <w:proofErr w:type="spellEnd"/>
      <w:r w:rsidRPr="00FF3834">
        <w:rPr>
          <w:rFonts w:ascii="Calibri" w:hAnsi="Calibri"/>
        </w:rPr>
        <w:t xml:space="preserve"> candidacy for this award.</w:t>
      </w:r>
    </w:p>
    <w:p w14:paraId="688D0848" w14:textId="77777777" w:rsidR="00FF3834" w:rsidRPr="000A234F" w:rsidRDefault="00FF3834" w:rsidP="00FF3834">
      <w:pPr>
        <w:spacing w:line="276" w:lineRule="auto"/>
        <w:ind w:right="-360"/>
        <w:rPr>
          <w:rFonts w:ascii="Calibri" w:hAnsi="Calibri"/>
        </w:rPr>
      </w:pPr>
    </w:p>
    <w:p w14:paraId="2947CD97" w14:textId="77777777" w:rsidR="004E4CC7" w:rsidRPr="00367834" w:rsidRDefault="004E4CC7" w:rsidP="004E4CC7">
      <w:pPr>
        <w:widowControl w:val="0"/>
        <w:autoSpaceDE w:val="0"/>
        <w:autoSpaceDN w:val="0"/>
        <w:adjustRightInd w:val="0"/>
        <w:spacing w:line="276" w:lineRule="auto"/>
        <w:ind w:right="-360"/>
        <w:rPr>
          <w:rFonts w:ascii="Calibri" w:hAnsi="Calibri"/>
        </w:rPr>
      </w:pPr>
      <w:r w:rsidRPr="00367834">
        <w:rPr>
          <w:rFonts w:ascii="Calibri" w:hAnsi="Calibri"/>
        </w:rPr>
        <w:t>Sincerely,</w:t>
      </w:r>
    </w:p>
    <w:p w14:paraId="2AE38452" w14:textId="77777777" w:rsidR="007825AB" w:rsidRPr="00367834" w:rsidRDefault="007825AB" w:rsidP="004E4CC7">
      <w:pPr>
        <w:widowControl w:val="0"/>
        <w:autoSpaceDE w:val="0"/>
        <w:autoSpaceDN w:val="0"/>
        <w:adjustRightInd w:val="0"/>
        <w:spacing w:line="276" w:lineRule="auto"/>
        <w:ind w:right="-360"/>
        <w:rPr>
          <w:rFonts w:ascii="Calibri" w:hAnsi="Calibri" w:cs="Calibri"/>
          <w:bCs/>
          <w:color w:val="000000"/>
        </w:rPr>
      </w:pPr>
    </w:p>
    <w:p w14:paraId="470A900A" w14:textId="1AFF2979" w:rsidR="004E4CC7" w:rsidRPr="00367834" w:rsidRDefault="007825AB" w:rsidP="004E4CC7">
      <w:pPr>
        <w:widowControl w:val="0"/>
        <w:autoSpaceDE w:val="0"/>
        <w:autoSpaceDN w:val="0"/>
        <w:adjustRightInd w:val="0"/>
        <w:spacing w:line="276" w:lineRule="auto"/>
        <w:ind w:right="-360"/>
        <w:rPr>
          <w:rFonts w:ascii="Calibri" w:hAnsi="Calibri"/>
          <w:color w:val="000000"/>
        </w:rPr>
      </w:pPr>
      <w:proofErr w:type="spellStart"/>
      <w:r>
        <w:rPr>
          <w:rFonts w:ascii="Calibri" w:hAnsi="Calibri" w:cs="Calibri"/>
          <w:bCs/>
          <w:color w:val="000000"/>
        </w:rPr>
        <w:t>Shuo</w:t>
      </w:r>
      <w:proofErr w:type="spellEnd"/>
      <w:r>
        <w:rPr>
          <w:rFonts w:ascii="Calibri" w:hAnsi="Calibri" w:cs="Calibri"/>
          <w:bCs/>
          <w:color w:val="000000"/>
        </w:rPr>
        <w:t xml:space="preserve"> Niu, Ph.D.</w:t>
      </w:r>
    </w:p>
    <w:p w14:paraId="16B5BB25" w14:textId="39868A0D" w:rsidR="00637ED8" w:rsidRPr="007825AB" w:rsidRDefault="007825AB" w:rsidP="00A854C3">
      <w:pPr>
        <w:spacing w:line="276" w:lineRule="auto"/>
        <w:ind w:right="-360"/>
        <w:rPr>
          <w:rFonts w:ascii="Calibri" w:hAnsi="Calibri" w:cs="Calibri"/>
          <w:iCs/>
          <w:color w:val="000000"/>
        </w:rPr>
      </w:pPr>
      <w:r w:rsidRPr="007825AB">
        <w:rPr>
          <w:rFonts w:ascii="Calibri" w:hAnsi="Calibri" w:cs="Calibri"/>
          <w:iCs/>
          <w:color w:val="000000"/>
        </w:rPr>
        <w:t>Assistant Professor</w:t>
      </w:r>
    </w:p>
    <w:p w14:paraId="796AEE55" w14:textId="1EE20971" w:rsidR="007825AB" w:rsidRPr="007825AB" w:rsidRDefault="007825AB" w:rsidP="00A854C3">
      <w:pPr>
        <w:spacing w:line="276" w:lineRule="auto"/>
        <w:ind w:right="-360"/>
        <w:rPr>
          <w:rFonts w:ascii="Calibri" w:hAnsi="Calibri" w:cs="Calibri"/>
          <w:iCs/>
          <w:color w:val="000000"/>
        </w:rPr>
      </w:pPr>
      <w:r w:rsidRPr="007825AB">
        <w:rPr>
          <w:rFonts w:ascii="Calibri" w:hAnsi="Calibri" w:cs="Calibri"/>
          <w:iCs/>
          <w:color w:val="000000"/>
        </w:rPr>
        <w:t>Department of Mathematics and Computer Science</w:t>
      </w:r>
    </w:p>
    <w:p w14:paraId="609109B1" w14:textId="4F3A64DC" w:rsidR="007825AB" w:rsidRPr="007825AB" w:rsidRDefault="007825AB" w:rsidP="00A854C3">
      <w:pPr>
        <w:spacing w:line="276" w:lineRule="auto"/>
        <w:ind w:right="-360"/>
        <w:rPr>
          <w:rFonts w:ascii="Calibri" w:hAnsi="Calibri"/>
          <w:iCs/>
          <w:color w:val="000000"/>
        </w:rPr>
      </w:pPr>
      <w:r w:rsidRPr="007825AB">
        <w:rPr>
          <w:rFonts w:ascii="Calibri" w:hAnsi="Calibri" w:cs="Calibri"/>
          <w:iCs/>
          <w:color w:val="000000"/>
        </w:rPr>
        <w:t>Clark University</w:t>
      </w:r>
    </w:p>
    <w:sectPr w:rsidR="007825AB" w:rsidRPr="007825AB" w:rsidSect="00722C14">
      <w:headerReference w:type="default" r:id="rId9"/>
      <w:footerReference w:type="default" r:id="rId10"/>
      <w:type w:val="continuous"/>
      <w:pgSz w:w="12240" w:h="15840"/>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B705" w14:textId="77777777" w:rsidR="00BA02F8" w:rsidRDefault="00BA02F8" w:rsidP="00A854C3">
      <w:r>
        <w:separator/>
      </w:r>
    </w:p>
  </w:endnote>
  <w:endnote w:type="continuationSeparator" w:id="0">
    <w:p w14:paraId="1E2E9BBD" w14:textId="77777777" w:rsidR="00BA02F8" w:rsidRDefault="00BA02F8" w:rsidP="00A85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112AB" w14:textId="77777777" w:rsidR="00BA02F8" w:rsidRDefault="003407F6" w:rsidP="004E5C4E">
    <w:pPr>
      <w:pStyle w:val="Footer"/>
      <w:tabs>
        <w:tab w:val="clear" w:pos="4320"/>
        <w:tab w:val="clear" w:pos="8640"/>
        <w:tab w:val="left" w:pos="2960"/>
      </w:tabs>
    </w:pPr>
    <w:r>
      <w:rPr>
        <w:noProof/>
      </w:rPr>
      <w:drawing>
        <wp:anchor distT="0" distB="0" distL="114300" distR="114300" simplePos="0" relativeHeight="251662336" behindDoc="0" locked="0" layoutInCell="1" allowOverlap="1" wp14:anchorId="1866C572" wp14:editId="39B16C8C">
          <wp:simplePos x="0" y="0"/>
          <wp:positionH relativeFrom="column">
            <wp:posOffset>-914400</wp:posOffset>
          </wp:positionH>
          <wp:positionV relativeFrom="paragraph">
            <wp:posOffset>-299720</wp:posOffset>
          </wp:positionV>
          <wp:extent cx="7772400" cy="931545"/>
          <wp:effectExtent l="0" t="0" r="0" b="0"/>
          <wp:wrapThrough wrapText="bothSides">
            <wp:wrapPolygon edited="0">
              <wp:start x="9600" y="3534"/>
              <wp:lineTo x="6000" y="7656"/>
              <wp:lineTo x="5718" y="8245"/>
              <wp:lineTo x="5929" y="11779"/>
              <wp:lineTo x="15741" y="11779"/>
              <wp:lineTo x="15953" y="8834"/>
              <wp:lineTo x="15388" y="7656"/>
              <wp:lineTo x="11788" y="3534"/>
              <wp:lineTo x="9600" y="3534"/>
            </wp:wrapPolygon>
          </wp:wrapThrough>
          <wp:docPr id="1" name="__e_LETTERHEAD_Header_2015.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e_LETTERHEAD_Header_2015.2-01.png"/>
                  <pic:cNvPicPr/>
                </pic:nvPicPr>
                <pic:blipFill rotWithShape="1">
                  <a:blip r:embed="rId1" r:link="rId2">
                    <a:extLst>
                      <a:ext uri="{28A0092B-C50C-407E-A947-70E740481C1C}">
                        <a14:useLocalDpi xmlns:a14="http://schemas.microsoft.com/office/drawing/2010/main" val="0"/>
                      </a:ext>
                    </a:extLst>
                  </a:blip>
                  <a:srcRect t="49046"/>
                  <a:stretch/>
                </pic:blipFill>
                <pic:spPr bwMode="auto">
                  <a:xfrm>
                    <a:off x="0" y="0"/>
                    <a:ext cx="7772400" cy="93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02F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42FF6" w14:textId="77777777" w:rsidR="00BA02F8" w:rsidRDefault="00BA02F8" w:rsidP="004E5C4E">
    <w:pPr>
      <w:pStyle w:val="Footer"/>
      <w:tabs>
        <w:tab w:val="clear" w:pos="4320"/>
        <w:tab w:val="clear" w:pos="8640"/>
        <w:tab w:val="left" w:pos="2960"/>
      </w:tabs>
    </w:pPr>
    <w:r>
      <w:rPr>
        <w:noProof/>
      </w:rPr>
      <w:drawing>
        <wp:anchor distT="0" distB="0" distL="114300" distR="114300" simplePos="0" relativeHeight="251661312" behindDoc="1" locked="0" layoutInCell="1" allowOverlap="1" wp14:anchorId="669E114C" wp14:editId="590A73AA">
          <wp:simplePos x="0" y="0"/>
          <wp:positionH relativeFrom="column">
            <wp:posOffset>-914400</wp:posOffset>
          </wp:positionH>
          <wp:positionV relativeFrom="paragraph">
            <wp:posOffset>-281940</wp:posOffset>
          </wp:positionV>
          <wp:extent cx="7794548" cy="962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e_Footer_2015-01.png"/>
                  <pic:cNvPicPr/>
                </pic:nvPicPr>
                <pic:blipFill>
                  <a:blip r:embed="rId1" r:link="rId2">
                    <a:extLst>
                      <a:ext uri="{28A0092B-C50C-407E-A947-70E740481C1C}">
                        <a14:useLocalDpi xmlns:a14="http://schemas.microsoft.com/office/drawing/2010/main" val="0"/>
                      </a:ext>
                    </a:extLst>
                  </a:blip>
                  <a:stretch>
                    <a:fillRect/>
                  </a:stretch>
                </pic:blipFill>
                <pic:spPr>
                  <a:xfrm>
                    <a:off x="0" y="0"/>
                    <a:ext cx="7794548" cy="96266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4119" w14:textId="77777777" w:rsidR="00BA02F8" w:rsidRDefault="00BA02F8" w:rsidP="00A854C3">
      <w:r>
        <w:separator/>
      </w:r>
    </w:p>
  </w:footnote>
  <w:footnote w:type="continuationSeparator" w:id="0">
    <w:p w14:paraId="6AFEFD65" w14:textId="77777777" w:rsidR="00BA02F8" w:rsidRDefault="00BA02F8" w:rsidP="00A85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7B976" w14:textId="77777777" w:rsidR="00BA02F8" w:rsidRDefault="00BA02F8">
    <w:pPr>
      <w:pStyle w:val="Header"/>
    </w:pPr>
    <w:r>
      <w:rPr>
        <w:noProof/>
      </w:rPr>
      <w:drawing>
        <wp:anchor distT="0" distB="0" distL="114300" distR="114300" simplePos="0" relativeHeight="251658240" behindDoc="1" locked="0" layoutInCell="1" allowOverlap="1" wp14:anchorId="3617A721" wp14:editId="44735A94">
          <wp:simplePos x="0" y="0"/>
          <wp:positionH relativeFrom="column">
            <wp:posOffset>-914400</wp:posOffset>
          </wp:positionH>
          <wp:positionV relativeFrom="paragraph">
            <wp:posOffset>-457200</wp:posOffset>
          </wp:positionV>
          <wp:extent cx="7773646" cy="1828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e_Header_2015-01.pn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3646" cy="18288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2244D" w14:textId="77777777" w:rsidR="00BA02F8" w:rsidRDefault="00BA02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C3"/>
    <w:rsid w:val="00094F9B"/>
    <w:rsid w:val="000967ED"/>
    <w:rsid w:val="000A234F"/>
    <w:rsid w:val="00184EA8"/>
    <w:rsid w:val="0019331B"/>
    <w:rsid w:val="002541FA"/>
    <w:rsid w:val="002F20C2"/>
    <w:rsid w:val="003407F6"/>
    <w:rsid w:val="00344290"/>
    <w:rsid w:val="00462954"/>
    <w:rsid w:val="004C7F9B"/>
    <w:rsid w:val="004E4CC7"/>
    <w:rsid w:val="004E5C4E"/>
    <w:rsid w:val="00637ED8"/>
    <w:rsid w:val="00722C14"/>
    <w:rsid w:val="007825AB"/>
    <w:rsid w:val="0088211C"/>
    <w:rsid w:val="009E3068"/>
    <w:rsid w:val="00A13C8C"/>
    <w:rsid w:val="00A67BF3"/>
    <w:rsid w:val="00A854C3"/>
    <w:rsid w:val="00AA287F"/>
    <w:rsid w:val="00BA02F8"/>
    <w:rsid w:val="00BA10D1"/>
    <w:rsid w:val="00D1697F"/>
    <w:rsid w:val="00DB3A62"/>
    <w:rsid w:val="00FF3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63AE8B9"/>
  <w14:defaultImageDpi w14:val="300"/>
  <w15:docId w15:val="{ABA326E4-F56C-CF4F-8524-D557691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4C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4C3"/>
    <w:pPr>
      <w:tabs>
        <w:tab w:val="center" w:pos="4320"/>
        <w:tab w:val="right" w:pos="8640"/>
      </w:tabs>
    </w:pPr>
  </w:style>
  <w:style w:type="character" w:customStyle="1" w:styleId="HeaderChar">
    <w:name w:val="Header Char"/>
    <w:basedOn w:val="DefaultParagraphFont"/>
    <w:link w:val="Header"/>
    <w:uiPriority w:val="99"/>
    <w:rsid w:val="00A854C3"/>
    <w:rPr>
      <w:rFonts w:ascii="Times New Roman" w:eastAsia="Times New Roman" w:hAnsi="Times New Roman" w:cs="Times New Roman"/>
    </w:rPr>
  </w:style>
  <w:style w:type="paragraph" w:styleId="Footer">
    <w:name w:val="footer"/>
    <w:basedOn w:val="Normal"/>
    <w:link w:val="FooterChar"/>
    <w:uiPriority w:val="99"/>
    <w:unhideWhenUsed/>
    <w:rsid w:val="00A854C3"/>
    <w:pPr>
      <w:tabs>
        <w:tab w:val="center" w:pos="4320"/>
        <w:tab w:val="right" w:pos="8640"/>
      </w:tabs>
    </w:pPr>
  </w:style>
  <w:style w:type="character" w:customStyle="1" w:styleId="FooterChar">
    <w:name w:val="Footer Char"/>
    <w:basedOn w:val="DefaultParagraphFont"/>
    <w:link w:val="Footer"/>
    <w:uiPriority w:val="99"/>
    <w:rsid w:val="00A854C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A854C3"/>
    <w:rPr>
      <w:rFonts w:ascii="Lucida Grande" w:hAnsi="Lucida Grande"/>
      <w:sz w:val="18"/>
      <w:szCs w:val="18"/>
    </w:rPr>
  </w:style>
  <w:style w:type="character" w:customStyle="1" w:styleId="BalloonTextChar">
    <w:name w:val="Balloon Text Char"/>
    <w:basedOn w:val="DefaultParagraphFont"/>
    <w:link w:val="BalloonText"/>
    <w:uiPriority w:val="99"/>
    <w:semiHidden/>
    <w:rsid w:val="00A854C3"/>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file://localhost/Volumes/WorkDrive/___CLARK/___All_Jobs/__BRANDING/___2015/__Rollout/__FINAL_Stationery_TO_PRINTERS/eStationery_2015/__ART/__e_LETTERHEAD_Header_2015.2-01.png"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file://localhost/Volumes/WorkDrive/___CLARK/___All_Jobs/__BRANDING/___2015/__Rollout/__FINAL_Stationery_TO_PRINTERS/eStationery_2015/__ART/__e_Footer_2015-01.png"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file://localhost/Volumes/WorkDrive/___CLARK/___All_Jobs/__BRANDING/___2015/__Rollout/__FINAL_Stationery_TO_PRINTERS/eStationery_2015/__ART/__e_Header_2015-01.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4D711-7FF2-9D43-B577-CF374EE74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Clark University</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University</dc:creator>
  <cp:lastModifiedBy>Shuo Niu</cp:lastModifiedBy>
  <cp:revision>2</cp:revision>
  <cp:lastPrinted>2020-02-17T16:22:00Z</cp:lastPrinted>
  <dcterms:created xsi:type="dcterms:W3CDTF">2020-02-17T16:23:00Z</dcterms:created>
  <dcterms:modified xsi:type="dcterms:W3CDTF">2020-02-17T16:23:00Z</dcterms:modified>
</cp:coreProperties>
</file>