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BF" w:rsidRDefault="001764D0">
      <w:r>
        <w:t>M256/</w:t>
      </w:r>
      <w:proofErr w:type="gramStart"/>
      <w:r>
        <w:t>656  Open</w:t>
      </w:r>
      <w:proofErr w:type="gramEnd"/>
      <w:r>
        <w:t>-ended Multiple Regression project to examine influences on “</w:t>
      </w:r>
      <w:r w:rsidR="00BF78DD">
        <w:t>classic</w:t>
      </w:r>
      <w:r>
        <w:t xml:space="preserve">” car </w:t>
      </w:r>
      <w:r w:rsidRPr="00104FB8">
        <w:rPr>
          <w:i/>
        </w:rPr>
        <w:t>performance</w:t>
      </w:r>
      <w:r w:rsidR="00104FB8">
        <w:t xml:space="preserve"> (horsepower  OR  acceleration) .</w:t>
      </w:r>
    </w:p>
    <w:p w:rsidR="00E230A5" w:rsidRDefault="00E230A5"/>
    <w:p w:rsidR="00E230A5" w:rsidRDefault="00E230A5" w:rsidP="00E230A5">
      <w:r>
        <w:t xml:space="preserve">This is to be </w:t>
      </w:r>
      <w:proofErr w:type="gramStart"/>
      <w:r>
        <w:t>an  INDIVIDUAL</w:t>
      </w:r>
      <w:proofErr w:type="gramEnd"/>
      <w:r>
        <w:t xml:space="preserve">  project.  You may use your book and notes but you are NOT to work with others on this project.</w:t>
      </w:r>
    </w:p>
    <w:p w:rsidR="00E230A5" w:rsidRDefault="00E230A5" w:rsidP="00E230A5"/>
    <w:p w:rsidR="001764D0" w:rsidRDefault="00BB165D">
      <w:r>
        <w:t>This project utilizes</w:t>
      </w:r>
      <w:r w:rsidR="001764D0">
        <w:t xml:space="preserve"> </w:t>
      </w:r>
      <w:proofErr w:type="gramStart"/>
      <w:r w:rsidR="001764D0">
        <w:t>an  Excel</w:t>
      </w:r>
      <w:proofErr w:type="gramEnd"/>
      <w:r w:rsidR="001764D0">
        <w:t xml:space="preserve"> data file, labeled:</w:t>
      </w:r>
      <w:r w:rsidR="00D550F2">
        <w:t xml:space="preserve">  cars_</w:t>
      </w:r>
      <w:r w:rsidR="00E230A5">
        <w:t>regr_</w:t>
      </w:r>
      <w:r w:rsidR="00D550F2">
        <w:t>f12</w:t>
      </w:r>
      <w:r w:rsidR="001764D0">
        <w:t xml:space="preserve">  which, for 392 model/year </w:t>
      </w:r>
      <w:r w:rsidR="00BF78DD">
        <w:t xml:space="preserve">CLASSIC </w:t>
      </w:r>
      <w:r w:rsidR="001764D0">
        <w:t xml:space="preserve">cars of the 1970’s and early 80’s gives  </w:t>
      </w:r>
      <w:proofErr w:type="spellStart"/>
      <w:r w:rsidR="001764D0">
        <w:t>their</w:t>
      </w:r>
      <w:proofErr w:type="spellEnd"/>
      <w:r w:rsidR="00B63E31">
        <w:t>:</w:t>
      </w:r>
    </w:p>
    <w:p w:rsidR="001764D0" w:rsidRDefault="001764D0"/>
    <w:p w:rsidR="001764D0" w:rsidRDefault="001764D0">
      <w:r>
        <w:t>Model, Year</w:t>
      </w:r>
      <w:proofErr w:type="gramStart"/>
      <w:r>
        <w:t xml:space="preserve">, </w:t>
      </w:r>
      <w:r w:rsidR="00171C5D">
        <w:t xml:space="preserve"> (</w:t>
      </w:r>
      <w:proofErr w:type="gramEnd"/>
      <w:r w:rsidR="00171C5D">
        <w:t xml:space="preserve">the model/year’s) </w:t>
      </w:r>
      <w:r>
        <w:t xml:space="preserve">Horsepower, </w:t>
      </w:r>
      <w:r w:rsidR="00171C5D">
        <w:t xml:space="preserve">Acceleration, MPG,  Number of Cylinders, Engine Displacement, Weight   and   Origin  (American, European, or Japanese).   </w:t>
      </w:r>
    </w:p>
    <w:p w:rsidR="00171C5D" w:rsidRDefault="00171C5D"/>
    <w:p w:rsidR="00171C5D" w:rsidRDefault="00171C5D">
      <w:r>
        <w:t xml:space="preserve">I took the liberty of adding to this data </w:t>
      </w:r>
      <w:proofErr w:type="gramStart"/>
      <w:r>
        <w:t>set  a</w:t>
      </w:r>
      <w:proofErr w:type="gramEnd"/>
      <w:r>
        <w:t xml:space="preserve"> couple of  “new variables” which are “functions”  of the above variables</w:t>
      </w:r>
    </w:p>
    <w:p w:rsidR="00171C5D" w:rsidRDefault="00171C5D">
      <w:r>
        <w:t>(</w:t>
      </w:r>
      <w:proofErr w:type="gramStart"/>
      <w:r>
        <w:t>namely</w:t>
      </w:r>
      <w:proofErr w:type="gramEnd"/>
      <w:r>
        <w:t xml:space="preserve">,  Weight Squared  and dummy random variables for  American and for Japanese),  you will probably want to  create up some other “new variables”. </w:t>
      </w:r>
    </w:p>
    <w:p w:rsidR="00171C5D" w:rsidRDefault="00171C5D"/>
    <w:p w:rsidR="00171C5D" w:rsidRDefault="00171C5D">
      <w:r>
        <w:t xml:space="preserve">Each row in the excel file, </w:t>
      </w:r>
      <w:r w:rsidR="00B63E31">
        <w:t>(</w:t>
      </w:r>
      <w:r>
        <w:t>besides the header</w:t>
      </w:r>
      <w:r w:rsidR="00B63E31">
        <w:t>)</w:t>
      </w:r>
      <w:r>
        <w:t>, represents an observation.</w:t>
      </w:r>
    </w:p>
    <w:p w:rsidR="00171C5D" w:rsidRDefault="00171C5D"/>
    <w:p w:rsidR="00171C5D" w:rsidRDefault="00171C5D">
      <w:r>
        <w:t xml:space="preserve">The two most obvious </w:t>
      </w:r>
      <w:r w:rsidR="00D550F2">
        <w:rPr>
          <w:i/>
        </w:rPr>
        <w:t>variables</w:t>
      </w:r>
      <w:r w:rsidRPr="00390A70">
        <w:rPr>
          <w:i/>
        </w:rPr>
        <w:t xml:space="preserve"> to predict</w:t>
      </w:r>
      <w:r w:rsidR="003F2CA8">
        <w:t xml:space="preserve"> (i.e. </w:t>
      </w:r>
      <w:proofErr w:type="gramStart"/>
      <w:r w:rsidR="003F2CA8">
        <w:t>potential  “</w:t>
      </w:r>
      <w:proofErr w:type="gramEnd"/>
      <w:r w:rsidR="003F2CA8">
        <w:t>y” variables)</w:t>
      </w:r>
      <w:r>
        <w:t xml:space="preserve"> are:  Horsepower  and  Acceleration.</w:t>
      </w:r>
    </w:p>
    <w:p w:rsidR="009C3C24" w:rsidRDefault="009C3C24"/>
    <w:p w:rsidR="009C3C24" w:rsidRDefault="009C3C24">
      <w:r>
        <w:t>You choose the y variable (</w:t>
      </w:r>
      <w:r w:rsidR="00D550F2">
        <w:t xml:space="preserve">choose </w:t>
      </w:r>
      <w:r>
        <w:t>either Horsepower OR Acceleration) that you’d like to analyze.</w:t>
      </w:r>
    </w:p>
    <w:p w:rsidR="003F2CA8" w:rsidRDefault="003F2CA8"/>
    <w:p w:rsidR="00171C5D" w:rsidRDefault="009C3C24">
      <w:r>
        <w:t>For your</w:t>
      </w:r>
      <w:r w:rsidR="003F2CA8">
        <w:t xml:space="preserve"> “y” va</w:t>
      </w:r>
      <w:r>
        <w:t>riable</w:t>
      </w:r>
      <w:r w:rsidR="003F2CA8">
        <w:t xml:space="preserve">, you should use several runs </w:t>
      </w:r>
      <w:proofErr w:type="gramStart"/>
      <w:r w:rsidR="003F2CA8">
        <w:t>of  Excel</w:t>
      </w:r>
      <w:proofErr w:type="gramEnd"/>
      <w:r w:rsidR="003F2CA8">
        <w:t xml:space="preserve"> (multiple) regression</w:t>
      </w:r>
      <w:r w:rsidR="00390A70">
        <w:t xml:space="preserve"> with the goal being</w:t>
      </w:r>
      <w:r w:rsidR="00B63E31">
        <w:t xml:space="preserve"> to produce “as good of a </w:t>
      </w:r>
      <w:r w:rsidR="003F2CA8">
        <w:t>model</w:t>
      </w:r>
      <w:r w:rsidR="00B63E31">
        <w:t xml:space="preserve"> as possible”</w:t>
      </w:r>
      <w:r w:rsidR="003F2CA8">
        <w:t xml:space="preserve"> to predict y (horsepower or acceleration)   using (a subset of) the predicting variables:  year, mpg,  number of cylinders, engine displacement, origin, </w:t>
      </w:r>
      <w:r w:rsidR="00390A70">
        <w:t>and/</w:t>
      </w:r>
      <w:r w:rsidR="003F2CA8">
        <w:t>or functions of them.</w:t>
      </w:r>
      <w:r w:rsidR="00D550F2">
        <w:t xml:space="preserve">  Note:  if your y is horsepower do NOT use acceleration as a predicting variable; conversely, if your y is acceleration, do NOT use horsepower as a predicting variable. </w:t>
      </w:r>
      <w:r w:rsidR="003F2CA8">
        <w:t xml:space="preserve">  </w:t>
      </w:r>
    </w:p>
    <w:p w:rsidR="003F2CA8" w:rsidRDefault="003F2CA8"/>
    <w:p w:rsidR="003F2CA8" w:rsidRDefault="003F2CA8">
      <w:r>
        <w:t>Towards that end, you’</w:t>
      </w:r>
      <w:r w:rsidR="009C3C24">
        <w:t xml:space="preserve">d like for your final model to be as </w:t>
      </w:r>
      <w:r w:rsidR="00E230A5">
        <w:t>“simple</w:t>
      </w:r>
      <w:r w:rsidR="005A261F">
        <w:t>”</w:t>
      </w:r>
      <w:r>
        <w:t xml:space="preserve"> </w:t>
      </w:r>
      <w:r w:rsidR="005A261F">
        <w:t>(</w:t>
      </w:r>
      <w:r w:rsidR="009C3C24">
        <w:t>short</w:t>
      </w:r>
      <w:r w:rsidR="005A261F">
        <w:t>)</w:t>
      </w:r>
      <w:r>
        <w:t xml:space="preserve"> as possible but still have very good predictability with well-behaved “residuals” (estimated error terms)</w:t>
      </w:r>
      <w:r w:rsidR="009C3C24">
        <w:t>, see more discussion about this below.</w:t>
      </w:r>
    </w:p>
    <w:p w:rsidR="00453024" w:rsidRDefault="00453024"/>
    <w:p w:rsidR="00453024" w:rsidRDefault="009C3C24">
      <w:r>
        <w:t>W</w:t>
      </w:r>
      <w:r w:rsidR="00453024">
        <w:t>hen you have two predictors that are highly correlated</w:t>
      </w:r>
      <w:r w:rsidR="00685104">
        <w:t>, say with |r| &gt; 0.8</w:t>
      </w:r>
      <w:r w:rsidR="00453024">
        <w:t xml:space="preserve"> (which you could investigate </w:t>
      </w:r>
      <w:proofErr w:type="gramStart"/>
      <w:r w:rsidR="00453024">
        <w:t>with  Data</w:t>
      </w:r>
      <w:proofErr w:type="gramEnd"/>
      <w:r w:rsidR="00453024">
        <w:t xml:space="preserve"> -  data analysis - Correlation) , </w:t>
      </w:r>
      <w:r w:rsidR="00685104">
        <w:t>you might want to decide to leave</w:t>
      </w:r>
      <w:r w:rsidR="00453024">
        <w:t xml:space="preserve"> one of the </w:t>
      </w:r>
      <w:r w:rsidR="00685104">
        <w:t xml:space="preserve">two </w:t>
      </w:r>
      <w:r w:rsidR="00453024">
        <w:t>variables</w:t>
      </w:r>
      <w:r w:rsidR="00685104">
        <w:t xml:space="preserve"> out of</w:t>
      </w:r>
      <w:r w:rsidR="00453024">
        <w:t xml:space="preserve"> the regression.</w:t>
      </w:r>
      <w:r w:rsidR="005A261F">
        <w:t xml:space="preserve">  </w:t>
      </w:r>
      <w:r w:rsidR="005255DE">
        <w:t xml:space="preserve">Related ideas concerning potential f </w:t>
      </w:r>
      <w:proofErr w:type="spellStart"/>
      <w:r w:rsidR="005255DE">
        <w:t>multicollinearity</w:t>
      </w:r>
      <w:proofErr w:type="spellEnd"/>
      <w:r w:rsidR="005255DE">
        <w:t xml:space="preserve"> are</w:t>
      </w:r>
      <w:r w:rsidR="005A261F">
        <w:t xml:space="preserve"> discussed at the end of </w:t>
      </w:r>
      <w:proofErr w:type="spellStart"/>
      <w:r w:rsidR="005A261F">
        <w:t>Chpt</w:t>
      </w:r>
      <w:proofErr w:type="spellEnd"/>
      <w:r w:rsidR="005A261F">
        <w:t xml:space="preserve"> 12.</w:t>
      </w:r>
    </w:p>
    <w:p w:rsidR="00D550F2" w:rsidRDefault="00D550F2"/>
    <w:p w:rsidR="00453024" w:rsidRDefault="00D550F2">
      <w:r>
        <w:t xml:space="preserve">To make a multiple regression run (on the excel data: cars_f12), with the file open go: Data – data analysis – Regression.  Say you choose </w:t>
      </w:r>
      <w:r w:rsidRPr="00D550F2">
        <w:rPr>
          <w:i/>
        </w:rPr>
        <w:t>acceleration</w:t>
      </w:r>
      <w:r>
        <w:t xml:space="preserve"> for y,</w:t>
      </w:r>
      <w:r w:rsidR="0028102E">
        <w:t xml:space="preserve"> then for Input Y range, you type in c1:c393</w:t>
      </w:r>
      <w:r w:rsidR="00046A2A">
        <w:t xml:space="preserve">  (NOTE:  do NOT just click the top of the C </w:t>
      </w:r>
      <w:r w:rsidR="00843956">
        <w:t>column, because excel will not process it correctly, even though logically it should, and will give you an error message; this was the mistake I was making</w:t>
      </w:r>
      <w:r w:rsidR="005255DE">
        <w:t xml:space="preserve"> on Monday</w:t>
      </w:r>
      <w:r w:rsidR="00843956">
        <w:t>)  Now</w:t>
      </w:r>
      <w:r w:rsidR="0028102E">
        <w:t xml:space="preserve">  if for </w:t>
      </w:r>
      <w:r w:rsidR="005255DE">
        <w:t xml:space="preserve">the predicting </w:t>
      </w:r>
      <w:r w:rsidR="005255DE">
        <w:lastRenderedPageBreak/>
        <w:t>“X”</w:t>
      </w:r>
      <w:r w:rsidR="0028102E">
        <w:t xml:space="preserve"> columns, you want to use mpg, cylinders, </w:t>
      </w:r>
      <w:proofErr w:type="spellStart"/>
      <w:r w:rsidR="0028102E">
        <w:t>enginedisp</w:t>
      </w:r>
      <w:proofErr w:type="spellEnd"/>
      <w:r w:rsidR="0028102E">
        <w:t xml:space="preserve">, </w:t>
      </w:r>
      <w:r w:rsidR="00843956">
        <w:t xml:space="preserve"> AND </w:t>
      </w:r>
      <w:r w:rsidR="0028102E">
        <w:t xml:space="preserve">weight, then for Input X range, you type in d1:g393.  Then you check that there are labels, you give a unique name to the New Worksheet Ply, check all </w:t>
      </w:r>
      <w:r w:rsidR="0028102E">
        <w:t>boxes relating to residual output and plots, except for the line plots, so that you can examine them</w:t>
      </w:r>
      <w:r w:rsidR="0028102E">
        <w:t>.</w:t>
      </w:r>
    </w:p>
    <w:p w:rsidR="00453024" w:rsidRDefault="00D550F2">
      <w:r>
        <w:t>I</w:t>
      </w:r>
      <w:r w:rsidR="00453024">
        <w:t>n making a</w:t>
      </w:r>
      <w:r w:rsidR="005255DE">
        <w:t xml:space="preserve"> multiple regression run, if </w:t>
      </w:r>
      <w:r w:rsidR="00453024">
        <w:t xml:space="preserve"> </w:t>
      </w:r>
      <w:proofErr w:type="spellStart"/>
      <w:r w:rsidR="00453024">
        <w:t>pvalue</w:t>
      </w:r>
      <w:r w:rsidR="005255DE">
        <w:t>s</w:t>
      </w:r>
      <w:proofErr w:type="spellEnd"/>
      <w:r w:rsidR="005255DE">
        <w:t xml:space="preserve"> for a term are</w:t>
      </w:r>
      <w:r w:rsidR="00453024">
        <w:t xml:space="preserve"> considerably high</w:t>
      </w:r>
      <w:r w:rsidR="005255DE">
        <w:t xml:space="preserve"> (say  &gt; 0.2</w:t>
      </w:r>
      <w:r w:rsidR="005A261F">
        <w:t>)</w:t>
      </w:r>
      <w:r w:rsidR="00453024">
        <w:t>,</w:t>
      </w:r>
      <w:r w:rsidR="0028102E">
        <w:t xml:space="preserve"> y</w:t>
      </w:r>
      <w:r w:rsidR="00453024">
        <w:t>ou might want to drop that term</w:t>
      </w:r>
      <w:r w:rsidR="005255DE">
        <w:t>s, one by one,</w:t>
      </w:r>
      <w:r w:rsidR="005A261F">
        <w:t xml:space="preserve"> from the next regression</w:t>
      </w:r>
      <w:r w:rsidR="005255DE">
        <w:t xml:space="preserve">; related to the backward version of the forward stepwise regression discussed at end of </w:t>
      </w:r>
      <w:proofErr w:type="spellStart"/>
      <w:r w:rsidR="005255DE">
        <w:t>Chpt</w:t>
      </w:r>
      <w:proofErr w:type="spellEnd"/>
      <w:r w:rsidR="005255DE">
        <w:t xml:space="preserve"> 12. </w:t>
      </w:r>
    </w:p>
    <w:p w:rsidR="00723ED1" w:rsidRDefault="00453024">
      <w:r>
        <w:t xml:space="preserve">Other things </w:t>
      </w:r>
      <w:r w:rsidR="00685104">
        <w:t>to take into account</w:t>
      </w:r>
      <w:r w:rsidR="00BB165D">
        <w:t xml:space="preserve"> in evaluating the “goodness” of a model</w:t>
      </w:r>
      <w:r w:rsidR="009C3C24">
        <w:t xml:space="preserve"> are</w:t>
      </w:r>
      <w:r>
        <w:t xml:space="preserve">: </w:t>
      </w:r>
      <w:r w:rsidR="00BB165D">
        <w:t>see if</w:t>
      </w:r>
      <w:r w:rsidR="00DE5EDB">
        <w:t xml:space="preserve"> all</w:t>
      </w:r>
      <w:r w:rsidR="00685104">
        <w:t xml:space="preserve"> of the standardized residuals </w:t>
      </w:r>
      <w:r w:rsidR="00BB165D">
        <w:t xml:space="preserve">are </w:t>
      </w:r>
      <w:r w:rsidR="00DE5EDB">
        <w:t>NOT</w:t>
      </w:r>
      <w:r w:rsidR="00685104">
        <w:t xml:space="preserve"> extreme</w:t>
      </w:r>
      <w:r w:rsidR="00DE5EDB">
        <w:t xml:space="preserve"> </w:t>
      </w:r>
      <w:r w:rsidR="00723ED1">
        <w:t>(</w:t>
      </w:r>
      <w:r w:rsidR="0062371B">
        <w:t xml:space="preserve">i.e. </w:t>
      </w:r>
      <w:r w:rsidR="009C3C24">
        <w:t>NONE</w:t>
      </w:r>
      <w:r w:rsidR="00DE5EDB">
        <w:t xml:space="preserve"> </w:t>
      </w:r>
      <w:r w:rsidR="0062371B">
        <w:t xml:space="preserve">are </w:t>
      </w:r>
      <w:r w:rsidR="00723ED1">
        <w:t>above +</w:t>
      </w:r>
      <w:proofErr w:type="gramStart"/>
      <w:r w:rsidR="00723ED1">
        <w:t xml:space="preserve">3.0  </w:t>
      </w:r>
      <w:r w:rsidR="00DE5EDB">
        <w:t>n</w:t>
      </w:r>
      <w:r w:rsidR="00723ED1">
        <w:t>or</w:t>
      </w:r>
      <w:proofErr w:type="gramEnd"/>
      <w:r w:rsidR="00723ED1">
        <w:t xml:space="preserve"> below -3</w:t>
      </w:r>
      <w:r>
        <w:t>.0)</w:t>
      </w:r>
      <w:r w:rsidR="00DE5EDB">
        <w:t>,  see if</w:t>
      </w:r>
      <w:r w:rsidR="00C14C4B">
        <w:t xml:space="preserve"> the Adjusted</w:t>
      </w:r>
      <w:r w:rsidR="00DE5EDB">
        <w:t xml:space="preserve"> R-square </w:t>
      </w:r>
      <w:r w:rsidR="00C14C4B">
        <w:t>in</w:t>
      </w:r>
      <w:r w:rsidR="00723ED1">
        <w:t xml:space="preserve"> the regression</w:t>
      </w:r>
      <w:r w:rsidR="00C14C4B">
        <w:t xml:space="preserve"> is close to the highest you can find</w:t>
      </w:r>
      <w:r w:rsidR="00DE5EDB">
        <w:t xml:space="preserve">,  see if </w:t>
      </w:r>
      <w:r w:rsidR="00723ED1">
        <w:t xml:space="preserve"> MSE</w:t>
      </w:r>
      <w:r w:rsidR="00EA68E6">
        <w:t xml:space="preserve"> (in excel, </w:t>
      </w:r>
      <w:r w:rsidR="005255DE">
        <w:t xml:space="preserve">it is labeled:  </w:t>
      </w:r>
      <w:r w:rsidR="00EA68E6">
        <w:t>Residual MS)</w:t>
      </w:r>
      <w:r w:rsidR="00DE5EDB">
        <w:t>, and its square root (</w:t>
      </w:r>
      <w:r w:rsidR="00EA68E6">
        <w:t xml:space="preserve">“s”, </w:t>
      </w:r>
      <w:r w:rsidR="00DE5EDB">
        <w:t>typical amount off of prediction) are</w:t>
      </w:r>
      <w:r w:rsidR="0062371B">
        <w:t xml:space="preserve"> </w:t>
      </w:r>
      <w:r w:rsidR="00DE5EDB">
        <w:t xml:space="preserve"> </w:t>
      </w:r>
      <w:r w:rsidR="0062371B">
        <w:t>“</w:t>
      </w:r>
      <w:r w:rsidR="00DE5EDB">
        <w:t>low</w:t>
      </w:r>
      <w:r w:rsidR="0062371B">
        <w:t>”</w:t>
      </w:r>
      <w:r w:rsidR="00723ED1">
        <w:t>.</w:t>
      </w:r>
    </w:p>
    <w:p w:rsidR="00723ED1" w:rsidRDefault="00723ED1"/>
    <w:p w:rsidR="00B3017B" w:rsidRDefault="00723ED1">
      <w:r>
        <w:t xml:space="preserve">You also want to </w:t>
      </w:r>
      <w:r w:rsidR="00EA68E6">
        <w:t xml:space="preserve">do residual analysis, as discussed at end of </w:t>
      </w:r>
      <w:proofErr w:type="spellStart"/>
      <w:r w:rsidR="00EA68E6">
        <w:t>Chpt</w:t>
      </w:r>
      <w:proofErr w:type="spellEnd"/>
      <w:r w:rsidR="00EA68E6">
        <w:t xml:space="preserve"> 12, where you examine </w:t>
      </w:r>
      <w:r w:rsidR="005255DE">
        <w:t xml:space="preserve">if </w:t>
      </w:r>
      <w:r w:rsidR="00EA68E6">
        <w:t>your outputted</w:t>
      </w:r>
      <w:r>
        <w:t xml:space="preserve"> plots of the residuals </w:t>
      </w:r>
      <w:proofErr w:type="spellStart"/>
      <w:r w:rsidR="00685104">
        <w:t>vs</w:t>
      </w:r>
      <w:proofErr w:type="spellEnd"/>
      <w:r w:rsidR="00685104">
        <w:t xml:space="preserve"> a predictor </w:t>
      </w:r>
      <w:r>
        <w:t xml:space="preserve">look like random scatters about a horizontal </w:t>
      </w:r>
      <w:proofErr w:type="gramStart"/>
      <w:r>
        <w:t>line,</w:t>
      </w:r>
      <w:proofErr w:type="gramEnd"/>
      <w:r>
        <w:t xml:space="preserve"> </w:t>
      </w:r>
      <w:r w:rsidR="00DE5EDB">
        <w:t xml:space="preserve">see if </w:t>
      </w:r>
      <w:r w:rsidR="00685104">
        <w:t>the residuals have</w:t>
      </w:r>
      <w:r>
        <w:t xml:space="preserve"> close to constant variance</w:t>
      </w:r>
      <w:r w:rsidR="00685104">
        <w:t xml:space="preserve"> in the plots</w:t>
      </w:r>
      <w:r>
        <w:t>,</w:t>
      </w:r>
      <w:r w:rsidR="00EA68E6">
        <w:t xml:space="preserve"> </w:t>
      </w:r>
      <w:r>
        <w:t>and that the normal prob</w:t>
      </w:r>
      <w:r w:rsidR="00EA68E6">
        <w:t>ability</w:t>
      </w:r>
      <w:r>
        <w:t xml:space="preserve"> plot on residuals resembles a straight </w:t>
      </w:r>
      <w:r w:rsidR="00EA68E6">
        <w:t>line.</w:t>
      </w:r>
    </w:p>
    <w:p w:rsidR="00EA68E6" w:rsidRDefault="00EA68E6"/>
    <w:p w:rsidR="00247779" w:rsidRDefault="00EA68E6">
      <w:r>
        <w:t>So, you are to look at several different potential regression models (i.e. set of predicting variables)</w:t>
      </w:r>
      <w:r w:rsidR="00247779">
        <w:t>, to search for a “best” model</w:t>
      </w:r>
      <w:r>
        <w:t xml:space="preserve">.  Suppose the next model you looked at </w:t>
      </w:r>
      <w:proofErr w:type="spellStart"/>
      <w:r>
        <w:t>had</w:t>
      </w:r>
      <w:proofErr w:type="spellEnd"/>
      <w:r>
        <w:t>:  mpg, weight, and the mpg*weight interaction.  You’d first need to rearrange the columns of the data set, so that the columns labeled mpg and weight are</w:t>
      </w:r>
      <w:r w:rsidR="00247779">
        <w:t xml:space="preserve"> beside each other (</w:t>
      </w:r>
      <w:r w:rsidR="00046A2A">
        <w:t xml:space="preserve">in excel, </w:t>
      </w:r>
      <w:r w:rsidR="00247779">
        <w:t xml:space="preserve">the Input X variables for a regression must be a contiguous reference).  You can do this </w:t>
      </w:r>
      <w:proofErr w:type="gramStart"/>
      <w:r w:rsidR="00247779">
        <w:t>by  going</w:t>
      </w:r>
      <w:proofErr w:type="gramEnd"/>
      <w:r w:rsidR="00247779">
        <w:t xml:space="preserve"> to  the Home tab,</w:t>
      </w:r>
      <w:r w:rsidR="00046A2A">
        <w:t xml:space="preserve"> where</w:t>
      </w:r>
      <w:r w:rsidR="00F0362F">
        <w:t>,</w:t>
      </w:r>
      <w:r w:rsidR="00247779">
        <w:t xml:space="preserve"> on the right, there are  Insert  and  Delete icons.  You could inse</w:t>
      </w:r>
      <w:r w:rsidR="00F0362F">
        <w:t>r</w:t>
      </w:r>
      <w:r w:rsidR="00247779">
        <w:t>t a (blank)</w:t>
      </w:r>
      <w:r w:rsidR="00F0362F">
        <w:t xml:space="preserve"> </w:t>
      </w:r>
      <w:r w:rsidR="00247779">
        <w:t xml:space="preserve">Column after </w:t>
      </w:r>
      <w:proofErr w:type="gramStart"/>
      <w:r w:rsidR="00247779">
        <w:t>the  mpg</w:t>
      </w:r>
      <w:proofErr w:type="gramEnd"/>
      <w:r w:rsidR="00247779">
        <w:t xml:space="preserve"> column,  then  copy the weight column to that (blank column) position, </w:t>
      </w:r>
    </w:p>
    <w:p w:rsidR="00046A2A" w:rsidRDefault="00247779">
      <w:r>
        <w:t>Then delete the old weight column.  Since you also want the interaction term,  you insert another blank column after the (new) weight column, label this column as, sa</w:t>
      </w:r>
      <w:r w:rsidR="00F0362F">
        <w:t xml:space="preserve">y, </w:t>
      </w:r>
      <w:proofErr w:type="spellStart"/>
      <w:r w:rsidR="00F0362F">
        <w:t>mpg</w:t>
      </w:r>
      <w:r>
        <w:t>weight</w:t>
      </w:r>
      <w:r w:rsidR="00F0362F">
        <w:t>int</w:t>
      </w:r>
      <w:proofErr w:type="spellEnd"/>
      <w:r>
        <w:t xml:space="preserve"> and form the interaction term by multiplying the row respective entries in the mpg and weight columns, together. </w:t>
      </w:r>
      <w:r w:rsidR="00046A2A">
        <w:t xml:space="preserve"> Note that you only need to enter the </w:t>
      </w:r>
      <w:proofErr w:type="gramStart"/>
      <w:r w:rsidR="00046A2A">
        <w:t>formula  for</w:t>
      </w:r>
      <w:proofErr w:type="gramEnd"/>
      <w:r w:rsidR="00046A2A">
        <w:t xml:space="preserve"> the first blank row (here, row 2), then you can highlight this cell, and double-click on the dot in the lower right-hand corner in order to have excel to enter the remaining row’s formulas.  Be sure to give a (new) unique name to the worksheet and examine the output and residuals from th</w:t>
      </w:r>
      <w:r w:rsidR="00F0362F">
        <w:t>is analysis.   Based on</w:t>
      </w:r>
      <w:r w:rsidR="00046A2A">
        <w:t xml:space="preserve"> analyses</w:t>
      </w:r>
      <w:r w:rsidR="00F0362F">
        <w:t xml:space="preserve"> to this point</w:t>
      </w:r>
      <w:r w:rsidR="00046A2A">
        <w:t>, decide which next analysis you’d like to run</w:t>
      </w:r>
      <w:r w:rsidR="00F0362F">
        <w:t xml:space="preserve"> next</w:t>
      </w:r>
      <w:r w:rsidR="00046A2A">
        <w:t>, etc.</w:t>
      </w:r>
    </w:p>
    <w:p w:rsidR="0054458C" w:rsidRDefault="0054458C"/>
    <w:p w:rsidR="0054458C" w:rsidRDefault="00FA5D23">
      <w:r>
        <w:t>What</w:t>
      </w:r>
      <w:r w:rsidR="00DE4B8A">
        <w:t xml:space="preserve"> and how</w:t>
      </w:r>
      <w:r w:rsidR="00B3017B">
        <w:t xml:space="preserve"> to submit </w:t>
      </w:r>
      <w:r>
        <w:t xml:space="preserve">for </w:t>
      </w:r>
      <w:r w:rsidR="00B3017B">
        <w:t>your completed project?</w:t>
      </w:r>
    </w:p>
    <w:p w:rsidR="00B3017B" w:rsidRDefault="00B3017B"/>
    <w:p w:rsidR="00166018" w:rsidRDefault="00E22146">
      <w:r>
        <w:t>By Wedn</w:t>
      </w:r>
      <w:r w:rsidR="00DE4B8A">
        <w:t>esday December 5</w:t>
      </w:r>
      <w:proofErr w:type="gramStart"/>
      <w:r w:rsidR="00DE4B8A">
        <w:t>,  address</w:t>
      </w:r>
      <w:proofErr w:type="gramEnd"/>
      <w:r w:rsidR="00DE4B8A">
        <w:t xml:space="preserve"> to:   </w:t>
      </w:r>
      <w:r w:rsidR="00DE4B8A" w:rsidRPr="00DE4B8A">
        <w:t>walsdm12@wfu.edu</w:t>
      </w:r>
      <w:r w:rsidR="00B3017B">
        <w:t xml:space="preserve"> </w:t>
      </w:r>
      <w:r w:rsidR="00166018">
        <w:t xml:space="preserve">  the following under one email</w:t>
      </w:r>
      <w:r w:rsidR="00FA5D23">
        <w:t>, with the subject of</w:t>
      </w:r>
      <w:r w:rsidR="00166018">
        <w:t>:</w:t>
      </w:r>
    </w:p>
    <w:p w:rsidR="00B3017B" w:rsidRDefault="00166018" w:rsidP="00166018">
      <w:pPr>
        <w:ind w:firstLine="720"/>
      </w:pPr>
      <w:r>
        <w:t>M256</w:t>
      </w:r>
      <w:r w:rsidR="009C3C24">
        <w:t>_</w:t>
      </w:r>
      <w:r>
        <w:t>mult_reg:</w:t>
      </w:r>
    </w:p>
    <w:p w:rsidR="00DE5EDB" w:rsidRDefault="00166018" w:rsidP="00166018">
      <w:pPr>
        <w:pStyle w:val="ListParagraph"/>
        <w:numPr>
          <w:ilvl w:val="0"/>
          <w:numId w:val="1"/>
        </w:numPr>
      </w:pPr>
      <w:r>
        <w:t>(an attached)</w:t>
      </w:r>
      <w:r w:rsidR="00DE5EDB">
        <w:t xml:space="preserve"> </w:t>
      </w:r>
      <w:r w:rsidR="0054458C">
        <w:t xml:space="preserve">Microsoft Word portion of the </w:t>
      </w:r>
      <w:r w:rsidR="00DE5EDB">
        <w:t xml:space="preserve">project </w:t>
      </w:r>
      <w:r w:rsidR="0054458C">
        <w:t>should consist of about a 10</w:t>
      </w:r>
      <w:r w:rsidR="00FA5D23">
        <w:t>-20</w:t>
      </w:r>
      <w:r w:rsidR="0054458C">
        <w:t xml:space="preserve"> line introduction.  Then, </w:t>
      </w:r>
      <w:proofErr w:type="gramStart"/>
      <w:r w:rsidR="0054458C">
        <w:t>a</w:t>
      </w:r>
      <w:r>
        <w:t xml:space="preserve">  one</w:t>
      </w:r>
      <w:proofErr w:type="gramEnd"/>
      <w:r>
        <w:t xml:space="preserve"> to three</w:t>
      </w:r>
      <w:r w:rsidR="0054458C">
        <w:t xml:space="preserve"> page  discussion, where you</w:t>
      </w:r>
      <w:r>
        <w:t xml:space="preserve"> discuss your</w:t>
      </w:r>
      <w:r w:rsidR="0054458C">
        <w:t xml:space="preserve"> findings</w:t>
      </w:r>
      <w:r w:rsidR="00FA5D23">
        <w:t>, being sure to justify your process of constructing your final model</w:t>
      </w:r>
      <w:r w:rsidR="0054458C">
        <w:t>.</w:t>
      </w:r>
      <w:r w:rsidR="00DE5EDB">
        <w:t xml:space="preserve"> </w:t>
      </w:r>
      <w:r w:rsidR="0054458C">
        <w:t xml:space="preserve"> Followed by a less than one page conclusion.  </w:t>
      </w:r>
      <w:r w:rsidR="003F2C38">
        <w:t xml:space="preserve">  Also,</w:t>
      </w:r>
    </w:p>
    <w:p w:rsidR="00DE5EDB" w:rsidRDefault="00166018" w:rsidP="005B62BA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an</w:t>
      </w:r>
      <w:proofErr w:type="gramEnd"/>
      <w:r>
        <w:t xml:space="preserve"> attached) copy of your excel files, including all</w:t>
      </w:r>
      <w:r w:rsidR="008423B7">
        <w:t xml:space="preserve"> excel</w:t>
      </w:r>
      <w:r>
        <w:t xml:space="preserve"> </w:t>
      </w:r>
      <w:r w:rsidR="008423B7">
        <w:t>work</w:t>
      </w:r>
      <w:r w:rsidR="005B62BA">
        <w:t>sheets.</w:t>
      </w:r>
      <w:bookmarkStart w:id="0" w:name="_GoBack"/>
      <w:bookmarkEnd w:id="0"/>
    </w:p>
    <w:p w:rsidR="00171C5D" w:rsidRDefault="00171C5D"/>
    <w:p w:rsidR="00171C5D" w:rsidRDefault="00171C5D"/>
    <w:tbl>
      <w:tblPr>
        <w:tblW w:w="5940" w:type="dxa"/>
        <w:tblInd w:w="93" w:type="dxa"/>
        <w:tblLook w:val="04A0" w:firstRow="1" w:lastRow="0" w:firstColumn="1" w:lastColumn="0" w:noHBand="0" w:noVBand="1"/>
      </w:tblPr>
      <w:tblGrid>
        <w:gridCol w:w="1240"/>
        <w:gridCol w:w="1120"/>
        <w:gridCol w:w="560"/>
        <w:gridCol w:w="1000"/>
        <w:gridCol w:w="1240"/>
        <w:gridCol w:w="780"/>
      </w:tblGrid>
      <w:tr w:rsidR="001764D0" w:rsidRPr="001764D0" w:rsidTr="00171C5D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</w:tr>
      <w:tr w:rsidR="001764D0" w:rsidRPr="001764D0" w:rsidTr="001764D0">
        <w:trPr>
          <w:trHeight w:val="25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764D0" w:rsidRPr="001764D0" w:rsidRDefault="001764D0" w:rsidP="001764D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zh-TW"/>
              </w:rPr>
            </w:pPr>
          </w:p>
        </w:tc>
      </w:tr>
    </w:tbl>
    <w:p w:rsidR="001764D0" w:rsidRDefault="001764D0"/>
    <w:sectPr w:rsidR="001764D0" w:rsidSect="00FE26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DBA" w:rsidRDefault="00525DBA" w:rsidP="005A261F">
      <w:r>
        <w:separator/>
      </w:r>
    </w:p>
  </w:endnote>
  <w:endnote w:type="continuationSeparator" w:id="0">
    <w:p w:rsidR="00525DBA" w:rsidRDefault="00525DBA" w:rsidP="005A2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DBA" w:rsidRDefault="00525DBA" w:rsidP="005A261F">
      <w:r>
        <w:separator/>
      </w:r>
    </w:p>
  </w:footnote>
  <w:footnote w:type="continuationSeparator" w:id="0">
    <w:p w:rsidR="00525DBA" w:rsidRDefault="00525DBA" w:rsidP="005A2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C7CB8"/>
    <w:multiLevelType w:val="hybridMultilevel"/>
    <w:tmpl w:val="4158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D0"/>
    <w:rsid w:val="00046A2A"/>
    <w:rsid w:val="00104FB8"/>
    <w:rsid w:val="00166018"/>
    <w:rsid w:val="00171C5D"/>
    <w:rsid w:val="001764D0"/>
    <w:rsid w:val="00180234"/>
    <w:rsid w:val="001B3532"/>
    <w:rsid w:val="002274F8"/>
    <w:rsid w:val="00247779"/>
    <w:rsid w:val="0028102E"/>
    <w:rsid w:val="002A1631"/>
    <w:rsid w:val="00366DF1"/>
    <w:rsid w:val="00381D43"/>
    <w:rsid w:val="00390A70"/>
    <w:rsid w:val="003F2C38"/>
    <w:rsid w:val="003F2CA8"/>
    <w:rsid w:val="00445F21"/>
    <w:rsid w:val="00453024"/>
    <w:rsid w:val="005255DE"/>
    <w:rsid w:val="00525DBA"/>
    <w:rsid w:val="0054458C"/>
    <w:rsid w:val="005A261F"/>
    <w:rsid w:val="005B62BA"/>
    <w:rsid w:val="005C68C7"/>
    <w:rsid w:val="0062371B"/>
    <w:rsid w:val="00685104"/>
    <w:rsid w:val="006E7857"/>
    <w:rsid w:val="007212F5"/>
    <w:rsid w:val="00723ED1"/>
    <w:rsid w:val="008423B7"/>
    <w:rsid w:val="00843956"/>
    <w:rsid w:val="00955755"/>
    <w:rsid w:val="009C3C24"/>
    <w:rsid w:val="009F4712"/>
    <w:rsid w:val="00A22726"/>
    <w:rsid w:val="00A22FCD"/>
    <w:rsid w:val="00AB417F"/>
    <w:rsid w:val="00AC2A49"/>
    <w:rsid w:val="00AE05DD"/>
    <w:rsid w:val="00B3017B"/>
    <w:rsid w:val="00B63E31"/>
    <w:rsid w:val="00BB165D"/>
    <w:rsid w:val="00BD640F"/>
    <w:rsid w:val="00BF78DD"/>
    <w:rsid w:val="00C14C4B"/>
    <w:rsid w:val="00D550F2"/>
    <w:rsid w:val="00D77972"/>
    <w:rsid w:val="00DE4B8A"/>
    <w:rsid w:val="00DE5EDB"/>
    <w:rsid w:val="00DF7F57"/>
    <w:rsid w:val="00E22146"/>
    <w:rsid w:val="00E230A5"/>
    <w:rsid w:val="00E7149C"/>
    <w:rsid w:val="00EA291E"/>
    <w:rsid w:val="00EA68E6"/>
    <w:rsid w:val="00EE1B73"/>
    <w:rsid w:val="00F0362F"/>
    <w:rsid w:val="00FA5D23"/>
    <w:rsid w:val="00FE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60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018"/>
    <w:pPr>
      <w:ind w:left="720"/>
      <w:contextualSpacing/>
    </w:pPr>
  </w:style>
  <w:style w:type="paragraph" w:styleId="Header">
    <w:name w:val="header"/>
    <w:basedOn w:val="Normal"/>
    <w:link w:val="HeaderChar"/>
    <w:rsid w:val="005A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261F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5A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261F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26BF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60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018"/>
    <w:pPr>
      <w:ind w:left="720"/>
      <w:contextualSpacing/>
    </w:pPr>
  </w:style>
  <w:style w:type="paragraph" w:styleId="Header">
    <w:name w:val="header"/>
    <w:basedOn w:val="Normal"/>
    <w:link w:val="HeaderChar"/>
    <w:rsid w:val="005A2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A261F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5A2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A261F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WFU2011</dc:creator>
  <cp:lastModifiedBy>WFU2011</cp:lastModifiedBy>
  <cp:revision>10</cp:revision>
  <dcterms:created xsi:type="dcterms:W3CDTF">2012-11-25T16:10:00Z</dcterms:created>
  <dcterms:modified xsi:type="dcterms:W3CDTF">2012-11-25T20:21:00Z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Name 0_1">
    <vt:lpwstr>American Medical Association</vt:lpwstr>
  </property>
  <property fmtid="{D5CDD505-2E9C-101B-9397-08002B2CF9AE}" pid="3" name="Mendeley Recent Style Id 0_1">
    <vt:lpwstr>http://www.zotero.org/styles/ama</vt:lpwstr>
  </property>
  <property fmtid="{D5CDD505-2E9C-101B-9397-08002B2CF9AE}" pid="4" name="Mendeley Recent Style Name 1_1">
    <vt:lpwstr>American Political Science Association</vt:lpwstr>
  </property>
  <property fmtid="{D5CDD505-2E9C-101B-9397-08002B2CF9AE}" pid="5" name="Mendeley Recent Style Id 1_1">
    <vt:lpwstr>http://www.zotero.org/styles/apsa</vt:lpwstr>
  </property>
  <property fmtid="{D5CDD505-2E9C-101B-9397-08002B2CF9AE}" pid="6" name="Mendeley Recent Style Name 2_1">
    <vt:lpwstr>American Psychological Association 6th Edition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3_1">
    <vt:lpwstr>American Sociological Association</vt:lpwstr>
  </property>
  <property fmtid="{D5CDD505-2E9C-101B-9397-08002B2CF9AE}" pid="9" name="Mendeley Recent Style Id 3_1">
    <vt:lpwstr>http://www.zotero.org/styles/asa</vt:lpwstr>
  </property>
  <property fmtid="{D5CDD505-2E9C-101B-9397-08002B2CF9AE}" pid="10" name="Mendeley Recent Style Name 4_1">
    <vt:lpwstr>Chicago Manual of Style (Author-Date format)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5_1">
    <vt:lpwstr>Harvard Reference format 1 (Author-Date)</vt:lpwstr>
  </property>
  <property fmtid="{D5CDD505-2E9C-101B-9397-08002B2CF9AE}" pid="13" name="Mendeley Recent Style Id 5_1">
    <vt:lpwstr>http://www.zotero.org/styles/harvard1</vt:lpwstr>
  </property>
  <property fmtid="{D5CDD505-2E9C-101B-9397-08002B2CF9AE}" pid="14" name="Mendeley Recent Style Name 6_1">
    <vt:lpwstr>IEEE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7_1">
    <vt:lpwstr>Modern Humanities Research Association (Note with Bibliography)</vt:lpwstr>
  </property>
  <property fmtid="{D5CDD505-2E9C-101B-9397-08002B2CF9AE}" pid="17" name="Mendeley Recent Style Id 7_1">
    <vt:lpwstr>http://www.zotero.org/styles/mhra</vt:lpwstr>
  </property>
  <property fmtid="{D5CDD505-2E9C-101B-9397-08002B2CF9AE}" pid="18" name="Mendeley Recent Style Name 8_1">
    <vt:lpwstr>Modern Language Association</vt:lpwstr>
  </property>
  <property fmtid="{D5CDD505-2E9C-101B-9397-08002B2CF9AE}" pid="19" name="Mendeley Recent Style Id 8_1">
    <vt:lpwstr>http://www.zotero.org/styles/mla</vt:lpwstr>
  </property>
  <property fmtid="{D5CDD505-2E9C-101B-9397-08002B2CF9AE}" pid="20" name="Mendeley Recent Style Name 9_1">
    <vt:lpwstr>Nature Journal</vt:lpwstr>
  </property>
  <property fmtid="{D5CDD505-2E9C-101B-9397-08002B2CF9AE}" pid="21" name="Mendeley Recent Style Id 9_1">
    <vt:lpwstr>http://www.zotero.org/styles/nature</vt:lpwstr>
  </property>
</Properties>
</file>