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354" w:rsidRDefault="00C32354" w:rsidP="00C3235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</w:rPr>
      </w:pPr>
    </w:p>
    <w:p w:rsidR="00C32354" w:rsidRPr="00C32354" w:rsidRDefault="00C32354" w:rsidP="00C3235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</w:rPr>
      </w:pPr>
      <w:r w:rsidRPr="00C32354">
        <w:rPr>
          <w:rFonts w:ascii="Times New Roman" w:hAnsi="Times New Roman" w:cs="Times New Roman"/>
          <w:sz w:val="28"/>
        </w:rPr>
        <w:t>Dear Dr. Marin,</w:t>
      </w:r>
    </w:p>
    <w:p w:rsidR="00C32354" w:rsidRPr="00C32354" w:rsidRDefault="00C32354" w:rsidP="00C3235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</w:rPr>
      </w:pPr>
    </w:p>
    <w:p w:rsidR="00C32354" w:rsidRPr="00C32354" w:rsidRDefault="00C32354" w:rsidP="00C3235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</w:rPr>
      </w:pPr>
    </w:p>
    <w:p w:rsidR="00C32354" w:rsidRPr="00C32354" w:rsidRDefault="00C32354" w:rsidP="00C3235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</w:rPr>
      </w:pPr>
      <w:r w:rsidRPr="00C32354">
        <w:rPr>
          <w:rFonts w:ascii="Times New Roman" w:hAnsi="Times New Roman" w:cs="Times New Roman"/>
          <w:sz w:val="28"/>
        </w:rPr>
        <w:t xml:space="preserve">Please find attached the manuscript entitled “Lattice Boltzmann study of mass transfer for two-dimensional </w:t>
      </w:r>
      <w:proofErr w:type="spellStart"/>
      <w:r w:rsidRPr="00C32354">
        <w:rPr>
          <w:rFonts w:ascii="Times New Roman" w:hAnsi="Times New Roman" w:cs="Times New Roman"/>
          <w:sz w:val="28"/>
        </w:rPr>
        <w:t>Bret</w:t>
      </w:r>
      <w:r>
        <w:rPr>
          <w:rFonts w:ascii="Times New Roman" w:hAnsi="Times New Roman" w:cs="Times New Roman"/>
          <w:sz w:val="28"/>
        </w:rPr>
        <w:t>herton</w:t>
      </w:r>
      <w:proofErr w:type="spellEnd"/>
      <w:r>
        <w:rPr>
          <w:rFonts w:ascii="Times New Roman" w:hAnsi="Times New Roman" w:cs="Times New Roman"/>
          <w:sz w:val="28"/>
        </w:rPr>
        <w:t>/Taylor bubble train flow</w:t>
      </w:r>
      <w:r w:rsidRPr="00C32354">
        <w:rPr>
          <w:rFonts w:ascii="Times New Roman" w:hAnsi="Times New Roman" w:cs="Times New Roman"/>
          <w:sz w:val="28"/>
        </w:rPr>
        <w:t>” prepared for submission to the “Chemical Engineering Journal”. Please do not hesitate to conta</w:t>
      </w:r>
      <w:r>
        <w:rPr>
          <w:rFonts w:ascii="Times New Roman" w:hAnsi="Times New Roman" w:cs="Times New Roman"/>
          <w:sz w:val="28"/>
        </w:rPr>
        <w:t xml:space="preserve">ct me if you have any questions and/or </w:t>
      </w:r>
      <w:r w:rsidRPr="00C32354">
        <w:rPr>
          <w:rFonts w:ascii="Times New Roman" w:hAnsi="Times New Roman" w:cs="Times New Roman"/>
          <w:sz w:val="28"/>
        </w:rPr>
        <w:t>comments.</w:t>
      </w:r>
    </w:p>
    <w:p w:rsidR="00C32354" w:rsidRDefault="00C32354" w:rsidP="00C3235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</w:rPr>
      </w:pPr>
    </w:p>
    <w:p w:rsidR="00C32354" w:rsidRPr="00C32354" w:rsidRDefault="00C32354" w:rsidP="00C3235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</w:rPr>
      </w:pPr>
    </w:p>
    <w:p w:rsidR="00C32354" w:rsidRPr="00C32354" w:rsidRDefault="00C32354" w:rsidP="00C3235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</w:rPr>
      </w:pPr>
      <w:r w:rsidRPr="00C32354">
        <w:rPr>
          <w:rFonts w:ascii="Times New Roman" w:hAnsi="Times New Roman" w:cs="Times New Roman"/>
          <w:sz w:val="28"/>
        </w:rPr>
        <w:t>Best Regards,</w:t>
      </w:r>
    </w:p>
    <w:p w:rsidR="00C32354" w:rsidRPr="00C32354" w:rsidRDefault="00C32354" w:rsidP="00C3235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</w:rPr>
      </w:pPr>
      <w:r w:rsidRPr="00C32354">
        <w:rPr>
          <w:rFonts w:ascii="Times New Roman" w:hAnsi="Times New Roman" w:cs="Times New Roman"/>
          <w:sz w:val="28"/>
        </w:rPr>
        <w:t>Alex</w:t>
      </w:r>
    </w:p>
    <w:p w:rsidR="00C32354" w:rsidRDefault="00C32354" w:rsidP="00C3235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</w:rPr>
      </w:pPr>
    </w:p>
    <w:p w:rsidR="00C32354" w:rsidRPr="00C32354" w:rsidRDefault="00C32354" w:rsidP="00C3235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</w:rPr>
      </w:pPr>
    </w:p>
    <w:p w:rsidR="00A07207" w:rsidRPr="00C32354" w:rsidRDefault="00C32354" w:rsidP="00C32354">
      <w:pPr>
        <w:jc w:val="both"/>
        <w:rPr>
          <w:rFonts w:ascii="Times New Roman" w:hAnsi="Times New Roman" w:cs="Times New Roman"/>
          <w:sz w:val="28"/>
        </w:rPr>
      </w:pPr>
      <w:r w:rsidRPr="00C32354">
        <w:rPr>
          <w:rFonts w:ascii="Times New Roman" w:hAnsi="Times New Roman" w:cs="Times New Roman"/>
          <w:sz w:val="28"/>
        </w:rPr>
        <w:t xml:space="preserve">Keywords: </w:t>
      </w:r>
      <w:r>
        <w:rPr>
          <w:rFonts w:ascii="Times New Roman" w:hAnsi="Times New Roman" w:cs="Times New Roman"/>
          <w:sz w:val="28"/>
        </w:rPr>
        <w:t xml:space="preserve">Mass </w:t>
      </w:r>
      <w:proofErr w:type="spellStart"/>
      <w:r>
        <w:rPr>
          <w:rFonts w:ascii="Times New Roman" w:hAnsi="Times New Roman" w:cs="Times New Roman"/>
          <w:sz w:val="28"/>
        </w:rPr>
        <w:t>Transfer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Pr="00C32354">
        <w:rPr>
          <w:rFonts w:ascii="Times New Roman" w:hAnsi="Times New Roman" w:cs="Times New Roman"/>
          <w:sz w:val="28"/>
        </w:rPr>
        <w:t>Taylor/</w:t>
      </w:r>
      <w:proofErr w:type="spellStart"/>
      <w:r w:rsidRPr="00C32354"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retherton</w:t>
      </w:r>
      <w:proofErr w:type="spellEnd"/>
      <w:r>
        <w:rPr>
          <w:rFonts w:ascii="Times New Roman" w:hAnsi="Times New Roman" w:cs="Times New Roman"/>
          <w:sz w:val="28"/>
        </w:rPr>
        <w:t xml:space="preserve"> bubble train flow, Multiphase flow, </w:t>
      </w:r>
      <w:r w:rsidRPr="00C32354">
        <w:rPr>
          <w:rFonts w:ascii="Times New Roman" w:hAnsi="Times New Roman" w:cs="Times New Roman"/>
          <w:sz w:val="28"/>
        </w:rPr>
        <w:t>Lattice Boltzmann</w:t>
      </w:r>
      <w:r>
        <w:rPr>
          <w:rFonts w:ascii="Times New Roman" w:hAnsi="Times New Roman" w:cs="Times New Roman"/>
          <w:sz w:val="28"/>
        </w:rPr>
        <w:t xml:space="preserve"> </w:t>
      </w:r>
      <w:r w:rsidRPr="00C32354">
        <w:rPr>
          <w:rFonts w:ascii="Times New Roman" w:hAnsi="Times New Roman" w:cs="Times New Roman"/>
          <w:sz w:val="28"/>
        </w:rPr>
        <w:t>method</w:t>
      </w:r>
      <w:r>
        <w:rPr>
          <w:rFonts w:ascii="Times New Roman" w:hAnsi="Times New Roman" w:cs="Times New Roman"/>
          <w:sz w:val="28"/>
        </w:rPr>
        <w:t xml:space="preserve">, Binary liquid model, </w:t>
      </w:r>
      <w:r w:rsidRPr="00C32354">
        <w:rPr>
          <w:rFonts w:ascii="Times New Roman" w:hAnsi="Times New Roman" w:cs="Times New Roman"/>
          <w:sz w:val="28"/>
        </w:rPr>
        <w:t xml:space="preserve">Flow in </w:t>
      </w:r>
      <w:proofErr w:type="spellStart"/>
      <w:r w:rsidRPr="00C32354">
        <w:rPr>
          <w:rFonts w:ascii="Times New Roman" w:hAnsi="Times New Roman" w:cs="Times New Roman"/>
          <w:sz w:val="28"/>
        </w:rPr>
        <w:t>microchannels</w:t>
      </w:r>
      <w:proofErr w:type="spellEnd"/>
      <w:r w:rsidRPr="00C32354">
        <w:rPr>
          <w:rFonts w:ascii="Times New Roman" w:hAnsi="Times New Roman" w:cs="Times New Roman"/>
          <w:sz w:val="28"/>
        </w:rPr>
        <w:t xml:space="preserve"> with parallel plates</w:t>
      </w:r>
    </w:p>
    <w:sectPr w:rsidR="00A07207" w:rsidRPr="00C32354" w:rsidSect="0076401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32354"/>
    <w:rsid w:val="00C3235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20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University of Calgary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Alexandr Kuzmin</cp:lastModifiedBy>
  <cp:revision>1</cp:revision>
  <dcterms:created xsi:type="dcterms:W3CDTF">2012-07-27T01:05:00Z</dcterms:created>
  <dcterms:modified xsi:type="dcterms:W3CDTF">2012-07-27T01:09:00Z</dcterms:modified>
</cp:coreProperties>
</file>