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Maven培训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安装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安装JDK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Maven下载地址：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instrText xml:space="preserve"> HYPERLINK "http://maven.apache.org/download.cgi" </w:instrTex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http://maven.apache.org/download.cgi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解压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配置环境变量：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增加MAVEN_HOME = Maven包解压地址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在PATH里增加%MAVEN_HOME%\bin;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测试命令：mvn -v 显示如下图则表示成功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9865" cy="9118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常用命令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文件结构：Maven的目录结构如下：</w:t>
      </w:r>
    </w:p>
    <w:p>
      <w:pPr>
        <w:numPr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"http://images.cnitblog.com/i/293735/201406/030059121458088.png"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57350" cy="30575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打开pom.xml，添加如下内容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&lt;project xmlns="http://maven.apache.org/POM/4.0.0" 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xmlns:xsi="http://www.w3.org/2001/XMLSchema-instance" 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xsi:schemaLocation="http://maven.apache.org/POM/4.0.0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http://maven.apache.org/maven-v4_0_0.xsd"&gt;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&lt;modelVersion&gt;4.0.0&lt;/modelVersion&gt;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&lt;groupId&gt;com.lt&lt;/groupId&gt;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&lt;artifactId&gt;mavenDemo2&lt;/artifactId&gt;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&lt;packaging&gt;jar&lt;/packaging&gt;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&lt;version&gt;0.0.1-SNAPSHOT&lt;/version&gt;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&lt;name&gt;mavenDemo2&lt;/name&gt;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&lt;url&gt;http://maven.apache.org&lt;/url&gt;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&lt;dependencies&gt;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&lt;dependency&gt;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&lt;groupId&gt;junit&lt;/groupId&gt;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&lt;artifactId&gt;junit&lt;/artifactId&gt;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&lt;version&gt;4.11&lt;/version&gt;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&lt;/dependency&gt;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&lt;/dependencies&gt;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&lt;build&gt;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&lt;finalName&gt;mavenDemo2&lt;/finalName&gt;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&lt;/build&gt;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&lt;!-- 设置编码 --&gt;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&lt;properties&gt;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&lt;project.build.sourceEncoding&gt;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UTF-8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&lt;/project.build.sourceEncoding&gt;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&lt;/properties&gt;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&lt;/project&gt;</w:t>
      </w:r>
    </w:p>
    <w:p>
      <w:pPr>
        <w:pStyle w:val="2"/>
        <w:keepNext w:val="0"/>
        <w:keepLines w:val="0"/>
        <w:widowControl/>
        <w:suppressLineNumbers w:val="0"/>
      </w:pPr>
      <w:r>
        <w:t>pom.xml文件简单解释（groupId，artifactId，version三个一起描述了项目的唯一标识）：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groupId - 组名，主项目标识；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artifactId - 工程名，子项目（模块）标识；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packaging - 打包方式；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version - 版本；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 - 项目描述名；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 src/main/java/com/lt/maven 下新建 Hello.java 类文件，代码如下：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package com.lt.maven;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public class Hello {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 String sayHello(String name){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"Hello "+name+"!";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CN"/>
        </w:rPr>
      </w:pP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 src/test/java/com/lt/maven 下新建 HelloTest.java 测试类文件，代码如下：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package com.lt.maven;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import org.junit.Test;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import static junit.framework.Assert.*;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public class HelloTest {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   public void testHello(){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       Hello hello = new Hello();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       String results = hello.sayHello("coder");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       assertEquals("Hello coder!",results);        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ind w:firstLine="420" w:firstLineChars="0"/>
        <w:jc w:val="left"/>
      </w:pPr>
      <w:r>
        <w:rPr>
          <w:rFonts w:hint="eastAsia"/>
        </w:rPr>
        <w:t>}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编译项目源代码。打开 cmd 窗口，进入 mavenDemo2 目录，执行 “mvn compile” 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instrText xml:space="preserve">INCLUDEPICTURE \d "http://images.cnitblog.com/i/293735/201406/030121580992915.png" \* MERGEFORMATINET </w:instrTex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791835" cy="3150870"/>
            <wp:effectExtent l="0" t="0" r="18415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Maven 的各种功能（包括 maven 的命令）都是通过插件的形式来实现的，使用 maven 构建项目，需要联网到 maven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instrText xml:space="preserve"> HYPERLINK "http://repo1.maven.org/maven2/" </w:instrTex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中央仓库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下载所需插件包，并保存到 maven 仓库，仓库默认位置为：${user.home}/.m2/repository，以后用到就不需要再重新下载。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清理项目编译，执行 “mvn clean” 命令，将删除 target 目录：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"http://images.cnitblog.com/i/293735/201406/030123278801719.png"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2470" cy="2592070"/>
            <wp:effectExtent l="0" t="0" r="17780" b="177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运行测试，执行 “mvn test” 命令：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"http://images.cnitblog.com/i/293735/201406/030128116619823.png"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5500" cy="2642870"/>
            <wp:effectExtent l="0" t="0" r="0" b="50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运行成功，将生成如下文件：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"http://images.cnitblog.com/i/293735/201406/030137486451251.png" \* MERGEFORMATINET </w:instrText>
      </w:r>
      <w:r>
        <w:fldChar w:fldCharType="separate"/>
      </w:r>
      <w:r>
        <w:drawing>
          <wp:inline distT="0" distB="0" distL="114300" distR="114300">
            <wp:extent cx="5019675" cy="23145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打包项目，执行 “mvn clean package” 组合命令：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"http://images.cnitblog.com/i/293735/201406/030142477552271.png"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39510" cy="2792095"/>
            <wp:effectExtent l="0" t="0" r="8890" b="825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Maven 自动帮我们完成项目的编译、测试、打包。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运行成功，将生成如下文件：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"http://images.cnitblog.com/i/293735/201406/030143537241151.png" \* MERGEFORMATINET </w:instrText>
      </w:r>
      <w:r>
        <w:fldChar w:fldCharType="separate"/>
      </w:r>
      <w:r>
        <w:drawing>
          <wp:inline distT="0" distB="0" distL="114300" distR="114300">
            <wp:extent cx="5019675" cy="2314575"/>
            <wp:effectExtent l="0" t="0" r="952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numPr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执行 “mvn install” 命令：</w:t>
      </w:r>
    </w:p>
    <w:p>
      <w:pPr>
        <w:numPr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"http://images.cnitblog.com/i/293735/201406/062131003336062.png"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7510" cy="2150110"/>
            <wp:effectExtent l="0" t="0" r="8890" b="254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看到的效果跟mvn clean package命令一样，但是我们打开仓库位置${user.home}/.m2/repository/，可以看到项目被打包发布到了 maven 的仓库，以后其他项目需要依赖到这个项目，就可以通过在 pom.xml 文件中添加依赖来引用：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"http://images.cnitblog.com/i/293735/201406/062139503954324.png" \* MERGEFORMATINET </w:instrText>
      </w:r>
      <w:r>
        <w:fldChar w:fldCharType="separate"/>
      </w:r>
      <w:r>
        <w:drawing>
          <wp:inline distT="0" distB="0" distL="114300" distR="114300">
            <wp:extent cx="5887085" cy="2110105"/>
            <wp:effectExtent l="0" t="0" r="18415" b="444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maven-metadata-local.xml - 记录了项目元数据，包括 groupId，artifactId，version。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mavenDemo2-0.0.1-SNAPSHOT.pom - 记录了 mavenDemo2 项目信息以及它的依赖，maven 通过这种方式解决传递依赖，即只要指明了对 mavenDemo2 的依赖，maven 会根据这个文件自动导入 mavenDemo2 对 junit 的依赖。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3"/>
        </w:num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坐标与依赖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坐标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maven 的所有构件均通过坐标进行组织和管理。maven 的坐标通过 5 个元素进行定义，其中 groupId、artifactId、version 是必须的，packaging 是可选的（默认为jar），classifier 是不能直接定义的。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4"/>
          <w:color w:val="0000FF"/>
        </w:rPr>
        <w:t>groupId</w:t>
      </w:r>
      <w:r>
        <w:t>：定义当前 Maven 项目所属的实际项目，跟 Java 包名类似，通常与域名反向一一对应。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4"/>
          <w:color w:val="0000FF"/>
        </w:rPr>
        <w:t>artifactId</w:t>
      </w:r>
      <w:r>
        <w:t>：定义当前 Maven 项目的一个模块，默认情况下，Maven 生成的构件，其文件名会以 artifactId 开头，如 hibernate-core-3.6.5.Final.jar。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4"/>
          <w:color w:val="0000FF"/>
        </w:rPr>
        <w:t>version</w:t>
      </w:r>
      <w:r>
        <w:t>：定义项目版本。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4"/>
          <w:color w:val="0000FF"/>
        </w:rPr>
        <w:t>packaging</w:t>
      </w:r>
      <w:r>
        <w:t>：定义项目打包方式，如 jar，war，pom，zip ……，默认为 jar。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4"/>
          <w:color w:val="0000FF"/>
        </w:rPr>
        <w:t>classifier</w:t>
      </w:r>
      <w:r>
        <w:t>：定义项 目的附属构件，如 hibernate-core-3.6.6.Final-sources.jar，hibernate-core- 3.6.6.Final-javadoc.jar，其中 sources 和 javadoc 就是这两个附属构件的 classifier。classifier 不能直接定义，通常由附加的插件帮助生成。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使用 Maven 可以方便的管理依赖，如下是一段在 pom.xml 文件中声明依赖的代码示例：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&lt;groupId&gt;org.springframework&lt;/groupId&gt;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&lt;artifactId&gt;spring-test&lt;/artifactId&gt;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&lt;version&gt;3.2.0.RELEASE&lt;/version&gt;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&lt;type&gt;jar&lt;/type&gt;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&lt;scope&gt;test&lt;/scope&gt;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&lt;systemPath&gt;${java.home}/lib/rt.jar&lt;/systemPath&gt;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&lt;optional&gt;false&lt;/optional&gt;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&lt;exclusions&gt;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&lt;exclusion&gt;&lt;/exclusion&gt;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&lt;/exclusions&gt;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type：依赖类型，对应构件中定义的 packaging，可不声明，默认为 jar；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scope：依赖范围；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optional：依赖是否可选；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exclusions：排除传递依赖。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依赖范围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执行不同的 Maven 命令（mvn package，mvn test，mvn install ……），会使用不同的 classpath，Maven 对应的有三套 classpath：编译classpath、测试classpath，运行classpath。scope 选项的值，决定了该依赖构件会被引入到哪一个 classpath 中。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0000FF"/>
        </w:rPr>
        <w:t>compile</w:t>
      </w:r>
      <w:r>
        <w:t>：编译依赖范围，默认值。此选项对编译、测试、运行三种 classpath 都有效，如 hibernate-core-3.6.5.Final.jar，表明在编译、测试、运行的时候都需要该依赖；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0000FF"/>
        </w:rPr>
        <w:t>test</w:t>
      </w:r>
      <w:r>
        <w:t>：测试依赖范围。只对测试有效，表明只在测试的时候需要，在编译和运行时将无法使用该类依赖，如 junit；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0000FF"/>
        </w:rPr>
        <w:t>provided</w:t>
      </w:r>
      <w:r>
        <w:t>：已提供依赖范围。编译和测试有效，运行无效。如 servlet-api ，在项目运行时，tomcat 等容器已经提供，无需 Maven 重复引入；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0000FF"/>
        </w:rPr>
        <w:t>runtime</w:t>
      </w:r>
      <w:r>
        <w:t>：运行时依赖范围。测试和运行有效，编译无效。如 jdbc 驱动实现，编译时只需接口，测试或运行时才需要具体的 jdbc 驱动实现；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0000FF"/>
        </w:rPr>
        <w:t>system</w:t>
      </w:r>
      <w:r>
        <w:t>：系统依赖范围。和 provided 依赖范围一致，需要通过 &lt;systemPath&gt; 显示指定，且可以引用环境变量；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0000FF"/>
        </w:rPr>
        <w:t>import</w:t>
      </w:r>
      <w:r>
        <w:t>：导入依赖范围。使用该选项，通常需要 &lt;type&gt;pom&lt;/type&gt;，将目标 pom 的 dependencyManagement 配置导入合并到当前 pom 的  dependencyManagement 元素。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生命周期和插件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三套生命周期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Maven定义了三套生命周期：clean、default、site，每个生命周期都包含了一些阶段（phase）。三套生命周期相互独立，但各个生命 周期中的phase却是有顺序的，且后面的phase依赖于前面的phase。执行某个phase时，其前面的phase会依顺序执行，但不会触发另外两 套生命周期中的任何phase。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clean周期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1560" w:leftChars="0" w:hanging="360"/>
      </w:pPr>
      <w:r>
        <w:t>pre-clean    ：执行清理前的工作；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1560" w:leftChars="0" w:hanging="360"/>
      </w:pPr>
      <w:r>
        <w:t>clean    ：清理上一次构建生成的所有文件；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1560" w:leftChars="0" w:hanging="360"/>
      </w:pPr>
      <w:r>
        <w:t>post-clean    ：执行清理后的工作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default周期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default生命周期是最核心的，它包含了构建项目时真正需要执行的所有步骤。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validate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initialize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generate-sources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process-sources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generate-resources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process-resources    ：复制和处理资源文件到target目录，准备打包；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compile    ：编译项目的源代码；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process-classes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generate-test-sources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process-test-sources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generate-test-resources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process-test-resources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test-compile    ：编译测试源代码；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process-test-classes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test    ：运行测试代码；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prepare-package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package    ：打包成jar或者war或者其他格式的分发包；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pre-integration-test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integration-test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post-integration-test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verify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    ：将打好的包安装到本地仓库，供其他项目使用；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deploy    ：将打好的包安装到远程仓库，供其他项目使用；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site周期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pre-site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site    ：生成项目的站点文档；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post-site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site-deploy    ：发布生成的站点文档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1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配置插件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Maven插件高度易扩展，可以方便的进行自定义配置。如：配置maven-compiler-plugin插件编译源代码的JDK版本为1.7：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&lt;plugin&gt;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&lt;groupId&gt;org.apache.maven.plugins&lt;/groupId&gt;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&lt;artifactId&gt;maven-compiler-plugin&lt;/artifactId&gt;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&lt;configuration&gt;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&lt;source&gt;1.7&lt;/source&gt;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&lt;target&gt;1.7&lt;/target&gt;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&lt;/configuration&gt;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&lt;/plugin&gt;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插件仓库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跟其他构件一样，插件也是根据坐标存储在Maven仓库中。超级POM中Maven配置的默认插件远程仓库如下：</w:t>
      </w:r>
    </w:p>
    <w:bookmarkEnd w:id="0"/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&lt;pluginRepositories&gt;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&lt;pluginRepository&gt;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&lt;id&gt;central&lt;/id&gt;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&lt;name&gt;Central Repository&lt;/name&gt;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&lt;url&gt;http://repo.maven.apache.org/maven2&lt;/url&gt;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&lt;layout&gt;default&lt;/layout&gt;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&lt;snapshots&gt;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&lt;enabled&gt;false&lt;/enabled&gt;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&lt;/snapshots&gt;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&lt;releases&gt;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&lt;updatePolicy&gt;never&lt;/updatePolicy&gt;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&lt;/releases&gt;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&lt;/pluginRepository&gt;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&lt;/pluginRepositories&gt;</w:t>
      </w:r>
    </w:p>
    <w:p>
      <w:pPr>
        <w:numPr>
          <w:ilvl w:val="0"/>
          <w:numId w:val="3"/>
        </w:num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更多关于Maven细节参考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"http://www.cnblogs.com/luotaoyeah/category/584624.html"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http://www.cnblogs.com/luotaoyeah/category/584624.html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528247">
    <w:nsid w:val="570DE477"/>
    <w:multiLevelType w:val="singleLevel"/>
    <w:tmpl w:val="570DE477"/>
    <w:lvl w:ilvl="0" w:tentative="1">
      <w:start w:val="1"/>
      <w:numFmt w:val="chineseCounting"/>
      <w:suff w:val="nothing"/>
      <w:lvlText w:val="%1、"/>
      <w:lvlJc w:val="left"/>
    </w:lvl>
  </w:abstractNum>
  <w:abstractNum w:abstractNumId="1460528531">
    <w:nsid w:val="570DE593"/>
    <w:multiLevelType w:val="singleLevel"/>
    <w:tmpl w:val="570DE593"/>
    <w:lvl w:ilvl="0" w:tentative="1">
      <w:start w:val="1"/>
      <w:numFmt w:val="decimal"/>
      <w:suff w:val="nothing"/>
      <w:lvlText w:val="%1."/>
      <w:lvlJc w:val="left"/>
    </w:lvl>
  </w:abstractNum>
  <w:abstractNum w:abstractNumId="1460529342">
    <w:nsid w:val="570DE8BE"/>
    <w:multiLevelType w:val="singleLevel"/>
    <w:tmpl w:val="570DE8BE"/>
    <w:lvl w:ilvl="0" w:tentative="1">
      <w:start w:val="2"/>
      <w:numFmt w:val="chineseCounting"/>
      <w:suff w:val="nothing"/>
      <w:lvlText w:val="%1、"/>
      <w:lvlJc w:val="left"/>
    </w:lvl>
  </w:abstractNum>
  <w:abstractNum w:abstractNumId="1460530318">
    <w:nsid w:val="570DEC8E"/>
    <w:multiLevelType w:val="multilevel"/>
    <w:tmpl w:val="570DEC8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530687">
    <w:nsid w:val="570DEDFF"/>
    <w:multiLevelType w:val="multilevel"/>
    <w:tmpl w:val="570DEDF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530986">
    <w:nsid w:val="570DEF2A"/>
    <w:multiLevelType w:val="singleLevel"/>
    <w:tmpl w:val="570DEF2A"/>
    <w:lvl w:ilvl="0" w:tentative="1">
      <w:start w:val="1"/>
      <w:numFmt w:val="decimal"/>
      <w:suff w:val="nothing"/>
      <w:lvlText w:val="%1."/>
      <w:lvlJc w:val="left"/>
    </w:lvl>
  </w:abstractNum>
  <w:abstractNum w:abstractNumId="1460531123">
    <w:nsid w:val="570DEFB3"/>
    <w:multiLevelType w:val="singleLevel"/>
    <w:tmpl w:val="570DEFB3"/>
    <w:lvl w:ilvl="0" w:tentative="1">
      <w:start w:val="1"/>
      <w:numFmt w:val="decimal"/>
      <w:suff w:val="nothing"/>
      <w:lvlText w:val="%1."/>
      <w:lvlJc w:val="left"/>
    </w:lvl>
  </w:abstractNum>
  <w:abstractNum w:abstractNumId="1460532402">
    <w:nsid w:val="570DF4B2"/>
    <w:multiLevelType w:val="multilevel"/>
    <w:tmpl w:val="570DF4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532276">
    <w:nsid w:val="570DF434"/>
    <w:multiLevelType w:val="multilevel"/>
    <w:tmpl w:val="570DF434"/>
    <w:lvl w:ilvl="0" w:tentative="1">
      <w:start w:val="1"/>
      <w:numFmt w:val="upperLetter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0530584">
    <w:nsid w:val="570DED98"/>
    <w:multiLevelType w:val="multilevel"/>
    <w:tmpl w:val="570DED9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532011">
    <w:nsid w:val="570DF32B"/>
    <w:multiLevelType w:val="singleLevel"/>
    <w:tmpl w:val="570DF32B"/>
    <w:lvl w:ilvl="0" w:tentative="1">
      <w:start w:val="1"/>
      <w:numFmt w:val="decimal"/>
      <w:suff w:val="nothing"/>
      <w:lvlText w:val="%1."/>
      <w:lvlJc w:val="left"/>
    </w:lvl>
  </w:abstractNum>
  <w:abstractNum w:abstractNumId="1460530645">
    <w:nsid w:val="570DEDD5"/>
    <w:multiLevelType w:val="multilevel"/>
    <w:tmpl w:val="570DEDD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529837">
    <w:nsid w:val="570DEAAD"/>
    <w:multiLevelType w:val="multilevel"/>
    <w:tmpl w:val="570DEAA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532348">
    <w:nsid w:val="570DF47C"/>
    <w:multiLevelType w:val="multilevel"/>
    <w:tmpl w:val="570DF4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532430">
    <w:nsid w:val="570DF4CE"/>
    <w:multiLevelType w:val="multilevel"/>
    <w:tmpl w:val="570DF4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60528247"/>
  </w:num>
  <w:num w:numId="2">
    <w:abstractNumId w:val="1460528531"/>
  </w:num>
  <w:num w:numId="3">
    <w:abstractNumId w:val="1460529342"/>
  </w:num>
  <w:num w:numId="4">
    <w:abstractNumId w:val="1460530986"/>
  </w:num>
  <w:num w:numId="5">
    <w:abstractNumId w:val="1460529837"/>
    <w:lvlOverride w:ilvl="0">
      <w:startOverride w:val="1"/>
    </w:lvlOverride>
  </w:num>
  <w:num w:numId="6">
    <w:abstractNumId w:val="1460530318"/>
    <w:lvlOverride w:ilvl="0">
      <w:startOverride w:val="1"/>
    </w:lvlOverride>
  </w:num>
  <w:num w:numId="7">
    <w:abstractNumId w:val="1460531123"/>
  </w:num>
  <w:num w:numId="8">
    <w:abstractNumId w:val="1460530584"/>
    <w:lvlOverride w:ilvl="0">
      <w:startOverride w:val="1"/>
    </w:lvlOverride>
  </w:num>
  <w:num w:numId="9">
    <w:abstractNumId w:val="1460530645"/>
    <w:lvlOverride w:ilvl="0">
      <w:startOverride w:val="1"/>
    </w:lvlOverride>
  </w:num>
  <w:num w:numId="10">
    <w:abstractNumId w:val="1460530687"/>
    <w:lvlOverride w:ilvl="0">
      <w:startOverride w:val="1"/>
    </w:lvlOverride>
  </w:num>
  <w:num w:numId="11">
    <w:abstractNumId w:val="1460532011"/>
  </w:num>
  <w:num w:numId="12">
    <w:abstractNumId w:val="1460532276"/>
  </w:num>
  <w:num w:numId="13">
    <w:abstractNumId w:val="1460532348"/>
    <w:lvlOverride w:ilvl="0">
      <w:startOverride w:val="1"/>
    </w:lvlOverride>
  </w:num>
  <w:num w:numId="14">
    <w:abstractNumId w:val="1460532402"/>
    <w:lvlOverride w:ilvl="0">
      <w:startOverride w:val="1"/>
    </w:lvlOverride>
  </w:num>
  <w:num w:numId="15">
    <w:abstractNumId w:val="146053243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6933"/>
    <w:rsid w:val="01180993"/>
    <w:rsid w:val="013A110D"/>
    <w:rsid w:val="01CD66DE"/>
    <w:rsid w:val="02673DBF"/>
    <w:rsid w:val="048764F4"/>
    <w:rsid w:val="071F34E4"/>
    <w:rsid w:val="08B175CF"/>
    <w:rsid w:val="0BDF29B4"/>
    <w:rsid w:val="0C112ED7"/>
    <w:rsid w:val="0E8773CA"/>
    <w:rsid w:val="0FD15003"/>
    <w:rsid w:val="10351531"/>
    <w:rsid w:val="10967DF9"/>
    <w:rsid w:val="10CD2A31"/>
    <w:rsid w:val="11A1719B"/>
    <w:rsid w:val="12680253"/>
    <w:rsid w:val="152A576D"/>
    <w:rsid w:val="16427918"/>
    <w:rsid w:val="1A2A1E92"/>
    <w:rsid w:val="1A4904ED"/>
    <w:rsid w:val="1BEE510F"/>
    <w:rsid w:val="1D014958"/>
    <w:rsid w:val="205B6CC3"/>
    <w:rsid w:val="20950F71"/>
    <w:rsid w:val="21E55442"/>
    <w:rsid w:val="23C132CF"/>
    <w:rsid w:val="26504CBC"/>
    <w:rsid w:val="26550F38"/>
    <w:rsid w:val="26DE7D86"/>
    <w:rsid w:val="28E41546"/>
    <w:rsid w:val="28F56FD0"/>
    <w:rsid w:val="2B4D7B02"/>
    <w:rsid w:val="2C9F418C"/>
    <w:rsid w:val="2CC848F6"/>
    <w:rsid w:val="2CD25240"/>
    <w:rsid w:val="2F3162CE"/>
    <w:rsid w:val="3329278B"/>
    <w:rsid w:val="340503F2"/>
    <w:rsid w:val="34C41C2F"/>
    <w:rsid w:val="35714181"/>
    <w:rsid w:val="36030C88"/>
    <w:rsid w:val="362F7414"/>
    <w:rsid w:val="374A4CB7"/>
    <w:rsid w:val="375842DC"/>
    <w:rsid w:val="385360DC"/>
    <w:rsid w:val="3A9E3CAC"/>
    <w:rsid w:val="3AE65F09"/>
    <w:rsid w:val="3AE745BA"/>
    <w:rsid w:val="3B1902D7"/>
    <w:rsid w:val="3BDC26E3"/>
    <w:rsid w:val="3C54528D"/>
    <w:rsid w:val="3C6F2C56"/>
    <w:rsid w:val="3D9D25F5"/>
    <w:rsid w:val="3E001534"/>
    <w:rsid w:val="3FE8724A"/>
    <w:rsid w:val="430865E8"/>
    <w:rsid w:val="430F26CF"/>
    <w:rsid w:val="451A1D25"/>
    <w:rsid w:val="45C24617"/>
    <w:rsid w:val="46CA006E"/>
    <w:rsid w:val="471B30EB"/>
    <w:rsid w:val="478D6BC7"/>
    <w:rsid w:val="47DF3A2D"/>
    <w:rsid w:val="48700555"/>
    <w:rsid w:val="48A04F2D"/>
    <w:rsid w:val="49FA6810"/>
    <w:rsid w:val="4A1814BB"/>
    <w:rsid w:val="4A2E03CB"/>
    <w:rsid w:val="4A9B3596"/>
    <w:rsid w:val="4B6F4B90"/>
    <w:rsid w:val="4BEB3040"/>
    <w:rsid w:val="4D161637"/>
    <w:rsid w:val="4F814850"/>
    <w:rsid w:val="505B16F0"/>
    <w:rsid w:val="512421BC"/>
    <w:rsid w:val="513256CC"/>
    <w:rsid w:val="51F63563"/>
    <w:rsid w:val="54075A7E"/>
    <w:rsid w:val="544D329B"/>
    <w:rsid w:val="54700597"/>
    <w:rsid w:val="58875923"/>
    <w:rsid w:val="5A0E0467"/>
    <w:rsid w:val="5AE0276B"/>
    <w:rsid w:val="61FF6A7E"/>
    <w:rsid w:val="6263792F"/>
    <w:rsid w:val="62793B2F"/>
    <w:rsid w:val="636E441B"/>
    <w:rsid w:val="652C0F91"/>
    <w:rsid w:val="66C967EC"/>
    <w:rsid w:val="67526AB4"/>
    <w:rsid w:val="67AA6592"/>
    <w:rsid w:val="68D165C4"/>
    <w:rsid w:val="6BF52192"/>
    <w:rsid w:val="6C2465E8"/>
    <w:rsid w:val="70127E6A"/>
    <w:rsid w:val="70440058"/>
    <w:rsid w:val="706A0519"/>
    <w:rsid w:val="71D525C9"/>
    <w:rsid w:val="721B3608"/>
    <w:rsid w:val="725C3B2B"/>
    <w:rsid w:val="74EA1B80"/>
    <w:rsid w:val="76984F8D"/>
    <w:rsid w:val="76C31BCE"/>
    <w:rsid w:val="78CC32BA"/>
    <w:rsid w:val="7A170F74"/>
    <w:rsid w:val="7BA76F8E"/>
    <w:rsid w:val="7E8242F3"/>
    <w:rsid w:val="7EE36F73"/>
    <w:rsid w:val="7EF32589"/>
    <w:rsid w:val="7F5A0F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Lines="100" w:beforeAutospacing="0" w:after="100" w:afterLines="100" w:afterAutospacing="0"/>
      <w:ind w:left="0" w:right="0" w:firstLine="560" w:firstLineChars="200"/>
      <w:jc w:val="left"/>
    </w:pPr>
    <w:rPr>
      <w:rFonts w:asciiTheme="minorAscii" w:hAnsiTheme="minorAscii"/>
      <w:kern w:val="0"/>
      <w:sz w:val="24"/>
      <w:lang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http://images.cnitblog.com/i/293735/201406/030121580992915.png" TargetMode="External"/><Relationship Id="rId7" Type="http://schemas.openxmlformats.org/officeDocument/2006/relationships/image" Target="media/image3.png"/><Relationship Id="rId6" Type="http://schemas.openxmlformats.org/officeDocument/2006/relationships/image" Target="http://images.cnitblog.com/i/293735/201406/030059121458088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http://images.cnitblog.com/i/293735/201406/062139503954324.png" TargetMode="External"/><Relationship Id="rId21" Type="http://schemas.openxmlformats.org/officeDocument/2006/relationships/image" Target="media/image10.png"/><Relationship Id="rId20" Type="http://schemas.openxmlformats.org/officeDocument/2006/relationships/image" Target="http://images.cnitblog.com/i/293735/201406/062131003336062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http://images.cnitblog.com/i/293735/201406/030143537241151.png" TargetMode="External"/><Relationship Id="rId17" Type="http://schemas.openxmlformats.org/officeDocument/2006/relationships/image" Target="media/image8.png"/><Relationship Id="rId16" Type="http://schemas.openxmlformats.org/officeDocument/2006/relationships/image" Target="http://images.cnitblog.com/i/293735/201406/030142477552271.png" TargetMode="External"/><Relationship Id="rId15" Type="http://schemas.openxmlformats.org/officeDocument/2006/relationships/image" Target="media/image7.png"/><Relationship Id="rId14" Type="http://schemas.openxmlformats.org/officeDocument/2006/relationships/image" Target="http://images.cnitblog.com/i/293735/201406/030137486451251.png" TargetMode="External"/><Relationship Id="rId13" Type="http://schemas.openxmlformats.org/officeDocument/2006/relationships/image" Target="media/image6.png"/><Relationship Id="rId12" Type="http://schemas.openxmlformats.org/officeDocument/2006/relationships/image" Target="http://images.cnitblog.com/i/293735/201406/030128116619823.png" TargetMode="External"/><Relationship Id="rId11" Type="http://schemas.openxmlformats.org/officeDocument/2006/relationships/image" Target="media/image5.png"/><Relationship Id="rId10" Type="http://schemas.openxmlformats.org/officeDocument/2006/relationships/image" Target="http://images.cnitblog.com/i/293735/201406/030123278801719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crv</dc:creator>
  <cp:lastModifiedBy>crv</cp:lastModifiedBy>
  <dcterms:modified xsi:type="dcterms:W3CDTF">2016-04-13T07:23:39Z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