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lang w:val="en-US"/>
        </w:rPr>
      </w:pPr>
      <w:r>
        <w:rPr>
          <w:lang w:val="en-US"/>
        </w:rPr>
        <w:t>Variable Define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标量类型Variable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数值类型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1D41D5"/>
          <w:lang w:val="en-US" w:eastAsia="zh-CN"/>
        </w:rPr>
        <w:t>Number</w:t>
      </w:r>
      <w:r>
        <w:rPr>
          <w:rFonts w:hint="eastAsia"/>
          <w:lang w:val="en-US" w:eastAsia="zh-CN"/>
        </w:rPr>
        <w:t>：整数和</w:t>
      </w:r>
      <w:r>
        <w:rPr>
          <w:rFonts w:hint="eastAsia"/>
          <w:color w:val="auto"/>
          <w:lang w:val="en-US" w:eastAsia="zh-CN"/>
        </w:rPr>
        <w:t>浮点数，Number(precision,scale)</w:t>
      </w:r>
      <w:r>
        <w:rPr>
          <w:rFonts w:hint="default"/>
          <w:color w:val="auto"/>
          <w:lang w:val="en-US" w:eastAsia="zh-CN"/>
        </w:rPr>
        <w:t xml:space="preserve"> precision=</w:t>
      </w:r>
      <w:r>
        <w:rPr>
          <w:rFonts w:hint="eastAsia"/>
          <w:color w:val="auto"/>
          <w:lang w:val="en-US" w:eastAsia="zh-CN"/>
        </w:rPr>
        <w:t>数字位数，scale=小数位数。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1D41D5"/>
          <w:lang w:val="en-US" w:eastAsia="zh-CN"/>
        </w:rPr>
        <w:t>Pls_integer/Binary_integer</w:t>
      </w:r>
      <w:r>
        <w:rPr>
          <w:rFonts w:hint="eastAsia"/>
          <w:color w:val="auto"/>
          <w:lang w:val="en-US" w:eastAsia="zh-CN"/>
        </w:rPr>
        <w:t>：整数。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1D41D5"/>
          <w:lang w:val="en-US" w:eastAsia="zh-CN"/>
        </w:rPr>
        <w:t>Simple_integer</w:t>
      </w:r>
      <w:r>
        <w:rPr>
          <w:rFonts w:hint="eastAsia"/>
          <w:color w:val="auto"/>
          <w:lang w:val="en-US" w:eastAsia="zh-CN"/>
        </w:rPr>
        <w:t>：Pls_integer子类型——不能为空，性能优异。</w:t>
      </w:r>
    </w:p>
    <w:p>
      <w:pPr>
        <w:pStyle w:val="4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字符类型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1D41D5"/>
          <w:lang w:val="en-US" w:eastAsia="zh-CN"/>
        </w:rPr>
        <w:t>Char</w:t>
      </w:r>
      <w:r>
        <w:rPr>
          <w:rFonts w:hint="eastAsia"/>
          <w:color w:val="auto"/>
          <w:lang w:val="en-US" w:eastAsia="zh-CN"/>
        </w:rPr>
        <w:t>：固定长度字符串默认长度为1.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1D41D5"/>
          <w:lang w:val="en-US" w:eastAsia="zh-CN"/>
        </w:rPr>
        <w:t>Varchar2</w:t>
      </w:r>
      <w:r>
        <w:rPr>
          <w:rFonts w:hint="eastAsia"/>
          <w:color w:val="auto"/>
          <w:lang w:val="en-US" w:eastAsia="zh-CN"/>
        </w:rPr>
        <w:t>：动态长度字符串，作为变量长度32767字节，做类型4000字节。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1D41D5"/>
          <w:lang w:val="en-US" w:eastAsia="zh-CN"/>
        </w:rPr>
        <w:t>Long</w:t>
      </w:r>
      <w:r>
        <w:rPr>
          <w:rFonts w:hint="eastAsia"/>
          <w:color w:val="auto"/>
          <w:lang w:val="en-US" w:eastAsia="zh-CN"/>
        </w:rPr>
        <w:t>：大动态字符串，变量长度32760字节，字段类型2GB。</w:t>
      </w:r>
    </w:p>
    <w:p>
      <w:pPr>
        <w:pStyle w:val="4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布尔类型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True</w:t>
      </w:r>
      <w:r>
        <w:rPr>
          <w:rFonts w:hint="eastAsia"/>
          <w:color w:val="auto"/>
          <w:lang w:val="en-US" w:eastAsia="zh-CN"/>
        </w:rPr>
        <w:t>、False、Null 三个值</w:t>
      </w:r>
    </w:p>
    <w:p>
      <w:pPr>
        <w:pStyle w:val="4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日期类型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Date：存储年月日时分秒。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TimeStamp：精确到小数秒。</w:t>
      </w:r>
    </w:p>
    <w:p>
      <w:pPr>
        <w:pStyle w:val="4"/>
        <w:numPr>
          <w:ilvl w:val="0"/>
          <w:numId w:val="1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%TYPE类型</w:t>
      </w:r>
      <w:r>
        <w:rPr>
          <w:rFonts w:hint="default"/>
          <w:color w:val="FF0000"/>
          <w:lang w:val="en-US" w:eastAsia="zh-CN"/>
        </w:rPr>
        <w:t>(</w:t>
      </w:r>
      <w:r>
        <w:rPr>
          <w:rFonts w:hint="eastAsia"/>
          <w:color w:val="FF0000"/>
          <w:lang w:val="en-US" w:eastAsia="zh-CN"/>
        </w:rPr>
        <w:t>字段克隆</w:t>
      </w:r>
      <w:bookmarkStart w:id="0" w:name="_GoBack"/>
      <w:bookmarkEnd w:id="0"/>
      <w:r>
        <w:rPr>
          <w:rFonts w:hint="default"/>
          <w:color w:val="FF0000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1D41D5"/>
          <w:lang w:val="en-US" w:eastAsia="zh-CN"/>
        </w:rPr>
        <w:t>%type</w:t>
      </w:r>
      <w:r>
        <w:rPr>
          <w:rFonts w:hint="eastAsia"/>
          <w:lang w:val="en-US" w:eastAsia="zh-CN"/>
        </w:rPr>
        <w:t>：以某个字段的类型为类型，方便统一修改类型，避免类型问题数据导不进去。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V_demo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emp.deptno%type;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--套用emp.deptno的类型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V_demo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emp.deptno%type:=’100’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;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--套用emp.deptno的类型，默认值‘100’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V_demo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simple_integer</w:t>
      </w:r>
      <w:r>
        <w:rPr>
          <w:rFonts w:hint="default"/>
          <w:lang w:val="en-US" w:eastAsia="zh-CN"/>
        </w:rPr>
        <w:t>:=</w:t>
      </w:r>
      <w:r>
        <w:rPr>
          <w:rFonts w:hint="eastAsia"/>
          <w:lang w:val="en-US" w:eastAsia="zh-CN"/>
        </w:rPr>
        <w:t>500;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--指定类型，默认值500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V_demo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long:=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this is my house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--指定类型，默认值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this is my house</w:t>
      </w:r>
      <w:r>
        <w:rPr>
          <w:rFonts w:hint="default"/>
          <w:lang w:val="en-US" w:eastAsia="zh-CN"/>
        </w:rPr>
        <w:t>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复合类型Variable</w:t>
      </w:r>
    </w:p>
    <w:p>
      <w:pPr>
        <w:pStyle w:val="4"/>
        <w:numPr>
          <w:ilvl w:val="0"/>
          <w:numId w:val="2"/>
        </w:num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记录类型</w:t>
      </w:r>
      <w:r>
        <w:rPr>
          <w:rFonts w:hint="eastAsia" w:ascii="黑体" w:hAnsi="黑体" w:cs="黑体"/>
          <w:lang w:val="en-US" w:eastAsia="zh-CN"/>
        </w:rPr>
        <w:t>（行类型）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"https://docs.oracle.com/cloud/latest/db112/LNPLS/record_definition.htm" \l "LNPLS01338"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https://docs.oracle.com/cloud/latest/db112/LNPLS/record_definition.htm#LNPLS01338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定义记录类型：</w:t>
      </w:r>
    </w:p>
    <w:p>
      <w:pPr>
        <w:ind w:firstLine="420" w:firstLineChars="0"/>
      </w:pPr>
      <w:r>
        <w:drawing>
          <wp:inline distT="0" distB="0" distL="114300" distR="114300">
            <wp:extent cx="5161915" cy="172402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color w:val="1D41D5"/>
        </w:rPr>
        <w:t>TYPE record_type IS RECORD</w:t>
      </w:r>
      <w:r>
        <w:t xml:space="preserve">  ( field_definition [, field_definition]... ) ;</w:t>
      </w:r>
    </w:p>
    <w:p>
      <w:pPr>
        <w:ind w:firstLine="420" w:firstLineChars="0"/>
        <w:rPr>
          <w:rFonts w:hint="eastAsia" w:eastAsia="YaHei Consolas Hybrid"/>
          <w:lang w:eastAsia="zh-CN"/>
        </w:rPr>
      </w:pPr>
      <w:r>
        <w:rPr>
          <w:rFonts w:hint="eastAsia"/>
          <w:lang w:eastAsia="zh-CN"/>
        </w:rPr>
        <w:t>（以某个表的一整条记录为变量值）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  <w:lang w:eastAsia="zh-CN"/>
        </w:rPr>
        <w:t>声明上述记录类型字段信息：</w:t>
      </w:r>
    </w:p>
    <w:p>
      <w:pPr>
        <w:ind w:firstLine="420" w:firstLineChars="0"/>
      </w:pPr>
      <w:r>
        <w:drawing>
          <wp:inline distT="0" distB="0" distL="114300" distR="114300">
            <wp:extent cx="5152390" cy="14192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field datatype [ [ NOT NULL ] { := | DEFAULT } expression ]</w:t>
      </w:r>
    </w:p>
    <w:p>
      <w:pPr>
        <w:ind w:firstLine="420" w:firstLineChars="0"/>
        <w:rPr>
          <w:rFonts w:hint="eastAsia" w:eastAsia="YaHei Consolas Hybrid"/>
          <w:lang w:eastAsia="zh-CN"/>
        </w:rPr>
      </w:pPr>
      <w:r>
        <w:rPr>
          <w:rFonts w:hint="eastAsia"/>
          <w:lang w:eastAsia="zh-CN"/>
        </w:rPr>
        <w:t>声明记录变量：</w:t>
      </w:r>
    </w:p>
    <w:p>
      <w:pPr>
        <w:ind w:firstLine="420" w:firstLineChars="0"/>
      </w:pPr>
      <w:r>
        <w:drawing>
          <wp:inline distT="0" distB="0" distL="114300" distR="114300">
            <wp:extent cx="3523615" cy="16668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record_1 { record_type | rowtype_attribute | record_2%TYPE };</w:t>
      </w:r>
    </w:p>
    <w:p>
      <w:pPr>
        <w:ind w:firstLine="420" w:firstLineChars="0"/>
        <w:rPr>
          <w:rFonts w:hint="eastAsia" w:eastAsia="YaHei Consolas Hybrid"/>
          <w:lang w:eastAsia="zh-CN"/>
        </w:rPr>
      </w:pPr>
      <w:r>
        <w:rPr>
          <w:rFonts w:hint="eastAsia"/>
          <w:lang w:eastAsia="zh-CN"/>
        </w:rPr>
        <w:t>例：</w:t>
      </w:r>
    </w:p>
    <w:p>
      <w:r>
        <w:drawing>
          <wp:inline distT="0" distB="0" distL="114300" distR="114300">
            <wp:extent cx="5271135" cy="3299460"/>
            <wp:effectExtent l="0" t="0" r="571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3131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声明方式</w:t>
      </w:r>
      <w:r>
        <w:rPr>
          <w:rFonts w:hint="eastAsia"/>
          <w:lang w:val="en-US" w:eastAsia="zh-CN"/>
        </w:rPr>
        <w:t>2：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1D41D5"/>
          <w:lang w:val="en-US" w:eastAsia="zh-CN"/>
        </w:rPr>
        <w:t>%ROWTYPE</w:t>
      </w:r>
      <w:r>
        <w:rPr>
          <w:rFonts w:hint="eastAsia"/>
          <w:lang w:val="en-US" w:eastAsia="zh-CN"/>
        </w:rPr>
        <w:t xml:space="preserve"> （直接引用完整记录作为类型）</w:t>
      </w:r>
    </w:p>
    <w:p>
      <w:r>
        <w:drawing>
          <wp:inline distT="0" distB="0" distL="114300" distR="114300">
            <wp:extent cx="5666105" cy="3361690"/>
            <wp:effectExtent l="0" t="0" r="1079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索引表类型（键值对）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定义索引表类型：</w:t>
      </w:r>
    </w:p>
    <w:p>
      <w:r>
        <w:drawing>
          <wp:inline distT="0" distB="0" distL="114300" distR="114300">
            <wp:extent cx="5271770" cy="364934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5535" cy="4309745"/>
            <wp:effectExtent l="0" t="0" r="571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30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3630" cy="300037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Varray变长数组</w:t>
      </w:r>
    </w:p>
    <w:p>
      <w:pPr>
        <w:ind w:firstLine="420" w:firstLineChars="0"/>
      </w:pPr>
      <w:r>
        <w:drawing>
          <wp:inline distT="0" distB="0" distL="114300" distR="114300">
            <wp:extent cx="6184265" cy="2466340"/>
            <wp:effectExtent l="0" t="0" r="698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6188075" cy="2029460"/>
            <wp:effectExtent l="0" t="0" r="317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900" cy="163512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5DB11C"/>
    <w:multiLevelType w:val="singleLevel"/>
    <w:tmpl w:val="3E5DB11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4A7CDA4F"/>
    <w:multiLevelType w:val="singleLevel"/>
    <w:tmpl w:val="4A7CDA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E5D0F"/>
    <w:rsid w:val="075F3CD2"/>
    <w:rsid w:val="0ACE64C8"/>
    <w:rsid w:val="0CA026B4"/>
    <w:rsid w:val="0FA176A1"/>
    <w:rsid w:val="12E473E1"/>
    <w:rsid w:val="172A0FE5"/>
    <w:rsid w:val="19076D03"/>
    <w:rsid w:val="1E9600B6"/>
    <w:rsid w:val="21740AA6"/>
    <w:rsid w:val="22882DF9"/>
    <w:rsid w:val="23ED7AC9"/>
    <w:rsid w:val="29992BE3"/>
    <w:rsid w:val="2B465DBF"/>
    <w:rsid w:val="33B8289C"/>
    <w:rsid w:val="35462982"/>
    <w:rsid w:val="35E3143E"/>
    <w:rsid w:val="3BB5614B"/>
    <w:rsid w:val="3C8B20FC"/>
    <w:rsid w:val="40910A04"/>
    <w:rsid w:val="4442723A"/>
    <w:rsid w:val="48CE62CE"/>
    <w:rsid w:val="49DB48D6"/>
    <w:rsid w:val="4AC13515"/>
    <w:rsid w:val="4ED37C63"/>
    <w:rsid w:val="50583C02"/>
    <w:rsid w:val="53243B0A"/>
    <w:rsid w:val="58DB57DB"/>
    <w:rsid w:val="59736240"/>
    <w:rsid w:val="5BBE36C6"/>
    <w:rsid w:val="5C995A20"/>
    <w:rsid w:val="5CED20B8"/>
    <w:rsid w:val="5DDD2D48"/>
    <w:rsid w:val="608036AB"/>
    <w:rsid w:val="614052A0"/>
    <w:rsid w:val="638D4AE1"/>
    <w:rsid w:val="65973C57"/>
    <w:rsid w:val="678858AC"/>
    <w:rsid w:val="6F817931"/>
    <w:rsid w:val="71C16DED"/>
    <w:rsid w:val="7294714E"/>
    <w:rsid w:val="72C7183F"/>
    <w:rsid w:val="733078AF"/>
    <w:rsid w:val="75BD4DAD"/>
    <w:rsid w:val="796E1726"/>
    <w:rsid w:val="7F7809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YaHei Consolas Hybrid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Arial" w:hAnsi="Arial" w:eastAsia="黑体"/>
      <w:b/>
      <w:sz w:val="32"/>
    </w:rPr>
  </w:style>
  <w:style w:type="character" w:default="1" w:styleId="7">
    <w:name w:val="Default Paragraph Font"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任战玉</cp:lastModifiedBy>
  <dcterms:modified xsi:type="dcterms:W3CDTF">2020-02-17T05:30:09Z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