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25CF7" w14:textId="3CEFC30F" w:rsidR="006419F9" w:rsidRDefault="0053435A" w:rsidP="001C0C20">
      <w:pPr>
        <w:jc w:val="center"/>
        <w:rPr>
          <w:sz w:val="44"/>
        </w:rPr>
      </w:pPr>
      <w:r>
        <w:rPr>
          <w:sz w:val="44"/>
        </w:rPr>
        <w:fldChar w:fldCharType="begin"/>
      </w:r>
      <w:r>
        <w:rPr>
          <w:sz w:val="44"/>
        </w:rPr>
        <w:instrText>EQ \* jc2 \* "Font:Calibri" \* hps22 \o\ad(\s\up 21(</w:instrText>
      </w:r>
      <w:r w:rsidRPr="0053435A">
        <w:rPr>
          <w:rFonts w:ascii="Calibri" w:hAnsi="Calibri" w:cs="Calibri"/>
        </w:rPr>
        <w:instrText>Snatch The Treasure</w:instrText>
      </w:r>
      <w:r>
        <w:rPr>
          <w:sz w:val="44"/>
        </w:rPr>
        <w:instrText>),Ubaware)</w:instrText>
      </w:r>
      <w:r>
        <w:rPr>
          <w:sz w:val="44"/>
        </w:rPr>
        <w:fldChar w:fldCharType="end"/>
      </w:r>
      <w:r w:rsidR="001C0C20">
        <w:rPr>
          <w:sz w:val="44"/>
        </w:rPr>
        <w:t>!</w:t>
      </w:r>
    </w:p>
    <w:p w14:paraId="695AD7CE" w14:textId="4130B250" w:rsidR="001C0C20" w:rsidRDefault="001C0C20" w:rsidP="001C0C20">
      <w:pPr>
        <w:jc w:val="center"/>
      </w:pPr>
      <w:r>
        <w:t>For 2 or 4 players (better with 4)</w:t>
      </w:r>
    </w:p>
    <w:p w14:paraId="120A2D9B" w14:textId="68575EA9" w:rsidR="001C0C20" w:rsidRDefault="001C0C20" w:rsidP="001C0C20">
      <w:pPr>
        <w:jc w:val="center"/>
      </w:pPr>
      <w:r>
        <w:t>Around 30~40 minutes (2 players) or 15~25 minutes (4 players)</w:t>
      </w:r>
    </w:p>
    <w:p w14:paraId="7AD76AC2" w14:textId="052BBE57" w:rsidR="001C0C20" w:rsidRDefault="0053435A" w:rsidP="001C0C20">
      <w:pPr>
        <w:jc w:val="center"/>
        <w:rPr>
          <w:i/>
        </w:rPr>
      </w:pPr>
      <w:r>
        <w:rPr>
          <w:i/>
        </w:rPr>
        <w:t xml:space="preserve">Where there are treasures, there are treasure hunters. </w:t>
      </w:r>
      <w:r w:rsidR="007F3A49">
        <w:rPr>
          <w:i/>
        </w:rPr>
        <w:br/>
      </w:r>
      <w:r>
        <w:rPr>
          <w:i/>
        </w:rPr>
        <w:t>Try to get more treasures, and more valuable ones before others do!</w:t>
      </w:r>
    </w:p>
    <w:p w14:paraId="7A31B07F" w14:textId="5957CE36" w:rsidR="00A023AB" w:rsidRDefault="00A023AB" w:rsidP="001C0C20">
      <w:pPr>
        <w:jc w:val="center"/>
        <w:rPr>
          <w:i/>
        </w:rPr>
      </w:pPr>
      <w:r>
        <w:rPr>
          <w:i/>
        </w:rPr>
        <w:t>(“</w:t>
      </w:r>
      <w:proofErr w:type="spellStart"/>
      <w:r>
        <w:rPr>
          <w:i/>
        </w:rPr>
        <w:t>Ubaware</w:t>
      </w:r>
      <w:proofErr w:type="spellEnd"/>
      <w:r>
        <w:rPr>
          <w:i/>
        </w:rPr>
        <w:t>!” means “Snatch it!” in Japanese)</w:t>
      </w:r>
    </w:p>
    <w:p w14:paraId="0884F3D2" w14:textId="7FC7D0AD" w:rsidR="0053435A" w:rsidRPr="0053435A" w:rsidRDefault="0053435A" w:rsidP="001C0C20">
      <w:pPr>
        <w:jc w:val="center"/>
        <w:rPr>
          <w:b/>
          <w:sz w:val="28"/>
        </w:rPr>
      </w:pPr>
      <w:r w:rsidRPr="0053435A">
        <w:rPr>
          <w:b/>
          <w:sz w:val="28"/>
        </w:rPr>
        <w:t>Components</w:t>
      </w:r>
    </w:p>
    <w:p w14:paraId="2B67B1A3" w14:textId="67D4BED3" w:rsidR="0053435A" w:rsidRDefault="0053435A" w:rsidP="0053435A">
      <w:pPr>
        <w:jc w:val="center"/>
      </w:pPr>
      <w:r>
        <w:rPr>
          <w:noProof/>
        </w:rPr>
        <w:drawing>
          <wp:inline distT="0" distB="0" distL="0" distR="0" wp14:anchorId="2E8D3ACA" wp14:editId="5AD2CF68">
            <wp:extent cx="1115568" cy="1115568"/>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5568" cy="1115568"/>
                    </a:xfrm>
                    <a:prstGeom prst="rect">
                      <a:avLst/>
                    </a:prstGeom>
                    <a:noFill/>
                  </pic:spPr>
                </pic:pic>
              </a:graphicData>
            </a:graphic>
          </wp:inline>
        </w:drawing>
      </w:r>
      <w:r>
        <w:tab/>
      </w:r>
      <w:r>
        <w:rPr>
          <w:noProof/>
        </w:rPr>
        <w:drawing>
          <wp:inline distT="0" distB="0" distL="0" distR="0" wp14:anchorId="0C31CABA" wp14:editId="4758C710">
            <wp:extent cx="1637697" cy="1116647"/>
            <wp:effectExtent l="0" t="0" r="63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5118" cy="1142162"/>
                    </a:xfrm>
                    <a:prstGeom prst="rect">
                      <a:avLst/>
                    </a:prstGeom>
                    <a:noFill/>
                  </pic:spPr>
                </pic:pic>
              </a:graphicData>
            </a:graphic>
          </wp:inline>
        </w:drawing>
      </w:r>
      <w:r>
        <w:tab/>
      </w:r>
      <w:r>
        <w:rPr>
          <w:noProof/>
        </w:rPr>
        <w:drawing>
          <wp:inline distT="0" distB="0" distL="0" distR="0" wp14:anchorId="26E8F752" wp14:editId="5F9F8F85">
            <wp:extent cx="1119187" cy="11191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1679" cy="1131679"/>
                    </a:xfrm>
                    <a:prstGeom prst="rect">
                      <a:avLst/>
                    </a:prstGeom>
                    <a:noFill/>
                  </pic:spPr>
                </pic:pic>
              </a:graphicData>
            </a:graphic>
          </wp:inline>
        </w:drawing>
      </w:r>
      <w:r w:rsidR="00A023AB">
        <w:tab/>
      </w:r>
      <w:r w:rsidR="00A023AB">
        <w:rPr>
          <w:noProof/>
        </w:rPr>
        <w:drawing>
          <wp:inline distT="0" distB="0" distL="0" distR="0" wp14:anchorId="3521F573" wp14:editId="196DAEF9">
            <wp:extent cx="1010381" cy="111556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0381" cy="1115568"/>
                    </a:xfrm>
                    <a:prstGeom prst="rect">
                      <a:avLst/>
                    </a:prstGeom>
                    <a:noFill/>
                    <a:ln>
                      <a:noFill/>
                    </a:ln>
                  </pic:spPr>
                </pic:pic>
              </a:graphicData>
            </a:graphic>
          </wp:inline>
        </w:drawing>
      </w:r>
    </w:p>
    <w:p w14:paraId="5C0D5A19" w14:textId="6911DB95" w:rsidR="007F3A49" w:rsidRPr="0053435A" w:rsidRDefault="00A023AB" w:rsidP="006E1DC4">
      <w:r>
        <w:t xml:space="preserve">             </w:t>
      </w:r>
      <w:r w:rsidR="00510940">
        <w:t xml:space="preserve"> </w:t>
      </w:r>
      <w:r w:rsidR="00FE7C23">
        <w:t xml:space="preserve"> </w:t>
      </w:r>
      <w:r w:rsidR="0053435A">
        <w:t>16 x tiles</w:t>
      </w:r>
      <w:r>
        <w:t xml:space="preserve">                         </w:t>
      </w:r>
      <w:r w:rsidR="0053435A">
        <w:t>4 x coins marked with</w:t>
      </w:r>
      <w:r>
        <w:t xml:space="preserve">                    </w:t>
      </w:r>
      <w:r w:rsidR="0053435A">
        <w:t>4 x pawns</w:t>
      </w:r>
      <w:r>
        <w:t xml:space="preserve">                           1 x dice</w:t>
      </w:r>
      <w:r w:rsidR="0053435A">
        <w:br/>
      </w:r>
      <w:r w:rsidR="007F3A49">
        <w:t xml:space="preserve">       </w:t>
      </w:r>
      <w:r>
        <w:t xml:space="preserve">                              </w:t>
      </w:r>
      <w:r w:rsidR="00FE7C23">
        <w:t xml:space="preserve">             </w:t>
      </w:r>
      <w:r w:rsidR="00510940">
        <w:t xml:space="preserve"> </w:t>
      </w:r>
      <w:bookmarkStart w:id="0" w:name="_GoBack"/>
      <w:bookmarkEnd w:id="0"/>
      <w:r>
        <w:t xml:space="preserve"> </w:t>
      </w:r>
      <w:r w:rsidR="0053435A">
        <w:t xml:space="preserve">ace, 2, 3, 4, 5 (20 in </w:t>
      </w:r>
      <w:proofErr w:type="gramStart"/>
      <w:r w:rsidR="0053435A">
        <w:t>total)</w:t>
      </w:r>
      <w:r w:rsidR="006E1DC4">
        <w:t xml:space="preserve">   </w:t>
      </w:r>
      <w:proofErr w:type="gramEnd"/>
      <w:r w:rsidR="006E1DC4">
        <w:t xml:space="preserve">        </w:t>
      </w:r>
      <w:r>
        <w:t>(2 for 2 players)</w:t>
      </w:r>
    </w:p>
    <w:p w14:paraId="12D0C60D" w14:textId="7D5A7DED" w:rsidR="007F3A49" w:rsidRPr="0053435A" w:rsidRDefault="007F3A49" w:rsidP="007F3A49">
      <w:pPr>
        <w:jc w:val="center"/>
        <w:rPr>
          <w:b/>
          <w:sz w:val="28"/>
        </w:rPr>
      </w:pPr>
      <w:r>
        <w:rPr>
          <w:b/>
          <w:sz w:val="28"/>
        </w:rPr>
        <w:t>Objective</w:t>
      </w:r>
    </w:p>
    <w:p w14:paraId="363391D1" w14:textId="319B37CC" w:rsidR="007F3A49" w:rsidRDefault="007F3A49" w:rsidP="006E1DC4">
      <w:pPr>
        <w:jc w:val="center"/>
      </w:pPr>
      <w:r>
        <w:t>Get more points.</w:t>
      </w:r>
    </w:p>
    <w:p w14:paraId="0181C331" w14:textId="6349CEFA" w:rsidR="007F3A49" w:rsidRPr="0053435A" w:rsidRDefault="007F3A49" w:rsidP="007F3A49">
      <w:pPr>
        <w:jc w:val="center"/>
        <w:rPr>
          <w:b/>
          <w:sz w:val="28"/>
        </w:rPr>
      </w:pPr>
      <w:r>
        <w:rPr>
          <w:b/>
          <w:sz w:val="28"/>
        </w:rPr>
        <w:t>Setup</w:t>
      </w:r>
    </w:p>
    <w:p w14:paraId="1A4C706D" w14:textId="19833150" w:rsidR="007F3A49" w:rsidRDefault="007F3A49" w:rsidP="007F3A49">
      <w:pPr>
        <w:pStyle w:val="ListParagraph"/>
        <w:numPr>
          <w:ilvl w:val="0"/>
          <w:numId w:val="1"/>
        </w:numPr>
      </w:pPr>
      <w:r>
        <w:t xml:space="preserve">Put the 16 tiles in a 4x4 square to make an 8x8 chess board. </w:t>
      </w:r>
    </w:p>
    <w:p w14:paraId="6397289D" w14:textId="31282CCF" w:rsidR="007F3A49" w:rsidRDefault="007F3A49" w:rsidP="007F3A49">
      <w:pPr>
        <w:pStyle w:val="ListParagraph"/>
        <w:numPr>
          <w:ilvl w:val="0"/>
          <w:numId w:val="1"/>
        </w:numPr>
      </w:pPr>
      <w:r>
        <w:t>Put all 20 coins</w:t>
      </w:r>
      <w:r w:rsidR="00FE7C23">
        <w:t xml:space="preserve"> (treasures)</w:t>
      </w:r>
      <w:r>
        <w:t xml:space="preserve"> with the number face down and suit</w:t>
      </w:r>
      <w:r w:rsidR="00A023AB">
        <w:t>e</w:t>
      </w:r>
      <w:r>
        <w:t xml:space="preserve"> face up. Shuffle all of them.</w:t>
      </w:r>
    </w:p>
    <w:p w14:paraId="6982AB08" w14:textId="77777777" w:rsidR="007F3A49" w:rsidRDefault="007F3A49" w:rsidP="007F3A49">
      <w:pPr>
        <w:pStyle w:val="ListParagraph"/>
        <w:numPr>
          <w:ilvl w:val="0"/>
          <w:numId w:val="1"/>
        </w:numPr>
      </w:pPr>
      <w:r>
        <w:t xml:space="preserve">Place the coins with the number face down on the board </w:t>
      </w:r>
      <w:r w:rsidRPr="007F3A49">
        <w:rPr>
          <w:b/>
        </w:rPr>
        <w:t>randomly</w:t>
      </w:r>
      <w:r>
        <w:t xml:space="preserve"> as the figure below shows.</w:t>
      </w:r>
    </w:p>
    <w:p w14:paraId="3F1BDE82" w14:textId="2ACC085C" w:rsidR="007F3A49" w:rsidRDefault="007F3A49" w:rsidP="00A023AB">
      <w:pPr>
        <w:jc w:val="center"/>
      </w:pPr>
      <w:r>
        <w:rPr>
          <w:noProof/>
        </w:rPr>
        <w:drawing>
          <wp:inline distT="0" distB="0" distL="0" distR="0" wp14:anchorId="3B39C750" wp14:editId="1CB4832E">
            <wp:extent cx="5362575" cy="14305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5259" cy="1460581"/>
                    </a:xfrm>
                    <a:prstGeom prst="rect">
                      <a:avLst/>
                    </a:prstGeom>
                    <a:noFill/>
                  </pic:spPr>
                </pic:pic>
              </a:graphicData>
            </a:graphic>
          </wp:inline>
        </w:drawing>
      </w:r>
    </w:p>
    <w:p w14:paraId="70697F7F" w14:textId="4E3DD08A" w:rsidR="00A023AB" w:rsidRDefault="00A023AB" w:rsidP="00A023AB">
      <w:r>
        <w:t xml:space="preserve">            </w:t>
      </w:r>
      <w:r w:rsidR="006E1DC4">
        <w:t xml:space="preserve">      </w:t>
      </w:r>
      <w:r>
        <w:t xml:space="preserve"> (1) The map </w:t>
      </w:r>
      <w:r w:rsidR="006E1DC4">
        <w:t xml:space="preserve"> </w:t>
      </w:r>
      <w:r>
        <w:t xml:space="preserve">               </w:t>
      </w:r>
      <w:proofErr w:type="gramStart"/>
      <w:r>
        <w:t xml:space="preserve">   (</w:t>
      </w:r>
      <w:proofErr w:type="gramEnd"/>
      <w:r>
        <w:t xml:space="preserve">2) Good example of randomness       </w:t>
      </w:r>
      <w:r w:rsidR="006E1DC4">
        <w:t xml:space="preserve"> </w:t>
      </w:r>
      <w:r>
        <w:t xml:space="preserve">           (3) Bad example</w:t>
      </w:r>
    </w:p>
    <w:p w14:paraId="1043D612" w14:textId="72DED1C3" w:rsidR="00A023AB" w:rsidRDefault="00A023AB" w:rsidP="00A023AB">
      <w:pPr>
        <w:pStyle w:val="ListParagraph"/>
        <w:numPr>
          <w:ilvl w:val="0"/>
          <w:numId w:val="1"/>
        </w:numPr>
      </w:pPr>
      <w:r>
        <w:t>Place the</w:t>
      </w:r>
      <w:r>
        <w:t xml:space="preserve"> 4 (or 2) pawns on the </w:t>
      </w:r>
      <w:r w:rsidR="006E1DC4">
        <w:t xml:space="preserve">4 (or the 2 diagonal) </w:t>
      </w:r>
      <w:r>
        <w:t>corner</w:t>
      </w:r>
      <w:r w:rsidR="006E1DC4">
        <w:t>s</w:t>
      </w:r>
      <w:r>
        <w:t xml:space="preserve"> of the board.</w:t>
      </w:r>
    </w:p>
    <w:p w14:paraId="65AFFE4C" w14:textId="3476229D" w:rsidR="006E1DC4" w:rsidRDefault="006E1DC4" w:rsidP="00FE7C23">
      <w:pPr>
        <w:pStyle w:val="ListParagraph"/>
        <w:numPr>
          <w:ilvl w:val="0"/>
          <w:numId w:val="1"/>
        </w:numPr>
      </w:pPr>
      <w:r>
        <w:t>Decide who goes first and the order however you want.</w:t>
      </w:r>
    </w:p>
    <w:p w14:paraId="331AAAC4" w14:textId="77777777" w:rsidR="00510940" w:rsidRDefault="00510940" w:rsidP="00510940">
      <w:pPr>
        <w:pStyle w:val="ListParagraph"/>
      </w:pPr>
    </w:p>
    <w:p w14:paraId="71D6D5A5" w14:textId="3DB2F3A4" w:rsidR="006E1DC4" w:rsidRPr="0053435A" w:rsidRDefault="006E1DC4" w:rsidP="006E1DC4">
      <w:pPr>
        <w:jc w:val="center"/>
        <w:rPr>
          <w:b/>
          <w:sz w:val="28"/>
        </w:rPr>
      </w:pPr>
      <w:r>
        <w:rPr>
          <w:b/>
          <w:sz w:val="28"/>
        </w:rPr>
        <w:lastRenderedPageBreak/>
        <w:t>Play</w:t>
      </w:r>
    </w:p>
    <w:p w14:paraId="080DCDC7" w14:textId="5BD6217A" w:rsidR="006E1DC4" w:rsidRDefault="006E1DC4" w:rsidP="00E37FF5">
      <w:pPr>
        <w:jc w:val="both"/>
      </w:pPr>
      <w:r>
        <w:t>The game is turn-based. In each round, the 4 (or 2) players do the following things:</w:t>
      </w:r>
    </w:p>
    <w:p w14:paraId="40CF200F" w14:textId="3C627EF6" w:rsidR="006E1DC4" w:rsidRDefault="006E1DC4" w:rsidP="00E37FF5">
      <w:pPr>
        <w:pStyle w:val="ListParagraph"/>
        <w:numPr>
          <w:ilvl w:val="0"/>
          <w:numId w:val="6"/>
        </w:numPr>
        <w:jc w:val="both"/>
      </w:pPr>
      <w:r>
        <w:t>Roll a dice.</w:t>
      </w:r>
    </w:p>
    <w:p w14:paraId="29AD739E" w14:textId="4B9E744B" w:rsidR="006E1DC4" w:rsidRDefault="006E1DC4" w:rsidP="00E37FF5">
      <w:pPr>
        <w:pStyle w:val="ListParagraph"/>
        <w:numPr>
          <w:ilvl w:val="0"/>
          <w:numId w:val="6"/>
        </w:numPr>
        <w:jc w:val="both"/>
      </w:pPr>
      <w:r>
        <w:t>Move the pawn. The movement follows the rules below:</w:t>
      </w:r>
    </w:p>
    <w:p w14:paraId="3916EFB5" w14:textId="5B777D4D" w:rsidR="006E1DC4" w:rsidRDefault="001803F9" w:rsidP="00E37FF5">
      <w:pPr>
        <w:pStyle w:val="ListParagraph"/>
        <w:numPr>
          <w:ilvl w:val="1"/>
          <w:numId w:val="6"/>
        </w:numPr>
        <w:jc w:val="both"/>
      </w:pPr>
      <w:r>
        <w:t>Move according to the number of the dice</w:t>
      </w:r>
      <w:r w:rsidR="006E1DC4">
        <w:t>:</w:t>
      </w:r>
    </w:p>
    <w:p w14:paraId="53556478" w14:textId="3EDAE248" w:rsidR="006E1DC4" w:rsidRDefault="001803F9" w:rsidP="00E37FF5">
      <w:pPr>
        <w:pStyle w:val="ListParagraph"/>
        <w:numPr>
          <w:ilvl w:val="2"/>
          <w:numId w:val="6"/>
        </w:numPr>
        <w:jc w:val="both"/>
      </w:pPr>
      <w:r>
        <w:t>If the result of rolling the dice is ace (treated as 1), 2, 3, 4, or 5</w:t>
      </w:r>
      <w:r>
        <w:t>, t</w:t>
      </w:r>
      <w:r w:rsidR="006E1DC4">
        <w:t xml:space="preserve">he steps the player should move is </w:t>
      </w:r>
      <w:proofErr w:type="gramStart"/>
      <w:r w:rsidR="006E1DC4">
        <w:t xml:space="preserve">exactly the </w:t>
      </w:r>
      <w:r>
        <w:t>same</w:t>
      </w:r>
      <w:proofErr w:type="gramEnd"/>
      <w:r w:rsidR="006E1DC4">
        <w:t>, no more, no less.</w:t>
      </w:r>
    </w:p>
    <w:p w14:paraId="6F327D74" w14:textId="7617EC09" w:rsidR="006E1DC4" w:rsidRDefault="00E37FF5" w:rsidP="00E37FF5">
      <w:pPr>
        <w:pStyle w:val="ListParagraph"/>
        <w:numPr>
          <w:ilvl w:val="2"/>
          <w:numId w:val="6"/>
        </w:numPr>
        <w:jc w:val="both"/>
      </w:pPr>
      <w:r>
        <w:t>If the result is blank, then the player can move any steps between 1 and 5.</w:t>
      </w:r>
    </w:p>
    <w:p w14:paraId="0EC718ED" w14:textId="5C70B417" w:rsidR="00E37FF5" w:rsidRDefault="00E37FF5" w:rsidP="00E37FF5">
      <w:pPr>
        <w:pStyle w:val="ListParagraph"/>
        <w:numPr>
          <w:ilvl w:val="1"/>
          <w:numId w:val="6"/>
        </w:numPr>
        <w:jc w:val="both"/>
      </w:pPr>
      <w:r>
        <w:t xml:space="preserve">When moving, the pawn cannot pass through the coin or other pawns. It can, though, stand on the coin at the end of the movement. </w:t>
      </w:r>
    </w:p>
    <w:p w14:paraId="7196D46B" w14:textId="77777777" w:rsidR="00E37FF5" w:rsidRDefault="00E37FF5" w:rsidP="00E37FF5">
      <w:pPr>
        <w:pStyle w:val="ListParagraph"/>
        <w:numPr>
          <w:ilvl w:val="1"/>
          <w:numId w:val="6"/>
        </w:numPr>
        <w:jc w:val="both"/>
      </w:pPr>
      <w:r>
        <w:t>Though the number of the steps is decided by the dice, but one can go forward and backward to consume the number. For example, if the result of the dice is 3, one can move only 1 step (the other 2 are consumed by moving forward and backward).</w:t>
      </w:r>
    </w:p>
    <w:p w14:paraId="17294D0E" w14:textId="68C1BB6A" w:rsidR="00E37FF5" w:rsidRDefault="00E37FF5" w:rsidP="00E37FF5">
      <w:pPr>
        <w:pStyle w:val="ListParagraph"/>
        <w:numPr>
          <w:ilvl w:val="1"/>
          <w:numId w:val="6"/>
        </w:numPr>
        <w:jc w:val="both"/>
      </w:pPr>
      <w:r>
        <w:t xml:space="preserve">The board is wrapped. That said, if </w:t>
      </w:r>
      <w:r w:rsidR="00F6252E">
        <w:t>the players want to go right at the right edge of the board, they will appear on the left edge, like a Pac-Man.</w:t>
      </w:r>
    </w:p>
    <w:p w14:paraId="104B83F1" w14:textId="4133E62B" w:rsidR="00F6252E" w:rsidRDefault="00F6252E" w:rsidP="00F6252E">
      <w:pPr>
        <w:pStyle w:val="ListParagraph"/>
        <w:numPr>
          <w:ilvl w:val="0"/>
          <w:numId w:val="6"/>
        </w:numPr>
        <w:jc w:val="both"/>
      </w:pPr>
      <w:r>
        <w:t>At the end of the movement:</w:t>
      </w:r>
    </w:p>
    <w:p w14:paraId="7F11CCCB" w14:textId="4C84015A" w:rsidR="00F6252E" w:rsidRDefault="00F6252E" w:rsidP="00F6252E">
      <w:pPr>
        <w:pStyle w:val="ListParagraph"/>
        <w:numPr>
          <w:ilvl w:val="1"/>
          <w:numId w:val="6"/>
        </w:numPr>
        <w:jc w:val="both"/>
      </w:pPr>
      <w:r>
        <w:t>If the pawn stands on a coin</w:t>
      </w:r>
      <w:r w:rsidR="00FE7C23">
        <w:t xml:space="preserve"> (treasure)</w:t>
      </w:r>
      <w:r>
        <w:t>:</w:t>
      </w:r>
    </w:p>
    <w:p w14:paraId="286F7364" w14:textId="2BEACE6D" w:rsidR="00F6252E" w:rsidRDefault="00F6252E" w:rsidP="001803F9">
      <w:pPr>
        <w:pStyle w:val="ListParagraph"/>
        <w:numPr>
          <w:ilvl w:val="2"/>
          <w:numId w:val="6"/>
        </w:numPr>
        <w:jc w:val="both"/>
      </w:pPr>
      <w:r>
        <w:t>Flip it, if it’s not flipped yet, to show the number on the coin (ace is treated as 1).</w:t>
      </w:r>
    </w:p>
    <w:p w14:paraId="26122DEC" w14:textId="69FDEEF5" w:rsidR="00F6252E" w:rsidRDefault="00F6252E" w:rsidP="00F6252E">
      <w:pPr>
        <w:pStyle w:val="ListParagraph"/>
        <w:numPr>
          <w:ilvl w:val="2"/>
          <w:numId w:val="6"/>
        </w:numPr>
        <w:jc w:val="both"/>
      </w:pPr>
      <w:r>
        <w:t>Roll the dice once more.</w:t>
      </w:r>
    </w:p>
    <w:p w14:paraId="4DC51228" w14:textId="6FBED30A" w:rsidR="00F6252E" w:rsidRDefault="00F6252E" w:rsidP="00F6252E">
      <w:pPr>
        <w:pStyle w:val="ListParagraph"/>
        <w:numPr>
          <w:ilvl w:val="2"/>
          <w:numId w:val="6"/>
        </w:numPr>
        <w:jc w:val="both"/>
      </w:pPr>
      <w:r>
        <w:t>Compare the number of the dice and the coin</w:t>
      </w:r>
      <w:r w:rsidR="00FE7C23">
        <w:t xml:space="preserve"> (the value of the treasure)</w:t>
      </w:r>
      <w:r>
        <w:t>.</w:t>
      </w:r>
      <w:r w:rsidR="001803F9">
        <w:t xml:space="preserve"> The ace on the dice is 1, and blank is zero.</w:t>
      </w:r>
    </w:p>
    <w:p w14:paraId="1D096D8D" w14:textId="7D716352" w:rsidR="00F6644B" w:rsidRDefault="00F6252E" w:rsidP="00F6252E">
      <w:pPr>
        <w:pStyle w:val="ListParagraph"/>
        <w:numPr>
          <w:ilvl w:val="3"/>
          <w:numId w:val="6"/>
        </w:numPr>
        <w:jc w:val="both"/>
      </w:pPr>
      <w:r>
        <w:t xml:space="preserve">If </w:t>
      </w:r>
      <w:r w:rsidR="001803F9">
        <w:t xml:space="preserve">the number of the coin is bigger than the dice, the player failed to get the treasure. </w:t>
      </w:r>
      <w:r w:rsidR="00F6644B">
        <w:t>In this case, there are two options.</w:t>
      </w:r>
    </w:p>
    <w:p w14:paraId="1494D1FD" w14:textId="3D4AAD45" w:rsidR="00F6644B" w:rsidRDefault="00F6644B" w:rsidP="00F6644B">
      <w:pPr>
        <w:pStyle w:val="ListParagraph"/>
        <w:numPr>
          <w:ilvl w:val="4"/>
          <w:numId w:val="6"/>
        </w:numPr>
        <w:jc w:val="both"/>
      </w:pPr>
      <w:r>
        <w:t>If the number of one of the coins the player holds plus the number of the dice is bigger than or equal to the number of the coin, the coin the player holds can be exchanged with the one the player is trying to get on the board.</w:t>
      </w:r>
    </w:p>
    <w:p w14:paraId="4A9D9B2A" w14:textId="0F90BA54" w:rsidR="00F6252E" w:rsidRDefault="00F6644B" w:rsidP="00F6644B">
      <w:pPr>
        <w:pStyle w:val="ListParagraph"/>
        <w:numPr>
          <w:ilvl w:val="4"/>
          <w:numId w:val="6"/>
        </w:numPr>
        <w:jc w:val="both"/>
      </w:pPr>
      <w:r>
        <w:t>After the exchange, or the player doesn’t have such coin, he or she</w:t>
      </w:r>
      <w:r w:rsidR="001803F9">
        <w:t xml:space="preserve"> should then undo the last one step to prevent from standing on the coin. For example, if the movement of one player is left, left, down, down, after he or she failed to get the treasure</w:t>
      </w:r>
      <w:r>
        <w:t xml:space="preserve"> or he or she exchanged the treasure</w:t>
      </w:r>
      <w:r w:rsidR="001803F9">
        <w:t>, he or she should go up for 1 step. After that, leave the coin flipped, with the number face up.</w:t>
      </w:r>
    </w:p>
    <w:p w14:paraId="2C0B3BB1" w14:textId="74E610B9" w:rsidR="001803F9" w:rsidRDefault="001803F9" w:rsidP="00F6252E">
      <w:pPr>
        <w:pStyle w:val="ListParagraph"/>
        <w:numPr>
          <w:ilvl w:val="3"/>
          <w:numId w:val="6"/>
        </w:numPr>
        <w:jc w:val="both"/>
      </w:pPr>
      <w:r>
        <w:t>If the number of the dice is bigger or equal to the coin, the player succeeded in getting the treasure. He or she should then take the coi</w:t>
      </w:r>
      <w:r w:rsidR="00F6644B">
        <w:t>n</w:t>
      </w:r>
      <w:r>
        <w:t>.</w:t>
      </w:r>
    </w:p>
    <w:p w14:paraId="391C6F2F" w14:textId="0F07605C" w:rsidR="00F6644B" w:rsidRDefault="00F6644B" w:rsidP="00F6644B">
      <w:pPr>
        <w:pStyle w:val="ListParagraph"/>
        <w:numPr>
          <w:ilvl w:val="1"/>
          <w:numId w:val="6"/>
        </w:numPr>
        <w:jc w:val="both"/>
      </w:pPr>
      <w:r>
        <w:t>If the pawn doesn’t stand on a coin, the movement is end.</w:t>
      </w:r>
    </w:p>
    <w:p w14:paraId="29085C86" w14:textId="4032486D" w:rsidR="00F6644B" w:rsidRDefault="00FE7C23" w:rsidP="00F6644B">
      <w:pPr>
        <w:pStyle w:val="ListParagraph"/>
        <w:numPr>
          <w:ilvl w:val="0"/>
          <w:numId w:val="6"/>
        </w:numPr>
        <w:jc w:val="both"/>
      </w:pPr>
      <w:r>
        <w:t>Next player’s turn.</w:t>
      </w:r>
    </w:p>
    <w:p w14:paraId="641149DF" w14:textId="120ED8DE" w:rsidR="00FE7C23" w:rsidRDefault="00510940" w:rsidP="00F6644B">
      <w:pPr>
        <w:pStyle w:val="ListParagraph"/>
        <w:numPr>
          <w:ilvl w:val="0"/>
          <w:numId w:val="6"/>
        </w:numPr>
        <w:jc w:val="both"/>
      </w:pPr>
      <w:r>
        <w:t>T</w:t>
      </w:r>
      <w:r>
        <w:t>he game ends</w:t>
      </w:r>
      <w:r>
        <w:t xml:space="preserve"> a</w:t>
      </w:r>
      <w:r w:rsidR="00FE7C23">
        <w:t xml:space="preserve">s soon as all coins on the board is taken away, </w:t>
      </w:r>
      <w:r>
        <w:t xml:space="preserve">which </w:t>
      </w:r>
      <w:r w:rsidR="00FE7C23">
        <w:t>means that there are no more treasures.</w:t>
      </w:r>
    </w:p>
    <w:p w14:paraId="5967C808" w14:textId="7CEDB005" w:rsidR="00FE7C23" w:rsidRPr="00FE7C23" w:rsidRDefault="00FE7C23" w:rsidP="00FE7C23">
      <w:pPr>
        <w:jc w:val="center"/>
        <w:rPr>
          <w:b/>
          <w:sz w:val="28"/>
        </w:rPr>
      </w:pPr>
      <w:r>
        <w:rPr>
          <w:b/>
          <w:sz w:val="28"/>
        </w:rPr>
        <w:t>Winning</w:t>
      </w:r>
    </w:p>
    <w:p w14:paraId="5EFF32EA" w14:textId="21AD5659" w:rsidR="00FE7C23" w:rsidRDefault="00FE7C23" w:rsidP="00FE7C23">
      <w:pPr>
        <w:jc w:val="both"/>
      </w:pPr>
      <w:r>
        <w:t>After the game ends, all players calculate the sum of the value of the coins. The player(s) with the highest value wins the game.</w:t>
      </w:r>
    </w:p>
    <w:p w14:paraId="11D65320" w14:textId="3D356808" w:rsidR="00510940" w:rsidRPr="001C0C20" w:rsidRDefault="00510940" w:rsidP="00FE7C23">
      <w:pPr>
        <w:jc w:val="both"/>
      </w:pPr>
      <w:r>
        <w:t xml:space="preserve">(4.5 hours used in designing and play-testing the game. Third </w:t>
      </w:r>
      <w:r>
        <w:rPr>
          <w:rFonts w:hint="eastAsia"/>
        </w:rPr>
        <w:t>i</w:t>
      </w:r>
      <w:r>
        <w:t>teration.)</w:t>
      </w:r>
    </w:p>
    <w:sectPr w:rsidR="00510940" w:rsidRPr="001C0C20" w:rsidSect="00510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1F76"/>
    <w:multiLevelType w:val="hybridMultilevel"/>
    <w:tmpl w:val="EB48C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7A6DB5"/>
    <w:multiLevelType w:val="hybridMultilevel"/>
    <w:tmpl w:val="1608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05863"/>
    <w:multiLevelType w:val="hybridMultilevel"/>
    <w:tmpl w:val="DC041C72"/>
    <w:lvl w:ilvl="0" w:tplc="7B3C4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8A1F2A"/>
    <w:multiLevelType w:val="hybridMultilevel"/>
    <w:tmpl w:val="6D04B55A"/>
    <w:lvl w:ilvl="0" w:tplc="7B3C4E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971ACD"/>
    <w:multiLevelType w:val="hybridMultilevel"/>
    <w:tmpl w:val="D4928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66AA3"/>
    <w:multiLevelType w:val="hybridMultilevel"/>
    <w:tmpl w:val="E252FBD2"/>
    <w:lvl w:ilvl="0" w:tplc="0409000F">
      <w:start w:val="1"/>
      <w:numFmt w:val="decimal"/>
      <w:lvlText w:val="%1."/>
      <w:lvlJc w:val="left"/>
      <w:pPr>
        <w:ind w:left="720" w:hanging="360"/>
      </w:pPr>
      <w:rPr>
        <w:rFonts w:hint="default"/>
      </w:rPr>
    </w:lvl>
    <w:lvl w:ilvl="1" w:tplc="04090011">
      <w:start w:val="1"/>
      <w:numFmt w:val="decimal"/>
      <w:lvlText w:val="%2)"/>
      <w:lvlJc w:val="left"/>
      <w:pPr>
        <w:ind w:left="1170" w:hanging="360"/>
      </w:pPr>
      <w:rPr>
        <w:rFonts w:hint="default"/>
      </w:rPr>
    </w:lvl>
    <w:lvl w:ilvl="2" w:tplc="FB84A252">
      <w:start w:val="1"/>
      <w:numFmt w:val="lowerLetter"/>
      <w:lvlText w:val="%3."/>
      <w:lvlJc w:val="right"/>
      <w:pPr>
        <w:ind w:left="1440" w:hanging="180"/>
      </w:pPr>
      <w:rPr>
        <w:rFonts w:hint="default"/>
      </w:rPr>
    </w:lvl>
    <w:lvl w:ilvl="3" w:tplc="04090013">
      <w:start w:val="1"/>
      <w:numFmt w:val="upperRoman"/>
      <w:lvlText w:val="%4."/>
      <w:lvlJc w:val="right"/>
      <w:pPr>
        <w:ind w:left="1890" w:hanging="360"/>
      </w:pPr>
    </w:lvl>
    <w:lvl w:ilvl="4" w:tplc="0409001B">
      <w:start w:val="1"/>
      <w:numFmt w:val="lowerRoman"/>
      <w:lvlText w:val="%5."/>
      <w:lvlJc w:val="right"/>
      <w:pPr>
        <w:ind w:left="216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C20"/>
    <w:rsid w:val="001803F9"/>
    <w:rsid w:val="001C0C20"/>
    <w:rsid w:val="003D37EC"/>
    <w:rsid w:val="00510940"/>
    <w:rsid w:val="0053435A"/>
    <w:rsid w:val="006E1DC4"/>
    <w:rsid w:val="007F3A49"/>
    <w:rsid w:val="00A023AB"/>
    <w:rsid w:val="00A0559C"/>
    <w:rsid w:val="00E37FF5"/>
    <w:rsid w:val="00F6252E"/>
    <w:rsid w:val="00F6644B"/>
    <w:rsid w:val="00FE7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A01C9D1"/>
  <w15:chartTrackingRefBased/>
  <w15:docId w15:val="{B49094A6-B1CE-4D16-A331-AF3FB74E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43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35A"/>
    <w:rPr>
      <w:rFonts w:ascii="Segoe UI" w:hAnsi="Segoe UI" w:cs="Segoe UI"/>
      <w:sz w:val="18"/>
      <w:szCs w:val="18"/>
    </w:rPr>
  </w:style>
  <w:style w:type="paragraph" w:styleId="ListParagraph">
    <w:name w:val="List Paragraph"/>
    <w:basedOn w:val="Normal"/>
    <w:uiPriority w:val="34"/>
    <w:qFormat/>
    <w:rsid w:val="007F3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54552-1DBD-40BD-94FF-E1A9A1D46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润萱 舒</dc:creator>
  <cp:keywords/>
  <dc:description/>
  <cp:lastModifiedBy>润萱 舒</cp:lastModifiedBy>
  <cp:revision>1</cp:revision>
  <cp:lastPrinted>2019-01-22T05:55:00Z</cp:lastPrinted>
  <dcterms:created xsi:type="dcterms:W3CDTF">2019-01-22T04:01:00Z</dcterms:created>
  <dcterms:modified xsi:type="dcterms:W3CDTF">2019-01-22T06:00:00Z</dcterms:modified>
</cp:coreProperties>
</file>