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8C6" w:rsidRDefault="00A364C0" w:rsidP="00A364C0">
      <w:pPr>
        <w:pStyle w:val="Title"/>
      </w:pPr>
      <w:r>
        <w:t>Project 4: Influence Maps</w:t>
      </w:r>
    </w:p>
    <w:p w:rsidR="00A364C0" w:rsidRPr="00D652CE" w:rsidRDefault="00A364C0" w:rsidP="00D652CE">
      <w:pPr>
        <w:pStyle w:val="Heading1"/>
        <w:rPr>
          <w:b/>
          <w:color w:val="auto"/>
        </w:rPr>
      </w:pPr>
      <w:r w:rsidRPr="00D652CE">
        <w:rPr>
          <w:b/>
          <w:color w:val="auto"/>
        </w:rPr>
        <w:t xml:space="preserve">Due: </w:t>
      </w:r>
      <w:r w:rsidR="001F1DB0">
        <w:rPr>
          <w:b/>
          <w:color w:val="auto"/>
        </w:rPr>
        <w:t>Sunday 11/18</w:t>
      </w:r>
      <w:bookmarkStart w:id="0" w:name="_GoBack"/>
      <w:bookmarkEnd w:id="0"/>
      <w:r w:rsidR="00D652CE" w:rsidRPr="00D652CE">
        <w:rPr>
          <w:b/>
          <w:color w:val="auto"/>
        </w:rPr>
        <w:t xml:space="preserve"> by 11:59 PM</w:t>
      </w:r>
    </w:p>
    <w:p w:rsidR="00A364C0" w:rsidRPr="00CB5EA1" w:rsidRDefault="00A364C0" w:rsidP="00CB5EA1">
      <w:pPr>
        <w:pStyle w:val="Heading1"/>
        <w:rPr>
          <w:b/>
          <w:color w:val="auto"/>
        </w:rPr>
      </w:pPr>
      <w:r w:rsidRPr="00CB5EA1">
        <w:rPr>
          <w:b/>
          <w:color w:val="auto"/>
        </w:rPr>
        <w:t>Introduction:</w:t>
      </w:r>
    </w:p>
    <w:p w:rsidR="00A364C0" w:rsidRDefault="00A364C0" w:rsidP="00A364C0">
      <w:r>
        <w:t xml:space="preserve">For this project you will be using the terrain that you created earlier </w:t>
      </w:r>
      <w:r w:rsidR="00623FC1">
        <w:t>in the course</w:t>
      </w:r>
      <w:r>
        <w:t>. You will be placing different units on the map and will generate an influence map based on where those units are located.</w:t>
      </w:r>
    </w:p>
    <w:p w:rsidR="00A364C0" w:rsidRPr="00CB5EA1" w:rsidRDefault="00A364C0" w:rsidP="00CB5EA1">
      <w:pPr>
        <w:pStyle w:val="Heading1"/>
        <w:rPr>
          <w:b/>
          <w:color w:val="auto"/>
        </w:rPr>
      </w:pPr>
      <w:r w:rsidRPr="00CB5EA1">
        <w:rPr>
          <w:b/>
          <w:color w:val="auto"/>
        </w:rPr>
        <w:t>Requirements:</w:t>
      </w:r>
    </w:p>
    <w:p w:rsidR="00A364C0" w:rsidRDefault="00A719B6" w:rsidP="00A364C0">
      <w:pPr>
        <w:pStyle w:val="ListParagraph"/>
        <w:numPr>
          <w:ilvl w:val="0"/>
          <w:numId w:val="1"/>
        </w:numPr>
      </w:pPr>
      <w:r>
        <w:t xml:space="preserve">Define </w:t>
      </w:r>
      <w:r w:rsidR="00623FC1">
        <w:t>four</w:t>
      </w:r>
      <w:r>
        <w:t xml:space="preserve"> different types of units. To make it easier for me to recognize the different units, color code them </w:t>
      </w:r>
      <w:r w:rsidR="00203188">
        <w:t>black</w:t>
      </w:r>
      <w:r>
        <w:t xml:space="preserve">, yellow, blue, and white. They can be any model that you want or just plain colored cubes. </w:t>
      </w:r>
      <w:r w:rsidR="00203188">
        <w:t xml:space="preserve">In order to indicate the effects of each unit we will assign them a strength value. This could be considered an attack value for combat purposes. </w:t>
      </w:r>
      <w:r>
        <w:t>Each unit will have a strength as seen in the chart below:</w:t>
      </w:r>
    </w:p>
    <w:tbl>
      <w:tblPr>
        <w:tblStyle w:val="TableGrid"/>
        <w:tblW w:w="0" w:type="auto"/>
        <w:tblInd w:w="720" w:type="dxa"/>
        <w:tblLook w:val="04A0" w:firstRow="1" w:lastRow="0" w:firstColumn="1" w:lastColumn="0" w:noHBand="0" w:noVBand="1"/>
      </w:tblPr>
      <w:tblGrid>
        <w:gridCol w:w="917"/>
        <w:gridCol w:w="1095"/>
      </w:tblGrid>
      <w:tr w:rsidR="00A719B6" w:rsidTr="00A719B6">
        <w:tc>
          <w:tcPr>
            <w:tcW w:w="917" w:type="dxa"/>
          </w:tcPr>
          <w:p w:rsidR="00A719B6" w:rsidRDefault="00A719B6" w:rsidP="00A719B6">
            <w:pPr>
              <w:pStyle w:val="ListParagraph"/>
              <w:ind w:left="0"/>
            </w:pPr>
            <w:r>
              <w:t>Color</w:t>
            </w:r>
          </w:p>
        </w:tc>
        <w:tc>
          <w:tcPr>
            <w:tcW w:w="1095" w:type="dxa"/>
          </w:tcPr>
          <w:p w:rsidR="00A719B6" w:rsidRDefault="00A719B6" w:rsidP="00A719B6">
            <w:pPr>
              <w:pStyle w:val="ListParagraph"/>
              <w:ind w:left="0"/>
            </w:pPr>
            <w:r>
              <w:t>Strength</w:t>
            </w:r>
          </w:p>
        </w:tc>
      </w:tr>
      <w:tr w:rsidR="00A719B6" w:rsidTr="00A719B6">
        <w:tc>
          <w:tcPr>
            <w:tcW w:w="917" w:type="dxa"/>
          </w:tcPr>
          <w:p w:rsidR="00A719B6" w:rsidRDefault="00203188" w:rsidP="00A719B6">
            <w:pPr>
              <w:pStyle w:val="ListParagraph"/>
              <w:ind w:left="0"/>
            </w:pPr>
            <w:r>
              <w:t>Black</w:t>
            </w:r>
          </w:p>
        </w:tc>
        <w:tc>
          <w:tcPr>
            <w:tcW w:w="1095" w:type="dxa"/>
          </w:tcPr>
          <w:p w:rsidR="00A719B6" w:rsidRDefault="00A719B6" w:rsidP="00A719B6">
            <w:pPr>
              <w:pStyle w:val="ListParagraph"/>
              <w:ind w:left="0"/>
            </w:pPr>
            <w:r>
              <w:t>4</w:t>
            </w:r>
          </w:p>
        </w:tc>
      </w:tr>
      <w:tr w:rsidR="00A719B6" w:rsidTr="00A719B6">
        <w:tc>
          <w:tcPr>
            <w:tcW w:w="917" w:type="dxa"/>
          </w:tcPr>
          <w:p w:rsidR="00A719B6" w:rsidRDefault="00A719B6" w:rsidP="00A719B6">
            <w:pPr>
              <w:pStyle w:val="ListParagraph"/>
              <w:ind w:left="0"/>
            </w:pPr>
            <w:r>
              <w:t>Yellow</w:t>
            </w:r>
          </w:p>
        </w:tc>
        <w:tc>
          <w:tcPr>
            <w:tcW w:w="1095" w:type="dxa"/>
          </w:tcPr>
          <w:p w:rsidR="00A719B6" w:rsidRDefault="00A719B6" w:rsidP="00A719B6">
            <w:pPr>
              <w:pStyle w:val="ListParagraph"/>
              <w:ind w:left="0"/>
            </w:pPr>
            <w:r>
              <w:t>3</w:t>
            </w:r>
          </w:p>
        </w:tc>
      </w:tr>
      <w:tr w:rsidR="00A719B6" w:rsidTr="00A719B6">
        <w:tc>
          <w:tcPr>
            <w:tcW w:w="917" w:type="dxa"/>
          </w:tcPr>
          <w:p w:rsidR="00A719B6" w:rsidRDefault="00A719B6" w:rsidP="00A719B6">
            <w:pPr>
              <w:pStyle w:val="ListParagraph"/>
              <w:ind w:left="0"/>
            </w:pPr>
            <w:r>
              <w:t>Blue</w:t>
            </w:r>
          </w:p>
        </w:tc>
        <w:tc>
          <w:tcPr>
            <w:tcW w:w="1095" w:type="dxa"/>
          </w:tcPr>
          <w:p w:rsidR="00A719B6" w:rsidRDefault="00A719B6" w:rsidP="00A719B6">
            <w:pPr>
              <w:pStyle w:val="ListParagraph"/>
              <w:ind w:left="0"/>
            </w:pPr>
            <w:r>
              <w:t>2</w:t>
            </w:r>
          </w:p>
        </w:tc>
      </w:tr>
      <w:tr w:rsidR="00A719B6" w:rsidTr="00A719B6">
        <w:tc>
          <w:tcPr>
            <w:tcW w:w="917" w:type="dxa"/>
          </w:tcPr>
          <w:p w:rsidR="00A719B6" w:rsidRDefault="00A719B6" w:rsidP="00A719B6">
            <w:pPr>
              <w:pStyle w:val="ListParagraph"/>
              <w:ind w:left="0"/>
            </w:pPr>
            <w:r>
              <w:t>White</w:t>
            </w:r>
          </w:p>
        </w:tc>
        <w:tc>
          <w:tcPr>
            <w:tcW w:w="1095" w:type="dxa"/>
          </w:tcPr>
          <w:p w:rsidR="00A719B6" w:rsidRDefault="00A719B6" w:rsidP="00A719B6">
            <w:pPr>
              <w:pStyle w:val="ListParagraph"/>
              <w:ind w:left="0"/>
            </w:pPr>
            <w:r>
              <w:t>1</w:t>
            </w:r>
          </w:p>
        </w:tc>
      </w:tr>
    </w:tbl>
    <w:p w:rsidR="00A719B6" w:rsidRDefault="00A719B6" w:rsidP="00A719B6">
      <w:pPr>
        <w:pStyle w:val="ListParagraph"/>
      </w:pPr>
    </w:p>
    <w:p w:rsidR="00A719B6" w:rsidRDefault="00A719B6" w:rsidP="00A364C0">
      <w:pPr>
        <w:pStyle w:val="ListParagraph"/>
        <w:numPr>
          <w:ilvl w:val="0"/>
          <w:numId w:val="1"/>
        </w:numPr>
      </w:pPr>
      <w:r>
        <w:t>Provide a mechanism for placing the units on the terrain. Ideally, this would be done by moving the mouse to a desired location and pressing a key to place a unit.</w:t>
      </w:r>
    </w:p>
    <w:p w:rsidR="00A719B6" w:rsidRDefault="00A719B6" w:rsidP="00A719B6">
      <w:pPr>
        <w:pStyle w:val="ListParagraph"/>
      </w:pPr>
    </w:p>
    <w:p w:rsidR="00203188" w:rsidRDefault="00A719B6" w:rsidP="00203188">
      <w:pPr>
        <w:pStyle w:val="ListParagraph"/>
        <w:numPr>
          <w:ilvl w:val="0"/>
          <w:numId w:val="1"/>
        </w:numPr>
      </w:pPr>
      <w:r>
        <w:t xml:space="preserve">Provide a way to generate the influence map, preferably as a keyboard command. This map should be displayed on the screen. </w:t>
      </w:r>
      <w:r w:rsidR="00203188">
        <w:t xml:space="preserve">It should </w:t>
      </w:r>
      <w:r>
        <w:t>be a top-down view so I can look at the original terrain in units and then see the influence map when I press the key to generate it.</w:t>
      </w:r>
    </w:p>
    <w:p w:rsidR="00203188" w:rsidRDefault="00203188" w:rsidP="00203188">
      <w:pPr>
        <w:pStyle w:val="ListParagraph"/>
      </w:pPr>
    </w:p>
    <w:p w:rsidR="004C6FF2" w:rsidRDefault="00203188" w:rsidP="004C6FF2">
      <w:pPr>
        <w:pStyle w:val="ListParagraph"/>
        <w:numPr>
          <w:ilvl w:val="0"/>
          <w:numId w:val="1"/>
        </w:numPr>
      </w:pPr>
      <w:r>
        <w:t xml:space="preserve">Use a grid system to represent the different areas of influence. I would suggest computing the Cartesian distance to the center of a grid location and the original unit as a way of determining the influence. </w:t>
      </w:r>
      <w:r w:rsidR="00D91999">
        <w:t>You can make the grids as large</w:t>
      </w:r>
      <w:r>
        <w:t xml:space="preserve"> or as small as you want, with the restriction that I should see a minimum of 100 individual grid locations displayed on your influence map.</w:t>
      </w:r>
    </w:p>
    <w:p w:rsidR="004C6FF2" w:rsidRDefault="004C6FF2" w:rsidP="004C6FF2">
      <w:pPr>
        <w:pStyle w:val="ListParagraph"/>
      </w:pPr>
    </w:p>
    <w:p w:rsidR="00A719B6" w:rsidRDefault="004C6FF2" w:rsidP="004C6FF2">
      <w:pPr>
        <w:pStyle w:val="ListParagraph"/>
        <w:numPr>
          <w:ilvl w:val="0"/>
          <w:numId w:val="1"/>
        </w:numPr>
      </w:pPr>
      <w:r>
        <w:t>Since your terrain is divided into two sides, make one team the green team, and the other team the red team. When you display your map, for each grid location display the influence value using the color of the team that holds influence on that location. If there is no winner for a given location, display the influence value in grey.</w:t>
      </w:r>
    </w:p>
    <w:p w:rsidR="00A719B6" w:rsidRDefault="00A719B6" w:rsidP="00A719B6">
      <w:pPr>
        <w:pStyle w:val="ListParagraph"/>
      </w:pPr>
    </w:p>
    <w:p w:rsidR="00203188" w:rsidRDefault="00A719B6" w:rsidP="00203188">
      <w:pPr>
        <w:pStyle w:val="ListParagraph"/>
        <w:numPr>
          <w:ilvl w:val="0"/>
          <w:numId w:val="1"/>
        </w:numPr>
      </w:pPr>
      <w:r>
        <w:t xml:space="preserve">If </w:t>
      </w:r>
      <w:proofErr w:type="gramStart"/>
      <w:r>
        <w:t>your</w:t>
      </w:r>
      <w:proofErr w:type="gramEnd"/>
      <w:r>
        <w:t xml:space="preserve"> original terrain model do</w:t>
      </w:r>
      <w:r w:rsidR="00D91999">
        <w:t>es</w:t>
      </w:r>
      <w:r>
        <w:t xml:space="preserve"> not provide the ability for me to zoom in</w:t>
      </w:r>
      <w:r w:rsidR="00D91999">
        <w:t>/out</w:t>
      </w:r>
      <w:r>
        <w:t xml:space="preserve"> or move the camera around independent of a unit, you need to add those features.</w:t>
      </w:r>
    </w:p>
    <w:p w:rsidR="00203188" w:rsidRDefault="00203188" w:rsidP="00203188">
      <w:pPr>
        <w:pStyle w:val="ListParagraph"/>
      </w:pPr>
    </w:p>
    <w:p w:rsidR="00203188" w:rsidRDefault="00203188" w:rsidP="00203188">
      <w:pPr>
        <w:pStyle w:val="ListParagraph"/>
        <w:numPr>
          <w:ilvl w:val="0"/>
          <w:numId w:val="1"/>
        </w:numPr>
      </w:pPr>
      <w:r>
        <w:lastRenderedPageBreak/>
        <w:t>Generate your influence map assuming a linear drop-off in strength as we move away from a given unit. So for example the red unit would have a strength of 4 right at the unit location, but that strength would drop off linearly as we moved away from the unit.</w:t>
      </w:r>
    </w:p>
    <w:p w:rsidR="00203188" w:rsidRDefault="00203188" w:rsidP="00203188">
      <w:pPr>
        <w:pStyle w:val="ListParagraph"/>
      </w:pPr>
    </w:p>
    <w:p w:rsidR="00A719B6" w:rsidRDefault="00203188" w:rsidP="00203188">
      <w:pPr>
        <w:pStyle w:val="ListParagraph"/>
        <w:numPr>
          <w:ilvl w:val="0"/>
          <w:numId w:val="1"/>
        </w:numPr>
      </w:pPr>
      <w:r>
        <w:t xml:space="preserve">Hopefully this </w:t>
      </w:r>
      <w:r w:rsidR="00D91999">
        <w:t>should</w:t>
      </w:r>
      <w:r>
        <w:t xml:space="preserve"> be fairly obvious but </w:t>
      </w:r>
      <w:r w:rsidR="00731D52">
        <w:t>I’ll</w:t>
      </w:r>
      <w:r>
        <w:t xml:space="preserve"> say it just </w:t>
      </w:r>
      <w:r w:rsidR="00D91999">
        <w:t xml:space="preserve">to </w:t>
      </w:r>
      <w:r>
        <w:t xml:space="preserve">make sure everyone’s on the same page: we are dealing with a 2-D top-down view of the terrain as an influence map. </w:t>
      </w:r>
      <w:r w:rsidR="00D91999">
        <w:t>(</w:t>
      </w:r>
      <w:r>
        <w:t xml:space="preserve">We </w:t>
      </w:r>
      <w:r w:rsidR="00D91999">
        <w:t>will not worry</w:t>
      </w:r>
      <w:r>
        <w:t xml:space="preserve"> about the third dimension, even though the tools that we use to support that feature.</w:t>
      </w:r>
      <w:r w:rsidR="00D91999">
        <w:t>)</w:t>
      </w:r>
    </w:p>
    <w:p w:rsidR="00623FC1" w:rsidRDefault="00623FC1" w:rsidP="00623FC1">
      <w:pPr>
        <w:pStyle w:val="ListParagraph"/>
      </w:pPr>
    </w:p>
    <w:p w:rsidR="00623FC1" w:rsidRDefault="00623FC1" w:rsidP="00203188">
      <w:pPr>
        <w:pStyle w:val="ListParagraph"/>
        <w:numPr>
          <w:ilvl w:val="0"/>
          <w:numId w:val="1"/>
        </w:numPr>
      </w:pPr>
      <w:r>
        <w:t xml:space="preserve">I should be able to add some units and generate an influence map, and then add some more units and </w:t>
      </w:r>
      <w:r w:rsidR="00D91999">
        <w:t>re</w:t>
      </w:r>
      <w:r>
        <w:t>generate the influence map showing the changed situation. (</w:t>
      </w:r>
      <w:proofErr w:type="gramStart"/>
      <w:r>
        <w:t>i.e</w:t>
      </w:r>
      <w:proofErr w:type="gramEnd"/>
      <w:r>
        <w:t>. If I change something, I should be able to display a new influence map that shows the changes. The newly created map would replace the last one on the screen.)</w:t>
      </w:r>
    </w:p>
    <w:p w:rsidR="009A460C" w:rsidRDefault="009A460C">
      <w:pPr>
        <w:rPr>
          <w:rFonts w:asciiTheme="majorHAnsi" w:eastAsiaTheme="majorEastAsia" w:hAnsiTheme="majorHAnsi" w:cstheme="majorBidi"/>
          <w:b/>
          <w:sz w:val="32"/>
          <w:szCs w:val="32"/>
        </w:rPr>
      </w:pPr>
      <w:r>
        <w:rPr>
          <w:b/>
        </w:rPr>
        <w:br w:type="page"/>
      </w:r>
    </w:p>
    <w:p w:rsidR="009A460C" w:rsidRDefault="009A460C" w:rsidP="00FF77E4">
      <w:pPr>
        <w:pStyle w:val="Heading1"/>
        <w:ind w:left="720" w:hanging="720"/>
        <w:rPr>
          <w:b/>
          <w:color w:val="auto"/>
        </w:rPr>
      </w:pPr>
      <w:r>
        <w:rPr>
          <w:b/>
          <w:color w:val="auto"/>
        </w:rPr>
        <w:t>Team: ________________________________________</w:t>
      </w:r>
    </w:p>
    <w:p w:rsidR="00A364C0" w:rsidRDefault="00CB5EA1" w:rsidP="00FF77E4">
      <w:pPr>
        <w:pStyle w:val="Heading1"/>
        <w:ind w:left="720" w:hanging="720"/>
        <w:rPr>
          <w:b/>
          <w:color w:val="auto"/>
        </w:rPr>
      </w:pPr>
      <w:r w:rsidRPr="00CB5EA1">
        <w:rPr>
          <w:b/>
          <w:color w:val="auto"/>
        </w:rPr>
        <w:t>Grading Rubric:</w:t>
      </w:r>
    </w:p>
    <w:tbl>
      <w:tblPr>
        <w:tblStyle w:val="TableGrid"/>
        <w:tblW w:w="0" w:type="auto"/>
        <w:tblLook w:val="04A0" w:firstRow="1" w:lastRow="0" w:firstColumn="1" w:lastColumn="0" w:noHBand="0" w:noVBand="1"/>
      </w:tblPr>
      <w:tblGrid>
        <w:gridCol w:w="6820"/>
        <w:gridCol w:w="1265"/>
        <w:gridCol w:w="1265"/>
      </w:tblGrid>
      <w:tr w:rsidR="00CB5EA1" w:rsidTr="00CB5EA1">
        <w:tc>
          <w:tcPr>
            <w:tcW w:w="7015" w:type="dxa"/>
          </w:tcPr>
          <w:p w:rsidR="00CB5EA1" w:rsidRDefault="00CB5EA1" w:rsidP="00FF77E4">
            <w:pPr>
              <w:ind w:left="720" w:hanging="720"/>
            </w:pPr>
            <w:r>
              <w:t>Criteria</w:t>
            </w:r>
          </w:p>
        </w:tc>
        <w:tc>
          <w:tcPr>
            <w:tcW w:w="1170" w:type="dxa"/>
          </w:tcPr>
          <w:p w:rsidR="00CB5EA1" w:rsidRDefault="00CB5EA1" w:rsidP="00FF77E4">
            <w:pPr>
              <w:ind w:left="720" w:hanging="720"/>
              <w:jc w:val="center"/>
            </w:pPr>
            <w:r>
              <w:t>Max Pts.</w:t>
            </w:r>
          </w:p>
        </w:tc>
        <w:tc>
          <w:tcPr>
            <w:tcW w:w="1165" w:type="dxa"/>
          </w:tcPr>
          <w:p w:rsidR="00CB5EA1" w:rsidRDefault="00CB5EA1" w:rsidP="00FF77E4">
            <w:pPr>
              <w:ind w:left="720" w:hanging="720"/>
              <w:jc w:val="center"/>
            </w:pPr>
            <w:r>
              <w:t>Earned Pts.</w:t>
            </w:r>
          </w:p>
        </w:tc>
      </w:tr>
      <w:tr w:rsidR="00CB5EA1" w:rsidTr="00CB5EA1">
        <w:tc>
          <w:tcPr>
            <w:tcW w:w="7015" w:type="dxa"/>
          </w:tcPr>
          <w:p w:rsidR="00CB5EA1" w:rsidRDefault="00623FC1" w:rsidP="00FF77E4">
            <w:pPr>
              <w:ind w:left="720" w:hanging="720"/>
            </w:pPr>
            <w:r>
              <w:t>Four different units provided</w:t>
            </w:r>
          </w:p>
        </w:tc>
        <w:tc>
          <w:tcPr>
            <w:tcW w:w="1170" w:type="dxa"/>
          </w:tcPr>
          <w:p w:rsidR="00CB5EA1" w:rsidRDefault="00C14FF0" w:rsidP="00FF77E4">
            <w:pPr>
              <w:ind w:left="720" w:hanging="720"/>
              <w:jc w:val="center"/>
            </w:pPr>
            <w:r>
              <w:t>5</w:t>
            </w:r>
          </w:p>
        </w:tc>
        <w:tc>
          <w:tcPr>
            <w:tcW w:w="1165" w:type="dxa"/>
          </w:tcPr>
          <w:p w:rsidR="00CB5EA1" w:rsidRDefault="00CB5EA1" w:rsidP="00FF77E4">
            <w:pPr>
              <w:ind w:left="720" w:hanging="720"/>
              <w:jc w:val="center"/>
            </w:pPr>
          </w:p>
        </w:tc>
      </w:tr>
      <w:tr w:rsidR="00623FC1" w:rsidTr="00CB5EA1">
        <w:tc>
          <w:tcPr>
            <w:tcW w:w="7015" w:type="dxa"/>
          </w:tcPr>
          <w:p w:rsidR="00623FC1" w:rsidRDefault="00623FC1" w:rsidP="00FF77E4">
            <w:pPr>
              <w:ind w:left="720" w:hanging="720"/>
            </w:pPr>
            <w:r>
              <w:t>A way to place units on the terrain provided</w:t>
            </w:r>
          </w:p>
        </w:tc>
        <w:tc>
          <w:tcPr>
            <w:tcW w:w="1170" w:type="dxa"/>
          </w:tcPr>
          <w:p w:rsidR="00623FC1" w:rsidRDefault="00C14FF0" w:rsidP="00FF77E4">
            <w:pPr>
              <w:ind w:left="720" w:hanging="720"/>
              <w:jc w:val="center"/>
            </w:pPr>
            <w:r>
              <w:t>15</w:t>
            </w:r>
          </w:p>
        </w:tc>
        <w:tc>
          <w:tcPr>
            <w:tcW w:w="1165" w:type="dxa"/>
          </w:tcPr>
          <w:p w:rsidR="00623FC1" w:rsidRDefault="00623FC1" w:rsidP="00FF77E4">
            <w:pPr>
              <w:ind w:left="720" w:hanging="720"/>
              <w:jc w:val="center"/>
            </w:pPr>
          </w:p>
        </w:tc>
      </w:tr>
      <w:tr w:rsidR="00623FC1" w:rsidTr="00CB5EA1">
        <w:tc>
          <w:tcPr>
            <w:tcW w:w="7015" w:type="dxa"/>
          </w:tcPr>
          <w:p w:rsidR="00623FC1" w:rsidRDefault="00623FC1" w:rsidP="00FF77E4">
            <w:pPr>
              <w:ind w:left="720" w:hanging="720"/>
            </w:pPr>
            <w:r>
              <w:t>Uses a grid system of at least 100 locations for the influence map</w:t>
            </w:r>
          </w:p>
        </w:tc>
        <w:tc>
          <w:tcPr>
            <w:tcW w:w="1170" w:type="dxa"/>
          </w:tcPr>
          <w:p w:rsidR="00623FC1" w:rsidRDefault="00C14FF0" w:rsidP="00FF77E4">
            <w:pPr>
              <w:ind w:left="720" w:hanging="720"/>
              <w:jc w:val="center"/>
            </w:pPr>
            <w:r>
              <w:t>15</w:t>
            </w:r>
          </w:p>
        </w:tc>
        <w:tc>
          <w:tcPr>
            <w:tcW w:w="1165" w:type="dxa"/>
          </w:tcPr>
          <w:p w:rsidR="00623FC1" w:rsidRDefault="00623FC1" w:rsidP="00FF77E4">
            <w:pPr>
              <w:ind w:left="720" w:hanging="720"/>
              <w:jc w:val="center"/>
            </w:pPr>
          </w:p>
        </w:tc>
      </w:tr>
      <w:tr w:rsidR="00623FC1" w:rsidTr="00CB5EA1">
        <w:tc>
          <w:tcPr>
            <w:tcW w:w="7015" w:type="dxa"/>
          </w:tcPr>
          <w:p w:rsidR="00623FC1" w:rsidRDefault="00623FC1" w:rsidP="00FF77E4">
            <w:pPr>
              <w:ind w:left="720" w:hanging="720"/>
            </w:pPr>
            <w:r>
              <w:t>Units use a linear drop off of strength</w:t>
            </w:r>
          </w:p>
        </w:tc>
        <w:tc>
          <w:tcPr>
            <w:tcW w:w="1170" w:type="dxa"/>
          </w:tcPr>
          <w:p w:rsidR="00623FC1" w:rsidRDefault="00C14FF0" w:rsidP="00FF77E4">
            <w:pPr>
              <w:ind w:left="720" w:hanging="720"/>
              <w:jc w:val="center"/>
            </w:pPr>
            <w:r>
              <w:t>5</w:t>
            </w:r>
          </w:p>
        </w:tc>
        <w:tc>
          <w:tcPr>
            <w:tcW w:w="1165" w:type="dxa"/>
          </w:tcPr>
          <w:p w:rsidR="00623FC1" w:rsidRDefault="00623FC1" w:rsidP="00FF77E4">
            <w:pPr>
              <w:ind w:left="720" w:hanging="720"/>
              <w:jc w:val="center"/>
            </w:pPr>
          </w:p>
        </w:tc>
      </w:tr>
      <w:tr w:rsidR="00623FC1" w:rsidTr="00CB5EA1">
        <w:tc>
          <w:tcPr>
            <w:tcW w:w="7015" w:type="dxa"/>
          </w:tcPr>
          <w:p w:rsidR="00623FC1" w:rsidRDefault="00623FC1" w:rsidP="00FF77E4">
            <w:pPr>
              <w:ind w:left="720" w:hanging="720"/>
            </w:pPr>
            <w:r>
              <w:t>Correctly generates an influence map</w:t>
            </w:r>
          </w:p>
        </w:tc>
        <w:tc>
          <w:tcPr>
            <w:tcW w:w="1170" w:type="dxa"/>
          </w:tcPr>
          <w:p w:rsidR="00623FC1" w:rsidRDefault="00C14FF0" w:rsidP="00FF77E4">
            <w:pPr>
              <w:ind w:left="720" w:hanging="720"/>
              <w:jc w:val="center"/>
            </w:pPr>
            <w:r>
              <w:t>25</w:t>
            </w:r>
          </w:p>
        </w:tc>
        <w:tc>
          <w:tcPr>
            <w:tcW w:w="1165" w:type="dxa"/>
          </w:tcPr>
          <w:p w:rsidR="00623FC1" w:rsidRDefault="00623FC1" w:rsidP="00FF77E4">
            <w:pPr>
              <w:ind w:left="720" w:hanging="720"/>
              <w:jc w:val="center"/>
            </w:pPr>
          </w:p>
        </w:tc>
      </w:tr>
      <w:tr w:rsidR="00623FC1" w:rsidTr="00CB5EA1">
        <w:tc>
          <w:tcPr>
            <w:tcW w:w="7015" w:type="dxa"/>
          </w:tcPr>
          <w:p w:rsidR="00623FC1" w:rsidRDefault="00623FC1" w:rsidP="00FF77E4">
            <w:pPr>
              <w:ind w:left="720" w:hanging="720"/>
            </w:pPr>
            <w:r>
              <w:t>Provides a top down view of the influence map</w:t>
            </w:r>
          </w:p>
        </w:tc>
        <w:tc>
          <w:tcPr>
            <w:tcW w:w="1170" w:type="dxa"/>
          </w:tcPr>
          <w:p w:rsidR="00623FC1" w:rsidRDefault="00C14FF0" w:rsidP="00FF77E4">
            <w:pPr>
              <w:ind w:left="720" w:hanging="720"/>
              <w:jc w:val="center"/>
            </w:pPr>
            <w:r>
              <w:t>10</w:t>
            </w:r>
          </w:p>
        </w:tc>
        <w:tc>
          <w:tcPr>
            <w:tcW w:w="1165" w:type="dxa"/>
          </w:tcPr>
          <w:p w:rsidR="00623FC1" w:rsidRDefault="00623FC1" w:rsidP="00FF77E4">
            <w:pPr>
              <w:ind w:left="720" w:hanging="720"/>
              <w:jc w:val="center"/>
            </w:pPr>
          </w:p>
        </w:tc>
      </w:tr>
      <w:tr w:rsidR="00623FC1" w:rsidTr="00CB5EA1">
        <w:tc>
          <w:tcPr>
            <w:tcW w:w="7015" w:type="dxa"/>
          </w:tcPr>
          <w:p w:rsidR="00623FC1" w:rsidRDefault="00623FC1" w:rsidP="00FF77E4">
            <w:pPr>
              <w:ind w:left="720" w:hanging="720"/>
            </w:pPr>
            <w:r>
              <w:t>Can zoom in/out and move the camera to examine the map</w:t>
            </w:r>
          </w:p>
        </w:tc>
        <w:tc>
          <w:tcPr>
            <w:tcW w:w="1170" w:type="dxa"/>
          </w:tcPr>
          <w:p w:rsidR="00623FC1" w:rsidRDefault="00C14FF0" w:rsidP="00FF77E4">
            <w:pPr>
              <w:ind w:left="720" w:hanging="720"/>
              <w:jc w:val="center"/>
            </w:pPr>
            <w:r>
              <w:t>15</w:t>
            </w:r>
          </w:p>
        </w:tc>
        <w:tc>
          <w:tcPr>
            <w:tcW w:w="1165" w:type="dxa"/>
          </w:tcPr>
          <w:p w:rsidR="00623FC1" w:rsidRDefault="00623FC1" w:rsidP="00FF77E4">
            <w:pPr>
              <w:ind w:left="720" w:hanging="720"/>
              <w:jc w:val="center"/>
            </w:pPr>
          </w:p>
        </w:tc>
      </w:tr>
      <w:tr w:rsidR="00623FC1" w:rsidTr="00CB5EA1">
        <w:tc>
          <w:tcPr>
            <w:tcW w:w="7015" w:type="dxa"/>
          </w:tcPr>
          <w:p w:rsidR="00623FC1" w:rsidRDefault="00623FC1" w:rsidP="00FF77E4">
            <w:pPr>
              <w:ind w:left="720" w:hanging="720"/>
            </w:pPr>
            <w:r>
              <w:t>Influences are indicated for each team using red/green/grey</w:t>
            </w:r>
          </w:p>
        </w:tc>
        <w:tc>
          <w:tcPr>
            <w:tcW w:w="1170" w:type="dxa"/>
          </w:tcPr>
          <w:p w:rsidR="00623FC1" w:rsidRDefault="00C14FF0" w:rsidP="00FF77E4">
            <w:pPr>
              <w:ind w:left="720" w:hanging="720"/>
              <w:jc w:val="center"/>
            </w:pPr>
            <w:r>
              <w:t>5</w:t>
            </w:r>
          </w:p>
        </w:tc>
        <w:tc>
          <w:tcPr>
            <w:tcW w:w="1165" w:type="dxa"/>
          </w:tcPr>
          <w:p w:rsidR="00623FC1" w:rsidRDefault="00623FC1" w:rsidP="00FF77E4">
            <w:pPr>
              <w:ind w:left="720" w:hanging="720"/>
              <w:jc w:val="center"/>
            </w:pPr>
          </w:p>
        </w:tc>
      </w:tr>
      <w:tr w:rsidR="00623FC1" w:rsidTr="00CB5EA1">
        <w:tc>
          <w:tcPr>
            <w:tcW w:w="7015" w:type="dxa"/>
          </w:tcPr>
          <w:p w:rsidR="00623FC1" w:rsidRDefault="00C14FF0" w:rsidP="00FF77E4">
            <w:pPr>
              <w:ind w:left="720" w:hanging="720"/>
            </w:pPr>
            <w:r>
              <w:t>Can generate a new influence map after making changes</w:t>
            </w:r>
          </w:p>
        </w:tc>
        <w:tc>
          <w:tcPr>
            <w:tcW w:w="1170" w:type="dxa"/>
          </w:tcPr>
          <w:p w:rsidR="00623FC1" w:rsidRDefault="00C14FF0" w:rsidP="00FF77E4">
            <w:pPr>
              <w:ind w:left="720" w:hanging="720"/>
              <w:jc w:val="center"/>
            </w:pPr>
            <w:r>
              <w:t>5</w:t>
            </w:r>
          </w:p>
        </w:tc>
        <w:tc>
          <w:tcPr>
            <w:tcW w:w="1165" w:type="dxa"/>
          </w:tcPr>
          <w:p w:rsidR="00623FC1" w:rsidRDefault="00623FC1" w:rsidP="00FF77E4">
            <w:pPr>
              <w:ind w:left="720" w:hanging="720"/>
              <w:jc w:val="center"/>
            </w:pPr>
          </w:p>
        </w:tc>
      </w:tr>
      <w:tr w:rsidR="00C14FF0" w:rsidTr="00CB5EA1">
        <w:tc>
          <w:tcPr>
            <w:tcW w:w="7015" w:type="dxa"/>
          </w:tcPr>
          <w:p w:rsidR="00C14FF0" w:rsidRDefault="00C14FF0" w:rsidP="00FF77E4">
            <w:pPr>
              <w:ind w:left="720" w:hanging="720"/>
              <w:jc w:val="right"/>
            </w:pPr>
            <w:r>
              <w:t>Total Grade:</w:t>
            </w:r>
          </w:p>
        </w:tc>
        <w:tc>
          <w:tcPr>
            <w:tcW w:w="1170" w:type="dxa"/>
          </w:tcPr>
          <w:p w:rsidR="00C14FF0" w:rsidRDefault="00C14FF0" w:rsidP="00FF77E4">
            <w:pPr>
              <w:ind w:left="720" w:hanging="720"/>
              <w:jc w:val="center"/>
            </w:pPr>
            <w:r>
              <w:t>100</w:t>
            </w:r>
          </w:p>
        </w:tc>
        <w:tc>
          <w:tcPr>
            <w:tcW w:w="1165" w:type="dxa"/>
          </w:tcPr>
          <w:p w:rsidR="00C14FF0" w:rsidRDefault="00C14FF0" w:rsidP="00FF77E4">
            <w:pPr>
              <w:ind w:left="720" w:hanging="720"/>
              <w:jc w:val="center"/>
            </w:pPr>
          </w:p>
        </w:tc>
      </w:tr>
    </w:tbl>
    <w:p w:rsidR="00CB5EA1" w:rsidRPr="00CB5EA1" w:rsidRDefault="00CB5EA1" w:rsidP="00FF77E4">
      <w:pPr>
        <w:ind w:left="720" w:hanging="720"/>
      </w:pPr>
    </w:p>
    <w:sectPr w:rsidR="00CB5EA1" w:rsidRPr="00CB5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D5365"/>
    <w:multiLevelType w:val="hybridMultilevel"/>
    <w:tmpl w:val="7D5EE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CD"/>
    <w:rsid w:val="001F1DB0"/>
    <w:rsid w:val="00203188"/>
    <w:rsid w:val="004908C6"/>
    <w:rsid w:val="004C6FF2"/>
    <w:rsid w:val="00505BCD"/>
    <w:rsid w:val="00623FC1"/>
    <w:rsid w:val="00731D52"/>
    <w:rsid w:val="009A460C"/>
    <w:rsid w:val="00A364C0"/>
    <w:rsid w:val="00A719B6"/>
    <w:rsid w:val="00B57B84"/>
    <w:rsid w:val="00C14FF0"/>
    <w:rsid w:val="00CB5EA1"/>
    <w:rsid w:val="00D652CE"/>
    <w:rsid w:val="00D91999"/>
    <w:rsid w:val="00FF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A1C43-D261-40B0-BAB8-74417E30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5E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6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4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64C0"/>
    <w:pPr>
      <w:ind w:left="720"/>
      <w:contextualSpacing/>
    </w:pPr>
  </w:style>
  <w:style w:type="table" w:styleId="TableGrid">
    <w:name w:val="Table Grid"/>
    <w:basedOn w:val="TableNormal"/>
    <w:uiPriority w:val="39"/>
    <w:rsid w:val="00A7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5EA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A4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6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kbierre</dc:creator>
  <cp:keywords/>
  <dc:description/>
  <cp:lastModifiedBy>kbierre</cp:lastModifiedBy>
  <cp:revision>12</cp:revision>
  <cp:lastPrinted>2018-04-20T09:45:00Z</cp:lastPrinted>
  <dcterms:created xsi:type="dcterms:W3CDTF">2017-04-07T14:39:00Z</dcterms:created>
  <dcterms:modified xsi:type="dcterms:W3CDTF">2018-08-19T23:36:00Z</dcterms:modified>
</cp:coreProperties>
</file>