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машин</w:t>
      </w:r>
    </w:p>
    <w:p>
      <w:pPr>
        <w:pStyle w:val="Author"/>
      </w:pPr>
      <w:r>
        <w:t xml:space="preserve">Норсоян</w:t>
      </w:r>
      <w:r>
        <w:t xml:space="preserve"> </w:t>
      </w:r>
      <w:r>
        <w:t xml:space="preserve">Шушаник</w:t>
      </w:r>
      <w:r>
        <w:t xml:space="preserve"> </w:t>
      </w:r>
      <w:r>
        <w:t xml:space="preserve">Гагиковна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1.Откроем терминал</w:t>
      </w:r>
    </w:p>
    <w:p>
      <w:pPr>
        <w:pStyle w:val="BodyText"/>
      </w:pPr>
      <w:r>
        <w:t xml:space="preserve">2.Перейдем в каталог курса сформированный при выполнении лабораторной работы как на рисунке 1</w:t>
      </w:r>
    </w:p>
    <w:p>
      <w:pPr>
        <w:pStyle w:val="CaptionedFigure"/>
      </w:pPr>
      <w:bookmarkStart w:id="25" w:name="fig:002"/>
      <w:r>
        <w:drawing>
          <wp:inline>
            <wp:extent cx="5334000" cy="468620"/>
            <wp:effectExtent b="0" l="0" r="0" t="0"/>
            <wp:docPr descr="Рис. 1: Переход в каталог курса" title="" id="23" name="Picture"/>
            <a:graphic>
              <a:graphicData uri="http://schemas.openxmlformats.org/drawingml/2006/picture">
                <pic:pic>
                  <pic:nvPicPr>
                    <pic:cNvPr descr="image/Рис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Переход в каталог курса</w:t>
      </w:r>
    </w:p>
    <w:p>
      <w:pPr>
        <w:pStyle w:val="BodyText"/>
      </w:pPr>
      <w:r>
        <w:t xml:space="preserve">3.Перейдём в каталог с шаблоном отчета по лабораторной работе №4 как на рисунке 2)</w:t>
      </w:r>
    </w:p>
    <w:p>
      <w:pPr>
        <w:pStyle w:val="CaptionedFigure"/>
      </w:pPr>
      <w:bookmarkStart w:id="29" w:name="fig:003"/>
      <w:r>
        <w:drawing>
          <wp:inline>
            <wp:extent cx="5334000" cy="560894"/>
            <wp:effectExtent b="0" l="0" r="0" t="0"/>
            <wp:docPr descr="Рис. 2: Переход в каталог шаблона" title="" id="27" name="Picture"/>
            <a:graphic>
              <a:graphicData uri="http://schemas.openxmlformats.org/drawingml/2006/picture">
                <pic:pic>
                  <pic:nvPicPr>
                    <pic:cNvPr descr="image/Рис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Переход в каталог шаблона</w:t>
      </w:r>
    </w:p>
    <w:p>
      <w:pPr>
        <w:pStyle w:val="BodyText"/>
      </w:pPr>
      <w:r>
        <w:t xml:space="preserve">4.Проведём компиляцию шаблона с использованием Makefile. Для этого введём команду make как на рисунке 3</w:t>
      </w:r>
    </w:p>
    <w:p>
      <w:pPr>
        <w:pStyle w:val="CaptionedFigure"/>
      </w:pPr>
      <w:bookmarkStart w:id="33" w:name="fig:004"/>
      <w:r>
        <w:drawing>
          <wp:inline>
            <wp:extent cx="5334000" cy="896517"/>
            <wp:effectExtent b="0" l="0" r="0" t="0"/>
            <wp:docPr descr="Рис. 3: Компиляция шаблона" title="" id="31" name="Picture"/>
            <a:graphic>
              <a:graphicData uri="http://schemas.openxmlformats.org/drawingml/2006/picture">
                <pic:pic>
                  <pic:nvPicPr>
                    <pic:cNvPr descr="image/Рис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Компиляция шаблона</w:t>
      </w:r>
    </w:p>
    <w:p>
      <w:pPr>
        <w:pStyle w:val="BodyText"/>
      </w:pPr>
      <w:r>
        <w:t xml:space="preserve">5.При успешной компиляции должны сгенерироваться файлы report.pdf и report.docx. Откроем и проверим корректность полученных файлов как на рисунке 4</w:t>
      </w:r>
    </w:p>
    <w:p>
      <w:pPr>
        <w:pStyle w:val="CaptionedFigure"/>
      </w:pPr>
      <w:bookmarkStart w:id="37" w:name="fig:005"/>
      <w:r>
        <w:drawing>
          <wp:inline>
            <wp:extent cx="5334000" cy="449120"/>
            <wp:effectExtent b="0" l="0" r="0" t="0"/>
            <wp:docPr descr="Рис. 4: Корректность полученных файлов" title="" id="35" name="Picture"/>
            <a:graphic>
              <a:graphicData uri="http://schemas.openxmlformats.org/drawingml/2006/picture">
                <pic:pic>
                  <pic:nvPicPr>
                    <pic:cNvPr descr="image/Рис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Корректность полученных файлов</w:t>
      </w:r>
    </w:p>
    <w:p>
      <w:pPr>
        <w:pStyle w:val="BodyText"/>
      </w:pPr>
      <w:r>
        <w:t xml:space="preserve">6.Удалим полученные файлы с использованием Makefile. Для этого введём команду make clean как на рисунке 5</w:t>
      </w:r>
    </w:p>
    <w:p>
      <w:pPr>
        <w:pStyle w:val="CaptionedFigure"/>
      </w:pPr>
      <w:bookmarkStart w:id="41" w:name="fig:006"/>
      <w:r>
        <w:drawing>
          <wp:inline>
            <wp:extent cx="5334000" cy="857048"/>
            <wp:effectExtent b="0" l="0" r="0" t="0"/>
            <wp:docPr descr="Рис. 5: Удаление полученных файлов" title="" id="39" name="Picture"/>
            <a:graphic>
              <a:graphicData uri="http://schemas.openxmlformats.org/drawingml/2006/picture">
                <pic:pic>
                  <pic:nvPicPr>
                    <pic:cNvPr descr="image/Рис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7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Удаление полученных файлов</w:t>
      </w:r>
    </w:p>
    <w:p>
      <w:pPr>
        <w:pStyle w:val="BodyText"/>
      </w:pPr>
      <w:r>
        <w:t xml:space="preserve">8.Загрузим файлы на Github как на рисунке 6</w:t>
      </w:r>
    </w:p>
    <w:p>
      <w:pPr>
        <w:pStyle w:val="CaptionedFigure"/>
      </w:pPr>
      <w:bookmarkStart w:id="45" w:name="fig:007"/>
      <w:r>
        <w:drawing>
          <wp:inline>
            <wp:extent cx="5334000" cy="1462966"/>
            <wp:effectExtent b="0" l="0" r="0" t="0"/>
            <wp:docPr descr="Рис. 6: Загрузка файлов на Github" title="" id="43" name="Picture"/>
            <a:graphic>
              <a:graphicData uri="http://schemas.openxmlformats.org/drawingml/2006/picture">
                <pic:pic>
                  <pic:nvPicPr>
                    <pic:cNvPr descr="image/Рис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2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Загрузка файлов на Github</w:t>
      </w:r>
    </w:p>
    <w:bookmarkEnd w:id="46"/>
    <w:bookmarkStart w:id="4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процедуры оформления отчетов с помощью легковесного языка разметки Markdown</w:t>
      </w:r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Норсоян Шушаник Гагиковна</dc:creator>
  <dc:language>ru-RU</dc:language>
  <cp:keywords/>
  <dcterms:created xsi:type="dcterms:W3CDTF">2022-10-26T12:12:10Z</dcterms:created>
  <dcterms:modified xsi:type="dcterms:W3CDTF">2022-10-26T12:12:10Z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машин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