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6ED" w:rsidRPr="005116ED" w:rsidRDefault="005116ED" w:rsidP="005116ED">
      <w:pPr>
        <w:widowControl/>
        <w:shd w:val="clear" w:color="auto" w:fill="FFFFFF"/>
        <w:spacing w:before="150"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t>Welcome to the Apache Commons</w:t>
      </w:r>
      <w:bookmarkStart w:id="0" w:name="Welcome_to_the_Apache_Commons"/>
      <w:bookmarkEnd w:id="0"/>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 Commons is an Apache project focused on all aspects of reusable Java components.</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 Apache Commons project is composed of three parts:</w:t>
      </w:r>
    </w:p>
    <w:p w:rsidR="005116ED" w:rsidRPr="005116ED" w:rsidRDefault="005116ED" w:rsidP="005116ED">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hyperlink r:id="rId7" w:history="1">
        <w:r w:rsidRPr="005116ED">
          <w:rPr>
            <w:rFonts w:ascii="Helvetica" w:eastAsia="宋体" w:hAnsi="Helvetica" w:cs="Helvetica"/>
            <w:color w:val="0088CC"/>
            <w:kern w:val="0"/>
            <w:sz w:val="18"/>
          </w:rPr>
          <w:t>The Commons Proper</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 A repository of reusable Java components.</w:t>
      </w:r>
    </w:p>
    <w:p w:rsidR="005116ED" w:rsidRPr="005116ED" w:rsidRDefault="005116ED" w:rsidP="005116ED">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hyperlink r:id="rId8" w:history="1">
        <w:r w:rsidRPr="005116ED">
          <w:rPr>
            <w:rFonts w:ascii="Helvetica" w:eastAsia="宋体" w:hAnsi="Helvetica" w:cs="Helvetica"/>
            <w:color w:val="0088CC"/>
            <w:kern w:val="0"/>
            <w:sz w:val="18"/>
          </w:rPr>
          <w:t>The Commons Sandbox</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 A workspace for Java component development.</w:t>
      </w:r>
    </w:p>
    <w:p w:rsidR="005116ED" w:rsidRPr="005116ED" w:rsidRDefault="005116ED" w:rsidP="005116ED">
      <w:pPr>
        <w:widowControl/>
        <w:numPr>
          <w:ilvl w:val="0"/>
          <w:numId w:val="1"/>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hyperlink r:id="rId9" w:history="1">
        <w:r w:rsidRPr="005116ED">
          <w:rPr>
            <w:rFonts w:ascii="Helvetica" w:eastAsia="宋体" w:hAnsi="Helvetica" w:cs="Helvetica"/>
            <w:color w:val="0088CC"/>
            <w:kern w:val="0"/>
            <w:sz w:val="18"/>
          </w:rPr>
          <w:t>The Commons Dormant</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 A repository of components that are currently inactive.</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You may also read our</w:t>
      </w:r>
      <w:r w:rsidRPr="005116ED">
        <w:rPr>
          <w:rFonts w:ascii="Helvetica" w:eastAsia="宋体" w:hAnsi="Helvetica" w:cs="Helvetica"/>
          <w:color w:val="333333"/>
          <w:kern w:val="0"/>
          <w:sz w:val="18"/>
        </w:rPr>
        <w:t> </w:t>
      </w:r>
      <w:hyperlink r:id="rId10" w:history="1">
        <w:r w:rsidRPr="005116ED">
          <w:rPr>
            <w:rFonts w:ascii="Helvetica" w:eastAsia="宋体" w:hAnsi="Helvetica" w:cs="Helvetica"/>
            <w:color w:val="0088CC"/>
            <w:kern w:val="0"/>
            <w:sz w:val="18"/>
          </w:rPr>
          <w:t>charter</w:t>
        </w:r>
      </w:hyperlink>
      <w:r w:rsidRPr="005116ED">
        <w:rPr>
          <w:rFonts w:ascii="Helvetica" w:eastAsia="宋体" w:hAnsi="Helvetica" w:cs="Helvetica"/>
          <w:color w:val="333333"/>
          <w:kern w:val="0"/>
          <w:sz w:val="18"/>
          <w:szCs w:val="18"/>
        </w:rPr>
        <w:t>, which spells out the goals of the project in greater detail.</w:t>
      </w:r>
    </w:p>
    <w:p w:rsidR="005116ED" w:rsidRPr="005116ED" w:rsidRDefault="005116ED" w:rsidP="005116ED">
      <w:pPr>
        <w:widowControl/>
        <w:shd w:val="clear" w:color="auto" w:fill="FFFFFF"/>
        <w:spacing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t>The Commons Proper</w:t>
      </w:r>
      <w:bookmarkStart w:id="1" w:name="The_Commons_Proper"/>
      <w:bookmarkEnd w:id="1"/>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 Commons Proper is dedicated to one principal goal: creating and maintaining reusable Java components. The Commons Proper is a place for collaboration and sharing, where developers from throughout the Apache community can work together on projects to be shared by the Apache projects and Apache users.</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Commons developers will make an effort to ensure that their components have minimal dependencies on other libraries, so that these components can be deployed easily. In addition, Commons components will keep their interfaces as stable as possible, so that Apache users (including other Apache projects) can implement these components without having to worry about changes in the future.</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This</w:t>
      </w:r>
      <w:r w:rsidRPr="005116ED">
        <w:rPr>
          <w:rFonts w:ascii="Helvetica" w:eastAsia="宋体" w:hAnsi="Helvetica" w:cs="Helvetica"/>
          <w:color w:val="333333"/>
          <w:kern w:val="0"/>
          <w:sz w:val="18"/>
        </w:rPr>
        <w:t> </w:t>
      </w:r>
      <w:hyperlink r:id="rId11" w:history="1">
        <w:r w:rsidRPr="005116ED">
          <w:rPr>
            <w:rFonts w:ascii="Helvetica" w:eastAsia="宋体" w:hAnsi="Helvetica" w:cs="Helvetica"/>
            <w:color w:val="0088CC"/>
            <w:kern w:val="0"/>
            <w:sz w:val="18"/>
          </w:rPr>
          <w:t>article</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gives an overview of (some of) the components which can be found here.</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We welcome participation from all that are interested, at all skill levels. Coding, documentation and testing are all critical parts of the software development process. If you are interested in participating in any of these aspects, please join us!</w:t>
      </w:r>
    </w:p>
    <w:tbl>
      <w:tblPr>
        <w:tblW w:w="0" w:type="auto"/>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66"/>
        <w:gridCol w:w="4251"/>
        <w:gridCol w:w="1104"/>
        <w:gridCol w:w="1415"/>
      </w:tblGrid>
      <w:tr w:rsidR="005116ED" w:rsidRPr="005116ED" w:rsidTr="005116ED">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b/>
                <w:bCs/>
                <w:kern w:val="0"/>
                <w:sz w:val="22"/>
                <w:szCs w:val="24"/>
              </w:rPr>
            </w:pPr>
            <w:r w:rsidRPr="005116ED">
              <w:rPr>
                <w:rFonts w:ascii="宋体" w:eastAsia="宋体" w:hAnsi="宋体" w:cs="宋体"/>
                <w:b/>
                <w:bCs/>
                <w:kern w:val="0"/>
                <w:sz w:val="22"/>
                <w:szCs w:val="24"/>
              </w:rPr>
              <w:t>Components</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b/>
                <w:bCs/>
                <w:kern w:val="0"/>
                <w:sz w:val="22"/>
                <w:szCs w:val="24"/>
              </w:rPr>
            </w:pPr>
            <w:r w:rsidRPr="005116ED">
              <w:rPr>
                <w:rFonts w:ascii="宋体" w:eastAsia="宋体" w:hAnsi="宋体" w:cs="宋体"/>
                <w:b/>
                <w:bCs/>
                <w:kern w:val="0"/>
                <w:sz w:val="22"/>
                <w:szCs w:val="24"/>
              </w:rPr>
              <w:t>Description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b/>
                <w:bCs/>
                <w:kern w:val="0"/>
                <w:sz w:val="22"/>
                <w:szCs w:val="24"/>
              </w:rPr>
            </w:pPr>
            <w:r w:rsidRPr="005116ED">
              <w:rPr>
                <w:rFonts w:ascii="宋体" w:eastAsia="宋体" w:hAnsi="宋体" w:cs="宋体"/>
                <w:b/>
                <w:bCs/>
                <w:kern w:val="0"/>
                <w:sz w:val="22"/>
                <w:szCs w:val="24"/>
              </w:rPr>
              <w:t>Latest Version</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b/>
                <w:bCs/>
                <w:kern w:val="0"/>
                <w:sz w:val="22"/>
                <w:szCs w:val="24"/>
              </w:rPr>
            </w:pPr>
            <w:r w:rsidRPr="005116ED">
              <w:rPr>
                <w:rFonts w:ascii="宋体" w:eastAsia="宋体" w:hAnsi="宋体" w:cs="宋体"/>
                <w:b/>
                <w:bCs/>
                <w:kern w:val="0"/>
                <w:sz w:val="22"/>
                <w:szCs w:val="24"/>
              </w:rPr>
              <w:t>Released</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2" w:history="1">
              <w:r w:rsidRPr="005116ED">
                <w:rPr>
                  <w:rFonts w:ascii="宋体" w:eastAsia="宋体" w:hAnsi="宋体" w:cs="宋体"/>
                  <w:color w:val="0088CC"/>
                  <w:kern w:val="0"/>
                  <w:sz w:val="22"/>
                  <w:szCs w:val="24"/>
                </w:rPr>
                <w:t>BCEL</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Byte Code Engineering Library - analyze, create, and manipulate Java class files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5.2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2007-06-14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3" w:history="1">
              <w:r w:rsidRPr="005116ED">
                <w:rPr>
                  <w:rFonts w:ascii="宋体" w:eastAsia="宋体" w:hAnsi="宋体" w:cs="宋体"/>
                  <w:color w:val="0088CC"/>
                  <w:kern w:val="0"/>
                  <w:sz w:val="22"/>
                  <w:szCs w:val="24"/>
                </w:rPr>
                <w:t>BeanUtils</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Easy-to-use wrappers around the Java reflection and introspection APIs.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1.9.2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2014-05-29</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4" w:history="1">
              <w:r w:rsidRPr="005116ED">
                <w:rPr>
                  <w:rFonts w:ascii="宋体" w:eastAsia="宋体" w:hAnsi="宋体" w:cs="宋体"/>
                  <w:color w:val="0088CC"/>
                  <w:kern w:val="0"/>
                  <w:sz w:val="22"/>
                  <w:szCs w:val="24"/>
                </w:rPr>
                <w:t>BSF</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 xml:space="preserve">Bean Scripting Framework - interface to scripting languages, including </w:t>
            </w:r>
            <w:r w:rsidRPr="005116ED">
              <w:rPr>
                <w:rFonts w:ascii="宋体" w:eastAsia="宋体" w:hAnsi="宋体" w:cs="宋体"/>
                <w:kern w:val="0"/>
                <w:sz w:val="22"/>
                <w:szCs w:val="24"/>
              </w:rPr>
              <w:lastRenderedPageBreak/>
              <w:t>JSR-223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lastRenderedPageBreak/>
              <w:t>3.1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2010-24-06</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5" w:history="1">
              <w:r w:rsidRPr="005116ED">
                <w:rPr>
                  <w:rFonts w:ascii="宋体" w:eastAsia="宋体" w:hAnsi="宋体" w:cs="宋体"/>
                  <w:color w:val="0088CC"/>
                  <w:kern w:val="0"/>
                  <w:sz w:val="22"/>
                  <w:szCs w:val="24"/>
                </w:rPr>
                <w:t>Chain</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i/>
                <w:iCs/>
                <w:kern w:val="0"/>
                <w:sz w:val="22"/>
                <w:szCs w:val="24"/>
              </w:rPr>
              <w:t>Chain of Responsibility</w:t>
            </w:r>
            <w:r w:rsidRPr="005116ED">
              <w:rPr>
                <w:rFonts w:ascii="宋体" w:eastAsia="宋体" w:hAnsi="宋体" w:cs="宋体"/>
                <w:kern w:val="0"/>
                <w:sz w:val="22"/>
                <w:szCs w:val="24"/>
              </w:rPr>
              <w:t> pattern implemention.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2008-06-02</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6" w:history="1">
              <w:r w:rsidRPr="005116ED">
                <w:rPr>
                  <w:rFonts w:ascii="宋体" w:eastAsia="宋体" w:hAnsi="宋体" w:cs="宋体"/>
                  <w:color w:val="0088CC"/>
                  <w:kern w:val="0"/>
                  <w:sz w:val="22"/>
                  <w:szCs w:val="24"/>
                </w:rPr>
                <w:t>CLI</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Command Line arguments parser.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2009-03-19</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7" w:history="1">
              <w:r w:rsidRPr="005116ED">
                <w:rPr>
                  <w:rFonts w:ascii="宋体" w:eastAsia="宋体" w:hAnsi="宋体" w:cs="宋体"/>
                  <w:color w:val="0088CC"/>
                  <w:kern w:val="0"/>
                  <w:sz w:val="22"/>
                  <w:szCs w:val="24"/>
                </w:rPr>
                <w:t>Codec</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General encoding/decoding algorithms (for example phonetic, base64, URL).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2013-12-25</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8" w:history="1">
              <w:r w:rsidRPr="005116ED">
                <w:rPr>
                  <w:rFonts w:ascii="宋体" w:eastAsia="宋体" w:hAnsi="宋体" w:cs="宋体"/>
                  <w:color w:val="0088CC"/>
                  <w:kern w:val="0"/>
                  <w:sz w:val="22"/>
                  <w:szCs w:val="24"/>
                </w:rPr>
                <w:t>Collections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Extends or augments the Java Collections Framework.</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4.0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2013-11-24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19" w:history="1">
              <w:r w:rsidRPr="005116ED">
                <w:rPr>
                  <w:rFonts w:ascii="宋体" w:eastAsia="宋体" w:hAnsi="宋体" w:cs="宋体"/>
                  <w:color w:val="0088CC"/>
                  <w:kern w:val="0"/>
                  <w:sz w:val="22"/>
                  <w:szCs w:val="24"/>
                </w:rPr>
                <w:t>Compress</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Defines an API for working with tar, zip and bzip2 files.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1.8.1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2014-05-14</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0" w:history="1">
              <w:r w:rsidRPr="005116ED">
                <w:rPr>
                  <w:rFonts w:ascii="宋体" w:eastAsia="宋体" w:hAnsi="宋体" w:cs="宋体"/>
                  <w:color w:val="0088CC"/>
                  <w:kern w:val="0"/>
                  <w:sz w:val="22"/>
                  <w:szCs w:val="24"/>
                </w:rPr>
                <w:t>Configuration</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Reading of configuration/preferences files in various formats.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2013-10-27</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1" w:history="1">
              <w:r w:rsidRPr="005116ED">
                <w:rPr>
                  <w:rFonts w:ascii="宋体" w:eastAsia="宋体" w:hAnsi="宋体" w:cs="宋体"/>
                  <w:color w:val="0088CC"/>
                  <w:kern w:val="0"/>
                  <w:sz w:val="22"/>
                  <w:szCs w:val="24"/>
                </w:rPr>
                <w:t>CSV</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Component for reading and writing comma separated value files.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2014-08-14</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2" w:history="1">
              <w:r w:rsidRPr="005116ED">
                <w:rPr>
                  <w:rFonts w:ascii="宋体" w:eastAsia="宋体" w:hAnsi="宋体" w:cs="宋体"/>
                  <w:color w:val="0088CC"/>
                  <w:kern w:val="0"/>
                  <w:sz w:val="22"/>
                  <w:szCs w:val="24"/>
                </w:rPr>
                <w:t>Daemon</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Alternative invocation mechanism for unix-daemon-like java code.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1.0.15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2013-03-04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3" w:history="1">
              <w:r w:rsidRPr="005116ED">
                <w:rPr>
                  <w:rFonts w:ascii="宋体" w:eastAsia="宋体" w:hAnsi="宋体" w:cs="宋体"/>
                  <w:color w:val="0088CC"/>
                  <w:kern w:val="0"/>
                  <w:sz w:val="22"/>
                  <w:szCs w:val="24"/>
                </w:rPr>
                <w:t>DBCP</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Database connection pooling services.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2014-05-24</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4" w:history="1">
              <w:r w:rsidRPr="005116ED">
                <w:rPr>
                  <w:rFonts w:ascii="宋体" w:eastAsia="宋体" w:hAnsi="宋体" w:cs="宋体"/>
                  <w:color w:val="0088CC"/>
                  <w:kern w:val="0"/>
                  <w:sz w:val="22"/>
                  <w:szCs w:val="24"/>
                </w:rPr>
                <w:t>DbUtils</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JDBC helper library.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1.6</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2014-07-20</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5" w:history="1">
              <w:r w:rsidRPr="005116ED">
                <w:rPr>
                  <w:rFonts w:ascii="宋体" w:eastAsia="宋体" w:hAnsi="宋体" w:cs="宋体"/>
                  <w:color w:val="0088CC"/>
                  <w:kern w:val="0"/>
                  <w:sz w:val="22"/>
                  <w:szCs w:val="24"/>
                </w:rPr>
                <w:t>Digester</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XML-to-Java-object mapping utility.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3.2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2011-12-13</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6" w:history="1">
              <w:r w:rsidRPr="005116ED">
                <w:rPr>
                  <w:rFonts w:ascii="宋体" w:eastAsia="宋体" w:hAnsi="宋体" w:cs="宋体"/>
                  <w:color w:val="0088CC"/>
                  <w:kern w:val="0"/>
                  <w:sz w:val="22"/>
                  <w:szCs w:val="24"/>
                </w:rPr>
                <w:t>Discovery</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 xml:space="preserve">Tools for locating resources by mapping service/reference names to </w:t>
            </w:r>
            <w:r w:rsidRPr="005116ED">
              <w:rPr>
                <w:rFonts w:ascii="宋体" w:eastAsia="宋体" w:hAnsi="宋体" w:cs="宋体"/>
                <w:kern w:val="0"/>
                <w:sz w:val="22"/>
                <w:szCs w:val="24"/>
              </w:rPr>
              <w:lastRenderedPageBreak/>
              <w:t>resource names.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lastRenderedPageBreak/>
              <w:t>0.5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2011-04-28</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7" w:history="1">
              <w:r w:rsidRPr="005116ED">
                <w:rPr>
                  <w:rFonts w:ascii="宋体" w:eastAsia="宋体" w:hAnsi="宋体" w:cs="宋体"/>
                  <w:color w:val="0088CC"/>
                  <w:kern w:val="0"/>
                  <w:sz w:val="22"/>
                  <w:szCs w:val="24"/>
                </w:rPr>
                <w:t>EL</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Interpreter for the Expression Language defined by the JSP 2.0 specification.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2003-06-18</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8" w:history="1">
              <w:r w:rsidRPr="005116ED">
                <w:rPr>
                  <w:rFonts w:ascii="宋体" w:eastAsia="宋体" w:hAnsi="宋体" w:cs="宋体"/>
                  <w:color w:val="0088CC"/>
                  <w:kern w:val="0"/>
                  <w:sz w:val="22"/>
                  <w:szCs w:val="24"/>
                </w:rPr>
                <w:t>Email</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Library for sending e-mail from Java.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1.3.3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2014-07-11</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29" w:history="1">
              <w:r w:rsidRPr="005116ED">
                <w:rPr>
                  <w:rFonts w:ascii="宋体" w:eastAsia="宋体" w:hAnsi="宋体" w:cs="宋体"/>
                  <w:color w:val="0088CC"/>
                  <w:kern w:val="0"/>
                  <w:sz w:val="22"/>
                  <w:szCs w:val="24"/>
                </w:rPr>
                <w:t>Exec</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API for dealing with external process execution and environment management in Java.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2014-01-02</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0" w:history="1">
              <w:r w:rsidRPr="005116ED">
                <w:rPr>
                  <w:rFonts w:ascii="宋体" w:eastAsia="宋体" w:hAnsi="宋体" w:cs="宋体"/>
                  <w:color w:val="0088CC"/>
                  <w:kern w:val="0"/>
                  <w:sz w:val="22"/>
                  <w:szCs w:val="24"/>
                </w:rPr>
                <w:t>FileUpload</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File upload capability for your servlets and web applications.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1.3.1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2014-02-07</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1" w:history="1">
              <w:r w:rsidRPr="005116ED">
                <w:rPr>
                  <w:rFonts w:ascii="宋体" w:eastAsia="宋体" w:hAnsi="宋体" w:cs="宋体"/>
                  <w:color w:val="0088CC"/>
                  <w:kern w:val="0"/>
                  <w:sz w:val="22"/>
                  <w:szCs w:val="24"/>
                </w:rPr>
                <w:t>Functor</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A functor is a function that can be manipulated as an object, or an object representing a single, generic function.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N/A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N/A</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2" w:history="1">
              <w:r w:rsidRPr="005116ED">
                <w:rPr>
                  <w:rFonts w:ascii="宋体" w:eastAsia="宋体" w:hAnsi="宋体" w:cs="宋体"/>
                  <w:color w:val="0088CC"/>
                  <w:kern w:val="0"/>
                  <w:sz w:val="22"/>
                  <w:szCs w:val="24"/>
                </w:rPr>
                <w:t>Imaging (previously called Sanselan)</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A pure-Java image library.</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N/A</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N/A</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3" w:history="1">
              <w:r w:rsidRPr="005116ED">
                <w:rPr>
                  <w:rFonts w:ascii="宋体" w:eastAsia="宋体" w:hAnsi="宋体" w:cs="宋体"/>
                  <w:color w:val="0088CC"/>
                  <w:kern w:val="0"/>
                  <w:sz w:val="22"/>
                  <w:szCs w:val="24"/>
                </w:rPr>
                <w:t>IO</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Collection of I/O utilities.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2012-06-12</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4" w:history="1">
              <w:r w:rsidRPr="005116ED">
                <w:rPr>
                  <w:rFonts w:ascii="宋体" w:eastAsia="宋体" w:hAnsi="宋体" w:cs="宋体"/>
                  <w:color w:val="0088CC"/>
                  <w:kern w:val="0"/>
                  <w:sz w:val="22"/>
                  <w:szCs w:val="24"/>
                </w:rPr>
                <w:t>JCI</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Java Compiler Interface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2013-10-14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5" w:history="1">
              <w:r w:rsidRPr="005116ED">
                <w:rPr>
                  <w:rFonts w:ascii="宋体" w:eastAsia="宋体" w:hAnsi="宋体" w:cs="宋体"/>
                  <w:color w:val="0088CC"/>
                  <w:kern w:val="0"/>
                  <w:sz w:val="22"/>
                  <w:szCs w:val="24"/>
                </w:rPr>
                <w:t>JCS</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Java Caching System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2007-06-05</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6" w:history="1">
              <w:r w:rsidRPr="005116ED">
                <w:rPr>
                  <w:rFonts w:ascii="宋体" w:eastAsia="宋体" w:hAnsi="宋体" w:cs="宋体"/>
                  <w:color w:val="0088CC"/>
                  <w:kern w:val="0"/>
                  <w:sz w:val="22"/>
                  <w:szCs w:val="24"/>
                </w:rPr>
                <w:t>Jelly</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XML based scripting and processing engine.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2005-06-16</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7" w:history="1">
              <w:r w:rsidRPr="005116ED">
                <w:rPr>
                  <w:rFonts w:ascii="宋体" w:eastAsia="宋体" w:hAnsi="宋体" w:cs="宋体"/>
                  <w:color w:val="0088CC"/>
                  <w:kern w:val="0"/>
                  <w:sz w:val="22"/>
                  <w:szCs w:val="24"/>
                </w:rPr>
                <w:t>Jexl</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Expression language which extends the Expression Language of the JSTL.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2.1.1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2011-12-24</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8" w:history="1">
              <w:r w:rsidRPr="005116ED">
                <w:rPr>
                  <w:rFonts w:ascii="宋体" w:eastAsia="宋体" w:hAnsi="宋体" w:cs="宋体"/>
                  <w:color w:val="0088CC"/>
                  <w:kern w:val="0"/>
                  <w:sz w:val="22"/>
                  <w:szCs w:val="24"/>
                </w:rPr>
                <w:t>JXPath</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Utilities for manipulating Java Beans using the XPath syntax.</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2008-08-14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39" w:history="1">
              <w:r w:rsidRPr="005116ED">
                <w:rPr>
                  <w:rFonts w:ascii="宋体" w:eastAsia="宋体" w:hAnsi="宋体" w:cs="宋体"/>
                  <w:color w:val="0088CC"/>
                  <w:kern w:val="0"/>
                  <w:sz w:val="22"/>
                  <w:szCs w:val="24"/>
                </w:rPr>
                <w:t>Lang</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Provides extra functionality for classes in java.lang.</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3.3.2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2014-04-09</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0" w:history="1">
              <w:r w:rsidRPr="005116ED">
                <w:rPr>
                  <w:rFonts w:ascii="宋体" w:eastAsia="宋体" w:hAnsi="宋体" w:cs="宋体"/>
                  <w:color w:val="0088CC"/>
                  <w:kern w:val="0"/>
                  <w:sz w:val="22"/>
                  <w:szCs w:val="24"/>
                </w:rPr>
                <w:t>Launcher</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Cross platform Java application launcher.</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2004-08-22</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1" w:history="1">
              <w:r w:rsidRPr="005116ED">
                <w:rPr>
                  <w:rFonts w:ascii="宋体" w:eastAsia="宋体" w:hAnsi="宋体" w:cs="宋体"/>
                  <w:color w:val="0088CC"/>
                  <w:kern w:val="0"/>
                  <w:sz w:val="22"/>
                  <w:szCs w:val="24"/>
                </w:rPr>
                <w:t>Logging</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Wrapper around a variety of logging API implementations.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2014-07-11</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2" w:history="1">
              <w:r w:rsidRPr="005116ED">
                <w:rPr>
                  <w:rFonts w:ascii="宋体" w:eastAsia="宋体" w:hAnsi="宋体" w:cs="宋体"/>
                  <w:color w:val="0088CC"/>
                  <w:kern w:val="0"/>
                  <w:sz w:val="22"/>
                  <w:szCs w:val="24"/>
                </w:rPr>
                <w:t>Math</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Lightweight, self-contained mathematics and statistics components.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3.3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2014-05-14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3" w:history="1">
              <w:r w:rsidRPr="005116ED">
                <w:rPr>
                  <w:rFonts w:ascii="宋体" w:eastAsia="宋体" w:hAnsi="宋体" w:cs="宋体"/>
                  <w:color w:val="0088CC"/>
                  <w:kern w:val="0"/>
                  <w:sz w:val="22"/>
                  <w:szCs w:val="24"/>
                </w:rPr>
                <w:t>Modeler</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Mechanisms to create Model MBeans compatible with JMX specification.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2007-06-25</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4" w:history="1">
              <w:r w:rsidRPr="005116ED">
                <w:rPr>
                  <w:rFonts w:ascii="宋体" w:eastAsia="宋体" w:hAnsi="宋体" w:cs="宋体"/>
                  <w:color w:val="0088CC"/>
                  <w:kern w:val="0"/>
                  <w:sz w:val="22"/>
                  <w:szCs w:val="24"/>
                </w:rPr>
                <w:t>Net</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Collection of network utilities and protocol implementations.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3.3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2013-06-12</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5" w:history="1">
              <w:r w:rsidRPr="005116ED">
                <w:rPr>
                  <w:rFonts w:ascii="宋体" w:eastAsia="宋体" w:hAnsi="宋体" w:cs="宋体"/>
                  <w:color w:val="0088CC"/>
                  <w:kern w:val="0"/>
                  <w:sz w:val="22"/>
                  <w:szCs w:val="24"/>
                </w:rPr>
                <w:t>OGNL</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An Object-Graph Navigation Language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N/A</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N/A</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6" w:history="1">
              <w:r w:rsidRPr="005116ED">
                <w:rPr>
                  <w:rFonts w:ascii="宋体" w:eastAsia="宋体" w:hAnsi="宋体" w:cs="宋体"/>
                  <w:color w:val="0088CC"/>
                  <w:kern w:val="0"/>
                  <w:sz w:val="22"/>
                  <w:szCs w:val="24"/>
                </w:rPr>
                <w:t>Pool</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Generic object pooling component.</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2014-02-24</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7" w:history="1">
              <w:r w:rsidRPr="005116ED">
                <w:rPr>
                  <w:rFonts w:ascii="宋体" w:eastAsia="宋体" w:hAnsi="宋体" w:cs="宋体"/>
                  <w:color w:val="0088CC"/>
                  <w:kern w:val="0"/>
                  <w:sz w:val="22"/>
                  <w:szCs w:val="24"/>
                </w:rPr>
                <w:t>Primitives</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Smaller, faster and easier to work with types supporting Java primitive types.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2003-11-05</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8" w:history="1">
              <w:r w:rsidRPr="005116ED">
                <w:rPr>
                  <w:rFonts w:ascii="宋体" w:eastAsia="宋体" w:hAnsi="宋体" w:cs="宋体"/>
                  <w:color w:val="0088CC"/>
                  <w:kern w:val="0"/>
                  <w:sz w:val="22"/>
                  <w:szCs w:val="24"/>
                </w:rPr>
                <w:t>Proxy</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Library for creating dynamic proxies.</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2008-02-28</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49" w:history="1">
              <w:r w:rsidRPr="005116ED">
                <w:rPr>
                  <w:rFonts w:ascii="宋体" w:eastAsia="宋体" w:hAnsi="宋体" w:cs="宋体"/>
                  <w:color w:val="0088CC"/>
                  <w:kern w:val="0"/>
                  <w:sz w:val="22"/>
                  <w:szCs w:val="24"/>
                </w:rPr>
                <w:t>SCXML</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An implementation of the State Chart XML specification aimed at creating and maintaining a Java SCXML engine. It is capable of executing a state machine defined using a SCXML document, and abstracts out the environment interfaces.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0.9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2008-12-01</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50" w:history="1">
              <w:r w:rsidRPr="005116ED">
                <w:rPr>
                  <w:rFonts w:ascii="宋体" w:eastAsia="宋体" w:hAnsi="宋体" w:cs="宋体"/>
                  <w:color w:val="0088CC"/>
                  <w:kern w:val="0"/>
                  <w:sz w:val="22"/>
                  <w:szCs w:val="24"/>
                </w:rPr>
                <w:t>Validator</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Framework to define validators and validation rules in an xml file.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1.4.0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2012-02-03</w:t>
            </w:r>
          </w:p>
        </w:tc>
      </w:tr>
      <w:tr w:rsidR="005116ED" w:rsidRPr="005116ED" w:rsidTr="005116ED">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51" w:history="1">
              <w:r w:rsidRPr="005116ED">
                <w:rPr>
                  <w:rFonts w:ascii="宋体" w:eastAsia="宋体" w:hAnsi="宋体" w:cs="宋体"/>
                  <w:color w:val="0088CC"/>
                  <w:kern w:val="0"/>
                  <w:sz w:val="22"/>
                  <w:szCs w:val="24"/>
                </w:rPr>
                <w:t>VFS</w:t>
              </w:r>
            </w:hyperlink>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Virtual File System component for treating files, FTP, SMB, ZIP and such like as a single logical file system.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2011-08-24</w:t>
            </w:r>
          </w:p>
        </w:tc>
      </w:tr>
      <w:tr w:rsidR="005116ED" w:rsidRPr="005116ED" w:rsidTr="005116ED">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hyperlink r:id="rId52" w:history="1">
              <w:r w:rsidRPr="005116ED">
                <w:rPr>
                  <w:rFonts w:ascii="宋体" w:eastAsia="宋体" w:hAnsi="宋体" w:cs="宋体"/>
                  <w:color w:val="0088CC"/>
                  <w:kern w:val="0"/>
                  <w:sz w:val="22"/>
                  <w:szCs w:val="24"/>
                </w:rPr>
                <w:t>Weaver</w:t>
              </w:r>
            </w:hyperlink>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Provides an easy way to enhance (weave) compiled bytecode.</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1.0</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5116ED" w:rsidRPr="005116ED" w:rsidRDefault="005116ED" w:rsidP="005116ED">
            <w:pPr>
              <w:widowControl/>
              <w:spacing w:after="300" w:line="300" w:lineRule="atLeast"/>
              <w:jc w:val="left"/>
              <w:rPr>
                <w:rFonts w:ascii="宋体" w:eastAsia="宋体" w:hAnsi="宋体" w:cs="宋体"/>
                <w:kern w:val="0"/>
                <w:sz w:val="22"/>
                <w:szCs w:val="24"/>
              </w:rPr>
            </w:pPr>
            <w:r w:rsidRPr="005116ED">
              <w:rPr>
                <w:rFonts w:ascii="宋体" w:eastAsia="宋体" w:hAnsi="宋体" w:cs="宋体"/>
                <w:kern w:val="0"/>
                <w:sz w:val="22"/>
                <w:szCs w:val="24"/>
              </w:rPr>
              <w:t>2014-03-16</w:t>
            </w:r>
          </w:p>
        </w:tc>
      </w:tr>
    </w:tbl>
    <w:p w:rsidR="005116ED" w:rsidRPr="005116ED" w:rsidRDefault="005116ED" w:rsidP="005116ED">
      <w:pPr>
        <w:widowControl/>
        <w:shd w:val="clear" w:color="auto" w:fill="FFFFFF"/>
        <w:spacing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t>The Commons Sandbox</w:t>
      </w:r>
      <w:bookmarkStart w:id="2" w:name="The_Commons_Sandbox"/>
      <w:bookmarkEnd w:id="2"/>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This project also contains a workspace that is open to all Apache committers. It's a place to try out new ideas and prepare for inclusion into the Commons portion of the project or into another Apache project. Users are free to experiment with the components developed in the sandbox, but sandbox components will not necessarily be maintained, particularly in their current state.</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b/>
          <w:bCs/>
          <w:color w:val="333333"/>
          <w:kern w:val="0"/>
          <w:sz w:val="18"/>
          <w:szCs w:val="18"/>
        </w:rPr>
        <w:t>See</w:t>
      </w:r>
      <w:r w:rsidRPr="005116ED">
        <w:rPr>
          <w:rFonts w:ascii="Helvetica" w:eastAsia="宋体" w:hAnsi="Helvetica" w:cs="Helvetica"/>
          <w:b/>
          <w:bCs/>
          <w:color w:val="333333"/>
          <w:kern w:val="0"/>
          <w:sz w:val="18"/>
        </w:rPr>
        <w:t> </w:t>
      </w:r>
      <w:hyperlink r:id="rId53" w:history="1">
        <w:r w:rsidRPr="005116ED">
          <w:rPr>
            <w:rFonts w:ascii="Helvetica" w:eastAsia="宋体" w:hAnsi="Helvetica" w:cs="Helvetica"/>
            <w:b/>
            <w:bCs/>
            <w:color w:val="0088CC"/>
            <w:kern w:val="0"/>
            <w:sz w:val="18"/>
          </w:rPr>
          <w:t>here</w:t>
        </w:r>
      </w:hyperlink>
      <w:r w:rsidRPr="005116ED">
        <w:rPr>
          <w:rFonts w:ascii="Helvetica" w:eastAsia="宋体" w:hAnsi="Helvetica" w:cs="Helvetica"/>
          <w:b/>
          <w:bCs/>
          <w:color w:val="333333"/>
          <w:kern w:val="0"/>
          <w:sz w:val="18"/>
        </w:rPr>
        <w:t> </w:t>
      </w:r>
      <w:r w:rsidRPr="005116ED">
        <w:rPr>
          <w:rFonts w:ascii="Helvetica" w:eastAsia="宋体" w:hAnsi="Helvetica" w:cs="Helvetica"/>
          <w:b/>
          <w:bCs/>
          <w:color w:val="333333"/>
          <w:kern w:val="0"/>
          <w:sz w:val="18"/>
          <w:szCs w:val="18"/>
        </w:rPr>
        <w:t>for Sandbox components.</w:t>
      </w:r>
    </w:p>
    <w:p w:rsidR="005116ED" w:rsidRPr="005116ED" w:rsidRDefault="005116ED" w:rsidP="005116ED">
      <w:pPr>
        <w:widowControl/>
        <w:shd w:val="clear" w:color="auto" w:fill="FFFFFF"/>
        <w:spacing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t>The Commons Dormant</w:t>
      </w:r>
      <w:bookmarkStart w:id="3" w:name="The_Commons_Dormant"/>
      <w:bookmarkEnd w:id="3"/>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These are Commons Sandbox components that have been deemed inactive since they have seen little recent development activity. If you wish to use any of these components, you must build them yourselves. It is best to assume that these components will not be released in the near future.</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b/>
          <w:bCs/>
          <w:color w:val="333333"/>
          <w:kern w:val="0"/>
          <w:sz w:val="18"/>
          <w:szCs w:val="18"/>
        </w:rPr>
        <w:t>See</w:t>
      </w:r>
      <w:r w:rsidRPr="005116ED">
        <w:rPr>
          <w:rFonts w:ascii="Helvetica" w:eastAsia="宋体" w:hAnsi="Helvetica" w:cs="Helvetica"/>
          <w:b/>
          <w:bCs/>
          <w:color w:val="333333"/>
          <w:kern w:val="0"/>
          <w:sz w:val="18"/>
        </w:rPr>
        <w:t> </w:t>
      </w:r>
      <w:hyperlink r:id="rId54" w:history="1">
        <w:r w:rsidRPr="005116ED">
          <w:rPr>
            <w:rFonts w:ascii="Helvetica" w:eastAsia="宋体" w:hAnsi="Helvetica" w:cs="Helvetica"/>
            <w:b/>
            <w:bCs/>
            <w:color w:val="0088CC"/>
            <w:kern w:val="0"/>
            <w:sz w:val="18"/>
          </w:rPr>
          <w:t>here</w:t>
        </w:r>
      </w:hyperlink>
      <w:r w:rsidRPr="005116ED">
        <w:rPr>
          <w:rFonts w:ascii="Helvetica" w:eastAsia="宋体" w:hAnsi="Helvetica" w:cs="Helvetica"/>
          <w:b/>
          <w:bCs/>
          <w:color w:val="333333"/>
          <w:kern w:val="0"/>
          <w:sz w:val="18"/>
        </w:rPr>
        <w:t> </w:t>
      </w:r>
      <w:r w:rsidRPr="005116ED">
        <w:rPr>
          <w:rFonts w:ascii="Helvetica" w:eastAsia="宋体" w:hAnsi="Helvetica" w:cs="Helvetica"/>
          <w:b/>
          <w:bCs/>
          <w:color w:val="333333"/>
          <w:kern w:val="0"/>
          <w:sz w:val="18"/>
          <w:szCs w:val="18"/>
        </w:rPr>
        <w:t>for Dormant components.</w:t>
      </w:r>
    </w:p>
    <w:p w:rsidR="005116ED" w:rsidRPr="005116ED" w:rsidRDefault="005116ED" w:rsidP="005116ED">
      <w:pPr>
        <w:widowControl/>
        <w:shd w:val="clear" w:color="auto" w:fill="FFFFFF"/>
        <w:spacing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t>Where do I get releases?</w:t>
      </w:r>
      <w:bookmarkStart w:id="4" w:name="Where_do_I_get_releases"/>
      <w:bookmarkEnd w:id="4"/>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 individual components have independent releases. Some releases for some components may be available only through the mirroring system. Some releases for some components (typically the older ones) are not available through the mirroring system.</w:t>
      </w:r>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See the individual websites listed above for the specific downloads, or use the</w:t>
      </w:r>
      <w:r w:rsidRPr="005116ED">
        <w:rPr>
          <w:rFonts w:ascii="Helvetica" w:eastAsia="宋体" w:hAnsi="Helvetica" w:cs="Helvetica"/>
          <w:color w:val="333333"/>
          <w:kern w:val="0"/>
          <w:sz w:val="18"/>
        </w:rPr>
        <w:t> </w:t>
      </w:r>
      <w:hyperlink r:id="rId55" w:history="1">
        <w:r w:rsidRPr="005116ED">
          <w:rPr>
            <w:rFonts w:ascii="Helvetica" w:eastAsia="宋体" w:hAnsi="Helvetica" w:cs="Helvetica"/>
            <w:color w:val="0088CC"/>
            <w:kern w:val="0"/>
            <w:sz w:val="18"/>
          </w:rPr>
          <w:t>Releases</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menu option.</w:t>
      </w:r>
    </w:p>
    <w:p w:rsidR="005116ED" w:rsidRPr="005116ED" w:rsidRDefault="005116ED" w:rsidP="005116ED">
      <w:pPr>
        <w:widowControl/>
        <w:shd w:val="clear" w:color="auto" w:fill="FFFFFF"/>
        <w:spacing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lastRenderedPageBreak/>
        <w:t>How do I contribute, give feedback, fix bugs and so on?</w:t>
      </w:r>
      <w:bookmarkStart w:id="5" w:name="How_do_I_contribute_give_feedback_fix_bu"/>
      <w:bookmarkEnd w:id="5"/>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 Commons project really needs and appreciates any contributions, including documentation help, source code and feedback.</w:t>
      </w:r>
    </w:p>
    <w:p w:rsidR="005116ED" w:rsidRPr="005116ED" w:rsidRDefault="005116ED" w:rsidP="005116ED">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Discussion occurs on the</w:t>
      </w:r>
      <w:r w:rsidRPr="005116ED">
        <w:rPr>
          <w:rFonts w:ascii="Helvetica" w:eastAsia="宋体" w:hAnsi="Helvetica" w:cs="Helvetica"/>
          <w:color w:val="333333"/>
          <w:kern w:val="0"/>
          <w:sz w:val="18"/>
        </w:rPr>
        <w:t> </w:t>
      </w:r>
      <w:hyperlink r:id="rId56" w:history="1">
        <w:r w:rsidRPr="005116ED">
          <w:rPr>
            <w:rFonts w:ascii="Helvetica" w:eastAsia="宋体" w:hAnsi="Helvetica" w:cs="Helvetica"/>
            <w:color w:val="0088CC"/>
            <w:kern w:val="0"/>
            <w:sz w:val="18"/>
          </w:rPr>
          <w:t>Commons mailing list</w:t>
        </w:r>
      </w:hyperlink>
      <w:r w:rsidRPr="005116ED">
        <w:rPr>
          <w:rFonts w:ascii="Helvetica" w:eastAsia="宋体" w:hAnsi="Helvetica" w:cs="Helvetica"/>
          <w:color w:val="333333"/>
          <w:kern w:val="0"/>
          <w:sz w:val="18"/>
          <w:szCs w:val="18"/>
        </w:rPr>
        <w:t>.</w:t>
      </w:r>
    </w:p>
    <w:p w:rsidR="005116ED" w:rsidRPr="005116ED" w:rsidRDefault="005116ED" w:rsidP="005116ED">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We have an IRC channel on freenode - join #apache-commons.</w:t>
      </w:r>
    </w:p>
    <w:p w:rsidR="005116ED" w:rsidRPr="005116ED" w:rsidRDefault="005116ED" w:rsidP="005116ED">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Access to the SVN</w:t>
      </w:r>
      <w:r w:rsidRPr="005116ED">
        <w:rPr>
          <w:rFonts w:ascii="Helvetica" w:eastAsia="宋体" w:hAnsi="Helvetica" w:cs="Helvetica"/>
          <w:color w:val="333333"/>
          <w:kern w:val="0"/>
          <w:sz w:val="18"/>
        </w:rPr>
        <w:t> </w:t>
      </w:r>
      <w:r w:rsidRPr="005116ED">
        <w:rPr>
          <w:rFonts w:ascii="Helvetica" w:eastAsia="宋体" w:hAnsi="Helvetica" w:cs="Helvetica"/>
          <w:b/>
          <w:bCs/>
          <w:color w:val="333333"/>
          <w:kern w:val="0"/>
          <w:sz w:val="18"/>
          <w:szCs w:val="18"/>
        </w:rPr>
        <w:t>commons/proper</w:t>
      </w:r>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repository is available both</w:t>
      </w:r>
      <w:r w:rsidRPr="005116ED">
        <w:rPr>
          <w:rFonts w:ascii="Helvetica" w:eastAsia="宋体" w:hAnsi="Helvetica" w:cs="Helvetica"/>
          <w:color w:val="333333"/>
          <w:kern w:val="0"/>
          <w:sz w:val="18"/>
        </w:rPr>
        <w:t> </w:t>
      </w:r>
      <w:hyperlink r:id="rId57" w:history="1">
        <w:r w:rsidRPr="005116ED">
          <w:rPr>
            <w:rFonts w:ascii="Helvetica" w:eastAsia="宋体" w:hAnsi="Helvetica" w:cs="Helvetica"/>
            <w:color w:val="0088CC"/>
            <w:kern w:val="0"/>
            <w:sz w:val="18"/>
          </w:rPr>
          <w:t>online</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and with a</w:t>
      </w:r>
      <w:r w:rsidRPr="005116ED">
        <w:rPr>
          <w:rFonts w:ascii="Helvetica" w:eastAsia="宋体" w:hAnsi="Helvetica" w:cs="Helvetica"/>
          <w:color w:val="333333"/>
          <w:kern w:val="0"/>
          <w:sz w:val="18"/>
        </w:rPr>
        <w:t> </w:t>
      </w:r>
      <w:hyperlink r:id="rId58" w:history="1">
        <w:r w:rsidRPr="005116ED">
          <w:rPr>
            <w:rFonts w:ascii="Helvetica" w:eastAsia="宋体" w:hAnsi="Helvetica" w:cs="Helvetica"/>
            <w:color w:val="0088CC"/>
            <w:kern w:val="0"/>
            <w:sz w:val="18"/>
          </w:rPr>
          <w:t>svn client</w:t>
        </w:r>
      </w:hyperlink>
      <w:r w:rsidRPr="005116ED">
        <w:rPr>
          <w:rFonts w:ascii="Helvetica" w:eastAsia="宋体" w:hAnsi="Helvetica" w:cs="Helvetica"/>
          <w:color w:val="333333"/>
          <w:kern w:val="0"/>
          <w:sz w:val="18"/>
          <w:szCs w:val="18"/>
        </w:rPr>
        <w:t>.</w:t>
      </w:r>
    </w:p>
    <w:p w:rsidR="005116ED" w:rsidRPr="005116ED" w:rsidRDefault="005116ED" w:rsidP="005116ED">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Access to the SVN</w:t>
      </w:r>
      <w:r w:rsidRPr="005116ED">
        <w:rPr>
          <w:rFonts w:ascii="Helvetica" w:eastAsia="宋体" w:hAnsi="Helvetica" w:cs="Helvetica"/>
          <w:color w:val="333333"/>
          <w:kern w:val="0"/>
          <w:sz w:val="18"/>
        </w:rPr>
        <w:t> </w:t>
      </w:r>
      <w:r w:rsidRPr="005116ED">
        <w:rPr>
          <w:rFonts w:ascii="Helvetica" w:eastAsia="宋体" w:hAnsi="Helvetica" w:cs="Helvetica"/>
          <w:b/>
          <w:bCs/>
          <w:color w:val="333333"/>
          <w:kern w:val="0"/>
          <w:sz w:val="18"/>
          <w:szCs w:val="18"/>
        </w:rPr>
        <w:t>commons/sandbox</w:t>
      </w:r>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repository is available both</w:t>
      </w:r>
      <w:r w:rsidRPr="005116ED">
        <w:rPr>
          <w:rFonts w:ascii="Helvetica" w:eastAsia="宋体" w:hAnsi="Helvetica" w:cs="Helvetica"/>
          <w:color w:val="333333"/>
          <w:kern w:val="0"/>
          <w:sz w:val="18"/>
        </w:rPr>
        <w:t> </w:t>
      </w:r>
      <w:hyperlink r:id="rId59" w:history="1">
        <w:r w:rsidRPr="005116ED">
          <w:rPr>
            <w:rFonts w:ascii="Helvetica" w:eastAsia="宋体" w:hAnsi="Helvetica" w:cs="Helvetica"/>
            <w:color w:val="0088CC"/>
            <w:kern w:val="0"/>
            <w:sz w:val="18"/>
          </w:rPr>
          <w:t>online</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and with a</w:t>
      </w:r>
      <w:r w:rsidRPr="005116ED">
        <w:rPr>
          <w:rFonts w:ascii="Helvetica" w:eastAsia="宋体" w:hAnsi="Helvetica" w:cs="Helvetica"/>
          <w:color w:val="333333"/>
          <w:kern w:val="0"/>
          <w:sz w:val="18"/>
        </w:rPr>
        <w:t> </w:t>
      </w:r>
      <w:hyperlink r:id="rId60" w:history="1">
        <w:r w:rsidRPr="005116ED">
          <w:rPr>
            <w:rFonts w:ascii="Helvetica" w:eastAsia="宋体" w:hAnsi="Helvetica" w:cs="Helvetica"/>
            <w:color w:val="0088CC"/>
            <w:kern w:val="0"/>
            <w:sz w:val="18"/>
          </w:rPr>
          <w:t>svn client</w:t>
        </w:r>
      </w:hyperlink>
      <w:r w:rsidRPr="005116ED">
        <w:rPr>
          <w:rFonts w:ascii="Helvetica" w:eastAsia="宋体" w:hAnsi="Helvetica" w:cs="Helvetica"/>
          <w:color w:val="333333"/>
          <w:kern w:val="0"/>
          <w:sz w:val="18"/>
          <w:szCs w:val="18"/>
        </w:rPr>
        <w:t>.</w:t>
      </w:r>
    </w:p>
    <w:p w:rsidR="005116ED" w:rsidRPr="005116ED" w:rsidRDefault="005116ED" w:rsidP="005116ED">
      <w:pPr>
        <w:widowControl/>
        <w:numPr>
          <w:ilvl w:val="0"/>
          <w:numId w:val="2"/>
        </w:numPr>
        <w:shd w:val="clear" w:color="auto" w:fill="FFFFFF"/>
        <w:spacing w:before="100" w:beforeAutospacing="1" w:after="100" w:afterAutospacing="1" w:line="300" w:lineRule="atLeast"/>
        <w:ind w:left="375"/>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Access to the SVN</w:t>
      </w:r>
      <w:r w:rsidRPr="005116ED">
        <w:rPr>
          <w:rFonts w:ascii="Helvetica" w:eastAsia="宋体" w:hAnsi="Helvetica" w:cs="Helvetica"/>
          <w:color w:val="333333"/>
          <w:kern w:val="0"/>
          <w:sz w:val="18"/>
        </w:rPr>
        <w:t> </w:t>
      </w:r>
      <w:r w:rsidRPr="005116ED">
        <w:rPr>
          <w:rFonts w:ascii="Helvetica" w:eastAsia="宋体" w:hAnsi="Helvetica" w:cs="Helvetica"/>
          <w:b/>
          <w:bCs/>
          <w:color w:val="333333"/>
          <w:kern w:val="0"/>
          <w:sz w:val="18"/>
          <w:szCs w:val="18"/>
        </w:rPr>
        <w:t>commons/dormant</w:t>
      </w:r>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repository is available both</w:t>
      </w:r>
      <w:r w:rsidRPr="005116ED">
        <w:rPr>
          <w:rFonts w:ascii="Helvetica" w:eastAsia="宋体" w:hAnsi="Helvetica" w:cs="Helvetica"/>
          <w:color w:val="333333"/>
          <w:kern w:val="0"/>
          <w:sz w:val="18"/>
        </w:rPr>
        <w:t> </w:t>
      </w:r>
      <w:hyperlink r:id="rId61" w:history="1">
        <w:r w:rsidRPr="005116ED">
          <w:rPr>
            <w:rFonts w:ascii="Helvetica" w:eastAsia="宋体" w:hAnsi="Helvetica" w:cs="Helvetica"/>
            <w:color w:val="0088CC"/>
            <w:kern w:val="0"/>
            <w:sz w:val="18"/>
          </w:rPr>
          <w:t>online</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and with a</w:t>
      </w:r>
      <w:r w:rsidRPr="005116ED">
        <w:rPr>
          <w:rFonts w:ascii="Helvetica" w:eastAsia="宋体" w:hAnsi="Helvetica" w:cs="Helvetica"/>
          <w:color w:val="333333"/>
          <w:kern w:val="0"/>
          <w:sz w:val="18"/>
        </w:rPr>
        <w:t> </w:t>
      </w:r>
      <w:hyperlink r:id="rId62" w:history="1">
        <w:r w:rsidRPr="005116ED">
          <w:rPr>
            <w:rFonts w:ascii="Helvetica" w:eastAsia="宋体" w:hAnsi="Helvetica" w:cs="Helvetica"/>
            <w:color w:val="0088CC"/>
            <w:kern w:val="0"/>
            <w:sz w:val="18"/>
          </w:rPr>
          <w:t>svn client</w:t>
        </w:r>
      </w:hyperlink>
      <w:r w:rsidRPr="005116ED">
        <w:rPr>
          <w:rFonts w:ascii="Helvetica" w:eastAsia="宋体" w:hAnsi="Helvetica" w:cs="Helvetica"/>
          <w:color w:val="333333"/>
          <w:kern w:val="0"/>
          <w:sz w:val="18"/>
          <w:szCs w:val="18"/>
        </w:rPr>
        <w:t>.</w:t>
      </w:r>
    </w:p>
    <w:p w:rsidR="005116ED" w:rsidRPr="005116ED" w:rsidRDefault="005116ED" w:rsidP="005116ED">
      <w:pPr>
        <w:widowControl/>
        <w:shd w:val="clear" w:color="auto" w:fill="FFFFFF"/>
        <w:spacing w:after="150" w:line="600" w:lineRule="atLeast"/>
        <w:jc w:val="left"/>
        <w:outlineLvl w:val="1"/>
        <w:rPr>
          <w:rFonts w:ascii="inherit" w:eastAsia="宋体" w:hAnsi="inherit" w:cs="Helvetica"/>
          <w:b/>
          <w:bCs/>
          <w:color w:val="333333"/>
          <w:kern w:val="0"/>
          <w:sz w:val="47"/>
          <w:szCs w:val="47"/>
        </w:rPr>
      </w:pPr>
      <w:r w:rsidRPr="005116ED">
        <w:rPr>
          <w:rFonts w:ascii="inherit" w:eastAsia="宋体" w:hAnsi="inherit" w:cs="Helvetica"/>
          <w:b/>
          <w:bCs/>
          <w:color w:val="333333"/>
          <w:kern w:val="0"/>
          <w:sz w:val="47"/>
          <w:szCs w:val="47"/>
        </w:rPr>
        <w:t>Related Components @Apache</w:t>
      </w:r>
      <w:bookmarkStart w:id="6" w:name="Related_Components_Apache"/>
      <w:bookmarkEnd w:id="6"/>
    </w:p>
    <w:p w:rsidR="005116ED" w:rsidRPr="005116ED" w:rsidRDefault="005116ED" w:rsidP="005116ED">
      <w:pPr>
        <w:widowControl/>
        <w:shd w:val="clear" w:color="auto" w:fill="FFFFFF"/>
        <w:spacing w:after="150" w:line="300" w:lineRule="atLeast"/>
        <w:jc w:val="left"/>
        <w:rPr>
          <w:rFonts w:ascii="Helvetica" w:eastAsia="宋体" w:hAnsi="Helvetica" w:cs="Helvetica"/>
          <w:color w:val="333333"/>
          <w:kern w:val="0"/>
          <w:sz w:val="18"/>
          <w:szCs w:val="18"/>
        </w:rPr>
      </w:pPr>
      <w:r w:rsidRPr="005116ED">
        <w:rPr>
          <w:rFonts w:ascii="Helvetica" w:eastAsia="宋体" w:hAnsi="Helvetica" w:cs="Helvetica"/>
          <w:color w:val="333333"/>
          <w:kern w:val="0"/>
          <w:sz w:val="18"/>
          <w:szCs w:val="18"/>
        </w:rPr>
        <w:t>The Commons HttpClient project used to be a part of Commons, but is now part of</w:t>
      </w:r>
      <w:r w:rsidRPr="005116ED">
        <w:rPr>
          <w:rFonts w:ascii="Helvetica" w:eastAsia="宋体" w:hAnsi="Helvetica" w:cs="Helvetica"/>
          <w:color w:val="333333"/>
          <w:kern w:val="0"/>
          <w:sz w:val="18"/>
        </w:rPr>
        <w:t> </w:t>
      </w:r>
      <w:hyperlink r:id="rId63" w:history="1">
        <w:r w:rsidRPr="005116ED">
          <w:rPr>
            <w:rFonts w:ascii="Helvetica" w:eastAsia="宋体" w:hAnsi="Helvetica" w:cs="Helvetica"/>
            <w:color w:val="0088CC"/>
            <w:kern w:val="0"/>
            <w:sz w:val="18"/>
          </w:rPr>
          <w:t>Apache HttpComponents</w:t>
        </w:r>
      </w:hyperlink>
      <w:r w:rsidRPr="005116ED">
        <w:rPr>
          <w:rFonts w:ascii="Helvetica" w:eastAsia="宋体" w:hAnsi="Helvetica" w:cs="Helvetica"/>
          <w:color w:val="333333"/>
          <w:kern w:val="0"/>
          <w:sz w:val="18"/>
        </w:rPr>
        <w:t> </w:t>
      </w:r>
      <w:r w:rsidRPr="005116ED">
        <w:rPr>
          <w:rFonts w:ascii="Helvetica" w:eastAsia="宋体" w:hAnsi="Helvetica" w:cs="Helvetica"/>
          <w:color w:val="333333"/>
          <w:kern w:val="0"/>
          <w:sz w:val="18"/>
          <w:szCs w:val="18"/>
        </w:rPr>
        <w:t>- see</w:t>
      </w:r>
      <w:r w:rsidRPr="005116ED">
        <w:rPr>
          <w:rFonts w:ascii="Helvetica" w:eastAsia="宋体" w:hAnsi="Helvetica" w:cs="Helvetica"/>
          <w:color w:val="333333"/>
          <w:kern w:val="0"/>
          <w:sz w:val="18"/>
        </w:rPr>
        <w:t> </w:t>
      </w:r>
      <w:hyperlink r:id="rId64" w:history="1">
        <w:r w:rsidRPr="005116ED">
          <w:rPr>
            <w:rFonts w:ascii="Helvetica" w:eastAsia="宋体" w:hAnsi="Helvetica" w:cs="Helvetica"/>
            <w:color w:val="0088CC"/>
            <w:kern w:val="0"/>
            <w:sz w:val="18"/>
          </w:rPr>
          <w:t>Jakarta Commons HttpClient</w:t>
        </w:r>
      </w:hyperlink>
    </w:p>
    <w:p w:rsidR="00062C56" w:rsidRPr="005116ED" w:rsidRDefault="0097532B"/>
    <w:sectPr w:rsidR="00062C56" w:rsidRPr="005116ED" w:rsidSect="009D50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532B" w:rsidRDefault="0097532B" w:rsidP="005116ED">
      <w:r>
        <w:separator/>
      </w:r>
    </w:p>
  </w:endnote>
  <w:endnote w:type="continuationSeparator" w:id="1">
    <w:p w:rsidR="0097532B" w:rsidRDefault="0097532B" w:rsidP="005116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532B" w:rsidRDefault="0097532B" w:rsidP="005116ED">
      <w:r>
        <w:separator/>
      </w:r>
    </w:p>
  </w:footnote>
  <w:footnote w:type="continuationSeparator" w:id="1">
    <w:p w:rsidR="0097532B" w:rsidRDefault="0097532B" w:rsidP="005116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238C8"/>
    <w:multiLevelType w:val="multilevel"/>
    <w:tmpl w:val="1B6E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22CED"/>
    <w:multiLevelType w:val="multilevel"/>
    <w:tmpl w:val="63D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116ED"/>
    <w:rsid w:val="005116ED"/>
    <w:rsid w:val="0097532B"/>
    <w:rsid w:val="009D50AE"/>
    <w:rsid w:val="00F22164"/>
    <w:rsid w:val="00FA10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50AE"/>
    <w:pPr>
      <w:widowControl w:val="0"/>
      <w:jc w:val="both"/>
    </w:pPr>
  </w:style>
  <w:style w:type="paragraph" w:styleId="2">
    <w:name w:val="heading 2"/>
    <w:basedOn w:val="a"/>
    <w:link w:val="2Char"/>
    <w:uiPriority w:val="9"/>
    <w:qFormat/>
    <w:rsid w:val="005116E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116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16ED"/>
    <w:rPr>
      <w:sz w:val="18"/>
      <w:szCs w:val="18"/>
    </w:rPr>
  </w:style>
  <w:style w:type="paragraph" w:styleId="a4">
    <w:name w:val="footer"/>
    <w:basedOn w:val="a"/>
    <w:link w:val="Char0"/>
    <w:uiPriority w:val="99"/>
    <w:semiHidden/>
    <w:unhideWhenUsed/>
    <w:rsid w:val="005116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16ED"/>
    <w:rPr>
      <w:sz w:val="18"/>
      <w:szCs w:val="18"/>
    </w:rPr>
  </w:style>
  <w:style w:type="character" w:customStyle="1" w:styleId="2Char">
    <w:name w:val="标题 2 Char"/>
    <w:basedOn w:val="a0"/>
    <w:link w:val="2"/>
    <w:uiPriority w:val="9"/>
    <w:rsid w:val="005116ED"/>
    <w:rPr>
      <w:rFonts w:ascii="宋体" w:eastAsia="宋体" w:hAnsi="宋体" w:cs="宋体"/>
      <w:b/>
      <w:bCs/>
      <w:kern w:val="0"/>
      <w:sz w:val="36"/>
      <w:szCs w:val="36"/>
    </w:rPr>
  </w:style>
  <w:style w:type="paragraph" w:styleId="a5">
    <w:name w:val="Normal (Web)"/>
    <w:basedOn w:val="a"/>
    <w:uiPriority w:val="99"/>
    <w:semiHidden/>
    <w:unhideWhenUsed/>
    <w:rsid w:val="005116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116ED"/>
    <w:rPr>
      <w:color w:val="0000FF"/>
      <w:u w:val="single"/>
    </w:rPr>
  </w:style>
  <w:style w:type="character" w:customStyle="1" w:styleId="apple-converted-space">
    <w:name w:val="apple-converted-space"/>
    <w:basedOn w:val="a0"/>
    <w:rsid w:val="005116ED"/>
  </w:style>
  <w:style w:type="paragraph" w:styleId="a7">
    <w:name w:val="Document Map"/>
    <w:basedOn w:val="a"/>
    <w:link w:val="Char1"/>
    <w:uiPriority w:val="99"/>
    <w:semiHidden/>
    <w:unhideWhenUsed/>
    <w:rsid w:val="005116ED"/>
    <w:rPr>
      <w:rFonts w:ascii="宋体" w:eastAsia="宋体"/>
      <w:sz w:val="18"/>
      <w:szCs w:val="18"/>
    </w:rPr>
  </w:style>
  <w:style w:type="character" w:customStyle="1" w:styleId="Char1">
    <w:name w:val="文档结构图 Char"/>
    <w:basedOn w:val="a0"/>
    <w:link w:val="a7"/>
    <w:uiPriority w:val="99"/>
    <w:semiHidden/>
    <w:rsid w:val="005116E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00233743">
      <w:bodyDiv w:val="1"/>
      <w:marLeft w:val="0"/>
      <w:marRight w:val="0"/>
      <w:marTop w:val="0"/>
      <w:marBottom w:val="0"/>
      <w:divBdr>
        <w:top w:val="none" w:sz="0" w:space="0" w:color="auto"/>
        <w:left w:val="none" w:sz="0" w:space="0" w:color="auto"/>
        <w:bottom w:val="none" w:sz="0" w:space="0" w:color="auto"/>
        <w:right w:val="none" w:sz="0" w:space="0" w:color="auto"/>
      </w:divBdr>
      <w:divsChild>
        <w:div w:id="2071032800">
          <w:marLeft w:val="0"/>
          <w:marRight w:val="0"/>
          <w:marTop w:val="0"/>
          <w:marBottom w:val="0"/>
          <w:divBdr>
            <w:top w:val="none" w:sz="0" w:space="0" w:color="auto"/>
            <w:left w:val="none" w:sz="0" w:space="0" w:color="auto"/>
            <w:bottom w:val="none" w:sz="0" w:space="0" w:color="auto"/>
            <w:right w:val="none" w:sz="0" w:space="0" w:color="auto"/>
          </w:divBdr>
        </w:div>
        <w:div w:id="2098019817">
          <w:marLeft w:val="0"/>
          <w:marRight w:val="0"/>
          <w:marTop w:val="300"/>
          <w:marBottom w:val="0"/>
          <w:divBdr>
            <w:top w:val="none" w:sz="0" w:space="0" w:color="auto"/>
            <w:left w:val="none" w:sz="0" w:space="0" w:color="auto"/>
            <w:bottom w:val="none" w:sz="0" w:space="0" w:color="auto"/>
            <w:right w:val="none" w:sz="0" w:space="0" w:color="auto"/>
          </w:divBdr>
        </w:div>
        <w:div w:id="822156823">
          <w:marLeft w:val="0"/>
          <w:marRight w:val="0"/>
          <w:marTop w:val="300"/>
          <w:marBottom w:val="0"/>
          <w:divBdr>
            <w:top w:val="none" w:sz="0" w:space="0" w:color="auto"/>
            <w:left w:val="none" w:sz="0" w:space="0" w:color="auto"/>
            <w:bottom w:val="none" w:sz="0" w:space="0" w:color="auto"/>
            <w:right w:val="none" w:sz="0" w:space="0" w:color="auto"/>
          </w:divBdr>
        </w:div>
        <w:div w:id="1514226251">
          <w:marLeft w:val="0"/>
          <w:marRight w:val="0"/>
          <w:marTop w:val="300"/>
          <w:marBottom w:val="0"/>
          <w:divBdr>
            <w:top w:val="none" w:sz="0" w:space="0" w:color="auto"/>
            <w:left w:val="none" w:sz="0" w:space="0" w:color="auto"/>
            <w:bottom w:val="none" w:sz="0" w:space="0" w:color="auto"/>
            <w:right w:val="none" w:sz="0" w:space="0" w:color="auto"/>
          </w:divBdr>
        </w:div>
        <w:div w:id="1408922343">
          <w:marLeft w:val="0"/>
          <w:marRight w:val="0"/>
          <w:marTop w:val="300"/>
          <w:marBottom w:val="0"/>
          <w:divBdr>
            <w:top w:val="none" w:sz="0" w:space="0" w:color="auto"/>
            <w:left w:val="none" w:sz="0" w:space="0" w:color="auto"/>
            <w:bottom w:val="none" w:sz="0" w:space="0" w:color="auto"/>
            <w:right w:val="none" w:sz="0" w:space="0" w:color="auto"/>
          </w:divBdr>
        </w:div>
        <w:div w:id="1383212533">
          <w:marLeft w:val="0"/>
          <w:marRight w:val="0"/>
          <w:marTop w:val="300"/>
          <w:marBottom w:val="0"/>
          <w:divBdr>
            <w:top w:val="none" w:sz="0" w:space="0" w:color="auto"/>
            <w:left w:val="none" w:sz="0" w:space="0" w:color="auto"/>
            <w:bottom w:val="none" w:sz="0" w:space="0" w:color="auto"/>
            <w:right w:val="none" w:sz="0" w:space="0" w:color="auto"/>
          </w:divBdr>
        </w:div>
        <w:div w:id="127574491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commons.apache.org/proper/commons-beanutils/" TargetMode="External"/><Relationship Id="rId18" Type="http://schemas.openxmlformats.org/officeDocument/2006/relationships/hyperlink" Target="http://commons.apache.org/proper/commons-collections/" TargetMode="External"/><Relationship Id="rId26" Type="http://schemas.openxmlformats.org/officeDocument/2006/relationships/hyperlink" Target="http://commons.apache.org/proper/commons-discovery/" TargetMode="External"/><Relationship Id="rId39" Type="http://schemas.openxmlformats.org/officeDocument/2006/relationships/hyperlink" Target="http://commons.apache.org/proper/commons-lang/" TargetMode="External"/><Relationship Id="rId21" Type="http://schemas.openxmlformats.org/officeDocument/2006/relationships/hyperlink" Target="http://commons.apache.org/proper/commons-csv/" TargetMode="External"/><Relationship Id="rId34" Type="http://schemas.openxmlformats.org/officeDocument/2006/relationships/hyperlink" Target="http://commons.apache.org/proper/commons-jci/" TargetMode="External"/><Relationship Id="rId42" Type="http://schemas.openxmlformats.org/officeDocument/2006/relationships/hyperlink" Target="http://commons.apache.org/proper/commons-math/" TargetMode="External"/><Relationship Id="rId47" Type="http://schemas.openxmlformats.org/officeDocument/2006/relationships/hyperlink" Target="http://commons.apache.org/proper/commons-primitives/" TargetMode="External"/><Relationship Id="rId50" Type="http://schemas.openxmlformats.org/officeDocument/2006/relationships/hyperlink" Target="http://commons.apache.org/proper/commons-validator/" TargetMode="External"/><Relationship Id="rId55" Type="http://schemas.openxmlformats.org/officeDocument/2006/relationships/hyperlink" Target="http://commons.apache.org/downloads/index.html" TargetMode="External"/><Relationship Id="rId63" Type="http://schemas.openxmlformats.org/officeDocument/2006/relationships/hyperlink" Target="http://hc.apache.org/" TargetMode="External"/><Relationship Id="rId7" Type="http://schemas.openxmlformats.org/officeDocument/2006/relationships/hyperlink" Target="http://commons.apache.org/components.html" TargetMode="External"/><Relationship Id="rId2" Type="http://schemas.openxmlformats.org/officeDocument/2006/relationships/styles" Target="styles.xml"/><Relationship Id="rId16" Type="http://schemas.openxmlformats.org/officeDocument/2006/relationships/hyperlink" Target="http://commons.apache.org/proper/commons-cli/" TargetMode="External"/><Relationship Id="rId20" Type="http://schemas.openxmlformats.org/officeDocument/2006/relationships/hyperlink" Target="http://commons.apache.org/proper/commons-configuration/" TargetMode="External"/><Relationship Id="rId29" Type="http://schemas.openxmlformats.org/officeDocument/2006/relationships/hyperlink" Target="http://commons.apache.org/proper/commons-exec/" TargetMode="External"/><Relationship Id="rId41" Type="http://schemas.openxmlformats.org/officeDocument/2006/relationships/hyperlink" Target="http://commons.apache.org/proper/commons-logging/" TargetMode="External"/><Relationship Id="rId54" Type="http://schemas.openxmlformats.org/officeDocument/2006/relationships/hyperlink" Target="http://commons.apache.org/dormant.html" TargetMode="External"/><Relationship Id="rId62" Type="http://schemas.openxmlformats.org/officeDocument/2006/relationships/hyperlink" Target="http://www.apache.org/dev/version-contro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njava.com/pub/a/onjava/2003/06/25/commons.html" TargetMode="External"/><Relationship Id="rId24" Type="http://schemas.openxmlformats.org/officeDocument/2006/relationships/hyperlink" Target="http://commons.apache.org/proper/commons-dbutils/" TargetMode="External"/><Relationship Id="rId32" Type="http://schemas.openxmlformats.org/officeDocument/2006/relationships/hyperlink" Target="http://commons.apache.org/proper/commons-imaging/" TargetMode="External"/><Relationship Id="rId37" Type="http://schemas.openxmlformats.org/officeDocument/2006/relationships/hyperlink" Target="http://commons.apache.org/proper/commons-jexl/" TargetMode="External"/><Relationship Id="rId40" Type="http://schemas.openxmlformats.org/officeDocument/2006/relationships/hyperlink" Target="http://commons.apache.org/proper/commons-launcher/" TargetMode="External"/><Relationship Id="rId45" Type="http://schemas.openxmlformats.org/officeDocument/2006/relationships/hyperlink" Target="http://commons.apache.org/proper/commons-ognl/" TargetMode="External"/><Relationship Id="rId53" Type="http://schemas.openxmlformats.org/officeDocument/2006/relationships/hyperlink" Target="http://commons.apache.org/sandbox/" TargetMode="External"/><Relationship Id="rId58" Type="http://schemas.openxmlformats.org/officeDocument/2006/relationships/hyperlink" Target="http://www.apache.org/dev/version-control.html" TargetMode="External"/><Relationship Id="rId66"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commons.apache.org/proper/commons-chain/" TargetMode="External"/><Relationship Id="rId23" Type="http://schemas.openxmlformats.org/officeDocument/2006/relationships/hyperlink" Target="http://commons.apache.org/proper/commons-dbcp/" TargetMode="External"/><Relationship Id="rId28" Type="http://schemas.openxmlformats.org/officeDocument/2006/relationships/hyperlink" Target="http://commons.apache.org/proper/commons-email/" TargetMode="External"/><Relationship Id="rId36" Type="http://schemas.openxmlformats.org/officeDocument/2006/relationships/hyperlink" Target="http://commons.apache.org/proper/commons-jelly/" TargetMode="External"/><Relationship Id="rId49" Type="http://schemas.openxmlformats.org/officeDocument/2006/relationships/hyperlink" Target="http://commons.apache.org/proper/commons-scxml/" TargetMode="External"/><Relationship Id="rId57" Type="http://schemas.openxmlformats.org/officeDocument/2006/relationships/hyperlink" Target="http://svn.apache.org/viewvc/commons/proper/" TargetMode="External"/><Relationship Id="rId61" Type="http://schemas.openxmlformats.org/officeDocument/2006/relationships/hyperlink" Target="http://svn.apache.org/viewvc/commons/dormant/" TargetMode="External"/><Relationship Id="rId10" Type="http://schemas.openxmlformats.org/officeDocument/2006/relationships/hyperlink" Target="http://commons.apache.org/charter.html" TargetMode="External"/><Relationship Id="rId19" Type="http://schemas.openxmlformats.org/officeDocument/2006/relationships/hyperlink" Target="http://commons.apache.org/proper/commons-compress/" TargetMode="External"/><Relationship Id="rId31" Type="http://schemas.openxmlformats.org/officeDocument/2006/relationships/hyperlink" Target="http://commons.apache.org/proper/commons-functor/" TargetMode="External"/><Relationship Id="rId44" Type="http://schemas.openxmlformats.org/officeDocument/2006/relationships/hyperlink" Target="http://commons.apache.org/proper/commons-net/" TargetMode="External"/><Relationship Id="rId52" Type="http://schemas.openxmlformats.org/officeDocument/2006/relationships/hyperlink" Target="http://commons.apache.org/proper/commons-weaver/" TargetMode="External"/><Relationship Id="rId60" Type="http://schemas.openxmlformats.org/officeDocument/2006/relationships/hyperlink" Target="http://www.apache.org/dev/version-control.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ommons.apache.org/dormant.html" TargetMode="External"/><Relationship Id="rId14" Type="http://schemas.openxmlformats.org/officeDocument/2006/relationships/hyperlink" Target="http://commons.apache.org/proper/commons-bsf/" TargetMode="External"/><Relationship Id="rId22" Type="http://schemas.openxmlformats.org/officeDocument/2006/relationships/hyperlink" Target="http://commons.apache.org/proper/commons-daemon/" TargetMode="External"/><Relationship Id="rId27" Type="http://schemas.openxmlformats.org/officeDocument/2006/relationships/hyperlink" Target="http://commons.apache.org/proper/commons-el/" TargetMode="External"/><Relationship Id="rId30" Type="http://schemas.openxmlformats.org/officeDocument/2006/relationships/hyperlink" Target="http://commons.apache.org/proper/commons-fileupload/" TargetMode="External"/><Relationship Id="rId35" Type="http://schemas.openxmlformats.org/officeDocument/2006/relationships/hyperlink" Target="http://commons.apache.org/proper/commons-jcs/" TargetMode="External"/><Relationship Id="rId43" Type="http://schemas.openxmlformats.org/officeDocument/2006/relationships/hyperlink" Target="http://commons.apache.org/proper/commons-modeler/" TargetMode="External"/><Relationship Id="rId48" Type="http://schemas.openxmlformats.org/officeDocument/2006/relationships/hyperlink" Target="http://commons.apache.org/proper/commons-proxy/" TargetMode="External"/><Relationship Id="rId56" Type="http://schemas.openxmlformats.org/officeDocument/2006/relationships/hyperlink" Target="http://commons.apache.org/mail-lists.html" TargetMode="External"/><Relationship Id="rId64" Type="http://schemas.openxmlformats.org/officeDocument/2006/relationships/hyperlink" Target="http://hc.apache.org/httpclient-3.x/index.html" TargetMode="External"/><Relationship Id="rId8" Type="http://schemas.openxmlformats.org/officeDocument/2006/relationships/hyperlink" Target="http://commons.apache.org/sandbox.html" TargetMode="External"/><Relationship Id="rId51" Type="http://schemas.openxmlformats.org/officeDocument/2006/relationships/hyperlink" Target="http://commons.apache.org/proper/commons-vfs/" TargetMode="External"/><Relationship Id="rId3" Type="http://schemas.openxmlformats.org/officeDocument/2006/relationships/settings" Target="settings.xml"/><Relationship Id="rId12" Type="http://schemas.openxmlformats.org/officeDocument/2006/relationships/hyperlink" Target="http://commons.apache.org/proper/commons-bcel/" TargetMode="External"/><Relationship Id="rId17" Type="http://schemas.openxmlformats.org/officeDocument/2006/relationships/hyperlink" Target="http://commons.apache.org/proper/commons-codec/" TargetMode="External"/><Relationship Id="rId25" Type="http://schemas.openxmlformats.org/officeDocument/2006/relationships/hyperlink" Target="http://commons.apache.org/proper/commons-digester/" TargetMode="External"/><Relationship Id="rId33" Type="http://schemas.openxmlformats.org/officeDocument/2006/relationships/hyperlink" Target="http://commons.apache.org/proper/commons-io/" TargetMode="External"/><Relationship Id="rId38" Type="http://schemas.openxmlformats.org/officeDocument/2006/relationships/hyperlink" Target="http://commons.apache.org/proper/commons-jxpath/" TargetMode="External"/><Relationship Id="rId46" Type="http://schemas.openxmlformats.org/officeDocument/2006/relationships/hyperlink" Target="http://commons.apache.org/proper/commons-pool/" TargetMode="External"/><Relationship Id="rId59" Type="http://schemas.openxmlformats.org/officeDocument/2006/relationships/hyperlink" Target="http://svn.apache.org/viewvc/commons/sandbo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1578</Words>
  <Characters>8999</Characters>
  <Application>Microsoft Office Word</Application>
  <DocSecurity>0</DocSecurity>
  <Lines>74</Lines>
  <Paragraphs>21</Paragraphs>
  <ScaleCrop>false</ScaleCrop>
  <Company/>
  <LinksUpToDate>false</LinksUpToDate>
  <CharactersWithSpaces>10556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dengjianxin</dc:creator>
  <cp:keywords/>
  <dc:description/>
  <cp:lastModifiedBy>dengjianxin</cp:lastModifiedBy>
  <cp:revision>2</cp:revision>
  <dcterms:created xsi:type="dcterms:W3CDTF">2014-09-15T05:30:00Z</dcterms:created>
  <dcterms:modified xsi:type="dcterms:W3CDTF">2014-09-15T05:32:00Z</dcterms:modified>
</cp:coreProperties>
</file>