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9C480" w14:textId="77777777" w:rsidR="00554A69" w:rsidRDefault="00554A69" w:rsidP="00554A69">
      <w:pPr>
        <w:ind w:firstLine="708"/>
        <w:rPr>
          <w:rFonts w:ascii="Times New Roman" w:hAnsi="Times New Roman" w:cs="Times New Roman"/>
        </w:rPr>
      </w:pPr>
      <w:bookmarkStart w:id="0" w:name="_Hlk107913823"/>
      <w:bookmarkEnd w:id="0"/>
      <w:r>
        <w:rPr>
          <w:rFonts w:ascii="Times New Roman" w:hAnsi="Times New Roman" w:cs="Times New Roman"/>
        </w:rPr>
        <w:t>UNIOESTE - UNIVERSIDADE ESTADUAL DO OESTE DO PARANÁ</w:t>
      </w:r>
    </w:p>
    <w:p w14:paraId="26544BC7" w14:textId="77777777" w:rsidR="00554A69" w:rsidRDefault="00554A69" w:rsidP="00554A69">
      <w:pPr>
        <w:ind w:left="1130" w:firstLine="286"/>
        <w:rPr>
          <w:rFonts w:ascii="Times New Roman" w:hAnsi="Times New Roman" w:cs="Times New Roman"/>
        </w:rPr>
      </w:pPr>
      <w:r>
        <w:rPr>
          <w:rFonts w:ascii="Times New Roman" w:hAnsi="Times New Roman" w:cs="Times New Roman"/>
        </w:rPr>
        <w:t>CENTRO DE ENGENHARIAS E CIÊNCIAS EXATAS</w:t>
      </w:r>
    </w:p>
    <w:p w14:paraId="0AEBCCB7" w14:textId="77777777" w:rsidR="00554A69" w:rsidRDefault="00554A69" w:rsidP="00554A69">
      <w:pPr>
        <w:ind w:left="1416" w:firstLine="708"/>
        <w:rPr>
          <w:rFonts w:ascii="Times New Roman" w:hAnsi="Times New Roman" w:cs="Times New Roman"/>
          <w:b/>
          <w:bCs/>
          <w:sz w:val="28"/>
          <w:szCs w:val="28"/>
        </w:rPr>
      </w:pPr>
      <w:r>
        <w:rPr>
          <w:rFonts w:ascii="Times New Roman" w:hAnsi="Times New Roman" w:cs="Times New Roman"/>
        </w:rPr>
        <w:t>CURSO DE CIÊNCIA DA COMPUTAÇÃO</w:t>
      </w:r>
    </w:p>
    <w:p w14:paraId="13193D88" w14:textId="77777777" w:rsidR="00554A69" w:rsidRDefault="00554A69" w:rsidP="00554A69">
      <w:pPr>
        <w:rPr>
          <w:rFonts w:ascii="Times New Roman" w:hAnsi="Times New Roman" w:cs="Times New Roman"/>
          <w:b/>
          <w:bCs/>
          <w:sz w:val="28"/>
          <w:szCs w:val="28"/>
        </w:rPr>
      </w:pPr>
    </w:p>
    <w:p w14:paraId="4A5A54F6" w14:textId="77777777" w:rsidR="00554A69" w:rsidRDefault="00554A69" w:rsidP="00554A69">
      <w:pPr>
        <w:jc w:val="center"/>
        <w:rPr>
          <w:rFonts w:ascii="Times New Roman" w:hAnsi="Times New Roman" w:cs="Times New Roman"/>
          <w:b/>
          <w:bCs/>
          <w:sz w:val="28"/>
          <w:szCs w:val="28"/>
        </w:rPr>
      </w:pPr>
    </w:p>
    <w:p w14:paraId="067A30F2" w14:textId="77777777" w:rsidR="00554A69" w:rsidRDefault="00554A69" w:rsidP="00554A69">
      <w:pPr>
        <w:jc w:val="center"/>
        <w:rPr>
          <w:rFonts w:ascii="Times New Roman" w:hAnsi="Times New Roman" w:cs="Times New Roman"/>
          <w:b/>
          <w:bCs/>
          <w:sz w:val="28"/>
          <w:szCs w:val="28"/>
        </w:rPr>
      </w:pPr>
    </w:p>
    <w:p w14:paraId="18B463A5" w14:textId="77777777" w:rsidR="00554A69" w:rsidRDefault="00554A69" w:rsidP="00554A69">
      <w:pPr>
        <w:jc w:val="center"/>
        <w:rPr>
          <w:rFonts w:ascii="Times New Roman" w:hAnsi="Times New Roman" w:cs="Times New Roman"/>
          <w:b/>
          <w:bCs/>
          <w:sz w:val="28"/>
          <w:szCs w:val="28"/>
        </w:rPr>
      </w:pPr>
    </w:p>
    <w:p w14:paraId="5B5F7F77" w14:textId="77777777" w:rsidR="00554A69" w:rsidRDefault="00554A69" w:rsidP="00554A69">
      <w:pPr>
        <w:jc w:val="center"/>
        <w:rPr>
          <w:rFonts w:ascii="Times New Roman" w:hAnsi="Times New Roman" w:cs="Times New Roman"/>
          <w:b/>
          <w:bCs/>
          <w:sz w:val="28"/>
          <w:szCs w:val="28"/>
        </w:rPr>
      </w:pPr>
    </w:p>
    <w:p w14:paraId="79A9DFDA" w14:textId="77777777" w:rsidR="00554A69" w:rsidRDefault="00554A69" w:rsidP="00554A69">
      <w:pPr>
        <w:jc w:val="center"/>
        <w:rPr>
          <w:rFonts w:ascii="Times New Roman" w:hAnsi="Times New Roman" w:cs="Times New Roman"/>
          <w:b/>
          <w:bCs/>
          <w:sz w:val="28"/>
          <w:szCs w:val="28"/>
        </w:rPr>
      </w:pPr>
    </w:p>
    <w:p w14:paraId="04FDB66B" w14:textId="78FBC64B" w:rsidR="00554A69" w:rsidRDefault="00554A69" w:rsidP="00554A69">
      <w:pPr>
        <w:ind w:left="2124"/>
        <w:jc w:val="both"/>
        <w:rPr>
          <w:rFonts w:ascii="Times New Roman" w:hAnsi="Times New Roman" w:cs="Times New Roman"/>
          <w:b/>
          <w:bCs/>
          <w:sz w:val="28"/>
          <w:szCs w:val="28"/>
        </w:rPr>
      </w:pPr>
      <w:r>
        <w:rPr>
          <w:rFonts w:ascii="Times New Roman" w:hAnsi="Times New Roman" w:cs="Times New Roman"/>
          <w:b/>
          <w:bCs/>
          <w:sz w:val="28"/>
          <w:szCs w:val="28"/>
        </w:rPr>
        <w:t xml:space="preserve">      Relatório do trabalho </w:t>
      </w:r>
      <w:r w:rsidR="002D0C52">
        <w:rPr>
          <w:rFonts w:ascii="Times New Roman" w:hAnsi="Times New Roman" w:cs="Times New Roman"/>
          <w:b/>
          <w:bCs/>
          <w:sz w:val="28"/>
          <w:szCs w:val="28"/>
        </w:rPr>
        <w:t>4</w:t>
      </w:r>
    </w:p>
    <w:p w14:paraId="144BE30B" w14:textId="77777777" w:rsidR="00554A69" w:rsidRDefault="00554A69" w:rsidP="00554A69">
      <w:pPr>
        <w:jc w:val="center"/>
        <w:rPr>
          <w:rFonts w:ascii="Times New Roman" w:hAnsi="Times New Roman" w:cs="Times New Roman"/>
          <w:b/>
          <w:bCs/>
          <w:sz w:val="28"/>
          <w:szCs w:val="28"/>
        </w:rPr>
      </w:pPr>
    </w:p>
    <w:p w14:paraId="3E51CB01" w14:textId="77777777" w:rsidR="00554A69" w:rsidRDefault="00554A69" w:rsidP="00554A69">
      <w:pPr>
        <w:jc w:val="center"/>
        <w:rPr>
          <w:rFonts w:ascii="Times New Roman" w:hAnsi="Times New Roman" w:cs="Times New Roman"/>
          <w:b/>
          <w:bCs/>
          <w:sz w:val="28"/>
          <w:szCs w:val="28"/>
        </w:rPr>
      </w:pPr>
    </w:p>
    <w:p w14:paraId="62E5AD11" w14:textId="77777777" w:rsidR="00554A69" w:rsidRDefault="00554A69" w:rsidP="00554A69">
      <w:pPr>
        <w:jc w:val="center"/>
        <w:rPr>
          <w:rFonts w:ascii="Times New Roman" w:hAnsi="Times New Roman" w:cs="Times New Roman"/>
          <w:b/>
          <w:bCs/>
          <w:sz w:val="28"/>
          <w:szCs w:val="28"/>
        </w:rPr>
      </w:pPr>
    </w:p>
    <w:p w14:paraId="202D5EDD" w14:textId="77777777" w:rsidR="00554A69" w:rsidRDefault="00554A69" w:rsidP="00554A69">
      <w:pPr>
        <w:jc w:val="center"/>
        <w:rPr>
          <w:rFonts w:ascii="Times New Roman" w:hAnsi="Times New Roman" w:cs="Times New Roman"/>
          <w:b/>
          <w:bCs/>
          <w:sz w:val="28"/>
          <w:szCs w:val="28"/>
        </w:rPr>
      </w:pPr>
    </w:p>
    <w:p w14:paraId="079CF72A" w14:textId="77777777" w:rsidR="00554A69" w:rsidRDefault="00554A69" w:rsidP="00554A69">
      <w:pPr>
        <w:jc w:val="center"/>
        <w:rPr>
          <w:rFonts w:ascii="Times New Roman" w:hAnsi="Times New Roman" w:cs="Times New Roman"/>
          <w:b/>
          <w:bCs/>
          <w:sz w:val="28"/>
          <w:szCs w:val="28"/>
        </w:rPr>
      </w:pPr>
    </w:p>
    <w:p w14:paraId="2BC2C68C" w14:textId="77777777" w:rsidR="00554A69" w:rsidRDefault="00554A69" w:rsidP="00554A69">
      <w:pPr>
        <w:jc w:val="center"/>
        <w:rPr>
          <w:rFonts w:ascii="Times New Roman" w:hAnsi="Times New Roman" w:cs="Times New Roman"/>
          <w:b/>
          <w:bCs/>
          <w:sz w:val="28"/>
          <w:szCs w:val="28"/>
        </w:rPr>
      </w:pPr>
    </w:p>
    <w:p w14:paraId="6A47BCDA" w14:textId="77777777" w:rsidR="00554A69" w:rsidRDefault="00554A69" w:rsidP="00554A69">
      <w:pPr>
        <w:ind w:left="2124" w:firstLine="708"/>
        <w:rPr>
          <w:rFonts w:ascii="Times New Roman" w:hAnsi="Times New Roman" w:cs="Times New Roman"/>
        </w:rPr>
      </w:pPr>
      <w:r>
        <w:rPr>
          <w:rFonts w:ascii="Times New Roman" w:hAnsi="Times New Roman" w:cs="Times New Roman"/>
        </w:rPr>
        <w:t>Bruna Luiza Stefanelli Eyng</w:t>
      </w:r>
    </w:p>
    <w:p w14:paraId="5D24E8C9" w14:textId="77777777" w:rsidR="00554A69" w:rsidRDefault="00554A69" w:rsidP="00554A69">
      <w:pPr>
        <w:ind w:left="2124" w:firstLine="708"/>
        <w:rPr>
          <w:rFonts w:ascii="Times New Roman" w:hAnsi="Times New Roman" w:cs="Times New Roman"/>
        </w:rPr>
      </w:pPr>
      <w:r>
        <w:rPr>
          <w:rFonts w:ascii="Times New Roman" w:hAnsi="Times New Roman" w:cs="Times New Roman"/>
        </w:rPr>
        <w:t>Guilherme Silva Altarugio</w:t>
      </w:r>
    </w:p>
    <w:p w14:paraId="6C034EF1" w14:textId="77777777" w:rsidR="00554A69" w:rsidRDefault="00554A69" w:rsidP="00554A69">
      <w:pPr>
        <w:ind w:left="2124" w:firstLine="708"/>
        <w:rPr>
          <w:rFonts w:ascii="Times New Roman" w:hAnsi="Times New Roman" w:cs="Times New Roman"/>
        </w:rPr>
      </w:pPr>
      <w:r>
        <w:rPr>
          <w:rFonts w:ascii="Times New Roman" w:hAnsi="Times New Roman" w:cs="Times New Roman"/>
        </w:rPr>
        <w:t>Pedro Henrique Correa Kraus</w:t>
      </w:r>
    </w:p>
    <w:p w14:paraId="55F87148" w14:textId="77777777" w:rsidR="00554A69" w:rsidRDefault="00554A69" w:rsidP="00554A69">
      <w:pPr>
        <w:jc w:val="center"/>
        <w:rPr>
          <w:rFonts w:ascii="Times New Roman" w:hAnsi="Times New Roman" w:cs="Times New Roman"/>
        </w:rPr>
      </w:pPr>
    </w:p>
    <w:p w14:paraId="371EA934" w14:textId="77777777" w:rsidR="00554A69" w:rsidRDefault="00554A69" w:rsidP="00554A69">
      <w:pPr>
        <w:jc w:val="center"/>
        <w:rPr>
          <w:rFonts w:ascii="Times New Roman" w:hAnsi="Times New Roman" w:cs="Times New Roman"/>
        </w:rPr>
      </w:pPr>
    </w:p>
    <w:p w14:paraId="2E4E05C3" w14:textId="77777777" w:rsidR="00554A69" w:rsidRDefault="00554A69" w:rsidP="00554A69">
      <w:pPr>
        <w:jc w:val="center"/>
        <w:rPr>
          <w:rFonts w:ascii="Times New Roman" w:hAnsi="Times New Roman" w:cs="Times New Roman"/>
        </w:rPr>
      </w:pPr>
    </w:p>
    <w:p w14:paraId="023FC377" w14:textId="77777777" w:rsidR="00554A69" w:rsidRDefault="00554A69" w:rsidP="00554A69">
      <w:pPr>
        <w:jc w:val="center"/>
        <w:rPr>
          <w:rFonts w:ascii="Times New Roman" w:hAnsi="Times New Roman" w:cs="Times New Roman"/>
        </w:rPr>
      </w:pPr>
    </w:p>
    <w:p w14:paraId="633A537E" w14:textId="77777777" w:rsidR="00554A69" w:rsidRDefault="00554A69" w:rsidP="00554A69">
      <w:pPr>
        <w:jc w:val="center"/>
        <w:rPr>
          <w:rFonts w:ascii="Times New Roman" w:hAnsi="Times New Roman" w:cs="Times New Roman"/>
        </w:rPr>
      </w:pPr>
    </w:p>
    <w:p w14:paraId="4FA1E982" w14:textId="77777777" w:rsidR="00554A69" w:rsidRDefault="00554A69" w:rsidP="00554A69">
      <w:pPr>
        <w:rPr>
          <w:rFonts w:ascii="Times New Roman" w:hAnsi="Times New Roman" w:cs="Times New Roman"/>
        </w:rPr>
      </w:pPr>
    </w:p>
    <w:p w14:paraId="1187FDD1" w14:textId="77777777" w:rsidR="00554A69" w:rsidRDefault="00554A69" w:rsidP="00554A69">
      <w:pPr>
        <w:rPr>
          <w:rFonts w:ascii="Times New Roman" w:hAnsi="Times New Roman" w:cs="Times New Roman"/>
        </w:rPr>
      </w:pPr>
    </w:p>
    <w:p w14:paraId="2920E962" w14:textId="77777777" w:rsidR="00554A69" w:rsidRDefault="00554A69" w:rsidP="00554A69">
      <w:pPr>
        <w:ind w:left="3254"/>
        <w:jc w:val="both"/>
        <w:rPr>
          <w:rFonts w:ascii="Times New Roman" w:hAnsi="Times New Roman" w:cs="Times New Roman"/>
        </w:rPr>
      </w:pPr>
      <w:r>
        <w:rPr>
          <w:rFonts w:ascii="Times New Roman" w:hAnsi="Times New Roman" w:cs="Times New Roman"/>
        </w:rPr>
        <w:t>FOZ DO IGUAÇU</w:t>
      </w:r>
    </w:p>
    <w:p w14:paraId="6EA61FC1" w14:textId="77777777" w:rsidR="00554A69" w:rsidRPr="0060700B" w:rsidRDefault="00554A69" w:rsidP="00554A69">
      <w:pPr>
        <w:shd w:val="clear" w:color="auto" w:fill="FFFFFF"/>
        <w:spacing w:after="0" w:line="360" w:lineRule="auto"/>
        <w:ind w:left="3540"/>
        <w:jc w:val="both"/>
        <w:rPr>
          <w:rFonts w:ascii="Times New Roman" w:hAnsi="Times New Roman" w:cs="Times New Roman"/>
        </w:rPr>
      </w:pPr>
      <w:r>
        <w:rPr>
          <w:rFonts w:ascii="Times New Roman" w:hAnsi="Times New Roman" w:cs="Times New Roman"/>
        </w:rPr>
        <w:t xml:space="preserve">      2024</w:t>
      </w:r>
    </w:p>
    <w:p w14:paraId="631ADBF5" w14:textId="77777777" w:rsidR="008518AA" w:rsidRDefault="008518AA" w:rsidP="008518AA">
      <w:pPr>
        <w:spacing w:line="360" w:lineRule="auto"/>
        <w:rPr>
          <w:rStyle w:val="Ttulo1Char"/>
          <w:rFonts w:ascii="Times New Roman" w:hAnsi="Times New Roman" w:cs="Times New Roman"/>
          <w:b/>
          <w:bCs/>
          <w:color w:val="auto"/>
          <w:sz w:val="24"/>
          <w:szCs w:val="24"/>
        </w:rPr>
      </w:pPr>
      <w:r w:rsidRPr="008518AA">
        <w:rPr>
          <w:rStyle w:val="Ttulo1Char"/>
          <w:rFonts w:ascii="Times New Roman" w:hAnsi="Times New Roman" w:cs="Times New Roman"/>
          <w:b/>
          <w:bCs/>
          <w:color w:val="auto"/>
          <w:sz w:val="24"/>
          <w:szCs w:val="24"/>
        </w:rPr>
        <w:lastRenderedPageBreak/>
        <w:t>1.DESCRIÇAO DO CÓDIGO</w:t>
      </w:r>
    </w:p>
    <w:p w14:paraId="6F3A1E10" w14:textId="6CA3CDCB" w:rsidR="008518AA" w:rsidRPr="008518AA" w:rsidRDefault="008518AA" w:rsidP="008518AA">
      <w:pPr>
        <w:spacing w:line="360" w:lineRule="auto"/>
        <w:rPr>
          <w:rFonts w:ascii="Times New Roman" w:hAnsi="Times New Roman" w:cs="Times New Roman"/>
          <w:b/>
          <w:bCs/>
        </w:rPr>
      </w:pPr>
      <w:r w:rsidRPr="008518AA">
        <w:br/>
      </w:r>
      <w:r w:rsidRPr="008518AA">
        <w:rPr>
          <w:rFonts w:ascii="Times New Roman" w:hAnsi="Times New Roman" w:cs="Times New Roman"/>
          <w:color w:val="000000"/>
        </w:rPr>
        <w:t>O código define uma classe contendo as informações do pipeline, onde é possível encontrar a memória e os registradores, assim como cada estágio do pipeline e os registradores temporários onde são armazenadas as informações para não serem perdidas. Inicialmente, os registradores e a memória são inicializados. Em seguida, é criada uma lista de instruções que serão executadas.</w:t>
      </w:r>
    </w:p>
    <w:p w14:paraId="23A03C95" w14:textId="77777777" w:rsidR="008518AA" w:rsidRPr="008518AA" w:rsidRDefault="008518AA" w:rsidP="008518AA">
      <w:pPr>
        <w:spacing w:line="360" w:lineRule="auto"/>
        <w:rPr>
          <w:rFonts w:ascii="Times New Roman" w:hAnsi="Times New Roman" w:cs="Times New Roman"/>
          <w:color w:val="000000"/>
        </w:rPr>
      </w:pPr>
      <w:r w:rsidRPr="008518AA">
        <w:rPr>
          <w:rFonts w:ascii="Times New Roman" w:hAnsi="Times New Roman" w:cs="Times New Roman"/>
          <w:color w:val="000000"/>
        </w:rPr>
        <w:t>O ciclo começa com o valor 0 e é inicializado um loop para processar todas as instruções que se encontram nos estágios do pipeline (IF, ID, EX, MEM, WB). No final de cada ciclo, os registradores temporários são atualizados com os valores processados.</w:t>
      </w:r>
    </w:p>
    <w:p w14:paraId="5540E1D7" w14:textId="77777777" w:rsidR="008518AA" w:rsidRPr="008518AA" w:rsidRDefault="008518AA" w:rsidP="008518AA">
      <w:pPr>
        <w:spacing w:line="360" w:lineRule="auto"/>
        <w:rPr>
          <w:rFonts w:ascii="Times New Roman" w:hAnsi="Times New Roman" w:cs="Times New Roman"/>
          <w:color w:val="000000"/>
        </w:rPr>
      </w:pPr>
      <w:r w:rsidRPr="008518AA">
        <w:rPr>
          <w:rFonts w:ascii="Times New Roman" w:hAnsi="Times New Roman" w:cs="Times New Roman"/>
          <w:color w:val="000000"/>
        </w:rPr>
        <w:t>Cada estágio é processado por uma função específica:</w:t>
      </w:r>
    </w:p>
    <w:p w14:paraId="3524DA69" w14:textId="06860DA6" w:rsidR="008518AA" w:rsidRDefault="008518AA" w:rsidP="008518AA">
      <w:pPr>
        <w:pStyle w:val="PargrafodaLista"/>
        <w:numPr>
          <w:ilvl w:val="0"/>
          <w:numId w:val="3"/>
        </w:numPr>
        <w:spacing w:line="360" w:lineRule="auto"/>
        <w:rPr>
          <w:rFonts w:ascii="Times New Roman" w:hAnsi="Times New Roman" w:cs="Times New Roman"/>
          <w:color w:val="000000"/>
        </w:rPr>
      </w:pPr>
      <w:r w:rsidRPr="008518AA">
        <w:rPr>
          <w:rFonts w:ascii="Times New Roman" w:hAnsi="Times New Roman" w:cs="Times New Roman"/>
          <w:color w:val="000000"/>
        </w:rPr>
        <w:t>IF (</w:t>
      </w:r>
      <w:proofErr w:type="spellStart"/>
      <w:r w:rsidRPr="008518AA">
        <w:rPr>
          <w:rFonts w:ascii="Times New Roman" w:hAnsi="Times New Roman" w:cs="Times New Roman"/>
          <w:color w:val="000000"/>
        </w:rPr>
        <w:t>Instruction</w:t>
      </w:r>
      <w:proofErr w:type="spellEnd"/>
      <w:r w:rsidRPr="008518AA">
        <w:rPr>
          <w:rFonts w:ascii="Times New Roman" w:hAnsi="Times New Roman" w:cs="Times New Roman"/>
          <w:color w:val="000000"/>
        </w:rPr>
        <w:t xml:space="preserve"> </w:t>
      </w:r>
      <w:proofErr w:type="spellStart"/>
      <w:r w:rsidRPr="008518AA">
        <w:rPr>
          <w:rFonts w:ascii="Times New Roman" w:hAnsi="Times New Roman" w:cs="Times New Roman"/>
          <w:color w:val="000000"/>
        </w:rPr>
        <w:t>Fetch</w:t>
      </w:r>
      <w:proofErr w:type="spellEnd"/>
      <w:r w:rsidRPr="008518AA">
        <w:rPr>
          <w:rFonts w:ascii="Times New Roman" w:hAnsi="Times New Roman" w:cs="Times New Roman"/>
          <w:color w:val="000000"/>
        </w:rPr>
        <w:t xml:space="preserve">): Este estágio incrementa o contador de programa (PC) para buscar a próxima instrução a ser executada e armazena essa instrução no registrador temporário </w:t>
      </w:r>
      <w:proofErr w:type="spellStart"/>
      <w:r w:rsidRPr="008518AA">
        <w:rPr>
          <w:rFonts w:ascii="Times New Roman" w:hAnsi="Times New Roman" w:cs="Times New Roman"/>
          <w:color w:val="000000"/>
        </w:rPr>
        <w:t>nextIFID</w:t>
      </w:r>
      <w:proofErr w:type="spellEnd"/>
      <w:r w:rsidRPr="008518AA">
        <w:rPr>
          <w:rFonts w:ascii="Times New Roman" w:hAnsi="Times New Roman" w:cs="Times New Roman"/>
          <w:color w:val="000000"/>
        </w:rPr>
        <w:t>.</w:t>
      </w:r>
    </w:p>
    <w:p w14:paraId="066454B2" w14:textId="1D395FE7" w:rsidR="009067A7" w:rsidRPr="009067A7" w:rsidRDefault="008518AA" w:rsidP="009067A7">
      <w:pPr>
        <w:pStyle w:val="PargrafodaLista"/>
        <w:numPr>
          <w:ilvl w:val="0"/>
          <w:numId w:val="3"/>
        </w:numPr>
        <w:spacing w:line="360" w:lineRule="auto"/>
        <w:rPr>
          <w:rFonts w:ascii="Times New Roman" w:hAnsi="Times New Roman" w:cs="Times New Roman"/>
          <w:color w:val="000000"/>
        </w:rPr>
      </w:pPr>
      <w:r w:rsidRPr="008518AA">
        <w:rPr>
          <w:rFonts w:ascii="Times New Roman" w:hAnsi="Times New Roman" w:cs="Times New Roman"/>
          <w:color w:val="000000"/>
        </w:rPr>
        <w:t>ID (</w:t>
      </w:r>
      <w:proofErr w:type="spellStart"/>
      <w:r w:rsidRPr="008518AA">
        <w:rPr>
          <w:rFonts w:ascii="Times New Roman" w:hAnsi="Times New Roman" w:cs="Times New Roman"/>
          <w:color w:val="000000"/>
        </w:rPr>
        <w:t>Instruction</w:t>
      </w:r>
      <w:proofErr w:type="spellEnd"/>
      <w:r w:rsidRPr="008518AA">
        <w:rPr>
          <w:rFonts w:ascii="Times New Roman" w:hAnsi="Times New Roman" w:cs="Times New Roman"/>
          <w:color w:val="000000"/>
        </w:rPr>
        <w:t xml:space="preserve"> </w:t>
      </w:r>
      <w:proofErr w:type="spellStart"/>
      <w:r w:rsidRPr="008518AA">
        <w:rPr>
          <w:rFonts w:ascii="Times New Roman" w:hAnsi="Times New Roman" w:cs="Times New Roman"/>
          <w:color w:val="000000"/>
        </w:rPr>
        <w:t>Decode</w:t>
      </w:r>
      <w:proofErr w:type="spellEnd"/>
      <w:r w:rsidRPr="008518AA">
        <w:rPr>
          <w:rFonts w:ascii="Times New Roman" w:hAnsi="Times New Roman" w:cs="Times New Roman"/>
          <w:color w:val="000000"/>
        </w:rPr>
        <w:t>): Dependendo do tipo de instrução, os sinais de controle são ativados para configurar o próximo estágio. O conteúdo do estágio é então impresso.</w:t>
      </w:r>
    </w:p>
    <w:p w14:paraId="4526FC27" w14:textId="77777777" w:rsidR="008518AA" w:rsidRDefault="008518AA" w:rsidP="008518AA">
      <w:pPr>
        <w:pStyle w:val="PargrafodaLista"/>
        <w:numPr>
          <w:ilvl w:val="0"/>
          <w:numId w:val="3"/>
        </w:numPr>
        <w:spacing w:line="360" w:lineRule="auto"/>
        <w:rPr>
          <w:rFonts w:ascii="Times New Roman" w:hAnsi="Times New Roman" w:cs="Times New Roman"/>
          <w:color w:val="000000"/>
        </w:rPr>
      </w:pPr>
      <w:r w:rsidRPr="008518AA">
        <w:rPr>
          <w:rFonts w:ascii="Times New Roman" w:hAnsi="Times New Roman" w:cs="Times New Roman"/>
          <w:color w:val="000000"/>
        </w:rPr>
        <w:t>EX (Execute): Neste estágio, as operações aritméticas e lógicas são realizadas com base nos sinais de controle e nas instruções recebidas. Os resultados são armazenados e preparados para o próximo estágio.</w:t>
      </w:r>
    </w:p>
    <w:p w14:paraId="03A4455B" w14:textId="77777777" w:rsidR="008518AA" w:rsidRDefault="008518AA" w:rsidP="008518AA">
      <w:pPr>
        <w:pStyle w:val="PargrafodaLista"/>
        <w:numPr>
          <w:ilvl w:val="0"/>
          <w:numId w:val="3"/>
        </w:numPr>
        <w:spacing w:line="360" w:lineRule="auto"/>
        <w:rPr>
          <w:rFonts w:ascii="Times New Roman" w:hAnsi="Times New Roman" w:cs="Times New Roman"/>
          <w:color w:val="000000"/>
        </w:rPr>
      </w:pPr>
      <w:r w:rsidRPr="008518AA">
        <w:rPr>
          <w:rFonts w:ascii="Times New Roman" w:hAnsi="Times New Roman" w:cs="Times New Roman"/>
          <w:color w:val="000000"/>
        </w:rPr>
        <w:t>MEM (</w:t>
      </w:r>
      <w:proofErr w:type="spellStart"/>
      <w:r w:rsidRPr="008518AA">
        <w:rPr>
          <w:rFonts w:ascii="Times New Roman" w:hAnsi="Times New Roman" w:cs="Times New Roman"/>
          <w:color w:val="000000"/>
        </w:rPr>
        <w:t>Memory</w:t>
      </w:r>
      <w:proofErr w:type="spellEnd"/>
      <w:r w:rsidRPr="008518AA">
        <w:rPr>
          <w:rFonts w:ascii="Times New Roman" w:hAnsi="Times New Roman" w:cs="Times New Roman"/>
          <w:color w:val="000000"/>
        </w:rPr>
        <w:t xml:space="preserve"> Access): Dependendo da instrução, pode haver leitura ou escrita na memória. As informações são atualizadas nos registradores conforme necessário.</w:t>
      </w:r>
    </w:p>
    <w:p w14:paraId="500557B9" w14:textId="0CF7F0F8" w:rsidR="008518AA" w:rsidRDefault="008518AA" w:rsidP="008518AA">
      <w:pPr>
        <w:pStyle w:val="PargrafodaLista"/>
        <w:numPr>
          <w:ilvl w:val="0"/>
          <w:numId w:val="3"/>
        </w:numPr>
        <w:spacing w:line="360" w:lineRule="auto"/>
        <w:rPr>
          <w:rFonts w:ascii="Times New Roman" w:hAnsi="Times New Roman" w:cs="Times New Roman"/>
          <w:color w:val="000000"/>
        </w:rPr>
      </w:pPr>
      <w:r w:rsidRPr="008518AA">
        <w:rPr>
          <w:rFonts w:ascii="Times New Roman" w:hAnsi="Times New Roman" w:cs="Times New Roman"/>
          <w:color w:val="000000"/>
        </w:rPr>
        <w:t xml:space="preserve">WB (Write Back): Este estágio escreve o </w:t>
      </w:r>
      <w:r w:rsidRPr="008518AA">
        <w:rPr>
          <w:rFonts w:ascii="Times New Roman" w:hAnsi="Times New Roman" w:cs="Times New Roman"/>
          <w:color w:val="000000"/>
        </w:rPr>
        <w:t>resultado</w:t>
      </w:r>
      <w:r w:rsidRPr="008518AA">
        <w:rPr>
          <w:rFonts w:ascii="Times New Roman" w:hAnsi="Times New Roman" w:cs="Times New Roman"/>
          <w:color w:val="000000"/>
        </w:rPr>
        <w:t xml:space="preserve"> no registrador apropriado e atualiza o sinal de controle </w:t>
      </w:r>
      <w:proofErr w:type="spellStart"/>
      <w:r w:rsidRPr="008518AA">
        <w:rPr>
          <w:rFonts w:ascii="Times New Roman" w:hAnsi="Times New Roman" w:cs="Times New Roman"/>
          <w:color w:val="000000"/>
        </w:rPr>
        <w:t>MemtoReg</w:t>
      </w:r>
      <w:proofErr w:type="spellEnd"/>
      <w:r w:rsidRPr="008518AA">
        <w:rPr>
          <w:rFonts w:ascii="Times New Roman" w:hAnsi="Times New Roman" w:cs="Times New Roman"/>
          <w:color w:val="000000"/>
        </w:rPr>
        <w:t>.</w:t>
      </w:r>
    </w:p>
    <w:p w14:paraId="78033FBA" w14:textId="767FD0FA" w:rsidR="008518AA" w:rsidRPr="008518AA" w:rsidRDefault="008518AA" w:rsidP="008518AA">
      <w:pPr>
        <w:spacing w:line="360" w:lineRule="auto"/>
        <w:rPr>
          <w:rFonts w:ascii="Times New Roman" w:hAnsi="Times New Roman" w:cs="Times New Roman"/>
          <w:color w:val="000000"/>
        </w:rPr>
      </w:pPr>
      <w:r w:rsidRPr="008518AA">
        <w:rPr>
          <w:rFonts w:ascii="Times New Roman" w:hAnsi="Times New Roman" w:cs="Times New Roman"/>
          <w:color w:val="000000"/>
        </w:rPr>
        <w:t xml:space="preserve">Durante cada ciclo, o código espera que o usuário pressione </w:t>
      </w:r>
      <w:proofErr w:type="spellStart"/>
      <w:r w:rsidRPr="008518AA">
        <w:rPr>
          <w:rFonts w:ascii="Times New Roman" w:hAnsi="Times New Roman" w:cs="Times New Roman"/>
          <w:color w:val="000000"/>
        </w:rPr>
        <w:t>Enter</w:t>
      </w:r>
      <w:proofErr w:type="spellEnd"/>
      <w:r w:rsidRPr="008518AA">
        <w:rPr>
          <w:rFonts w:ascii="Times New Roman" w:hAnsi="Times New Roman" w:cs="Times New Roman"/>
          <w:color w:val="000000"/>
        </w:rPr>
        <w:t xml:space="preserve"> para </w:t>
      </w:r>
      <w:r w:rsidRPr="008518AA">
        <w:rPr>
          <w:rFonts w:ascii="Times New Roman" w:hAnsi="Times New Roman" w:cs="Times New Roman"/>
          <w:color w:val="000000"/>
        </w:rPr>
        <w:t>continuar permitindo</w:t>
      </w:r>
      <w:r w:rsidRPr="008518AA">
        <w:rPr>
          <w:rFonts w:ascii="Times New Roman" w:hAnsi="Times New Roman" w:cs="Times New Roman"/>
          <w:color w:val="000000"/>
        </w:rPr>
        <w:t xml:space="preserve"> a inspeção do estado do pipeline após cada etapa. No final da execução, os valores dos registradores e da memória são impressos, mostrando o </w:t>
      </w:r>
      <w:r w:rsidRPr="008518AA">
        <w:rPr>
          <w:rFonts w:ascii="Times New Roman" w:hAnsi="Times New Roman" w:cs="Times New Roman"/>
          <w:color w:val="000000"/>
        </w:rPr>
        <w:t>resultado</w:t>
      </w:r>
      <w:r w:rsidRPr="008518AA">
        <w:rPr>
          <w:rFonts w:ascii="Times New Roman" w:hAnsi="Times New Roman" w:cs="Times New Roman"/>
          <w:color w:val="000000"/>
        </w:rPr>
        <w:t xml:space="preserve"> do processamento das instruções.</w:t>
      </w:r>
    </w:p>
    <w:p w14:paraId="2FB0B583" w14:textId="77777777" w:rsidR="008518AA" w:rsidRPr="008518AA" w:rsidRDefault="008518AA" w:rsidP="008518AA">
      <w:pPr>
        <w:spacing w:line="360" w:lineRule="auto"/>
        <w:rPr>
          <w:rFonts w:ascii="Times New Roman" w:hAnsi="Times New Roman" w:cs="Times New Roman"/>
          <w:color w:val="000000"/>
        </w:rPr>
      </w:pPr>
      <w:r w:rsidRPr="008518AA">
        <w:rPr>
          <w:rFonts w:ascii="Times New Roman" w:hAnsi="Times New Roman" w:cs="Times New Roman"/>
          <w:color w:val="000000"/>
        </w:rPr>
        <w:t>Assim, o código implementa um pipeline de cinco estágios que simula a execução de um conjunto de instruções, permitindo observar como as instruções são processadas e como os dados fluem através do pipeline.</w:t>
      </w:r>
    </w:p>
    <w:p w14:paraId="3C1F7ABA" w14:textId="29302EA5" w:rsidR="00ED6BC6" w:rsidRPr="008518AA" w:rsidRDefault="00ED6BC6" w:rsidP="008518AA">
      <w:pPr>
        <w:spacing w:line="360" w:lineRule="auto"/>
        <w:rPr>
          <w:rFonts w:ascii="Times New Roman" w:hAnsi="Times New Roman" w:cs="Times New Roman"/>
          <w:color w:val="000000"/>
        </w:rPr>
      </w:pPr>
    </w:p>
    <w:p w14:paraId="0EFC5E6B" w14:textId="444CB346" w:rsidR="00747996" w:rsidRPr="008518AA" w:rsidRDefault="008518AA" w:rsidP="008518AA">
      <w:pPr>
        <w:pStyle w:val="Ttulo1"/>
        <w:rPr>
          <w:rStyle w:val="Ttulo1Char"/>
          <w:rFonts w:ascii="Times New Roman" w:hAnsi="Times New Roman" w:cs="Times New Roman"/>
          <w:b/>
          <w:bCs/>
          <w:color w:val="auto"/>
          <w:sz w:val="24"/>
          <w:szCs w:val="24"/>
        </w:rPr>
      </w:pPr>
      <w:r w:rsidRPr="008518AA">
        <w:rPr>
          <w:rStyle w:val="Ttulo1Char"/>
          <w:rFonts w:ascii="Times New Roman" w:hAnsi="Times New Roman" w:cs="Times New Roman"/>
          <w:b/>
          <w:bCs/>
          <w:color w:val="auto"/>
          <w:sz w:val="24"/>
          <w:szCs w:val="24"/>
        </w:rPr>
        <w:lastRenderedPageBreak/>
        <w:t>2. INSTRUÇÕES QUE SÃO EXECUTADAS PELO PIPELINE:</w:t>
      </w:r>
    </w:p>
    <w:p w14:paraId="7107E4A8" w14:textId="77777777" w:rsidR="00747996" w:rsidRPr="008518AA" w:rsidRDefault="00747996" w:rsidP="008518AA">
      <w:pPr>
        <w:shd w:val="clear" w:color="auto" w:fill="1F1F1F"/>
        <w:spacing w:after="0" w:line="360" w:lineRule="auto"/>
        <w:ind w:firstLine="851"/>
        <w:jc w:val="both"/>
        <w:rPr>
          <w:rFonts w:ascii="Times New Roman" w:eastAsia="Times New Roman" w:hAnsi="Times New Roman" w:cs="Times New Roman"/>
          <w:color w:val="CCCCCC"/>
          <w:kern w:val="0"/>
          <w:lang w:val="en-US" w:eastAsia="pt-BR"/>
          <w14:ligatures w14:val="none"/>
        </w:rPr>
      </w:pPr>
      <w:r w:rsidRPr="008518AA">
        <w:rPr>
          <w:rFonts w:ascii="Times New Roman" w:eastAsia="Times New Roman" w:hAnsi="Times New Roman" w:cs="Times New Roman"/>
          <w:color w:val="C586C0"/>
          <w:kern w:val="0"/>
          <w:lang w:val="en-US" w:eastAsia="pt-BR"/>
          <w14:ligatures w14:val="none"/>
        </w:rPr>
        <w:t>new</w:t>
      </w:r>
      <w:r w:rsidRPr="008518AA">
        <w:rPr>
          <w:rFonts w:ascii="Times New Roman" w:eastAsia="Times New Roman" w:hAnsi="Times New Roman" w:cs="Times New Roman"/>
          <w:color w:val="CCCCCC"/>
          <w:kern w:val="0"/>
          <w:lang w:val="en-US" w:eastAsia="pt-BR"/>
          <w14:ligatures w14:val="none"/>
        </w:rPr>
        <w:t xml:space="preserve"> </w:t>
      </w:r>
      <w:proofErr w:type="gramStart"/>
      <w:r w:rsidRPr="008518AA">
        <w:rPr>
          <w:rFonts w:ascii="Times New Roman" w:eastAsia="Times New Roman" w:hAnsi="Times New Roman" w:cs="Times New Roman"/>
          <w:color w:val="DCDCAA"/>
          <w:kern w:val="0"/>
          <w:lang w:val="en-US" w:eastAsia="pt-BR"/>
          <w14:ligatures w14:val="none"/>
        </w:rPr>
        <w:t>Inst</w:t>
      </w:r>
      <w:r w:rsidRPr="008518AA">
        <w:rPr>
          <w:rFonts w:ascii="Times New Roman" w:eastAsia="Times New Roman" w:hAnsi="Times New Roman" w:cs="Times New Roman"/>
          <w:color w:val="CCCCCC"/>
          <w:kern w:val="0"/>
          <w:lang w:val="en-US" w:eastAsia="pt-BR"/>
          <w14:ligatures w14:val="none"/>
        </w:rPr>
        <w:t>(</w:t>
      </w:r>
      <w:proofErr w:type="gramEnd"/>
      <w:r w:rsidRPr="008518AA">
        <w:rPr>
          <w:rFonts w:ascii="Times New Roman" w:eastAsia="Times New Roman" w:hAnsi="Times New Roman" w:cs="Times New Roman"/>
          <w:color w:val="CE9178"/>
          <w:kern w:val="0"/>
          <w:lang w:val="en-US" w:eastAsia="pt-BR"/>
          <w14:ligatures w14:val="none"/>
        </w:rPr>
        <w:t>"I"</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19</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3</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4</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100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6A9955"/>
          <w:kern w:val="0"/>
          <w:lang w:val="en-US" w:eastAsia="pt-BR"/>
          <w14:ligatures w14:val="none"/>
        </w:rPr>
        <w:t xml:space="preserve">// </w:t>
      </w:r>
      <w:proofErr w:type="spellStart"/>
      <w:r w:rsidRPr="008518AA">
        <w:rPr>
          <w:rFonts w:ascii="Times New Roman" w:eastAsia="Times New Roman" w:hAnsi="Times New Roman" w:cs="Times New Roman"/>
          <w:color w:val="6A9955"/>
          <w:kern w:val="0"/>
          <w:lang w:val="en-US" w:eastAsia="pt-BR"/>
          <w14:ligatures w14:val="none"/>
        </w:rPr>
        <w:t>addi</w:t>
      </w:r>
      <w:proofErr w:type="spellEnd"/>
      <w:r w:rsidRPr="008518AA">
        <w:rPr>
          <w:rFonts w:ascii="Times New Roman" w:eastAsia="Times New Roman" w:hAnsi="Times New Roman" w:cs="Times New Roman"/>
          <w:color w:val="6A9955"/>
          <w:kern w:val="0"/>
          <w:lang w:val="en-US" w:eastAsia="pt-BR"/>
          <w14:ligatures w14:val="none"/>
        </w:rPr>
        <w:t xml:space="preserve"> x4, x1, 100</w:t>
      </w:r>
    </w:p>
    <w:p w14:paraId="7E29F6C4" w14:textId="4E6AC4AC" w:rsidR="00747996" w:rsidRPr="008518AA" w:rsidRDefault="00747996" w:rsidP="008518AA">
      <w:pPr>
        <w:shd w:val="clear" w:color="auto" w:fill="1F1F1F"/>
        <w:spacing w:after="0" w:line="360" w:lineRule="auto"/>
        <w:ind w:firstLine="851"/>
        <w:jc w:val="both"/>
        <w:rPr>
          <w:rFonts w:ascii="Times New Roman" w:eastAsia="Times New Roman" w:hAnsi="Times New Roman" w:cs="Times New Roman"/>
          <w:color w:val="CCCCCC"/>
          <w:kern w:val="0"/>
          <w:lang w:val="en-US" w:eastAsia="pt-BR"/>
          <w14:ligatures w14:val="none"/>
        </w:rPr>
      </w:pPr>
      <w:r w:rsidRPr="008518AA">
        <w:rPr>
          <w:rFonts w:ascii="Times New Roman" w:eastAsia="Times New Roman" w:hAnsi="Times New Roman" w:cs="Times New Roman"/>
          <w:color w:val="C586C0"/>
          <w:kern w:val="0"/>
          <w:lang w:val="en-US" w:eastAsia="pt-BR"/>
          <w14:ligatures w14:val="none"/>
        </w:rPr>
        <w:t>new</w:t>
      </w:r>
      <w:r w:rsidRPr="008518AA">
        <w:rPr>
          <w:rFonts w:ascii="Times New Roman" w:eastAsia="Times New Roman" w:hAnsi="Times New Roman" w:cs="Times New Roman"/>
          <w:color w:val="CCCCCC"/>
          <w:kern w:val="0"/>
          <w:lang w:val="en-US" w:eastAsia="pt-BR"/>
          <w14:ligatures w14:val="none"/>
        </w:rPr>
        <w:t xml:space="preserve"> </w:t>
      </w:r>
      <w:proofErr w:type="gramStart"/>
      <w:r w:rsidRPr="008518AA">
        <w:rPr>
          <w:rFonts w:ascii="Times New Roman" w:eastAsia="Times New Roman" w:hAnsi="Times New Roman" w:cs="Times New Roman"/>
          <w:color w:val="DCDCAA"/>
          <w:kern w:val="0"/>
          <w:lang w:val="en-US" w:eastAsia="pt-BR"/>
          <w14:ligatures w14:val="none"/>
        </w:rPr>
        <w:t>Inst</w:t>
      </w:r>
      <w:r w:rsidRPr="008518AA">
        <w:rPr>
          <w:rFonts w:ascii="Times New Roman" w:eastAsia="Times New Roman" w:hAnsi="Times New Roman" w:cs="Times New Roman"/>
          <w:color w:val="CCCCCC"/>
          <w:kern w:val="0"/>
          <w:lang w:val="en-US" w:eastAsia="pt-BR"/>
          <w14:ligatures w14:val="none"/>
        </w:rPr>
        <w:t>(</w:t>
      </w:r>
      <w:proofErr w:type="gramEnd"/>
      <w:r w:rsidRPr="008518AA">
        <w:rPr>
          <w:rFonts w:ascii="Times New Roman" w:eastAsia="Times New Roman" w:hAnsi="Times New Roman" w:cs="Times New Roman"/>
          <w:color w:val="CE9178"/>
          <w:kern w:val="0"/>
          <w:lang w:val="en-US" w:eastAsia="pt-BR"/>
          <w14:ligatures w14:val="none"/>
        </w:rPr>
        <w:t>"R"</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3</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1</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3</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6A9955"/>
          <w:kern w:val="0"/>
          <w:lang w:val="en-US" w:eastAsia="pt-BR"/>
          <w14:ligatures w14:val="none"/>
        </w:rPr>
        <w:t>// add x3, x3, x1</w:t>
      </w:r>
    </w:p>
    <w:p w14:paraId="2AECBD55" w14:textId="71A32214" w:rsidR="00747996" w:rsidRPr="008518AA" w:rsidRDefault="00747996" w:rsidP="008518AA">
      <w:pPr>
        <w:shd w:val="clear" w:color="auto" w:fill="1F1F1F"/>
        <w:spacing w:after="0" w:line="360" w:lineRule="auto"/>
        <w:ind w:firstLine="851"/>
        <w:jc w:val="both"/>
        <w:rPr>
          <w:rFonts w:ascii="Times New Roman" w:eastAsia="Times New Roman" w:hAnsi="Times New Roman" w:cs="Times New Roman"/>
          <w:color w:val="CCCCCC"/>
          <w:kern w:val="0"/>
          <w:lang w:val="en-US" w:eastAsia="pt-BR"/>
          <w14:ligatures w14:val="none"/>
        </w:rPr>
      </w:pPr>
      <w:r w:rsidRPr="008518AA">
        <w:rPr>
          <w:rFonts w:ascii="Times New Roman" w:eastAsia="Times New Roman" w:hAnsi="Times New Roman" w:cs="Times New Roman"/>
          <w:color w:val="C586C0"/>
          <w:kern w:val="0"/>
          <w:lang w:val="en-US" w:eastAsia="pt-BR"/>
          <w14:ligatures w14:val="none"/>
        </w:rPr>
        <w:t>new</w:t>
      </w:r>
      <w:r w:rsidRPr="008518AA">
        <w:rPr>
          <w:rFonts w:ascii="Times New Roman" w:eastAsia="Times New Roman" w:hAnsi="Times New Roman" w:cs="Times New Roman"/>
          <w:color w:val="CCCCCC"/>
          <w:kern w:val="0"/>
          <w:lang w:val="en-US" w:eastAsia="pt-BR"/>
          <w14:ligatures w14:val="none"/>
        </w:rPr>
        <w:t xml:space="preserve"> </w:t>
      </w:r>
      <w:proofErr w:type="gramStart"/>
      <w:r w:rsidRPr="008518AA">
        <w:rPr>
          <w:rFonts w:ascii="Times New Roman" w:eastAsia="Times New Roman" w:hAnsi="Times New Roman" w:cs="Times New Roman"/>
          <w:color w:val="DCDCAA"/>
          <w:kern w:val="0"/>
          <w:lang w:val="en-US" w:eastAsia="pt-BR"/>
          <w14:ligatures w14:val="none"/>
        </w:rPr>
        <w:t>Inst</w:t>
      </w:r>
      <w:r w:rsidRPr="008518AA">
        <w:rPr>
          <w:rFonts w:ascii="Times New Roman" w:eastAsia="Times New Roman" w:hAnsi="Times New Roman" w:cs="Times New Roman"/>
          <w:color w:val="CCCCCC"/>
          <w:kern w:val="0"/>
          <w:lang w:val="en-US" w:eastAsia="pt-BR"/>
          <w14:ligatures w14:val="none"/>
        </w:rPr>
        <w:t>(</w:t>
      </w:r>
      <w:proofErr w:type="gramEnd"/>
      <w:r w:rsidRPr="008518AA">
        <w:rPr>
          <w:rFonts w:ascii="Times New Roman" w:eastAsia="Times New Roman" w:hAnsi="Times New Roman" w:cs="Times New Roman"/>
          <w:color w:val="CE9178"/>
          <w:kern w:val="0"/>
          <w:lang w:val="en-US" w:eastAsia="pt-BR"/>
          <w14:ligatures w14:val="none"/>
        </w:rPr>
        <w:t>"R"</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2</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3</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1</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3</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6A9955"/>
          <w:kern w:val="0"/>
          <w:lang w:val="en-US" w:eastAsia="pt-BR"/>
          <w14:ligatures w14:val="none"/>
        </w:rPr>
        <w:t>// sub x3, x3, x1</w:t>
      </w:r>
    </w:p>
    <w:p w14:paraId="572830BB" w14:textId="6F56D7D6" w:rsidR="00747996" w:rsidRPr="008518AA" w:rsidRDefault="00747996" w:rsidP="008518AA">
      <w:pPr>
        <w:shd w:val="clear" w:color="auto" w:fill="1F1F1F"/>
        <w:spacing w:after="0" w:line="360" w:lineRule="auto"/>
        <w:ind w:firstLine="851"/>
        <w:jc w:val="both"/>
        <w:rPr>
          <w:rFonts w:ascii="Times New Roman" w:eastAsia="Times New Roman" w:hAnsi="Times New Roman" w:cs="Times New Roman"/>
          <w:color w:val="CCCCCC"/>
          <w:kern w:val="0"/>
          <w:lang w:val="en-US" w:eastAsia="pt-BR"/>
          <w14:ligatures w14:val="none"/>
        </w:rPr>
      </w:pPr>
      <w:r w:rsidRPr="008518AA">
        <w:rPr>
          <w:rFonts w:ascii="Times New Roman" w:eastAsia="Times New Roman" w:hAnsi="Times New Roman" w:cs="Times New Roman"/>
          <w:color w:val="C586C0"/>
          <w:kern w:val="0"/>
          <w:lang w:val="en-US" w:eastAsia="pt-BR"/>
          <w14:ligatures w14:val="none"/>
        </w:rPr>
        <w:t>new</w:t>
      </w:r>
      <w:r w:rsidRPr="008518AA">
        <w:rPr>
          <w:rFonts w:ascii="Times New Roman" w:eastAsia="Times New Roman" w:hAnsi="Times New Roman" w:cs="Times New Roman"/>
          <w:color w:val="CCCCCC"/>
          <w:kern w:val="0"/>
          <w:lang w:val="en-US" w:eastAsia="pt-BR"/>
          <w14:ligatures w14:val="none"/>
        </w:rPr>
        <w:t xml:space="preserve"> </w:t>
      </w:r>
      <w:proofErr w:type="gramStart"/>
      <w:r w:rsidRPr="008518AA">
        <w:rPr>
          <w:rFonts w:ascii="Times New Roman" w:eastAsia="Times New Roman" w:hAnsi="Times New Roman" w:cs="Times New Roman"/>
          <w:color w:val="DCDCAA"/>
          <w:kern w:val="0"/>
          <w:lang w:val="en-US" w:eastAsia="pt-BR"/>
          <w14:ligatures w14:val="none"/>
        </w:rPr>
        <w:t>Inst</w:t>
      </w:r>
      <w:r w:rsidRPr="008518AA">
        <w:rPr>
          <w:rFonts w:ascii="Times New Roman" w:eastAsia="Times New Roman" w:hAnsi="Times New Roman" w:cs="Times New Roman"/>
          <w:color w:val="CCCCCC"/>
          <w:kern w:val="0"/>
          <w:lang w:val="en-US" w:eastAsia="pt-BR"/>
          <w14:ligatures w14:val="none"/>
        </w:rPr>
        <w:t>(</w:t>
      </w:r>
      <w:proofErr w:type="gramEnd"/>
      <w:r w:rsidRPr="008518AA">
        <w:rPr>
          <w:rFonts w:ascii="Times New Roman" w:eastAsia="Times New Roman" w:hAnsi="Times New Roman" w:cs="Times New Roman"/>
          <w:color w:val="CE9178"/>
          <w:kern w:val="0"/>
          <w:lang w:val="en-US" w:eastAsia="pt-BR"/>
          <w14:ligatures w14:val="none"/>
        </w:rPr>
        <w:t>"l"</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3</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6</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7</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20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6A9955"/>
          <w:kern w:val="0"/>
          <w:lang w:val="en-US" w:eastAsia="pt-BR"/>
          <w14:ligatures w14:val="none"/>
        </w:rPr>
        <w:t xml:space="preserve">// </w:t>
      </w:r>
      <w:proofErr w:type="spellStart"/>
      <w:r w:rsidRPr="008518AA">
        <w:rPr>
          <w:rFonts w:ascii="Times New Roman" w:eastAsia="Times New Roman" w:hAnsi="Times New Roman" w:cs="Times New Roman"/>
          <w:color w:val="6A9955"/>
          <w:kern w:val="0"/>
          <w:lang w:val="en-US" w:eastAsia="pt-BR"/>
          <w14:ligatures w14:val="none"/>
        </w:rPr>
        <w:t>lw</w:t>
      </w:r>
      <w:proofErr w:type="spellEnd"/>
      <w:r w:rsidRPr="008518AA">
        <w:rPr>
          <w:rFonts w:ascii="Times New Roman" w:eastAsia="Times New Roman" w:hAnsi="Times New Roman" w:cs="Times New Roman"/>
          <w:color w:val="6A9955"/>
          <w:kern w:val="0"/>
          <w:lang w:val="en-US" w:eastAsia="pt-BR"/>
          <w14:ligatures w14:val="none"/>
        </w:rPr>
        <w:t xml:space="preserve"> x7, 20(x6)</w:t>
      </w:r>
    </w:p>
    <w:p w14:paraId="2D26F7EF" w14:textId="644E500B" w:rsidR="008D284B" w:rsidRPr="008518AA" w:rsidRDefault="00747996" w:rsidP="008518AA">
      <w:pPr>
        <w:shd w:val="clear" w:color="auto" w:fill="1F1F1F"/>
        <w:spacing w:after="0" w:line="360" w:lineRule="auto"/>
        <w:ind w:firstLine="851"/>
        <w:jc w:val="both"/>
        <w:rPr>
          <w:rFonts w:ascii="Times New Roman" w:eastAsia="Times New Roman" w:hAnsi="Times New Roman" w:cs="Times New Roman"/>
          <w:color w:val="CCCCCC"/>
          <w:kern w:val="0"/>
          <w:lang w:val="en-US" w:eastAsia="pt-BR"/>
          <w14:ligatures w14:val="none"/>
        </w:rPr>
      </w:pPr>
      <w:r w:rsidRPr="008518AA">
        <w:rPr>
          <w:rFonts w:ascii="Times New Roman" w:eastAsia="Times New Roman" w:hAnsi="Times New Roman" w:cs="Times New Roman"/>
          <w:color w:val="C586C0"/>
          <w:kern w:val="0"/>
          <w:lang w:val="en-US" w:eastAsia="pt-BR"/>
          <w14:ligatures w14:val="none"/>
        </w:rPr>
        <w:t>new</w:t>
      </w:r>
      <w:r w:rsidRPr="008518AA">
        <w:rPr>
          <w:rFonts w:ascii="Times New Roman" w:eastAsia="Times New Roman" w:hAnsi="Times New Roman" w:cs="Times New Roman"/>
          <w:color w:val="CCCCCC"/>
          <w:kern w:val="0"/>
          <w:lang w:val="en-US" w:eastAsia="pt-BR"/>
          <w14:ligatures w14:val="none"/>
        </w:rPr>
        <w:t xml:space="preserve"> </w:t>
      </w:r>
      <w:proofErr w:type="gramStart"/>
      <w:r w:rsidRPr="008518AA">
        <w:rPr>
          <w:rFonts w:ascii="Times New Roman" w:eastAsia="Times New Roman" w:hAnsi="Times New Roman" w:cs="Times New Roman"/>
          <w:color w:val="DCDCAA"/>
          <w:kern w:val="0"/>
          <w:lang w:val="en-US" w:eastAsia="pt-BR"/>
          <w14:ligatures w14:val="none"/>
        </w:rPr>
        <w:t>Inst</w:t>
      </w:r>
      <w:r w:rsidRPr="008518AA">
        <w:rPr>
          <w:rFonts w:ascii="Times New Roman" w:eastAsia="Times New Roman" w:hAnsi="Times New Roman" w:cs="Times New Roman"/>
          <w:color w:val="CCCCCC"/>
          <w:kern w:val="0"/>
          <w:lang w:val="en-US" w:eastAsia="pt-BR"/>
          <w14:ligatures w14:val="none"/>
        </w:rPr>
        <w:t>(</w:t>
      </w:r>
      <w:proofErr w:type="gramEnd"/>
      <w:r w:rsidRPr="008518AA">
        <w:rPr>
          <w:rFonts w:ascii="Times New Roman" w:eastAsia="Times New Roman" w:hAnsi="Times New Roman" w:cs="Times New Roman"/>
          <w:color w:val="CE9178"/>
          <w:kern w:val="0"/>
          <w:lang w:val="en-US" w:eastAsia="pt-BR"/>
          <w14:ligatures w14:val="none"/>
        </w:rPr>
        <w:t>"S"</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19</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4</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5</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B5CEA8"/>
          <w:kern w:val="0"/>
          <w:lang w:val="en-US" w:eastAsia="pt-BR"/>
          <w14:ligatures w14:val="none"/>
        </w:rPr>
        <w:t>0</w:t>
      </w:r>
      <w:r w:rsidRPr="008518AA">
        <w:rPr>
          <w:rFonts w:ascii="Times New Roman" w:eastAsia="Times New Roman" w:hAnsi="Times New Roman" w:cs="Times New Roman"/>
          <w:color w:val="CCCCCC"/>
          <w:kern w:val="0"/>
          <w:lang w:val="en-US" w:eastAsia="pt-BR"/>
          <w14:ligatures w14:val="none"/>
        </w:rPr>
        <w:t xml:space="preserve">)); </w:t>
      </w:r>
      <w:r w:rsidRPr="008518AA">
        <w:rPr>
          <w:rFonts w:ascii="Times New Roman" w:eastAsia="Times New Roman" w:hAnsi="Times New Roman" w:cs="Times New Roman"/>
          <w:color w:val="6A9955"/>
          <w:kern w:val="0"/>
          <w:lang w:val="en-US" w:eastAsia="pt-BR"/>
          <w14:ligatures w14:val="none"/>
        </w:rPr>
        <w:t xml:space="preserve">// </w:t>
      </w:r>
      <w:proofErr w:type="spellStart"/>
      <w:r w:rsidRPr="008518AA">
        <w:rPr>
          <w:rFonts w:ascii="Times New Roman" w:eastAsia="Times New Roman" w:hAnsi="Times New Roman" w:cs="Times New Roman"/>
          <w:color w:val="6A9955"/>
          <w:kern w:val="0"/>
          <w:lang w:val="en-US" w:eastAsia="pt-BR"/>
          <w14:ligatures w14:val="none"/>
        </w:rPr>
        <w:t>sw</w:t>
      </w:r>
      <w:proofErr w:type="spellEnd"/>
      <w:r w:rsidRPr="008518AA">
        <w:rPr>
          <w:rFonts w:ascii="Times New Roman" w:eastAsia="Times New Roman" w:hAnsi="Times New Roman" w:cs="Times New Roman"/>
          <w:color w:val="6A9955"/>
          <w:kern w:val="0"/>
          <w:lang w:val="en-US" w:eastAsia="pt-BR"/>
          <w14:ligatures w14:val="none"/>
        </w:rPr>
        <w:t xml:space="preserve"> x5, 0(x4)</w:t>
      </w:r>
    </w:p>
    <w:p w14:paraId="5AD77F65" w14:textId="12835F94" w:rsidR="00554A69" w:rsidRPr="008518AA" w:rsidRDefault="009067A7" w:rsidP="009067A7">
      <w:pPr>
        <w:spacing w:line="360" w:lineRule="auto"/>
        <w:jc w:val="both"/>
        <w:rPr>
          <w:rFonts w:ascii="Times New Roman" w:hAnsi="Times New Roman" w:cs="Times New Roman"/>
          <w:lang w:val="en-US"/>
        </w:rPr>
      </w:pPr>
      <w:r w:rsidRPr="009067A7">
        <w:rPr>
          <w:rFonts w:ascii="Times New Roman" w:hAnsi="Times New Roman" w:cs="Times New Roman"/>
          <w:lang w:val="en-US"/>
        </w:rPr>
        <w:drawing>
          <wp:inline distT="0" distB="0" distL="0" distR="0" wp14:anchorId="54F66BA9" wp14:editId="56C42A24">
            <wp:extent cx="5760085" cy="1659890"/>
            <wp:effectExtent l="0" t="0" r="0" b="0"/>
            <wp:docPr id="194495494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4943" name="Imagem 1" descr="Texto&#10;&#10;Descrição gerada automaticamente"/>
                    <pic:cNvPicPr/>
                  </pic:nvPicPr>
                  <pic:blipFill>
                    <a:blip r:embed="rId8"/>
                    <a:stretch>
                      <a:fillRect/>
                    </a:stretch>
                  </pic:blipFill>
                  <pic:spPr>
                    <a:xfrm>
                      <a:off x="0" y="0"/>
                      <a:ext cx="5760085" cy="1659890"/>
                    </a:xfrm>
                    <a:prstGeom prst="rect">
                      <a:avLst/>
                    </a:prstGeom>
                  </pic:spPr>
                </pic:pic>
              </a:graphicData>
            </a:graphic>
          </wp:inline>
        </w:drawing>
      </w:r>
    </w:p>
    <w:p w14:paraId="161518EA" w14:textId="730FEF3D" w:rsidR="008D284B" w:rsidRPr="008518AA" w:rsidRDefault="008518AA" w:rsidP="008518AA">
      <w:pPr>
        <w:pStyle w:val="Ttulo1"/>
        <w:rPr>
          <w:rStyle w:val="Ttulo1Char"/>
          <w:rFonts w:ascii="Times New Roman" w:hAnsi="Times New Roman" w:cs="Times New Roman"/>
          <w:b/>
          <w:bCs/>
          <w:color w:val="auto"/>
          <w:sz w:val="24"/>
          <w:szCs w:val="24"/>
        </w:rPr>
      </w:pPr>
      <w:r w:rsidRPr="008518AA">
        <w:rPr>
          <w:rStyle w:val="Ttulo1Char"/>
          <w:rFonts w:ascii="Times New Roman" w:hAnsi="Times New Roman" w:cs="Times New Roman"/>
          <w:b/>
          <w:bCs/>
          <w:color w:val="auto"/>
          <w:sz w:val="24"/>
          <w:szCs w:val="24"/>
        </w:rPr>
        <w:t>3.</w:t>
      </w:r>
      <w:r w:rsidR="00554A69" w:rsidRPr="008518AA">
        <w:rPr>
          <w:rStyle w:val="Ttulo1Char"/>
          <w:rFonts w:ascii="Times New Roman" w:hAnsi="Times New Roman" w:cs="Times New Roman"/>
          <w:b/>
          <w:bCs/>
          <w:color w:val="auto"/>
          <w:sz w:val="24"/>
          <w:szCs w:val="24"/>
        </w:rPr>
        <w:t>In</w:t>
      </w:r>
      <w:r w:rsidR="008D284B" w:rsidRPr="008518AA">
        <w:rPr>
          <w:rStyle w:val="Ttulo1Char"/>
          <w:rFonts w:ascii="Times New Roman" w:hAnsi="Times New Roman" w:cs="Times New Roman"/>
          <w:b/>
          <w:bCs/>
          <w:color w:val="auto"/>
          <w:sz w:val="24"/>
          <w:szCs w:val="24"/>
        </w:rPr>
        <w:t>struções para uso do programa</w:t>
      </w:r>
      <w:r w:rsidR="00554A69" w:rsidRPr="008518AA">
        <w:rPr>
          <w:rStyle w:val="Ttulo1Char"/>
          <w:rFonts w:ascii="Times New Roman" w:hAnsi="Times New Roman" w:cs="Times New Roman"/>
          <w:b/>
          <w:bCs/>
          <w:color w:val="auto"/>
          <w:sz w:val="24"/>
          <w:szCs w:val="24"/>
        </w:rPr>
        <w:t>:</w:t>
      </w:r>
    </w:p>
    <w:p w14:paraId="5D6F9617" w14:textId="12FCACAA" w:rsidR="00554A69" w:rsidRPr="00554A69" w:rsidRDefault="008518AA" w:rsidP="008518AA">
      <w:pPr>
        <w:spacing w:line="360" w:lineRule="auto"/>
        <w:ind w:firstLine="708"/>
        <w:jc w:val="both"/>
        <w:rPr>
          <w:rFonts w:ascii="Times New Roman" w:hAnsi="Times New Roman" w:cs="Times New Roman"/>
        </w:rPr>
      </w:pPr>
      <w:r>
        <w:rPr>
          <w:rFonts w:ascii="Times New Roman" w:hAnsi="Times New Roman" w:cs="Times New Roman"/>
          <w:color w:val="000000"/>
        </w:rPr>
        <w:t>Após</w:t>
      </w:r>
      <w:r w:rsidR="00554A69" w:rsidRPr="00554A69">
        <w:rPr>
          <w:rFonts w:ascii="Times New Roman" w:hAnsi="Times New Roman" w:cs="Times New Roman"/>
          <w:color w:val="000000"/>
        </w:rPr>
        <w:t xml:space="preserve"> compila</w:t>
      </w:r>
      <w:r>
        <w:rPr>
          <w:rFonts w:ascii="Times New Roman" w:hAnsi="Times New Roman" w:cs="Times New Roman"/>
          <w:color w:val="000000"/>
        </w:rPr>
        <w:t>do</w:t>
      </w:r>
      <w:r w:rsidR="00554A69" w:rsidRPr="00554A69">
        <w:rPr>
          <w:rFonts w:ascii="Times New Roman" w:hAnsi="Times New Roman" w:cs="Times New Roman"/>
          <w:color w:val="000000"/>
        </w:rPr>
        <w:t xml:space="preserve"> o código fonte, é preciso </w:t>
      </w:r>
      <w:r>
        <w:rPr>
          <w:rFonts w:ascii="Times New Roman" w:hAnsi="Times New Roman" w:cs="Times New Roman"/>
          <w:color w:val="000000"/>
        </w:rPr>
        <w:t xml:space="preserve">usar o </w:t>
      </w:r>
      <w:proofErr w:type="spellStart"/>
      <w:r>
        <w:rPr>
          <w:rFonts w:ascii="Times New Roman" w:hAnsi="Times New Roman" w:cs="Times New Roman"/>
          <w:color w:val="000000"/>
        </w:rPr>
        <w:t>enter</w:t>
      </w:r>
      <w:proofErr w:type="spellEnd"/>
      <w:r>
        <w:rPr>
          <w:rFonts w:ascii="Times New Roman" w:hAnsi="Times New Roman" w:cs="Times New Roman"/>
          <w:color w:val="000000"/>
        </w:rPr>
        <w:t xml:space="preserve"> para da continuação</w:t>
      </w:r>
      <w:r w:rsidR="00554A69" w:rsidRPr="00554A69">
        <w:rPr>
          <w:rFonts w:ascii="Times New Roman" w:hAnsi="Times New Roman" w:cs="Times New Roman"/>
          <w:color w:val="000000"/>
        </w:rPr>
        <w:t>, e as instruções serão executadas a capa etapa, mostrando o ciclo em que a instrução está, o</w:t>
      </w:r>
      <w:r w:rsidR="002D0C52">
        <w:rPr>
          <w:rFonts w:ascii="Times New Roman" w:hAnsi="Times New Roman" w:cs="Times New Roman"/>
          <w:color w:val="000000"/>
        </w:rPr>
        <w:t>s</w:t>
      </w:r>
      <w:r w:rsidR="00554A69" w:rsidRPr="00554A69">
        <w:rPr>
          <w:rFonts w:ascii="Times New Roman" w:hAnsi="Times New Roman" w:cs="Times New Roman"/>
          <w:color w:val="000000"/>
        </w:rPr>
        <w:t xml:space="preserve"> registradores atualizados, o estágio, os sinais de controle e a memória e como estão os outros estágios neste mesmo ciclo, e em seguida ao pressionar </w:t>
      </w:r>
      <w:proofErr w:type="spellStart"/>
      <w:r w:rsidR="00554A69" w:rsidRPr="00554A69">
        <w:rPr>
          <w:rFonts w:ascii="Times New Roman" w:hAnsi="Times New Roman" w:cs="Times New Roman"/>
          <w:color w:val="000000"/>
        </w:rPr>
        <w:t>enter</w:t>
      </w:r>
      <w:proofErr w:type="spellEnd"/>
      <w:r w:rsidR="00554A69" w:rsidRPr="00554A69">
        <w:rPr>
          <w:rFonts w:ascii="Times New Roman" w:hAnsi="Times New Roman" w:cs="Times New Roman"/>
          <w:color w:val="000000"/>
        </w:rPr>
        <w:t xml:space="preserve"> novamente é atualizado para o próximo ciclo.</w:t>
      </w:r>
    </w:p>
    <w:sectPr w:rsidR="00554A69" w:rsidRPr="00554A69" w:rsidSect="00554A69">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14555"/>
    <w:multiLevelType w:val="multilevel"/>
    <w:tmpl w:val="21D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EA48D7"/>
    <w:multiLevelType w:val="hybridMultilevel"/>
    <w:tmpl w:val="78F6ED60"/>
    <w:lvl w:ilvl="0" w:tplc="6B762DA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596584F"/>
    <w:multiLevelType w:val="hybridMultilevel"/>
    <w:tmpl w:val="4064C7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61199135">
    <w:abstractNumId w:val="1"/>
  </w:num>
  <w:num w:numId="2" w16cid:durableId="488132820">
    <w:abstractNumId w:val="0"/>
  </w:num>
  <w:num w:numId="3" w16cid:durableId="226695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4B"/>
    <w:rsid w:val="0005764F"/>
    <w:rsid w:val="002D0C52"/>
    <w:rsid w:val="00554A69"/>
    <w:rsid w:val="005568EC"/>
    <w:rsid w:val="00747996"/>
    <w:rsid w:val="008518AA"/>
    <w:rsid w:val="008640BE"/>
    <w:rsid w:val="008D284B"/>
    <w:rsid w:val="009067A7"/>
    <w:rsid w:val="00DD58CF"/>
    <w:rsid w:val="00E0688F"/>
    <w:rsid w:val="00E46D86"/>
    <w:rsid w:val="00EA18FB"/>
    <w:rsid w:val="00ED6BC6"/>
    <w:rsid w:val="00FA45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1631"/>
  <w15:chartTrackingRefBased/>
  <w15:docId w15:val="{11F26B4D-5C98-49E0-8132-EA175AB4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D2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D2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D28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D28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D28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D28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D28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D28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D284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D284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D284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D284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D284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D284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D284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D284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D284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D284B"/>
    <w:rPr>
      <w:rFonts w:eastAsiaTheme="majorEastAsia" w:cstheme="majorBidi"/>
      <w:color w:val="272727" w:themeColor="text1" w:themeTint="D8"/>
    </w:rPr>
  </w:style>
  <w:style w:type="paragraph" w:styleId="Ttulo">
    <w:name w:val="Title"/>
    <w:basedOn w:val="Normal"/>
    <w:next w:val="Normal"/>
    <w:link w:val="TtuloChar"/>
    <w:uiPriority w:val="10"/>
    <w:qFormat/>
    <w:rsid w:val="008D2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D28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D284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D284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D284B"/>
    <w:pPr>
      <w:spacing w:before="160"/>
      <w:jc w:val="center"/>
    </w:pPr>
    <w:rPr>
      <w:i/>
      <w:iCs/>
      <w:color w:val="404040" w:themeColor="text1" w:themeTint="BF"/>
    </w:rPr>
  </w:style>
  <w:style w:type="character" w:customStyle="1" w:styleId="CitaoChar">
    <w:name w:val="Citação Char"/>
    <w:basedOn w:val="Fontepargpadro"/>
    <w:link w:val="Citao"/>
    <w:uiPriority w:val="29"/>
    <w:rsid w:val="008D284B"/>
    <w:rPr>
      <w:i/>
      <w:iCs/>
      <w:color w:val="404040" w:themeColor="text1" w:themeTint="BF"/>
    </w:rPr>
  </w:style>
  <w:style w:type="paragraph" w:styleId="PargrafodaLista">
    <w:name w:val="List Paragraph"/>
    <w:basedOn w:val="Normal"/>
    <w:uiPriority w:val="34"/>
    <w:qFormat/>
    <w:rsid w:val="008D284B"/>
    <w:pPr>
      <w:ind w:left="720"/>
      <w:contextualSpacing/>
    </w:pPr>
  </w:style>
  <w:style w:type="character" w:styleId="nfaseIntensa">
    <w:name w:val="Intense Emphasis"/>
    <w:basedOn w:val="Fontepargpadro"/>
    <w:uiPriority w:val="21"/>
    <w:qFormat/>
    <w:rsid w:val="008D284B"/>
    <w:rPr>
      <w:i/>
      <w:iCs/>
      <w:color w:val="0F4761" w:themeColor="accent1" w:themeShade="BF"/>
    </w:rPr>
  </w:style>
  <w:style w:type="paragraph" w:styleId="CitaoIntensa">
    <w:name w:val="Intense Quote"/>
    <w:basedOn w:val="Normal"/>
    <w:next w:val="Normal"/>
    <w:link w:val="CitaoIntensaChar"/>
    <w:uiPriority w:val="30"/>
    <w:qFormat/>
    <w:rsid w:val="008D2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D284B"/>
    <w:rPr>
      <w:i/>
      <w:iCs/>
      <w:color w:val="0F4761" w:themeColor="accent1" w:themeShade="BF"/>
    </w:rPr>
  </w:style>
  <w:style w:type="character" w:styleId="RefernciaIntensa">
    <w:name w:val="Intense Reference"/>
    <w:basedOn w:val="Fontepargpadro"/>
    <w:uiPriority w:val="32"/>
    <w:qFormat/>
    <w:rsid w:val="008D284B"/>
    <w:rPr>
      <w:b/>
      <w:bCs/>
      <w:smallCaps/>
      <w:color w:val="0F4761" w:themeColor="accent1" w:themeShade="BF"/>
      <w:spacing w:val="5"/>
    </w:rPr>
  </w:style>
  <w:style w:type="paragraph" w:styleId="NormalWeb">
    <w:name w:val="Normal (Web)"/>
    <w:basedOn w:val="Normal"/>
    <w:uiPriority w:val="99"/>
    <w:semiHidden/>
    <w:unhideWhenUsed/>
    <w:rsid w:val="008518AA"/>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8518AA"/>
    <w:rPr>
      <w:b/>
      <w:bCs/>
    </w:rPr>
  </w:style>
  <w:style w:type="character" w:styleId="CdigoHTML">
    <w:name w:val="HTML Code"/>
    <w:basedOn w:val="Fontepargpadro"/>
    <w:uiPriority w:val="99"/>
    <w:semiHidden/>
    <w:unhideWhenUsed/>
    <w:rsid w:val="008518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702901">
      <w:bodyDiv w:val="1"/>
      <w:marLeft w:val="0"/>
      <w:marRight w:val="0"/>
      <w:marTop w:val="0"/>
      <w:marBottom w:val="0"/>
      <w:divBdr>
        <w:top w:val="none" w:sz="0" w:space="0" w:color="auto"/>
        <w:left w:val="none" w:sz="0" w:space="0" w:color="auto"/>
        <w:bottom w:val="none" w:sz="0" w:space="0" w:color="auto"/>
        <w:right w:val="none" w:sz="0" w:space="0" w:color="auto"/>
      </w:divBdr>
    </w:div>
    <w:div w:id="1270890814">
      <w:bodyDiv w:val="1"/>
      <w:marLeft w:val="0"/>
      <w:marRight w:val="0"/>
      <w:marTop w:val="0"/>
      <w:marBottom w:val="0"/>
      <w:divBdr>
        <w:top w:val="none" w:sz="0" w:space="0" w:color="auto"/>
        <w:left w:val="none" w:sz="0" w:space="0" w:color="auto"/>
        <w:bottom w:val="none" w:sz="0" w:space="0" w:color="auto"/>
        <w:right w:val="none" w:sz="0" w:space="0" w:color="auto"/>
      </w:divBdr>
      <w:divsChild>
        <w:div w:id="1744327187">
          <w:marLeft w:val="0"/>
          <w:marRight w:val="0"/>
          <w:marTop w:val="0"/>
          <w:marBottom w:val="0"/>
          <w:divBdr>
            <w:top w:val="none" w:sz="0" w:space="0" w:color="auto"/>
            <w:left w:val="none" w:sz="0" w:space="0" w:color="auto"/>
            <w:bottom w:val="none" w:sz="0" w:space="0" w:color="auto"/>
            <w:right w:val="none" w:sz="0" w:space="0" w:color="auto"/>
          </w:divBdr>
        </w:div>
      </w:divsChild>
    </w:div>
    <w:div w:id="1278176468">
      <w:bodyDiv w:val="1"/>
      <w:marLeft w:val="0"/>
      <w:marRight w:val="0"/>
      <w:marTop w:val="0"/>
      <w:marBottom w:val="0"/>
      <w:divBdr>
        <w:top w:val="none" w:sz="0" w:space="0" w:color="auto"/>
        <w:left w:val="none" w:sz="0" w:space="0" w:color="auto"/>
        <w:bottom w:val="none" w:sz="0" w:space="0" w:color="auto"/>
        <w:right w:val="none" w:sz="0" w:space="0" w:color="auto"/>
      </w:divBdr>
      <w:divsChild>
        <w:div w:id="235365028">
          <w:marLeft w:val="0"/>
          <w:marRight w:val="0"/>
          <w:marTop w:val="0"/>
          <w:marBottom w:val="0"/>
          <w:divBdr>
            <w:top w:val="none" w:sz="0" w:space="0" w:color="auto"/>
            <w:left w:val="none" w:sz="0" w:space="0" w:color="auto"/>
            <w:bottom w:val="none" w:sz="0" w:space="0" w:color="auto"/>
            <w:right w:val="none" w:sz="0" w:space="0" w:color="auto"/>
          </w:divBdr>
          <w:divsChild>
            <w:div w:id="1621765758">
              <w:marLeft w:val="0"/>
              <w:marRight w:val="0"/>
              <w:marTop w:val="0"/>
              <w:marBottom w:val="0"/>
              <w:divBdr>
                <w:top w:val="none" w:sz="0" w:space="0" w:color="auto"/>
                <w:left w:val="none" w:sz="0" w:space="0" w:color="auto"/>
                <w:bottom w:val="none" w:sz="0" w:space="0" w:color="auto"/>
                <w:right w:val="none" w:sz="0" w:space="0" w:color="auto"/>
              </w:divBdr>
            </w:div>
            <w:div w:id="1026053573">
              <w:marLeft w:val="0"/>
              <w:marRight w:val="0"/>
              <w:marTop w:val="0"/>
              <w:marBottom w:val="0"/>
              <w:divBdr>
                <w:top w:val="none" w:sz="0" w:space="0" w:color="auto"/>
                <w:left w:val="none" w:sz="0" w:space="0" w:color="auto"/>
                <w:bottom w:val="none" w:sz="0" w:space="0" w:color="auto"/>
                <w:right w:val="none" w:sz="0" w:space="0" w:color="auto"/>
              </w:divBdr>
            </w:div>
            <w:div w:id="2008484167">
              <w:marLeft w:val="0"/>
              <w:marRight w:val="0"/>
              <w:marTop w:val="0"/>
              <w:marBottom w:val="0"/>
              <w:divBdr>
                <w:top w:val="none" w:sz="0" w:space="0" w:color="auto"/>
                <w:left w:val="none" w:sz="0" w:space="0" w:color="auto"/>
                <w:bottom w:val="none" w:sz="0" w:space="0" w:color="auto"/>
                <w:right w:val="none" w:sz="0" w:space="0" w:color="auto"/>
              </w:divBdr>
            </w:div>
            <w:div w:id="2101288091">
              <w:marLeft w:val="0"/>
              <w:marRight w:val="0"/>
              <w:marTop w:val="0"/>
              <w:marBottom w:val="0"/>
              <w:divBdr>
                <w:top w:val="none" w:sz="0" w:space="0" w:color="auto"/>
                <w:left w:val="none" w:sz="0" w:space="0" w:color="auto"/>
                <w:bottom w:val="none" w:sz="0" w:space="0" w:color="auto"/>
                <w:right w:val="none" w:sz="0" w:space="0" w:color="auto"/>
              </w:divBdr>
            </w:div>
            <w:div w:id="18705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06794AFA669F4E9FE08DF5821A0C69" ma:contentTypeVersion="8" ma:contentTypeDescription="Crie um novo documento." ma:contentTypeScope="" ma:versionID="3e9a0456673c9a4e0468638d030ae431">
  <xsd:schema xmlns:xsd="http://www.w3.org/2001/XMLSchema" xmlns:xs="http://www.w3.org/2001/XMLSchema" xmlns:p="http://schemas.microsoft.com/office/2006/metadata/properties" xmlns:ns3="6f159f5d-98c4-4771-b13c-29055af88f7f" xmlns:ns4="bd153ec4-ebe4-4ac8-b954-11410b39275e" targetNamespace="http://schemas.microsoft.com/office/2006/metadata/properties" ma:root="true" ma:fieldsID="51ae248f7ae44373407d93adb5384a21" ns3:_="" ns4:_="">
    <xsd:import namespace="6f159f5d-98c4-4771-b13c-29055af88f7f"/>
    <xsd:import namespace="bd153ec4-ebe4-4ac8-b954-11410b3927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59f5d-98c4-4771-b13c-29055af88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153ec4-ebe4-4ac8-b954-11410b39275e"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A11FCA-D758-4661-95BD-17E472F85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59f5d-98c4-4771-b13c-29055af88f7f"/>
    <ds:schemaRef ds:uri="bd153ec4-ebe4-4ac8-b954-11410b392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1F053C-9C93-4371-A228-A6A3CAAB8064}">
  <ds:schemaRefs>
    <ds:schemaRef ds:uri="http://schemas.microsoft.com/sharepoint/v3/contenttype/forms"/>
  </ds:schemaRefs>
</ds:datastoreItem>
</file>

<file path=customXml/itemProps3.xml><?xml version="1.0" encoding="utf-8"?>
<ds:datastoreItem xmlns:ds="http://schemas.openxmlformats.org/officeDocument/2006/customXml" ds:itemID="{211F1FB3-CD57-4E69-834F-77B7288BBE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473</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Luiza Stefanelli Eyng</dc:creator>
  <cp:keywords/>
  <dc:description/>
  <cp:lastModifiedBy>Guilherme Altarugio</cp:lastModifiedBy>
  <cp:revision>3</cp:revision>
  <dcterms:created xsi:type="dcterms:W3CDTF">2024-05-24T00:51:00Z</dcterms:created>
  <dcterms:modified xsi:type="dcterms:W3CDTF">2024-05-24T01:40:00Z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0x0101003D06794AFA669F4E9FE08DF5821A0C69</vt:lpwstr>
  </property>
</Properties>
</file>