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40"/>
          <w:lang w:bidi="he-IL"/>
        </w:rPr>
        <w:t>שאלון ראיונות אפיון מוצר -- HaMuzim</w:t>
      </w:r>
    </w:p>
    <w:p>
      <w:pPr>
        <w:bidi w:val="1"/>
        <w:jc w:val="right"/>
      </w:pPr>
      <w:r>
        <w:rPr>
          <w:rFonts w:ascii="David" w:hAnsi="David" w:cs="David" w:eastAsia="David"/>
          <w:b w:val="0"/>
          <w:i/>
          <w:sz w:val="24"/>
          <w:lang w:bidi="he-IL"/>
        </w:rPr>
        <w:t>ראיונות עם בכירים ברמ"י, הממונה על הרכוש הממשלתי, מפ"י, רשויות הטאבו, והמנהל האזרחי</w:t>
      </w:r>
    </w:p>
    <w:p>
      <w:pPr>
        <w:bidi w:val="1"/>
        <w:jc w:val="right"/>
      </w:pPr>
      <w:r>
        <w:rPr>
          <w:rFonts w:ascii="David" w:hAnsi="David" w:cs="David" w:eastAsia="David"/>
          <w:b w:val="0"/>
          <w:i/>
          <w:sz w:val="20"/>
          <w:lang w:bidi="he-IL"/>
        </w:rPr>
        <w:t>משך יעד: 30-45 דקות לראיון | ליבה אחידה ~18 דק' | מודול ייעודי ~15-20 דק' | סגירה ~3 דק'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32"/>
          <w:lang w:bidi="he-IL"/>
        </w:rPr>
        <w:t>עקרונות לפני שנכנסים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/>
          <w:i w:val="0"/>
          <w:sz w:val="22"/>
          <w:lang w:bidi="he-IL"/>
        </w:rPr>
        <w:t>1.</w:t>
      </w:r>
      <w:r>
        <w:rPr>
          <w:rFonts w:ascii="David" w:hAnsi="David" w:cs="David" w:eastAsia="David"/>
          <w:b w:val="0"/>
          <w:i w:val="0"/>
          <w:sz w:val="22"/>
          <w:lang w:bidi="he-IL"/>
        </w:rPr>
        <w:t xml:space="preserve"> אל תציגו את המוצר קודם. תשאלו על העולם שלהם היום -- כל תשובה אחרי הצגת המוצר מוטה.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/>
          <w:i w:val="0"/>
          <w:sz w:val="22"/>
          <w:lang w:bidi="he-IL"/>
        </w:rPr>
        <w:t>2.</w:t>
      </w:r>
      <w:r>
        <w:rPr>
          <w:rFonts w:ascii="David" w:hAnsi="David" w:cs="David" w:eastAsia="David"/>
          <w:b w:val="0"/>
          <w:i w:val="0"/>
          <w:sz w:val="22"/>
          <w:lang w:bidi="he-IL"/>
        </w:rPr>
        <w:t xml:space="preserve"> תעדו על התנהגות עבר, לא היפותזה. לא "האם זה יעזור?" אלא "מתי לאחרונה נתקלת בתיק כזה? מה עשית?"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/>
          <w:i w:val="0"/>
          <w:sz w:val="22"/>
          <w:lang w:bidi="he-IL"/>
        </w:rPr>
        <w:t>3.</w:t>
      </w:r>
      <w:r>
        <w:rPr>
          <w:rFonts w:ascii="David" w:hAnsi="David" w:cs="David" w:eastAsia="David"/>
          <w:b w:val="0"/>
          <w:i w:val="0"/>
          <w:sz w:val="22"/>
          <w:lang w:bidi="he-IL"/>
        </w:rPr>
        <w:t xml:space="preserve"> שקט זה בסדר. בכיר שמתלבט 5 שניות לפני תשובה נותן יותר מידע משקט שממלאים.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32"/>
          <w:lang w:bidi="he-IL"/>
        </w:rPr>
        <w:t>ליבה אחידה (לכל חמשת הגופים, כ-18 דקות)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פתיחה (2 דק')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תודה + הקשר: "אני חוקר את תחום פתרון סכסוכי קרקע וזיהוי בעלות היסטורית, ורוצה להבין את התהליך מהצד שלכם."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בקשת הקלטה מפורשת + למה (שקיפות: "כדי שאוכל להתייחס במדויק לדברים שאמרת, לא כדי לצטט אותך בשם").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A. התהליך היום (5 דק') -- מיפוי דומיין 1+6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ספר לי על התיק האחרון שבו הבעלות על קרקע הייתה שנויה במחלוקת בגלל חוסר בראיות היסטוריות.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מה עשית כדי לפתור אותו? כמה זמן זה לקח? מי היה מעורב?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מה קרה בסוף -- הוכרע, נתקע, הועבר הלאה?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B. העלות של אי-ודאות (4 דק') -- מיפוי דומיין 1 (attractiveness)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כמה תיקים כאלה יש לכם בערך בשנה? (סדר גודל, לא מספר מדויק)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מה קורה לתיק שנשאר בלי הכרעה -- הוא נסגר? נשאר פתוח? עובר דרגה?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מי בפועל "משלם" את המחיר של אי-ודאות הזו -- אתם, התובע, שניהם?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C. כלים קיימים (4 דק') -- מיפוי דומיין 3 (תחרות אמיתית, לא רק Orhitec)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אילו כלים או ספקים אתם משתמשים בהם היום לעבודה עם תצלומי אוויר היסטוריים או מסמכים ישנים?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שמעת פעם על Orhitec, או על מערכת אחרת שמנסה לעשות דבר דומה? מה דעתך עליה?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אם הייתי נותן לך יד חופשית לתקן דבר אחד בתהליך הקיים -- מה זה היה?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D. סגירה חלקית + הפניה (3 דק') -- ראה בסוף המסמך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32"/>
          <w:lang w:bidi="he-IL"/>
        </w:rPr>
        <w:t>מודול ייעודי לכל גוף (כ-15-20 דקות)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רמ"י (רשות מקרקעי ישראל) -- הלקוח הפוטנציאלי הרחב ביותר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איך מתבצע היום איתור קרקע ללא בעלות מוכחת בתוך המאגר שלכם?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יש לכם תוכנית דיגיטציה של ארכיונים היסטוריים? באיזה שלב?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מי מקבל את ההחלטה לאמץ כלי טכנולוגי חדש אצלכם -- יחידה טכנולוגית, משפטית, שתיהן?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איך נראה תהליך רכש אצלכם בפועל -- RFP, פיילוט, המלצה פנימית?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הממונה על הרכוש הממשלתי -- לקוח ה-MVP שכבר מזוהה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כשאתה בודק אם קרקע "לא רשומה" ראויה לרישום מדינה -- מה מקור הראיות שאתה נשען עליו היום?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מה קורה כשהראיה ההיסטורית חלקית או שנויה במחלוקת -- מי מכריע?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אם הייתה לך שכבת ראיות מהימנה ומתועדת מראש -- זה היה משנה את קצב העבודה? איך?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(בזהירות) איך מדברים אצלכם פנימית על הסיכון התדמיתי/משפטי בהכרזות קרקע? זו שאלה שמישהו שואל אתכם מבחוץ?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מפ"י (המרכז למיפוי ישראל) -- לא בהכרח לקוח, אלא שותף/ספק דאטה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אילו שכבות היסטוריות (תצלומי אוויר, מפות ישנות) קיימות אצלכם דיגיטלית היום, ואילו עוד בארכיון פיזי?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מי פונה אליכם היום לבקש שכבות כאלה, ולאיזה צורך?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מה התהליך הפורמלי לקבל גישה לארכיון שלכם למטרת מחקר/פיתוח מסחרי?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רשויות הטאבו (לשכות רישום המקרקעין) -- תהליך רישום פורמלי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כשמגיעה בקשת רישום עם ראיה היסטורית לא שגרתית (למשל נסח מס עות'מאני) -- מי בודק אותה ואיך?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האם אי פעם קיבלתם ראיה גיאוגרפית ממוחשבת (GIS) כחלק מתיק רישום? התקבלה?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מה היה צריך להשתנות כדי שתקבלו ניתוח כזה כבסיס רשמי לרישום?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26"/>
          <w:lang w:bidi="he-IL"/>
        </w:rPr>
        <w:t>המנהל האזרחי -- שכבת הפיקוח המנהלי/פוליטי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מה התפקיד שלכם בפועל מול הממונה על הרכוש הממשלתי בתיקי קרקע לא רשומה?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יש רגישות מיוחדת (משפטית, מדינית, בינלאומית) שאתם לוקחים בחשבון כשמכריעים על סטטוס קרקע? איך זה משפיע על הקצב?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מי עוד צריך לאשר לפני שכלי כזה נכנס לשימוש בפועל אצלכם?</w:t>
      </w:r>
    </w:p>
    <w:p>
      <w:pPr>
        <w:bidi w:val="1"/>
        <w:jc w:val="right"/>
      </w:pPr>
      <w:r>
        <w:rPr>
          <w:rFonts w:ascii="David" w:hAnsi="David" w:cs="David" w:eastAsia="David"/>
          <w:b/>
          <w:i w:val="0"/>
          <w:sz w:val="32"/>
          <w:lang w:bidi="he-IL"/>
        </w:rPr>
        <w:t>סגירה (לכל הגופים, כ-3 דקות)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מי עוד כדאי לי לדבר איתו בנושא הזה? (snowball referral -- הכי חשוב לרשת שהמפה שלך)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אם הייתה לך מערכת פיילוט לבדוק על מקרה אחד אמיתי (למשל חלקה ספציפית) -- היית פתוח לזה?</w:t>
      </w:r>
    </w:p>
    <w:p>
      <w:pPr>
        <w:pStyle w:val="ListBullet"/>
        <w:bidi w:val="1"/>
        <w:jc w:val="right"/>
      </w:pPr>
      <w:r>
        <w:rPr>
          <w:rFonts w:ascii="David" w:hAnsi="David" w:cs="David" w:eastAsia="David"/>
          <w:b w:val="0"/>
          <w:i w:val="0"/>
          <w:sz w:val="22"/>
          <w:lang w:bidi="he-IL"/>
        </w:rPr>
        <w:t>אפשר לחזור אליך עם שאלת המשך אחרי שאעבד את זה?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שאלון ראיונות אפיון מוצר -- HaMuzim</dc:title>
  <dc:subject/>
  <dc:creator>Larry / MindrianOS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