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Виктория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Шутенко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при работе с задачей о погоне и scilab.</w:t>
      </w:r>
    </w:p>
    <w:bookmarkEnd w:id="20"/>
    <w:bookmarkStart w:id="22" w:name="задание"/>
    <w:p>
      <w:pPr>
        <w:pStyle w:val="Heading1"/>
      </w:pPr>
      <w:r>
        <w:t xml:space="preserve">Задание</w:t>
      </w:r>
    </w:p>
    <w:bookmarkStart w:id="21" w:name="вариант-16"/>
    <w:p>
      <w:pPr>
        <w:pStyle w:val="Heading2"/>
      </w:pPr>
      <w:r>
        <w:t xml:space="preserve">Вариант 16</w:t>
      </w:r>
    </w:p>
    <w:p>
      <w:pPr>
        <w:pStyle w:val="FirstParagraph"/>
      </w:pPr>
      <w:r>
        <w:t xml:space="preserve">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9,5 км от катера. Затем лодка снова скрывается в</w:t>
      </w:r>
      <w:r>
        <w:t xml:space="preserve"> </w:t>
      </w:r>
      <w:r>
        <w:t xml:space="preserve">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3,3 раза больше скорости браконьерской лодки.</w:t>
      </w:r>
    </w:p>
    <w:p>
      <w:pPr>
        <w:numPr>
          <w:ilvl w:val="0"/>
          <w:numId w:val="1001"/>
        </w:numPr>
        <w:pStyle w:val="Compact"/>
      </w:pPr>
      <w:r>
        <w:t xml:space="preserve">Запишите уравнение, описывающее движение катера, с начальными условиями для двух случаев (в зависимости от расположения катераотносительно лодки в начальный момент времени).</w:t>
      </w:r>
    </w:p>
    <w:p>
      <w:pPr>
        <w:numPr>
          <w:ilvl w:val="0"/>
          <w:numId w:val="1001"/>
        </w:numPr>
        <w:pStyle w:val="Compact"/>
      </w:pPr>
      <w:r>
        <w:t xml:space="preserve">Постройте траекторию движения катера и лодки для двух случаев.</w:t>
      </w:r>
    </w:p>
    <w:p>
      <w:pPr>
        <w:numPr>
          <w:ilvl w:val="0"/>
          <w:numId w:val="1001"/>
        </w:numPr>
        <w:pStyle w:val="Compact"/>
      </w:pPr>
      <w:r>
        <w:t xml:space="preserve">Найдите точку пересечения траектории катера и лодки</w:t>
      </w:r>
    </w:p>
    <w:bookmarkEnd w:id="21"/>
    <w:bookmarkEnd w:id="22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X55c1f4aca7ccd7775948d11e140e3c805559aab"/>
    <w:p>
      <w:pPr>
        <w:pStyle w:val="Heading2"/>
      </w:pPr>
      <w:r>
        <w:t xml:space="preserve">1. Запись уравнения, описывающего движение катера, с начальными условиями для двух случаев.</w:t>
      </w:r>
    </w:p>
    <w:p>
      <w:pPr>
        <w:numPr>
          <w:ilvl w:val="0"/>
          <w:numId w:val="1002"/>
        </w:numPr>
      </w:pPr>
      <w:r>
        <w:t xml:space="preserve">Принимаю за t</w:t>
      </w:r>
      <w:r>
        <w:rPr>
          <w:vertAlign w:val="subscript"/>
        </w:rPr>
        <w:t xml:space="preserve">0</w:t>
      </w:r>
      <w:r>
        <w:t xml:space="preserve"> </w:t>
      </w:r>
      <w:r>
        <w:t xml:space="preserve">= 0,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= 0 - место нахождения лодки браконьеров в момент обнаружения, х</w:t>
      </w:r>
      <w:r>
        <w:rPr>
          <w:vertAlign w:val="subscript"/>
        </w:rPr>
        <w:t xml:space="preserve">к0</w:t>
      </w:r>
      <w:r>
        <w:t xml:space="preserve"> </w:t>
      </w:r>
      <w:r>
        <w:t xml:space="preserve">= k - место нахождения катера береговой охраны относительно лодки браконьеров в момент обнаружения лодки.</w:t>
      </w:r>
    </w:p>
    <w:p>
      <w:pPr>
        <w:numPr>
          <w:ilvl w:val="0"/>
          <w:numId w:val="1002"/>
        </w:numPr>
      </w:pPr>
      <w:r>
        <w:t xml:space="preserve">Введу полярные координаты. Считаю, что полюс - это точка обнаружения лодки браконьеров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(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=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), а полярная ось r проходит через точку нахождения катера береговой охраны.</w:t>
      </w:r>
    </w:p>
    <w:p>
      <w:pPr>
        <w:numPr>
          <w:ilvl w:val="0"/>
          <w:numId w:val="1002"/>
        </w:numPr>
      </w:pPr>
      <w:r>
        <w:t xml:space="preserve">Траектория катера должна быть такой, чтобы и катер, и лодка все время были на одном расстоянии от полюса</w:t>
      </w:r>
      <w:r>
        <w:t xml:space="preserve"> </w:t>
      </w:r>
      <m:oMath>
        <m:r>
          <m:t>θ</m:t>
        </m:r>
      </m:oMath>
      <w:r>
        <w:t xml:space="preserve">,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numPr>
          <w:ilvl w:val="0"/>
          <w:numId w:val="1002"/>
        </w:numPr>
      </w:pPr>
      <w:r>
        <w:t xml:space="preserve">Чтобы найти расстояние x (расстояние после которого катер начнет двигаться вокруг полюса), составила простое уравнение. Пусть через время t катер и лодка окажутся на одном расстоянии x от полюса. За это время лодка пройдет x, а катер k - x (или k + x, в зависимости от начального положения катера относительно полюса). Время, за которое они пройдут это расстояние, вычисляю как x/v или k - x / 2v (во втором случае x + k / 2v). Так как время одно и то же, то эти величины одинаковы. Тогда неизвестное расстояние x могу найти из следующего уравнения:</w:t>
      </w:r>
    </w:p>
    <w:p>
      <w:pPr>
        <w:pStyle w:val="FirstParagraph"/>
      </w:pP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−</m:t>
            </m:r>
            <m:r>
              <m:t>x</m:t>
            </m:r>
          </m:num>
          <m:den>
            <m:r>
              <m:t>2</m:t>
            </m:r>
            <m:r>
              <m:t>v</m:t>
            </m:r>
          </m:den>
        </m:f>
      </m:oMath>
      <w:r>
        <w:t xml:space="preserve"> </w:t>
      </w:r>
      <w:r>
        <w:t xml:space="preserve">в первом случае или</w:t>
      </w:r>
    </w:p>
    <w:p>
      <w:pPr>
        <w:pStyle w:val="BodyText"/>
      </w:pP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x</m:t>
            </m:r>
            <m:r>
              <m:rPr>
                <m:sty m:val="p"/>
              </m:rPr>
              <m:t>+</m:t>
            </m:r>
            <m:r>
              <m:t>k</m:t>
            </m:r>
          </m:num>
          <m:den>
            <m:r>
              <m:t>2</m:t>
            </m:r>
            <m:r>
              <m:t>v</m:t>
            </m:r>
          </m:den>
        </m:f>
      </m:oMath>
      <w:r>
        <w:t xml:space="preserve"> </w:t>
      </w:r>
      <w:r>
        <w:t xml:space="preserve">во втором</w:t>
      </w:r>
    </w:p>
    <w:p>
      <w:pPr>
        <w:pStyle w:val="BodyText"/>
      </w:pPr>
      <w:r>
        <w:t xml:space="preserve">Отсюда мы найдем два значения x</w:t>
      </w:r>
      <w:r>
        <w:rPr>
          <w:vertAlign w:val="subscript"/>
        </w:rPr>
        <w:t xml:space="preserve">1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k</m:t>
            </m:r>
          </m:num>
          <m:den>
            <m:r>
              <m:t>3</m:t>
            </m:r>
          </m:den>
        </m:f>
      </m:oMath>
      <w:r>
        <w:t xml:space="preserve"> </w:t>
      </w:r>
      <w:r>
        <w:t xml:space="preserve">и x</w:t>
      </w:r>
      <w:r>
        <w:rPr>
          <w:vertAlign w:val="subscript"/>
        </w:rPr>
        <w:t xml:space="preserve">2</w:t>
      </w:r>
      <w:r>
        <w:t xml:space="preserve"> </w:t>
      </w:r>
      <w:r>
        <w:t xml:space="preserve">= k, задачу будем решать для</w:t>
      </w:r>
      <w:r>
        <w:t xml:space="preserve"> </w:t>
      </w:r>
      <w:r>
        <w:t xml:space="preserve">двух случаев.</w:t>
      </w:r>
    </w:p>
    <w:p>
      <w:pPr>
        <w:numPr>
          <w:ilvl w:val="0"/>
          <w:numId w:val="1003"/>
        </w:numPr>
        <w:pStyle w:val="Compact"/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</w:t>
      </w:r>
      <w:r>
        <w:t xml:space="preserve"> </w:t>
      </w:r>
      <w:r>
        <w:t xml:space="preserve">Для этого скорость катера раскладываю на две составляющие:</w:t>
      </w:r>
      <w:r>
        <w:t xml:space="preserve"> </w:t>
      </w:r>
      <w:r>
        <w:t xml:space="preserve">v</w:t>
      </w:r>
      <w:r>
        <w:rPr>
          <w:vertAlign w:val="subscript"/>
        </w:rPr>
        <w:t xml:space="preserve">r</w:t>
      </w:r>
      <w:r>
        <w:t xml:space="preserve"> </w:t>
      </w:r>
      <w:r>
        <w:t xml:space="preserve">- радиальная скорость и v</w:t>
      </w:r>
      <m:oMath>
        <m:r>
          <m:t>τ</m:t>
        </m:r>
      </m:oMath>
      <w:r>
        <w:t xml:space="preserve"> </w:t>
      </w:r>
      <w:r>
        <w:t xml:space="preserve">- тангенциальная скорость. Радиальная скорость - это скорость, с которой катер удаляется от полюса, v</w:t>
      </w:r>
      <w:r>
        <w:rPr>
          <w:vertAlign w:val="subscript"/>
        </w:rPr>
        <w:t xml:space="preserve">r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. Нам нужно, чтобы эта скорость была равна скорости лодки, поэтому полагаем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= v. Тангенциальная скорость – это линейная скорость вращения катера относительно полюса. Она равна произведению угловой скорости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на радиус r,</w:t>
      </w:r>
      <w:r>
        <w:t xml:space="preserve"> </w:t>
      </w:r>
      <w:r>
        <w:t xml:space="preserve">v</w:t>
      </w:r>
      <m:oMath>
        <m:r>
          <m:t>τ</m:t>
        </m:r>
      </m:oMath>
      <w:r>
        <w:t xml:space="preserve"> </w:t>
      </w:r>
      <w:r>
        <w:t xml:space="preserve">= r</w:t>
      </w:r>
      <m:oMath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Из рисунка видно:</w:t>
      </w:r>
      <w:r>
        <w:t xml:space="preserve"> </w:t>
      </w:r>
      <w:r>
        <w:t xml:space="preserve">v</w:t>
      </w:r>
      <m:oMath>
        <m:r>
          <m:t>τ</m:t>
        </m:r>
      </m:oMath>
      <w:r>
        <w:t xml:space="preserve"> </w:t>
      </w:r>
      <w:r>
        <w:t xml:space="preserve">=</w:t>
      </w:r>
      <w:r>
        <w:t xml:space="preserve"> </w:t>
      </w:r>
      <m:oMath>
        <m:rad>
          <m:radPr>
            <m:degHide m:val="1"/>
          </m:radPr>
          <m:deg/>
          <m:e>
            <m:r>
              <m:t>4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 </w:t>
      </w:r>
      <w:r>
        <w:t xml:space="preserve">=</w:t>
      </w:r>
      <w:r>
        <w:t xml:space="preserve"> </w:t>
      </w:r>
      <m:oMath>
        <m:rad>
          <m:radPr>
            <m:degHide m:val="1"/>
          </m:radPr>
          <m:deg/>
          <m:e>
            <m:r>
              <m:t>3</m:t>
            </m:r>
            <m:r>
              <m:t>v</m:t>
            </m:r>
          </m:e>
        </m:rad>
      </m:oMath>
    </w:p>
    <w:p>
      <w:pPr>
        <w:pStyle w:val="CaptionedFigure"/>
      </w:pPr>
      <w:bookmarkStart w:id="26" w:name="fig:001"/>
      <w:r>
        <w:drawing>
          <wp:inline>
            <wp:extent cx="3938953" cy="6790858"/>
            <wp:effectExtent b="0" l="0" r="0" t="0"/>
            <wp:docPr descr="Уравнения, описывающие движение катера, с начальными условиями для двух случаев." title="" id="24" name="Picture"/>
            <a:graphic>
              <a:graphicData uri="http://schemas.openxmlformats.org/drawingml/2006/picture">
                <pic:pic>
                  <pic:nvPicPr>
                    <pic:cNvPr descr="image/imag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53" cy="679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Уравнения, описывающие движение катера, с начальными условиями для двух случаев.</w:t>
      </w:r>
    </w:p>
    <w:p>
      <w:pPr>
        <w:numPr>
          <w:ilvl w:val="0"/>
          <w:numId w:val="1004"/>
        </w:numPr>
        <w:pStyle w:val="Compact"/>
      </w:pPr>
      <w:r>
        <w:t xml:space="preserve">Решение исходной задачи сводится к решению системы из двух дифференциальных уравнений</w:t>
      </w:r>
    </w:p>
    <w:p>
      <w:pPr>
        <w:pStyle w:val="FirstParagraph"/>
      </w:pPr>
      <w:r>
        <w:t xml:space="preserve">с начальными условиями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θ</m:t>
                    </m:r>
                    <m:sSub>
                      <m:e/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v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θ</m:t>
                    </m:r>
                    <m:sSub>
                      <m:e/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π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Исключая из полученной системы производную по t, могу перейти к следующему уравнению: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r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r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θ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ad>
                      <m:radPr>
                        <m:degHide m:val="1"/>
                      </m:radPr>
                      <m:deg/>
                      <m:e>
                        <m:r>
                          <m:t>3</m:t>
                        </m:r>
                      </m:e>
                    </m:ra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остаются прежними. Решив эти уравнение, я получу траекторию движения катера в полярных координатах.</w:t>
      </w:r>
    </w:p>
    <w:p>
      <w:pPr>
        <w:pStyle w:val="CaptionedFigure"/>
      </w:pPr>
      <w:bookmarkStart w:id="30" w:name="fig:001"/>
      <w:r>
        <w:drawing>
          <wp:inline>
            <wp:extent cx="4424928" cy="6790858"/>
            <wp:effectExtent b="0" l="0" r="0" t="0"/>
            <wp:docPr descr="Решение исходной задачи - системы из двух дифференциальных уравнений." title="" id="28" name="Picture"/>
            <a:graphic>
              <a:graphicData uri="http://schemas.openxmlformats.org/drawingml/2006/picture">
                <pic:pic>
                  <pic:nvPicPr>
                    <pic:cNvPr descr="image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928" cy="679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Решение исходной задачи - системы из двух дифференциальных уравнений.</w:t>
      </w:r>
    </w:p>
    <w:bookmarkEnd w:id="31"/>
    <w:bookmarkStart w:id="48" w:name="X1d8e32f60be619dc46672c87b4d69d6a0b1ed2d"/>
    <w:p>
      <w:pPr>
        <w:pStyle w:val="Heading2"/>
      </w:pPr>
      <w:r>
        <w:t xml:space="preserve">2. Построение траектории движения катера и лодки для двух случаев.</w:t>
      </w:r>
    </w:p>
    <w:p>
      <w:pPr>
        <w:pStyle w:val="FirstParagraph"/>
      </w:pPr>
      <w:r>
        <w:t xml:space="preserve">Для построения я использовала кот, приведённые в методичке, изменив исходные данные:</w:t>
      </w:r>
    </w:p>
    <w:p>
      <w:pPr>
        <w:pStyle w:val="SourceCode"/>
      </w:pPr>
      <w:r>
        <w:rPr>
          <w:rStyle w:val="VerbatimChar"/>
        </w:rPr>
        <w:t xml:space="preserve">s=6; // начальное расстояние от лодки до катера</w:t>
      </w:r>
      <w:r>
        <w:br/>
      </w:r>
      <w:r>
        <w:rPr>
          <w:rStyle w:val="VerbatimChar"/>
        </w:rPr>
        <w:t xml:space="preserve">fi=3*%pi/4; //функция, описывающая движение катера береговой охраны</w:t>
      </w:r>
      <w:r>
        <w:br/>
      </w:r>
      <w:r>
        <w:rPr>
          <w:rStyle w:val="VerbatimChar"/>
        </w:rPr>
        <w:t xml:space="preserve">function dr=f(tetha, r)</w:t>
      </w:r>
      <w:r>
        <w:br/>
      </w:r>
      <w:r>
        <w:rPr>
          <w:rStyle w:val="VerbatimChar"/>
        </w:rPr>
        <w:t xml:space="preserve">dr=r/sqrt(3);</w:t>
      </w:r>
      <w:r>
        <w:br/>
      </w:r>
      <w:r>
        <w:rPr>
          <w:rStyle w:val="VerbatimChar"/>
        </w:rPr>
        <w:t xml:space="preserve">endfunction; //начальные условия в случае 2</w:t>
      </w:r>
      <w:r>
        <w:br/>
      </w:r>
      <w:r>
        <w:rPr>
          <w:rStyle w:val="VerbatimChar"/>
        </w:rPr>
        <w:t xml:space="preserve">r0=s;</w:t>
      </w:r>
      <w:r>
        <w:br/>
      </w:r>
      <w:r>
        <w:rPr>
          <w:rStyle w:val="VerbatimChar"/>
        </w:rPr>
        <w:t xml:space="preserve">tetha0=-%pi;</w:t>
      </w:r>
      <w:r>
        <w:br/>
      </w:r>
      <w:r>
        <w:rPr>
          <w:rStyle w:val="VerbatimChar"/>
        </w:rPr>
        <w:t xml:space="preserve">tetha=0:0.01:2*%pi;</w:t>
      </w:r>
      <w:r>
        <w:br/>
      </w:r>
      <w:r>
        <w:rPr>
          <w:rStyle w:val="VerbatimChar"/>
        </w:rPr>
        <w:t xml:space="preserve">r=ode(r0,tetha0,tetha,f); //функция, описывающая движение лодки браконьеров</w:t>
      </w:r>
      <w:r>
        <w:br/>
      </w:r>
      <w:r>
        <w:rPr>
          <w:rStyle w:val="VerbatimChar"/>
        </w:rPr>
        <w:t xml:space="preserve">function xt=f2(t)</w:t>
      </w:r>
      <w:r>
        <w:br/>
      </w:r>
      <w:r>
        <w:rPr>
          <w:rStyle w:val="VerbatimChar"/>
        </w:rPr>
        <w:t xml:space="preserve"> xt=tan(fi)*t;</w:t>
      </w:r>
      <w:r>
        <w:br/>
      </w:r>
      <w:r>
        <w:rPr>
          <w:rStyle w:val="VerbatimChar"/>
        </w:rPr>
        <w:t xml:space="preserve">endfunction</w:t>
      </w:r>
      <w:r>
        <w:br/>
      </w:r>
      <w:r>
        <w:rPr>
          <w:rStyle w:val="VerbatimChar"/>
        </w:rPr>
        <w:t xml:space="preserve">t=0:1:800;</w:t>
      </w:r>
      <w:r>
        <w:br/>
      </w:r>
      <w:r>
        <w:rPr>
          <w:rStyle w:val="VerbatimChar"/>
        </w:rPr>
        <w:t xml:space="preserve">polarplot(tetha,r,style = color('green')); //построение траектории движения катера в полярных координатах</w:t>
      </w:r>
      <w:r>
        <w:br/>
      </w:r>
      <w:r>
        <w:rPr>
          <w:rStyle w:val="VerbatimChar"/>
        </w:rPr>
        <w:t xml:space="preserve">plot2d(t,f2(t),style = color('red'));</w:t>
      </w:r>
    </w:p>
    <w:p>
      <w:pPr>
        <w:pStyle w:val="CaptionedFigure"/>
      </w:pPr>
      <w:bookmarkStart w:id="35" w:name="fig:001"/>
      <w:r>
        <w:drawing>
          <wp:inline>
            <wp:extent cx="5334000" cy="2862319"/>
            <wp:effectExtent b="0" l="0" r="0" t="0"/>
            <wp:docPr descr="Код для построения траектории движения катера и лодки для первого случая." title="" id="33" name="Picture"/>
            <a:graphic>
              <a:graphicData uri="http://schemas.openxmlformats.org/drawingml/2006/picture">
                <pic:pic>
                  <pic:nvPicPr>
                    <pic:cNvPr descr="image/image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Код для построения траектории движения катера и лодки для первого случая.</w:t>
      </w:r>
    </w:p>
    <w:p>
      <w:pPr>
        <w:pStyle w:val="CaptionedFigure"/>
      </w:pPr>
      <w:bookmarkStart w:id="39" w:name="fig:001"/>
      <w:r>
        <w:drawing>
          <wp:inline>
            <wp:extent cx="5334000" cy="4874321"/>
            <wp:effectExtent b="0" l="0" r="0" t="0"/>
            <wp:docPr descr="Построение траектории движения катера и лодки для первого случая." title="" id="37" name="Picture"/>
            <a:graphic>
              <a:graphicData uri="http://schemas.openxmlformats.org/drawingml/2006/picture">
                <pic:pic>
                  <pic:nvPicPr>
                    <pic:cNvPr descr="image/image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Построение траектории движения катера и лодки для первого случая.</w:t>
      </w:r>
    </w:p>
    <w:p>
      <w:pPr>
        <w:pStyle w:val="CaptionedFigure"/>
      </w:pPr>
      <w:bookmarkStart w:id="43" w:name="fig:001"/>
      <w:r>
        <w:drawing>
          <wp:inline>
            <wp:extent cx="5334000" cy="2862319"/>
            <wp:effectExtent b="0" l="0" r="0" t="0"/>
            <wp:docPr descr="Код для построения траектории движения катера и лодки для второго случая." title="" id="41" name="Picture"/>
            <a:graphic>
              <a:graphicData uri="http://schemas.openxmlformats.org/drawingml/2006/picture">
                <pic:pic>
                  <pic:nvPicPr>
                    <pic:cNvPr descr="image/image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Код для построения траектории движения катера и лодки для второго случая.</w:t>
      </w:r>
    </w:p>
    <w:p>
      <w:pPr>
        <w:pStyle w:val="CaptionedFigure"/>
      </w:pPr>
      <w:bookmarkStart w:id="47" w:name="fig:001"/>
      <w:r>
        <w:drawing>
          <wp:inline>
            <wp:extent cx="5334000" cy="4874321"/>
            <wp:effectExtent b="0" l="0" r="0" t="0"/>
            <wp:docPr descr="Построение траектории движения катера и лодки для втоого случая." title="" id="45" name="Picture"/>
            <a:graphic>
              <a:graphicData uri="http://schemas.openxmlformats.org/drawingml/2006/picture">
                <pic:pic>
                  <pic:nvPicPr>
                    <pic:cNvPr descr="image/image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Построение траектории движения катера и лодки для втоого случая.</w:t>
      </w:r>
    </w:p>
    <w:bookmarkEnd w:id="48"/>
    <w:bookmarkStart w:id="53" w:name="X65370658a65bed0e44a92d0d79881733a7e83a3"/>
    <w:p>
      <w:pPr>
        <w:pStyle w:val="Heading2"/>
      </w:pPr>
      <w:r>
        <w:t xml:space="preserve">3. Поиск точки пересечения траектории катера и лодки</w:t>
      </w:r>
    </w:p>
    <w:p>
      <w:pPr>
        <w:pStyle w:val="FirstParagraph"/>
      </w:pPr>
      <w:r>
        <w:t xml:space="preserve">Точка пересечения искалась по графику. Координата (4,205е2; -4,383е2)</w:t>
      </w:r>
    </w:p>
    <w:p>
      <w:pPr>
        <w:pStyle w:val="CaptionedFigure"/>
      </w:pPr>
      <w:bookmarkStart w:id="52" w:name="fig:001"/>
      <w:r>
        <w:drawing>
          <wp:inline>
            <wp:extent cx="5334000" cy="4874321"/>
            <wp:effectExtent b="0" l="0" r="0" t="0"/>
            <wp:docPr descr="Точка пересечения траектории катерара и лодки." title="" id="50" name="Picture"/>
            <a:graphic>
              <a:graphicData uri="http://schemas.openxmlformats.org/drawingml/2006/picture">
                <pic:pic>
                  <pic:nvPicPr>
                    <pic:cNvPr descr="image/image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Точка пересечения траектории катерара и лодки.</w:t>
      </w:r>
    </w:p>
    <w:bookmarkEnd w:id="53"/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при работе с задачей о погоне и scilab.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Виктория Михайловна Шутенко</dc:creator>
  <dc:language>ru-RU</dc:language>
  <cp:keywords/>
  <dcterms:created xsi:type="dcterms:W3CDTF">2022-02-18T20:30:38Z</dcterms:created>
  <dcterms:modified xsi:type="dcterms:W3CDTF">2022-02-18T20:30:38Z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Задача о погоне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