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DA82" w14:textId="77777777" w:rsidR="00254FCB" w:rsidRDefault="00000000">
      <w:pPr>
        <w:pStyle w:val="3"/>
        <w:widowControl/>
        <w:shd w:val="clear" w:color="auto" w:fill="FFFFFF"/>
        <w:spacing w:beforeAutospacing="0" w:afterAutospacing="0"/>
        <w:rPr>
          <w:rFonts w:ascii="黑体" w:eastAsia="黑体" w:hAnsi="黑体" w:cs="黑体"/>
          <w:color w:val="2B2D31"/>
          <w:sz w:val="28"/>
          <w:szCs w:val="28"/>
        </w:rPr>
      </w:pPr>
      <w:r>
        <w:rPr>
          <w:rFonts w:ascii="黑体" w:eastAsia="黑体" w:hAnsi="黑体" w:cs="黑体"/>
          <w:color w:val="2B2D31"/>
          <w:sz w:val="28"/>
          <w:szCs w:val="28"/>
          <w:shd w:val="clear" w:color="auto" w:fill="FFFFFF"/>
        </w:rPr>
        <w:t>8.4 基于ROS的仿真验证</w:t>
      </w:r>
    </w:p>
    <w:p w14:paraId="15DD7C81" w14:textId="77777777" w:rsidR="00254FCB" w:rsidRDefault="00000000">
      <w:pPr>
        <w:pStyle w:val="a3"/>
        <w:widowControl/>
        <w:shd w:val="clear" w:color="auto" w:fill="FFFFFF"/>
        <w:spacing w:beforeAutospacing="1" w:after="135" w:line="360" w:lineRule="auto"/>
        <w:ind w:firstLineChars="200" w:firstLine="480"/>
        <w:rPr>
          <w:rFonts w:ascii="宋体" w:eastAsia="宋体" w:hAnsi="宋体" w:cs="宋体" w:hint="eastAsia"/>
          <w:color w:val="2B2D31"/>
        </w:rPr>
      </w:pPr>
      <w:r>
        <w:rPr>
          <w:rFonts w:ascii="宋体" w:eastAsia="宋体" w:hAnsi="宋体" w:cs="宋体" w:hint="eastAsia"/>
          <w:color w:val="2B2D31"/>
          <w:shd w:val="clear" w:color="auto" w:fill="FFFFFF"/>
        </w:rPr>
        <w:t>在完成前述基于Python的数值仿真后，我们小组还利用ROS（Robot Operating System）机器人操作系统搭建了仿真平台。本次实验在Ubuntu 20.04系统环境下通过Noetic版本的ROS进行开发，使用了Gazebo作为物理引擎，并结合RVIZ进行实时数据可视化，将Python仿真的过程完整地迁移到了ROS节点中。</w:t>
      </w:r>
    </w:p>
    <w:p w14:paraId="6CFE1B15" w14:textId="77777777" w:rsidR="00254FCB" w:rsidRDefault="00000000">
      <w:pPr>
        <w:pStyle w:val="a3"/>
        <w:widowControl/>
        <w:shd w:val="clear" w:color="auto" w:fill="FFFFFF"/>
        <w:spacing w:beforeAutospacing="1" w:after="135" w:line="360" w:lineRule="auto"/>
        <w:ind w:firstLineChars="200" w:firstLine="480"/>
        <w:rPr>
          <w:rFonts w:ascii="宋体" w:eastAsia="宋体" w:hAnsi="宋体" w:cs="宋体" w:hint="eastAsia"/>
          <w:color w:val="2B2D31"/>
        </w:rPr>
      </w:pPr>
      <w:r>
        <w:rPr>
          <w:rFonts w:ascii="宋体" w:eastAsia="宋体" w:hAnsi="宋体" w:cs="宋体" w:hint="eastAsia"/>
          <w:color w:val="2B2D31"/>
          <w:shd w:val="clear" w:color="auto" w:fill="FFFFFF"/>
        </w:rPr>
        <w:t>在仿真环境配置方面，我们构建了一个5m×5m的实验场地，并在其中布置木质方块、橙色立杆以及白色油桶等不同几何形状的静态障碍物。仿真部署了四台同质的TurtleBot3 Burger机器人，每台机器人均具备独立的传感器接口和运动驱动接口。我们利用ROS的消息通讯机制实现闭环控制，控制节点实时订阅各机器人的/odom话题以获取精确的位姿信息，并根据算法计算出的期望速度，通过/cmd_vel话题向每台机器人下发控制指令。</w:t>
      </w:r>
    </w:p>
    <w:p w14:paraId="6B61D3A3" w14:textId="77777777" w:rsidR="00254FCB" w:rsidRDefault="00000000">
      <w:pPr>
        <w:pStyle w:val="a3"/>
        <w:widowControl/>
        <w:shd w:val="clear" w:color="auto" w:fill="FFFFFF"/>
        <w:spacing w:beforeAutospacing="1" w:after="135" w:line="360" w:lineRule="auto"/>
        <w:ind w:firstLineChars="200" w:firstLine="480"/>
        <w:rPr>
          <w:rFonts w:ascii="宋体" w:eastAsia="宋体" w:hAnsi="宋体" w:cs="宋体" w:hint="eastAsia"/>
          <w:color w:val="2B2D31"/>
          <w:shd w:val="clear" w:color="auto" w:fill="FFFFFF"/>
        </w:rPr>
      </w:pPr>
      <w:r>
        <w:rPr>
          <w:rFonts w:ascii="宋体" w:eastAsia="宋体" w:hAnsi="宋体" w:cs="宋体" w:hint="eastAsia"/>
          <w:color w:val="2B2D31"/>
          <w:shd w:val="clear" w:color="auto" w:fill="FFFFFF"/>
        </w:rPr>
        <w:t>图1展示了Gazebo物理仿真过程，在从起点向终点移动的过程中，当编队接近狭窄通道时，机器人集群能够根据物理环境的实时约束适当调整几何间距。由于Gazebo模拟了真实的摩擦力、惯性和动力学限制，机器人表现出的轨迹比纯数值仿真更具有参考价值。实验观察到，所有机器人在导航过程中均未发生碰撞，证明了控制律在物理模拟环境下的稳定性。</w:t>
      </w:r>
    </w:p>
    <w:p w14:paraId="2300FA58" w14:textId="77777777" w:rsidR="00254FCB" w:rsidRDefault="00000000">
      <w:pPr>
        <w:jc w:val="center"/>
      </w:pPr>
      <w:r>
        <w:rPr>
          <w:rFonts w:ascii="宋体" w:eastAsia="宋体" w:hAnsi="宋体" w:cs="宋体" w:hint="eastAsia"/>
          <w:noProof/>
          <w:color w:val="2B2D31"/>
          <w:sz w:val="24"/>
          <w:shd w:val="clear" w:color="auto" w:fill="FFFFFF"/>
        </w:rPr>
        <w:drawing>
          <wp:anchor distT="0" distB="0" distL="114300" distR="114300" simplePos="0" relativeHeight="251659264" behindDoc="0" locked="0" layoutInCell="1" allowOverlap="1" wp14:anchorId="143F27C6" wp14:editId="55E5A454">
            <wp:simplePos x="0" y="0"/>
            <wp:positionH relativeFrom="column">
              <wp:posOffset>517525</wp:posOffset>
            </wp:positionH>
            <wp:positionV relativeFrom="page">
              <wp:posOffset>6735445</wp:posOffset>
            </wp:positionV>
            <wp:extent cx="4245610" cy="2552700"/>
            <wp:effectExtent l="0" t="0" r="2540" b="0"/>
            <wp:wrapTopAndBottom/>
            <wp:docPr id="1" name="图片 1" descr="gazebo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azebo可视化"/>
                    <pic:cNvPicPr>
                      <a:picLocks noChangeAspect="1"/>
                    </pic:cNvPicPr>
                  </pic:nvPicPr>
                  <pic:blipFill>
                    <a:blip r:embed="rId7"/>
                    <a:stretch>
                      <a:fillRect/>
                    </a:stretch>
                  </pic:blipFill>
                  <pic:spPr>
                    <a:xfrm>
                      <a:off x="0" y="0"/>
                      <a:ext cx="4245610" cy="2552700"/>
                    </a:xfrm>
                    <a:prstGeom prst="rect">
                      <a:avLst/>
                    </a:prstGeom>
                  </pic:spPr>
                </pic:pic>
              </a:graphicData>
            </a:graphic>
          </wp:anchor>
        </w:drawing>
      </w:r>
      <w:r>
        <w:rPr>
          <w:rFonts w:hint="eastAsia"/>
        </w:rPr>
        <w:t>图</w:t>
      </w:r>
      <w:r>
        <w:rPr>
          <w:rFonts w:hint="eastAsia"/>
        </w:rPr>
        <w:t>1</w:t>
      </w:r>
    </w:p>
    <w:p w14:paraId="7790CB9F" w14:textId="77777777" w:rsidR="00254FCB" w:rsidRDefault="00000000">
      <w:pPr>
        <w:pStyle w:val="a3"/>
        <w:widowControl/>
        <w:shd w:val="clear" w:color="auto" w:fill="FFFFFF"/>
        <w:spacing w:beforeAutospacing="1" w:after="135" w:line="360" w:lineRule="auto"/>
        <w:ind w:firstLineChars="200" w:firstLine="480"/>
        <w:rPr>
          <w:rFonts w:ascii="宋体" w:eastAsia="宋体" w:hAnsi="宋体" w:cs="宋体" w:hint="eastAsia"/>
          <w:color w:val="2B2D31"/>
        </w:rPr>
      </w:pPr>
      <w:r>
        <w:rPr>
          <w:rFonts w:ascii="宋体" w:eastAsia="宋体" w:hAnsi="宋体" w:cs="宋体" w:hint="eastAsia"/>
          <w:color w:val="2B2D31"/>
          <w:shd w:val="clear" w:color="auto" w:fill="FFFFFF"/>
        </w:rPr>
        <w:lastRenderedPageBreak/>
        <w:t>图2展示了RVIZ可视化工具对仿真过程的多维度监控。在可视化界面中，绿色的点阵轨迹清晰地勾勒出A*算法为编队参考中心规划的全局路径，而分布在路径周围的红色球体则代表了各机器人实时的理想编队槽位。蓝色的多边形线框实时反映了受限环境下的自适应安全区域。当机器人穿过障碍物缝隙时，蓝色多边形会根据避障约束发生明显的收缩与形变，强制引导机器人压缩编队宽度。</w:t>
      </w:r>
    </w:p>
    <w:p w14:paraId="08E081CF" w14:textId="77777777" w:rsidR="00254FCB" w:rsidRDefault="00000000">
      <w:pPr>
        <w:pStyle w:val="a3"/>
        <w:widowControl/>
        <w:shd w:val="clear" w:color="auto" w:fill="FFFFFF"/>
        <w:spacing w:beforeAutospacing="1" w:line="360" w:lineRule="auto"/>
        <w:ind w:firstLineChars="200" w:firstLine="480"/>
        <w:rPr>
          <w:rFonts w:ascii="宋体" w:eastAsia="宋体" w:hAnsi="宋体" w:cs="宋体" w:hint="eastAsia"/>
          <w:color w:val="2B2D31"/>
          <w:shd w:val="clear" w:color="auto" w:fill="FFFFFF"/>
        </w:rPr>
      </w:pPr>
      <w:r>
        <w:rPr>
          <w:noProof/>
        </w:rPr>
        <mc:AlternateContent>
          <mc:Choice Requires="wps">
            <w:drawing>
              <wp:anchor distT="0" distB="0" distL="114300" distR="114300" simplePos="0" relativeHeight="251661312" behindDoc="0" locked="0" layoutInCell="1" allowOverlap="1" wp14:anchorId="65DE1CB4" wp14:editId="15001EB4">
                <wp:simplePos x="0" y="0"/>
                <wp:positionH relativeFrom="column">
                  <wp:posOffset>2132330</wp:posOffset>
                </wp:positionH>
                <wp:positionV relativeFrom="paragraph">
                  <wp:posOffset>2797810</wp:posOffset>
                </wp:positionV>
                <wp:extent cx="931545" cy="287020"/>
                <wp:effectExtent l="0" t="0" r="1905" b="8255"/>
                <wp:wrapNone/>
                <wp:docPr id="3" name="文本框 3"/>
                <wp:cNvGraphicFramePr/>
                <a:graphic xmlns:a="http://schemas.openxmlformats.org/drawingml/2006/main">
                  <a:graphicData uri="http://schemas.microsoft.com/office/word/2010/wordprocessingShape">
                    <wps:wsp>
                      <wps:cNvSpPr txBox="1"/>
                      <wps:spPr>
                        <a:xfrm>
                          <a:off x="3275330" y="5283835"/>
                          <a:ext cx="931545" cy="2870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BDF00A" w14:textId="77777777" w:rsidR="00254FCB" w:rsidRDefault="00000000">
                            <w:pPr>
                              <w:jc w:val="center"/>
                            </w:pPr>
                            <w:r>
                              <w:rPr>
                                <w:rFonts w:hint="eastAsia"/>
                              </w:rPr>
                              <w:t>图</w:t>
                            </w:r>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DE1CB4" id="_x0000_t202" coordsize="21600,21600" o:spt="202" path="m,l,21600r21600,l21600,xe">
                <v:stroke joinstyle="miter"/>
                <v:path gradientshapeok="t" o:connecttype="rect"/>
              </v:shapetype>
              <v:shape id="文本框 3" o:spid="_x0000_s1026" type="#_x0000_t202" style="position:absolute;left:0;text-align:left;margin-left:167.9pt;margin-top:220.3pt;width:73.35pt;height:2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" fillcolor="white [3201]" stroked="f" strokeweight=".5pt">
                <v:textbox>
                  <w:txbxContent>
                    <w:p w14:paraId="19BDF00A" w14:textId="77777777" w:rsidR="00254FCB" w:rsidRDefault="00000000">
                      <w:pPr>
                        <w:jc w:val="center"/>
                      </w:pPr>
                      <w:r>
                        <w:rPr>
                          <w:rFonts w:hint="eastAsia"/>
                        </w:rPr>
                        <w:t>图</w:t>
                      </w:r>
                      <w:r>
                        <w:rPr>
                          <w:rFonts w:hint="eastAsia"/>
                        </w:rPr>
                        <w:t>2</w:t>
                      </w:r>
                    </w:p>
                  </w:txbxContent>
                </v:textbox>
              </v:shape>
            </w:pict>
          </mc:Fallback>
        </mc:AlternateContent>
      </w:r>
    </w:p>
    <w:p w14:paraId="27E09D2B" w14:textId="77777777" w:rsidR="00254FCB" w:rsidRDefault="00000000">
      <w:pPr>
        <w:pStyle w:val="a3"/>
        <w:widowControl/>
        <w:shd w:val="clear" w:color="auto" w:fill="FFFFFF"/>
        <w:spacing w:beforeAutospacing="1" w:line="360" w:lineRule="auto"/>
        <w:ind w:firstLineChars="200" w:firstLine="480"/>
        <w:rPr>
          <w:rFonts w:ascii="宋体" w:eastAsia="宋体" w:hAnsi="宋体" w:cs="宋体" w:hint="eastAsia"/>
          <w:color w:val="2B2D31"/>
        </w:rPr>
      </w:pPr>
      <w:r>
        <w:rPr>
          <w:noProof/>
        </w:rPr>
        <w:drawing>
          <wp:anchor distT="0" distB="0" distL="114300" distR="114300" simplePos="0" relativeHeight="251660288" behindDoc="0" locked="0" layoutInCell="1" allowOverlap="1" wp14:anchorId="40A695CA" wp14:editId="51CD3B47">
            <wp:simplePos x="0" y="0"/>
            <wp:positionH relativeFrom="column">
              <wp:posOffset>508000</wp:posOffset>
            </wp:positionH>
            <wp:positionV relativeFrom="page">
              <wp:posOffset>2515235</wp:posOffset>
            </wp:positionV>
            <wp:extent cx="4233545" cy="2752725"/>
            <wp:effectExtent l="0" t="0" r="5080" b="0"/>
            <wp:wrapTopAndBottom/>
            <wp:docPr id="2" name="图片 2" descr="rviz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viz可视化"/>
                    <pic:cNvPicPr>
                      <a:picLocks noChangeAspect="1"/>
                    </pic:cNvPicPr>
                  </pic:nvPicPr>
                  <pic:blipFill>
                    <a:blip r:embed="rId8"/>
                    <a:stretch>
                      <a:fillRect/>
                    </a:stretch>
                  </pic:blipFill>
                  <pic:spPr>
                    <a:xfrm>
                      <a:off x="0" y="0"/>
                      <a:ext cx="4233545" cy="2752725"/>
                    </a:xfrm>
                    <a:prstGeom prst="rect">
                      <a:avLst/>
                    </a:prstGeom>
                  </pic:spPr>
                </pic:pic>
              </a:graphicData>
            </a:graphic>
          </wp:anchor>
        </w:drawing>
      </w:r>
      <w:r>
        <w:rPr>
          <w:rFonts w:ascii="宋体" w:eastAsia="宋体" w:hAnsi="宋体" w:cs="宋体" w:hint="eastAsia"/>
          <w:color w:val="2B2D31"/>
          <w:shd w:val="clear" w:color="auto" w:fill="FFFFFF"/>
        </w:rPr>
        <w:t>通过对数据流的解析和对物理实体的闭环控制，我们验证了分布式编队算法在实时性要求较高的环境中依然能够保持12毫秒左右的低延迟计算效率。虽然受限于实验周期，目前尚未进行大规模的真机测试，但本次基于ROS的实物仿真已充分模拟了实际部署中可能遇到的传感器延迟与运动控制抖动问题，为未来在真实TurtleBot3机器人平台上进行多机协作实验提供了可靠的技术方案和代码储备。</w:t>
      </w:r>
    </w:p>
    <w:p w14:paraId="6EFA5296" w14:textId="77777777" w:rsidR="00254FCB" w:rsidRDefault="00254FCB">
      <w:pPr>
        <w:spacing w:line="360" w:lineRule="auto"/>
        <w:rPr>
          <w:rFonts w:ascii="微软雅黑" w:eastAsia="微软雅黑" w:hAnsi="微软雅黑" w:cs="微软雅黑" w:hint="eastAsia"/>
          <w:szCs w:val="21"/>
        </w:rPr>
      </w:pPr>
    </w:p>
    <w:sectPr w:rsidR="00254F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E1E12" w14:textId="77777777" w:rsidR="0019220D" w:rsidRDefault="0019220D" w:rsidP="00D913C2">
      <w:r>
        <w:separator/>
      </w:r>
    </w:p>
  </w:endnote>
  <w:endnote w:type="continuationSeparator" w:id="0">
    <w:p w14:paraId="3E4DF175" w14:textId="77777777" w:rsidR="0019220D" w:rsidRDefault="0019220D" w:rsidP="00D91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5224" w14:textId="77777777" w:rsidR="0019220D" w:rsidRDefault="0019220D" w:rsidP="00D913C2">
      <w:r>
        <w:separator/>
      </w:r>
    </w:p>
  </w:footnote>
  <w:footnote w:type="continuationSeparator" w:id="0">
    <w:p w14:paraId="6051C56B" w14:textId="77777777" w:rsidR="0019220D" w:rsidRDefault="0019220D" w:rsidP="00D913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BB04B6E"/>
    <w:rsid w:val="0019220D"/>
    <w:rsid w:val="00254FCB"/>
    <w:rsid w:val="005F2186"/>
    <w:rsid w:val="00736378"/>
    <w:rsid w:val="00A751B7"/>
    <w:rsid w:val="00D913C2"/>
    <w:rsid w:val="2BB04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55C7B"/>
  <w15:docId w15:val="{59DA3371-D71D-4FBE-BDD7-155F65AF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paragraph" w:styleId="a4">
    <w:name w:val="header"/>
    <w:basedOn w:val="a"/>
    <w:link w:val="a5"/>
    <w:rsid w:val="00D913C2"/>
    <w:pPr>
      <w:tabs>
        <w:tab w:val="center" w:pos="4153"/>
        <w:tab w:val="right" w:pos="8306"/>
      </w:tabs>
      <w:snapToGrid w:val="0"/>
      <w:jc w:val="center"/>
    </w:pPr>
    <w:rPr>
      <w:sz w:val="18"/>
      <w:szCs w:val="18"/>
    </w:rPr>
  </w:style>
  <w:style w:type="character" w:customStyle="1" w:styleId="a5">
    <w:name w:val="页眉 字符"/>
    <w:basedOn w:val="a0"/>
    <w:link w:val="a4"/>
    <w:rsid w:val="00D913C2"/>
    <w:rPr>
      <w:rFonts w:asciiTheme="minorHAnsi" w:eastAsiaTheme="minorEastAsia" w:hAnsiTheme="minorHAnsi" w:cstheme="minorBidi"/>
      <w:kern w:val="2"/>
      <w:sz w:val="18"/>
      <w:szCs w:val="18"/>
    </w:rPr>
  </w:style>
  <w:style w:type="paragraph" w:styleId="a6">
    <w:name w:val="footer"/>
    <w:basedOn w:val="a"/>
    <w:link w:val="a7"/>
    <w:rsid w:val="00D913C2"/>
    <w:pPr>
      <w:tabs>
        <w:tab w:val="center" w:pos="4153"/>
        <w:tab w:val="right" w:pos="8306"/>
      </w:tabs>
      <w:snapToGrid w:val="0"/>
      <w:jc w:val="left"/>
    </w:pPr>
    <w:rPr>
      <w:sz w:val="18"/>
      <w:szCs w:val="18"/>
    </w:rPr>
  </w:style>
  <w:style w:type="character" w:customStyle="1" w:styleId="a7">
    <w:name w:val="页脚 字符"/>
    <w:basedOn w:val="a0"/>
    <w:link w:val="a6"/>
    <w:rsid w:val="00D913C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493</Characters>
  <Application>Microsoft Office Word</Application>
  <DocSecurity>0</DocSecurity>
  <Lines>16</Lines>
  <Paragraphs>7</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WPS_1697248491</dc:creator>
  <cp:lastModifiedBy>3524575922@qq.com</cp:lastModifiedBy>
  <cp:revision>3</cp:revision>
  <dcterms:created xsi:type="dcterms:W3CDTF">2026-04-17T02:54:00Z</dcterms:created>
  <dcterms:modified xsi:type="dcterms:W3CDTF">2026-04-17T02:55:00Z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38E85C83BE6644ED81AD61D7868EFCF6_11</vt:lpwstr>
  </property>
  <property fmtid="{D5CDD505-2E9C-101B-9397-08002B2CF9AE}" pid="4" name="KSOTemplateDocerSaveRecord">
    <vt:lpwstr>eyJoZGlkIjoiOTc3M2Y5NzIzMDFlZjAyY2Q4Njk5ODkyYjFjNzBiNTQiLCJ1c2VySWQiOiIxNTQ5MDMzOTE4In0=</vt:lpwstr>
  </property>
</Properties>
</file>