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46356" w14:textId="77777777" w:rsidR="007A678B" w:rsidRPr="0058571E" w:rsidRDefault="00491CA5" w:rsidP="00491CA5">
      <w:pPr>
        <w:jc w:val="center"/>
        <w:rPr>
          <w:sz w:val="32"/>
          <w:szCs w:val="32"/>
        </w:rPr>
      </w:pPr>
      <w:r w:rsidRPr="0058571E">
        <w:rPr>
          <w:rFonts w:hint="eastAsia"/>
          <w:sz w:val="32"/>
          <w:szCs w:val="32"/>
        </w:rPr>
        <w:t>卒業論文下書き</w:t>
      </w:r>
    </w:p>
    <w:p w14:paraId="0955FB0C" w14:textId="77777777" w:rsidR="00830855" w:rsidRPr="0058571E" w:rsidRDefault="00830855" w:rsidP="00830855">
      <w:pPr>
        <w:jc w:val="center"/>
        <w:rPr>
          <w:sz w:val="32"/>
          <w:szCs w:val="32"/>
        </w:rPr>
      </w:pPr>
      <w:r w:rsidRPr="0058571E">
        <w:rPr>
          <w:rFonts w:hint="eastAsia"/>
          <w:sz w:val="32"/>
          <w:szCs w:val="32"/>
        </w:rPr>
        <w:t>VANETを用いた速度超過車両検出のためのブロードキャスト制御法</w:t>
      </w:r>
    </w:p>
    <w:p w14:paraId="2159E805" w14:textId="77777777" w:rsidR="00830855" w:rsidRPr="0058571E" w:rsidRDefault="00830855" w:rsidP="00D0302C">
      <w:pPr>
        <w:jc w:val="center"/>
        <w:rPr>
          <w:sz w:val="32"/>
          <w:szCs w:val="32"/>
        </w:rPr>
      </w:pPr>
    </w:p>
    <w:p w14:paraId="644DB110" w14:textId="77777777" w:rsidR="000C205A" w:rsidRDefault="000C205A" w:rsidP="00D0302C">
      <w:pPr>
        <w:jc w:val="center"/>
      </w:pPr>
    </w:p>
    <w:p w14:paraId="138EAA07" w14:textId="77777777" w:rsidR="000C205A" w:rsidRDefault="000C205A" w:rsidP="000C205A">
      <w:pPr>
        <w:jc w:val="left"/>
      </w:pPr>
      <w:r>
        <w:rPr>
          <w:rFonts w:hint="eastAsia"/>
        </w:rPr>
        <w:t>目次</w:t>
      </w:r>
    </w:p>
    <w:p w14:paraId="631D81A4" w14:textId="77777777" w:rsidR="000C205A" w:rsidRDefault="000C205A" w:rsidP="000C205A">
      <w:pPr>
        <w:jc w:val="left"/>
      </w:pPr>
      <w:r>
        <w:rPr>
          <w:rFonts w:hint="eastAsia"/>
        </w:rPr>
        <w:t>〇内容梗概</w:t>
      </w:r>
    </w:p>
    <w:p w14:paraId="7E036C22" w14:textId="77777777" w:rsidR="000C205A" w:rsidRPr="000C205A" w:rsidRDefault="000C205A" w:rsidP="000C205A">
      <w:pPr>
        <w:jc w:val="left"/>
      </w:pPr>
      <w:r>
        <w:rPr>
          <w:rFonts w:hint="eastAsia"/>
        </w:rPr>
        <w:t>⇒</w:t>
      </w:r>
      <w:r w:rsidR="00E62BA2">
        <w:rPr>
          <w:rFonts w:hint="eastAsia"/>
        </w:rPr>
        <w:t xml:space="preserve">全体の要点についてまとめたものを書く　</w:t>
      </w:r>
    </w:p>
    <w:p w14:paraId="64584258" w14:textId="77777777" w:rsidR="00E62BA2" w:rsidRDefault="00E62BA2" w:rsidP="00491CA5">
      <w:pPr>
        <w:jc w:val="left"/>
      </w:pPr>
      <w:r>
        <w:rPr>
          <w:rFonts w:hint="eastAsia"/>
        </w:rPr>
        <w:t>〇目次</w:t>
      </w:r>
    </w:p>
    <w:p w14:paraId="28F61CB0" w14:textId="77777777" w:rsidR="00E62BA2" w:rsidRDefault="00E62BA2" w:rsidP="00491CA5">
      <w:pPr>
        <w:jc w:val="left"/>
      </w:pPr>
      <w:r>
        <w:rPr>
          <w:rFonts w:hint="eastAsia"/>
        </w:rPr>
        <w:t>１．緒論</w:t>
      </w:r>
    </w:p>
    <w:p w14:paraId="04B742F0" w14:textId="5C510E35" w:rsidR="00E62BA2" w:rsidRDefault="00E62BA2" w:rsidP="00491CA5">
      <w:pPr>
        <w:jc w:val="left"/>
      </w:pPr>
      <w:r>
        <w:rPr>
          <w:rFonts w:hint="eastAsia"/>
        </w:rPr>
        <w:t>本論へ向かうということで導入文としての役割を持つ位置づけになる</w:t>
      </w:r>
    </w:p>
    <w:p w14:paraId="2C9AF1E1" w14:textId="3AA5017B" w:rsidR="00B4727C" w:rsidRDefault="00B4727C" w:rsidP="00491CA5">
      <w:pPr>
        <w:jc w:val="left"/>
      </w:pPr>
      <w:r>
        <w:rPr>
          <w:rFonts w:hint="eastAsia"/>
        </w:rPr>
        <w:t>１．１研究背景</w:t>
      </w:r>
    </w:p>
    <w:p w14:paraId="67369363" w14:textId="1E2D555E" w:rsidR="00B4727C" w:rsidRDefault="00B4727C" w:rsidP="00491CA5">
      <w:pPr>
        <w:jc w:val="left"/>
      </w:pPr>
      <w:r>
        <w:rPr>
          <w:rFonts w:hint="eastAsia"/>
        </w:rPr>
        <w:t>１．２研究目的</w:t>
      </w:r>
    </w:p>
    <w:p w14:paraId="058FB11B" w14:textId="77777777" w:rsidR="00CD1E32" w:rsidRDefault="00FF07D9" w:rsidP="00491CA5">
      <w:pPr>
        <w:jc w:val="left"/>
      </w:pPr>
      <w:r>
        <w:rPr>
          <w:rFonts w:hint="eastAsia"/>
        </w:rPr>
        <w:t>２．VANET</w:t>
      </w:r>
    </w:p>
    <w:p w14:paraId="748A09F5" w14:textId="77777777" w:rsidR="00FF07D9" w:rsidRDefault="00FF07D9" w:rsidP="00491CA5">
      <w:pPr>
        <w:jc w:val="left"/>
      </w:pPr>
      <w:r>
        <w:rPr>
          <w:rFonts w:hint="eastAsia"/>
        </w:rPr>
        <w:t>２．１　概要　⇒VANETのざっくりした説明</w:t>
      </w:r>
    </w:p>
    <w:p w14:paraId="6EAD0233" w14:textId="11E6F6D2" w:rsidR="00FF07D9" w:rsidRDefault="007B5E60" w:rsidP="00491CA5">
      <w:pPr>
        <w:jc w:val="left"/>
      </w:pPr>
      <w:r>
        <w:rPr>
          <w:rFonts w:hint="eastAsia"/>
        </w:rPr>
        <w:t>/</w:t>
      </w:r>
      <w:r>
        <w:t>/</w:t>
      </w:r>
      <w:r w:rsidR="00FF07D9">
        <w:rPr>
          <w:rFonts w:hint="eastAsia"/>
        </w:rPr>
        <w:t>２．２　速度超過車両検出の現状と問題点⇒オービスなどの問題点を挙げる</w:t>
      </w:r>
    </w:p>
    <w:p w14:paraId="64979E4B" w14:textId="5C4BF6D3" w:rsidR="00371DA0" w:rsidRDefault="00371DA0" w:rsidP="00491CA5">
      <w:pPr>
        <w:jc w:val="left"/>
      </w:pPr>
      <w:r>
        <w:rPr>
          <w:rFonts w:hint="eastAsia"/>
        </w:rPr>
        <w:t>2</w:t>
      </w:r>
      <w:r>
        <w:t xml:space="preserve">.2 </w:t>
      </w:r>
      <w:r>
        <w:rPr>
          <w:rFonts w:hint="eastAsia"/>
        </w:rPr>
        <w:t>車車間通信</w:t>
      </w:r>
    </w:p>
    <w:p w14:paraId="6948F2AA" w14:textId="55C17356" w:rsidR="00371DA0" w:rsidRDefault="00371DA0" w:rsidP="00491CA5">
      <w:pPr>
        <w:jc w:val="left"/>
      </w:pPr>
      <w:r>
        <w:rPr>
          <w:rFonts w:hint="eastAsia"/>
        </w:rPr>
        <w:t>2</w:t>
      </w:r>
      <w:r>
        <w:t>.3</w:t>
      </w:r>
      <w:r>
        <w:rPr>
          <w:rFonts w:hint="eastAsia"/>
        </w:rPr>
        <w:t xml:space="preserve"> </w:t>
      </w:r>
      <w:r w:rsidR="00E00CD4">
        <w:rPr>
          <w:rFonts w:hint="eastAsia"/>
        </w:rPr>
        <w:t>路</w:t>
      </w:r>
      <w:r>
        <w:rPr>
          <w:rFonts w:hint="eastAsia"/>
        </w:rPr>
        <w:t>車間通信</w:t>
      </w:r>
    </w:p>
    <w:p w14:paraId="7E3A44A7" w14:textId="2B3B02CB" w:rsidR="00FF07D9" w:rsidRDefault="00FF07D9" w:rsidP="00491CA5">
      <w:pPr>
        <w:jc w:val="left"/>
      </w:pPr>
      <w:r>
        <w:rPr>
          <w:rFonts w:hint="eastAsia"/>
        </w:rPr>
        <w:t>２．</w:t>
      </w:r>
      <w:r w:rsidR="00371DA0">
        <w:rPr>
          <w:rFonts w:hint="eastAsia"/>
        </w:rPr>
        <w:t>4</w:t>
      </w:r>
      <w:r>
        <w:rPr>
          <w:rFonts w:hint="eastAsia"/>
        </w:rPr>
        <w:t xml:space="preserve">　関連研究　⇒先行研究の説明</w:t>
      </w:r>
    </w:p>
    <w:p w14:paraId="1C68AAB0" w14:textId="77777777" w:rsidR="00FF07D9" w:rsidRDefault="00CC57E8" w:rsidP="00491CA5">
      <w:pPr>
        <w:jc w:val="left"/>
      </w:pPr>
      <w:r>
        <w:rPr>
          <w:rFonts w:hint="eastAsia"/>
        </w:rPr>
        <w:t>３．効率的な速度超過車両検出手法</w:t>
      </w:r>
    </w:p>
    <w:p w14:paraId="7668EAB1" w14:textId="77777777" w:rsidR="002C33AA" w:rsidRDefault="002C33AA" w:rsidP="00491CA5">
      <w:pPr>
        <w:jc w:val="left"/>
      </w:pPr>
      <w:r>
        <w:rPr>
          <w:rFonts w:hint="eastAsia"/>
        </w:rPr>
        <w:t>３．１概要</w:t>
      </w:r>
    </w:p>
    <w:p w14:paraId="32007074" w14:textId="77777777" w:rsidR="002C33AA" w:rsidRDefault="002C33AA" w:rsidP="00491CA5">
      <w:pPr>
        <w:jc w:val="left"/>
      </w:pPr>
      <w:r>
        <w:rPr>
          <w:rFonts w:hint="eastAsia"/>
        </w:rPr>
        <w:t>３．２提案方式のアルゴリズム</w:t>
      </w:r>
    </w:p>
    <w:p w14:paraId="55E6D833" w14:textId="77777777" w:rsidR="002C33AA" w:rsidRDefault="002C33AA" w:rsidP="00491CA5">
      <w:pPr>
        <w:jc w:val="left"/>
      </w:pPr>
      <w:r>
        <w:rPr>
          <w:rFonts w:hint="eastAsia"/>
        </w:rPr>
        <w:t>３．２．１　速度判定車両対象車両の決定法</w:t>
      </w:r>
    </w:p>
    <w:p w14:paraId="1400F000" w14:textId="77777777" w:rsidR="002C33AA" w:rsidRDefault="002C33AA" w:rsidP="00491CA5">
      <w:pPr>
        <w:jc w:val="left"/>
      </w:pPr>
      <w:r>
        <w:rPr>
          <w:rFonts w:hint="eastAsia"/>
        </w:rPr>
        <w:t>３．２．２　再ブロードキャストの制御法</w:t>
      </w:r>
    </w:p>
    <w:p w14:paraId="0303F0D1" w14:textId="77777777" w:rsidR="002C33AA" w:rsidRDefault="00D523BC" w:rsidP="00491CA5">
      <w:pPr>
        <w:jc w:val="left"/>
      </w:pPr>
      <w:r>
        <w:rPr>
          <w:rFonts w:hint="eastAsia"/>
        </w:rPr>
        <w:t>４．</w:t>
      </w:r>
      <w:r w:rsidR="006A095B">
        <w:rPr>
          <w:rFonts w:hint="eastAsia"/>
        </w:rPr>
        <w:t>性能評価</w:t>
      </w:r>
    </w:p>
    <w:p w14:paraId="493A39F9" w14:textId="7F39512C" w:rsidR="006A095B" w:rsidRDefault="006A095B" w:rsidP="00491CA5">
      <w:pPr>
        <w:jc w:val="left"/>
      </w:pPr>
      <w:r>
        <w:rPr>
          <w:rFonts w:hint="eastAsia"/>
        </w:rPr>
        <w:t>４．</w:t>
      </w:r>
      <w:r w:rsidR="00C92864">
        <w:rPr>
          <w:rFonts w:hint="eastAsia"/>
        </w:rPr>
        <w:t>1シミュレーターの構成</w:t>
      </w:r>
    </w:p>
    <w:p w14:paraId="59CEDA34" w14:textId="3EF65884" w:rsidR="006A095B" w:rsidRDefault="006A095B" w:rsidP="00491CA5">
      <w:pPr>
        <w:jc w:val="left"/>
      </w:pPr>
      <w:r>
        <w:rPr>
          <w:rFonts w:hint="eastAsia"/>
        </w:rPr>
        <w:t>４．２</w:t>
      </w:r>
      <w:r w:rsidR="00187B53">
        <w:rPr>
          <w:rFonts w:hint="eastAsia"/>
        </w:rPr>
        <w:t>シミュレーション環境</w:t>
      </w:r>
    </w:p>
    <w:p w14:paraId="6F95D813" w14:textId="19415AC8" w:rsidR="006A095B" w:rsidRDefault="006A095B" w:rsidP="00491CA5">
      <w:pPr>
        <w:jc w:val="left"/>
      </w:pPr>
      <w:r>
        <w:rPr>
          <w:rFonts w:hint="eastAsia"/>
        </w:rPr>
        <w:t>４．３</w:t>
      </w:r>
      <w:r w:rsidR="00187B53">
        <w:rPr>
          <w:rFonts w:hint="eastAsia"/>
        </w:rPr>
        <w:t>評価方法</w:t>
      </w:r>
    </w:p>
    <w:p w14:paraId="7B447A3A" w14:textId="1E8870CC" w:rsidR="00187B53" w:rsidRDefault="00187B53" w:rsidP="00491CA5">
      <w:pPr>
        <w:jc w:val="left"/>
      </w:pPr>
      <w:r>
        <w:rPr>
          <w:rFonts w:hint="eastAsia"/>
        </w:rPr>
        <w:t>４．４シミュレーション結果</w:t>
      </w:r>
    </w:p>
    <w:p w14:paraId="628F5347" w14:textId="77777777" w:rsidR="006A095B" w:rsidRDefault="006A095B" w:rsidP="00491CA5">
      <w:pPr>
        <w:jc w:val="left"/>
      </w:pPr>
      <w:r>
        <w:rPr>
          <w:rFonts w:hint="eastAsia"/>
        </w:rPr>
        <w:t>～～～～</w:t>
      </w:r>
    </w:p>
    <w:p w14:paraId="2F7AA6BB" w14:textId="43A7C3B1" w:rsidR="006A095B" w:rsidRDefault="006A095B" w:rsidP="00491CA5">
      <w:pPr>
        <w:jc w:val="left"/>
      </w:pPr>
      <w:r>
        <w:rPr>
          <w:rFonts w:hint="eastAsia"/>
        </w:rPr>
        <w:t>５．結論</w:t>
      </w:r>
    </w:p>
    <w:p w14:paraId="160B381E" w14:textId="54599F9B" w:rsidR="00EC10B9" w:rsidRDefault="00EC10B9" w:rsidP="00491CA5">
      <w:pPr>
        <w:jc w:val="left"/>
      </w:pPr>
      <w:r>
        <w:rPr>
          <w:rFonts w:hint="eastAsia"/>
        </w:rPr>
        <w:t>５．１結論　５．２今後の展望</w:t>
      </w:r>
    </w:p>
    <w:p w14:paraId="0F5B28E8" w14:textId="097366AE" w:rsidR="006A095B" w:rsidRDefault="006A095B" w:rsidP="00491CA5">
      <w:pPr>
        <w:jc w:val="left"/>
      </w:pPr>
      <w:r>
        <w:rPr>
          <w:rFonts w:hint="eastAsia"/>
        </w:rPr>
        <w:lastRenderedPageBreak/>
        <w:t>謝辞</w:t>
      </w:r>
    </w:p>
    <w:p w14:paraId="373CFF02" w14:textId="77777777" w:rsidR="006A095B" w:rsidRDefault="006A095B" w:rsidP="00491CA5">
      <w:pPr>
        <w:jc w:val="left"/>
      </w:pPr>
      <w:r>
        <w:rPr>
          <w:rFonts w:hint="eastAsia"/>
        </w:rPr>
        <w:t>参考文献</w:t>
      </w:r>
    </w:p>
    <w:p w14:paraId="3A0FC871" w14:textId="560556CC" w:rsidR="006A095B" w:rsidRDefault="006A095B" w:rsidP="00491CA5">
      <w:pPr>
        <w:jc w:val="left"/>
      </w:pPr>
    </w:p>
    <w:p w14:paraId="0A89734B" w14:textId="77777777" w:rsidR="00E62BA2" w:rsidRDefault="00E62BA2" w:rsidP="00491CA5">
      <w:pPr>
        <w:jc w:val="left"/>
      </w:pPr>
    </w:p>
    <w:p w14:paraId="5618A85C" w14:textId="77777777" w:rsidR="00E62BA2" w:rsidRDefault="00E62BA2" w:rsidP="00491CA5">
      <w:pPr>
        <w:jc w:val="left"/>
      </w:pPr>
    </w:p>
    <w:p w14:paraId="0AFFC065" w14:textId="77777777" w:rsidR="00E62BA2" w:rsidRDefault="00E62BA2" w:rsidP="00491CA5">
      <w:pPr>
        <w:jc w:val="left"/>
      </w:pPr>
    </w:p>
    <w:p w14:paraId="1084968C" w14:textId="61AD00B4" w:rsidR="00E62BA2" w:rsidRPr="00C30923" w:rsidRDefault="00C30923" w:rsidP="00491CA5">
      <w:pPr>
        <w:jc w:val="left"/>
        <w:rPr>
          <w:sz w:val="44"/>
          <w:szCs w:val="44"/>
        </w:rPr>
      </w:pPr>
      <w:r w:rsidRPr="00C30923">
        <w:rPr>
          <w:rFonts w:hint="eastAsia"/>
          <w:sz w:val="44"/>
          <w:szCs w:val="44"/>
        </w:rPr>
        <w:t>内容梗概</w:t>
      </w:r>
    </w:p>
    <w:p w14:paraId="499020A5" w14:textId="77777777" w:rsidR="00E62BA2" w:rsidRDefault="00E62BA2" w:rsidP="00491CA5">
      <w:pPr>
        <w:jc w:val="left"/>
      </w:pPr>
    </w:p>
    <w:p w14:paraId="39414517" w14:textId="7206D281" w:rsidR="00E62BA2" w:rsidRPr="00D85B84" w:rsidRDefault="00F2063D" w:rsidP="00491CA5">
      <w:pPr>
        <w:jc w:val="left"/>
        <w:rPr>
          <w:sz w:val="32"/>
          <w:szCs w:val="32"/>
        </w:rPr>
      </w:pPr>
      <w:r w:rsidRPr="00D85B84">
        <w:rPr>
          <w:rFonts w:hint="eastAsia"/>
          <w:sz w:val="32"/>
          <w:szCs w:val="32"/>
        </w:rPr>
        <w:t>第一章</w:t>
      </w:r>
    </w:p>
    <w:p w14:paraId="0AC685BE" w14:textId="2B9320F1" w:rsidR="00F2063D" w:rsidRPr="00F2063D" w:rsidRDefault="00F2063D" w:rsidP="00491CA5">
      <w:pPr>
        <w:jc w:val="left"/>
        <w:rPr>
          <w:sz w:val="40"/>
          <w:szCs w:val="40"/>
        </w:rPr>
      </w:pPr>
      <w:r w:rsidRPr="00F2063D">
        <w:rPr>
          <w:rFonts w:hint="eastAsia"/>
          <w:sz w:val="40"/>
          <w:szCs w:val="40"/>
        </w:rPr>
        <w:t>緒論</w:t>
      </w:r>
    </w:p>
    <w:p w14:paraId="0491066A" w14:textId="77777777" w:rsidR="00A664DE" w:rsidRDefault="00D90212" w:rsidP="004A18B1">
      <w:pPr>
        <w:jc w:val="left"/>
      </w:pPr>
      <w:r>
        <w:rPr>
          <w:rFonts w:hint="eastAsia"/>
        </w:rPr>
        <w:t xml:space="preserve">　</w:t>
      </w:r>
      <w:r w:rsidR="004A18B1">
        <w:rPr>
          <w:rFonts w:hint="eastAsia"/>
        </w:rPr>
        <w:t>高速道路や一般道での無謀な運転や不注意運転によるほかのドライバへの危険が問題となっている</w:t>
      </w:r>
      <w:r w:rsidR="004A18B1">
        <w:t>.もし,これらの危険行為を行う車両の接近を遭遇する以前に知ることができれば,多くの事故を減らすことができる可能性がある.交通死亡事故の原因の中では,規制速度を超過した場合の割合が31.6％[1]と,速度違反が死亡事故につながることがわかる.また,交通事故死亡者数と取り締まり件数に注目すると,取り締まりが増加すると死者数が減少するデータもある.これらのことから,交通事故の死亡者数を減らすためには,より多くの速度超過の監視が</w:t>
      </w:r>
      <w:r w:rsidR="004A18B1">
        <w:rPr>
          <w:rFonts w:hint="eastAsia"/>
        </w:rPr>
        <w:t>求められる</w:t>
      </w:r>
      <w:r w:rsidR="004A18B1">
        <w:t>.現在,多くの道路では,カメラや速度センサを用いた速度違反車両の監視を行っている.しかし,この方法には観測地点以外の場所で検知されずに速度超過を行うことができる欠点が存在する.さらには,近年このような監視を行うカメラやセンサが付近にあることを知らせるシステムも存在する[2].</w:t>
      </w:r>
    </w:p>
    <w:p w14:paraId="2C9D5BE1" w14:textId="77777777" w:rsidR="0050469F" w:rsidRDefault="004A18B1" w:rsidP="0050469F">
      <w:pPr>
        <w:jc w:val="left"/>
      </w:pPr>
      <w:r>
        <w:t>一方,近年,無線通信技術の発展により,無線LANや,モバイルアドホックネットワーク,無線センサネットワークなど様々な研究がされている.その中で,通信に基地局や無線LANアクセスポイントを必要とせず,端末のみで通信ネットワークを</w:t>
      </w:r>
      <w:r>
        <w:rPr>
          <w:rFonts w:hint="eastAsia"/>
        </w:rPr>
        <w:t>構成するモバイルアドホックネットワーク</w:t>
      </w:r>
      <w:r>
        <w:t>(MANET)が注目を浴びている. MANETの有望な利用方法の一つとして車両アドホックネットワーク(VANET)[3]があげられる. VANETは車両がノードとなりネットワークを構成し,固定インフラに頼らず車両間で情報交換が可能である. VANETを用いたアプリケーションとして,渋滞回避情報や緊急車両走行情報の共有,車両同士の衝突防止を目指した安全運転支援などが期待されている[4][5].また,車載のレーダーやカメラなどの無線通信機器によって通信する場合,専用の無線通</w:t>
      </w:r>
      <w:r>
        <w:rPr>
          <w:rFonts w:hint="eastAsia"/>
        </w:rPr>
        <w:t>信機器を車両に搭載しなければならない</w:t>
      </w:r>
      <w:r>
        <w:t>.VANETの性質上,自車両以外の車両にも無線通信機器が搭載されていなければ,成立しないため多くの車両に通信機器が搭載されることで初めて真価を発揮すると言える.そのため現状では,通信機器の普及やコストが問題として挙げられる.また, VANETでは情報を車</w:t>
      </w:r>
      <w:r>
        <w:lastRenderedPageBreak/>
        <w:t>両がブロードキャストで中継し,マルチホップ通信を行うことで通信可能な範囲に存在するすべての車両に情報を配信することが可能である.しかし,車両密度が高い地域では,大量のパケットが一度にネットワーク内にブロードキャストされ,冗長なパケットの発生やパケットの衝突が発生する[6].そのため,冗長性の高いパケットは破棄するなどの処理が必要になる.</w:t>
      </w:r>
    </w:p>
    <w:p w14:paraId="7A001840" w14:textId="6F1C3A8F" w:rsidR="001C126B" w:rsidRDefault="0013594B" w:rsidP="0050469F">
      <w:pPr>
        <w:jc w:val="left"/>
      </w:pPr>
      <w:r>
        <w:rPr>
          <w:rFonts w:hint="eastAsia"/>
        </w:rPr>
        <w:t>多くの</w:t>
      </w:r>
      <w:r w:rsidR="00853ABC">
        <w:rPr>
          <w:rFonts w:hint="eastAsia"/>
        </w:rPr>
        <w:t>速度超過の監視を</w:t>
      </w:r>
      <w:r>
        <w:rPr>
          <w:rFonts w:hint="eastAsia"/>
        </w:rPr>
        <w:t>行うために,</w:t>
      </w:r>
      <w:r>
        <w:t xml:space="preserve"> VANET</w:t>
      </w:r>
      <w:r>
        <w:rPr>
          <w:rFonts w:hint="eastAsia"/>
        </w:rPr>
        <w:t>と</w:t>
      </w:r>
      <w:r>
        <w:t>RFID</w:t>
      </w:r>
      <w:r>
        <w:rPr>
          <w:rFonts w:hint="eastAsia"/>
        </w:rPr>
        <w:t>技術を統合した速度超過検出システムが提案されている[</w:t>
      </w:r>
      <w:r>
        <w:t xml:space="preserve">]. </w:t>
      </w:r>
      <w:r w:rsidR="00DF62CC">
        <w:rPr>
          <w:rFonts w:hint="eastAsia"/>
        </w:rPr>
        <w:t>しかし,</w:t>
      </w:r>
      <w:r w:rsidR="00DF62CC">
        <w:t xml:space="preserve"> </w:t>
      </w:r>
      <w:r w:rsidR="00DF62CC">
        <w:rPr>
          <w:rFonts w:hint="eastAsia"/>
        </w:rPr>
        <w:t>この検出システムでは観測地点でのみ速度を落とすことで</w:t>
      </w:r>
      <w:r w:rsidR="009252BF">
        <w:rPr>
          <w:rFonts w:hint="eastAsia"/>
        </w:rPr>
        <w:t>検出を回避できるという欠点が存在する.</w:t>
      </w:r>
      <w:r w:rsidR="009252BF">
        <w:t xml:space="preserve"> </w:t>
      </w:r>
      <w:r w:rsidR="002B7568">
        <w:t>VANET</w:t>
      </w:r>
      <w:r w:rsidR="002B7568">
        <w:rPr>
          <w:rFonts w:hint="eastAsia"/>
        </w:rPr>
        <w:t>を用いた車両</w:t>
      </w:r>
      <w:r w:rsidR="003E6837">
        <w:rPr>
          <w:rFonts w:hint="eastAsia"/>
        </w:rPr>
        <w:t>のみ</w:t>
      </w:r>
      <w:r w:rsidR="002B7568">
        <w:rPr>
          <w:rFonts w:hint="eastAsia"/>
        </w:rPr>
        <w:t>の</w:t>
      </w:r>
      <w:r w:rsidR="007869B7">
        <w:rPr>
          <w:rFonts w:hint="eastAsia"/>
        </w:rPr>
        <w:t>速度超過検出手法</w:t>
      </w:r>
      <w:r w:rsidR="001C126B">
        <w:rPr>
          <w:rFonts w:hint="eastAsia"/>
        </w:rPr>
        <w:t>の提案もされている</w:t>
      </w:r>
      <w:r w:rsidR="001C126B">
        <w:t>[]</w:t>
      </w:r>
      <w:r w:rsidR="001C126B">
        <w:rPr>
          <w:rFonts w:hint="eastAsia"/>
        </w:rPr>
        <w:t>.</w:t>
      </w:r>
      <w:r w:rsidR="001C126B">
        <w:t xml:space="preserve"> </w:t>
      </w:r>
      <w:r w:rsidR="0020634C">
        <w:rPr>
          <w:rFonts w:hint="eastAsia"/>
        </w:rPr>
        <w:t>この手法では,</w:t>
      </w:r>
      <w:r w:rsidR="0020634C">
        <w:t xml:space="preserve"> VANET</w:t>
      </w:r>
      <w:r w:rsidR="00F16DD9">
        <w:rPr>
          <w:rFonts w:hint="eastAsia"/>
        </w:rPr>
        <w:t>を用いて</w:t>
      </w:r>
      <w:r w:rsidR="0020634C">
        <w:rPr>
          <w:rFonts w:hint="eastAsia"/>
        </w:rPr>
        <w:t>車両同士が</w:t>
      </w:r>
      <w:r w:rsidR="00E75014">
        <w:rPr>
          <w:rFonts w:hint="eastAsia"/>
        </w:rPr>
        <w:t>速度超過車両の検出を行うため</w:t>
      </w:r>
      <w:r w:rsidR="00435164">
        <w:rPr>
          <w:rFonts w:hint="eastAsia"/>
        </w:rPr>
        <w:t>上記のような問題を解決している.</w:t>
      </w:r>
      <w:r w:rsidR="00435164">
        <w:t xml:space="preserve"> </w:t>
      </w:r>
      <w:r w:rsidR="00435164">
        <w:rPr>
          <w:rFonts w:hint="eastAsia"/>
        </w:rPr>
        <w:t>しかし,</w:t>
      </w:r>
      <w:r w:rsidR="00435164">
        <w:t xml:space="preserve"> </w:t>
      </w:r>
      <w:r w:rsidR="00435164">
        <w:rPr>
          <w:rFonts w:hint="eastAsia"/>
        </w:rPr>
        <w:t>この手法では</w:t>
      </w:r>
      <w:r w:rsidR="00046239">
        <w:rPr>
          <w:rFonts w:hint="eastAsia"/>
        </w:rPr>
        <w:t>車両密度が増加すると,</w:t>
      </w:r>
      <w:r w:rsidR="00046239">
        <w:t xml:space="preserve"> </w:t>
      </w:r>
      <w:r w:rsidR="00046239">
        <w:rPr>
          <w:rFonts w:hint="eastAsia"/>
        </w:rPr>
        <w:t>冗長なパケットが</w:t>
      </w:r>
      <w:r w:rsidR="00740BA1">
        <w:rPr>
          <w:rFonts w:hint="eastAsia"/>
        </w:rPr>
        <w:t>多数発生し,</w:t>
      </w:r>
      <w:r w:rsidR="00740BA1">
        <w:t xml:space="preserve"> </w:t>
      </w:r>
      <w:r w:rsidR="00740BA1">
        <w:rPr>
          <w:rFonts w:hint="eastAsia"/>
        </w:rPr>
        <w:t>パケット衝突などの問題が発生することが予想される.</w:t>
      </w:r>
    </w:p>
    <w:p w14:paraId="05AB4AB3" w14:textId="096D43C3" w:rsidR="0050469F" w:rsidRDefault="004A18B1" w:rsidP="0050469F">
      <w:pPr>
        <w:jc w:val="left"/>
      </w:pPr>
      <w:r>
        <w:t>そこで本論文では, VANETを用いたブロードキャスト数を最小限に抑えた</w:t>
      </w:r>
      <w:r w:rsidR="00535B22">
        <w:rPr>
          <w:rFonts w:hint="eastAsia"/>
        </w:rPr>
        <w:t>V</w:t>
      </w:r>
      <w:r w:rsidR="00535B22">
        <w:t>ANET</w:t>
      </w:r>
      <w:r w:rsidR="00535B22">
        <w:rPr>
          <w:rFonts w:hint="eastAsia"/>
        </w:rPr>
        <w:t>を用いた</w:t>
      </w:r>
      <w:r>
        <w:t>速度超過車両検出手法を提案する.速度超過車両の検出確率や,ブロードキャスト数を調査し,有効性を示す.</w:t>
      </w:r>
    </w:p>
    <w:p w14:paraId="74681B14" w14:textId="77777777" w:rsidR="0050469F" w:rsidRDefault="0050469F" w:rsidP="0050469F">
      <w:pPr>
        <w:jc w:val="left"/>
      </w:pPr>
    </w:p>
    <w:p w14:paraId="4E3B9C5F" w14:textId="175D613D" w:rsidR="00BA0773" w:rsidRDefault="004A18B1" w:rsidP="0050469F">
      <w:pPr>
        <w:jc w:val="left"/>
      </w:pPr>
      <w:r>
        <w:t>第2</w:t>
      </w:r>
      <w:r>
        <w:rPr>
          <w:rFonts w:hint="eastAsia"/>
        </w:rPr>
        <w:t>章では</w:t>
      </w:r>
      <w:r>
        <w:t>, VANETの概要を説明し,既存方式について述べる.第3章では, VANETを用いた速度推定法,ネットワークトラヒック量の削減を目的としたブロードキャスト制御アルゴリズムについて述べる.第4章では,評価方法について述べ,本研究の評価方法を基に検証した結果をまとめる.第5章は結論であり,本研究の主な結果をまとめる.</w:t>
      </w:r>
    </w:p>
    <w:p w14:paraId="6C9BDD58" w14:textId="77777777" w:rsidR="00E62BA2" w:rsidRDefault="00E62BA2" w:rsidP="00491CA5">
      <w:pPr>
        <w:jc w:val="left"/>
      </w:pPr>
    </w:p>
    <w:p w14:paraId="3287634B" w14:textId="3C294BBC" w:rsidR="00E62BA2" w:rsidRDefault="00E62BA2" w:rsidP="00491CA5">
      <w:pPr>
        <w:jc w:val="left"/>
      </w:pPr>
    </w:p>
    <w:p w14:paraId="0EF9047F" w14:textId="77777777" w:rsidR="00E62BA2" w:rsidRDefault="00E62BA2" w:rsidP="00491CA5">
      <w:pPr>
        <w:jc w:val="left"/>
      </w:pPr>
    </w:p>
    <w:p w14:paraId="022E4439" w14:textId="77777777" w:rsidR="00E62BA2" w:rsidRDefault="00E62BA2" w:rsidP="00491CA5">
      <w:pPr>
        <w:jc w:val="left"/>
      </w:pPr>
    </w:p>
    <w:p w14:paraId="43FBE824" w14:textId="6B118918" w:rsidR="00E62BA2" w:rsidRPr="00D85B84" w:rsidRDefault="006A095B" w:rsidP="00491CA5">
      <w:pPr>
        <w:jc w:val="left"/>
        <w:rPr>
          <w:sz w:val="32"/>
          <w:szCs w:val="32"/>
        </w:rPr>
      </w:pPr>
      <w:r w:rsidRPr="00D85B84">
        <w:rPr>
          <w:rFonts w:hint="eastAsia"/>
          <w:sz w:val="32"/>
          <w:szCs w:val="32"/>
        </w:rPr>
        <w:t>２．VANET</w:t>
      </w:r>
    </w:p>
    <w:p w14:paraId="1AC55E39" w14:textId="6425CCA1" w:rsidR="00D372A9" w:rsidRPr="00D85B84" w:rsidRDefault="00D372A9" w:rsidP="00491CA5">
      <w:pPr>
        <w:jc w:val="left"/>
        <w:rPr>
          <w:sz w:val="32"/>
          <w:szCs w:val="32"/>
        </w:rPr>
      </w:pPr>
      <w:r w:rsidRPr="00D85B84">
        <w:rPr>
          <w:rFonts w:hint="eastAsia"/>
          <w:sz w:val="32"/>
          <w:szCs w:val="32"/>
        </w:rPr>
        <w:t>２．１概要</w:t>
      </w:r>
    </w:p>
    <w:p w14:paraId="79F0C292" w14:textId="06C61E9C" w:rsidR="00C83F98" w:rsidRDefault="00CA1D02" w:rsidP="00491CA5">
      <w:pPr>
        <w:jc w:val="left"/>
      </w:pPr>
      <w:r>
        <w:rPr>
          <w:rFonts w:hint="eastAsia"/>
        </w:rPr>
        <w:t xml:space="preserve">　近年</w:t>
      </w:r>
      <w:r w:rsidR="00382D91">
        <w:rPr>
          <w:rFonts w:hint="eastAsia"/>
        </w:rPr>
        <w:t xml:space="preserve">, </w:t>
      </w:r>
      <w:r>
        <w:rPr>
          <w:rFonts w:hint="eastAsia"/>
        </w:rPr>
        <w:t>情報通信技術の発達により</w:t>
      </w:r>
      <w:r w:rsidR="00382D91">
        <w:rPr>
          <w:rFonts w:hint="eastAsia"/>
        </w:rPr>
        <w:t xml:space="preserve">, </w:t>
      </w:r>
      <w:r w:rsidR="00A80F18">
        <w:rPr>
          <w:rFonts w:hint="eastAsia"/>
        </w:rPr>
        <w:t>無線通信を用いて車両間または</w:t>
      </w:r>
      <w:r w:rsidR="00382D91">
        <w:rPr>
          <w:rFonts w:hint="eastAsia"/>
        </w:rPr>
        <w:t xml:space="preserve">, </w:t>
      </w:r>
      <w:r w:rsidR="00A80F18">
        <w:rPr>
          <w:rFonts w:hint="eastAsia"/>
        </w:rPr>
        <w:t>路車間で情報をやり取りすることによって交通事故や渋滞などの道路交通問題の解決を目指す</w:t>
      </w:r>
      <w:r w:rsidR="003B175F">
        <w:rPr>
          <w:rFonts w:hint="eastAsia"/>
        </w:rPr>
        <w:t>高度道路交通システム(</w:t>
      </w:r>
      <w:proofErr w:type="spellStart"/>
      <w:r w:rsidR="003B175F">
        <w:t>ITS:Inteligent</w:t>
      </w:r>
      <w:proofErr w:type="spellEnd"/>
      <w:r w:rsidR="003B175F">
        <w:t xml:space="preserve"> Transport System)</w:t>
      </w:r>
      <w:r w:rsidR="003B175F">
        <w:rPr>
          <w:rFonts w:hint="eastAsia"/>
        </w:rPr>
        <w:t>が注目を浴びている</w:t>
      </w:r>
      <w:r w:rsidR="00382D91">
        <w:rPr>
          <w:rFonts w:hint="eastAsia"/>
        </w:rPr>
        <w:t xml:space="preserve">. </w:t>
      </w:r>
      <w:r w:rsidR="00EB22B5">
        <w:rPr>
          <w:rFonts w:hint="eastAsia"/>
        </w:rPr>
        <w:t>[</w:t>
      </w:r>
      <w:r w:rsidR="00EB22B5">
        <w:t>…]</w:t>
      </w:r>
      <w:r w:rsidR="00EB22B5">
        <w:rPr>
          <w:rFonts w:hint="eastAsia"/>
        </w:rPr>
        <w:t>I</w:t>
      </w:r>
      <w:r w:rsidR="00EB22B5">
        <w:t>TS</w:t>
      </w:r>
      <w:r w:rsidR="00EB22B5">
        <w:rPr>
          <w:rFonts w:hint="eastAsia"/>
        </w:rPr>
        <w:t>の代表的なサービスとして</w:t>
      </w:r>
      <w:r w:rsidR="00382D91">
        <w:rPr>
          <w:rFonts w:hint="eastAsia"/>
        </w:rPr>
        <w:t xml:space="preserve">, </w:t>
      </w:r>
      <w:r w:rsidR="00EB22B5">
        <w:rPr>
          <w:rFonts w:hint="eastAsia"/>
        </w:rPr>
        <w:t>渋滞情報と連動した高度なナビゲーションシステム(</w:t>
      </w:r>
      <w:r w:rsidR="00EB22B5">
        <w:t>VICS::Vehicle Information and Communication System)</w:t>
      </w:r>
      <w:r w:rsidR="00EB22B5">
        <w:rPr>
          <w:rFonts w:hint="eastAsia"/>
        </w:rPr>
        <w:t>や</w:t>
      </w:r>
      <w:r w:rsidR="00382D91">
        <w:rPr>
          <w:rFonts w:hint="eastAsia"/>
        </w:rPr>
        <w:t xml:space="preserve">, </w:t>
      </w:r>
      <w:r w:rsidR="00C73D24">
        <w:rPr>
          <w:rFonts w:hint="eastAsia"/>
        </w:rPr>
        <w:t>自動料金収受システム(</w:t>
      </w:r>
      <w:r w:rsidR="00C73D24">
        <w:t>ETC:Electronic TollCollection)</w:t>
      </w:r>
      <w:r w:rsidR="00C73D24">
        <w:rPr>
          <w:rFonts w:hint="eastAsia"/>
        </w:rPr>
        <w:t>などがあげられる</w:t>
      </w:r>
      <w:r w:rsidR="00382D91">
        <w:rPr>
          <w:rFonts w:hint="eastAsia"/>
        </w:rPr>
        <w:t xml:space="preserve">. </w:t>
      </w:r>
      <w:r w:rsidR="00C62A18">
        <w:rPr>
          <w:rFonts w:hint="eastAsia"/>
        </w:rPr>
        <w:t>これらのサービスを支える技術として</w:t>
      </w:r>
      <w:r w:rsidR="00382D91">
        <w:rPr>
          <w:rFonts w:hint="eastAsia"/>
        </w:rPr>
        <w:t xml:space="preserve">, </w:t>
      </w:r>
      <w:r w:rsidR="00C62A18">
        <w:rPr>
          <w:rFonts w:hint="eastAsia"/>
        </w:rPr>
        <w:t>路車間通信と車両アドホックネットワーク(</w:t>
      </w:r>
      <w:r w:rsidR="00C62A18">
        <w:t>VANET)</w:t>
      </w:r>
      <w:r w:rsidR="00C62A18">
        <w:rPr>
          <w:rFonts w:hint="eastAsia"/>
        </w:rPr>
        <w:t>がある</w:t>
      </w:r>
      <w:r w:rsidR="00382D91">
        <w:rPr>
          <w:rFonts w:hint="eastAsia"/>
        </w:rPr>
        <w:t xml:space="preserve">. </w:t>
      </w:r>
      <w:r w:rsidR="0058571E">
        <w:rPr>
          <w:rFonts w:hint="eastAsia"/>
        </w:rPr>
        <w:t>路車間通信</w:t>
      </w:r>
      <w:r w:rsidR="00C62A18">
        <w:rPr>
          <w:rFonts w:hint="eastAsia"/>
        </w:rPr>
        <w:t>は</w:t>
      </w:r>
      <w:r w:rsidR="00DC371A">
        <w:rPr>
          <w:rFonts w:hint="eastAsia"/>
        </w:rPr>
        <w:t>車両が露側機のインフラ設備との無線通信により情報を取得することで安全運転支援を行う</w:t>
      </w:r>
      <w:r w:rsidR="00382D91">
        <w:rPr>
          <w:rFonts w:hint="eastAsia"/>
        </w:rPr>
        <w:t xml:space="preserve">. </w:t>
      </w:r>
      <w:r w:rsidR="00616C09">
        <w:rPr>
          <w:rFonts w:hint="eastAsia"/>
        </w:rPr>
        <w:t>しかし</w:t>
      </w:r>
      <w:r w:rsidR="00382D91">
        <w:rPr>
          <w:rFonts w:hint="eastAsia"/>
        </w:rPr>
        <w:t xml:space="preserve">, </w:t>
      </w:r>
      <w:r w:rsidR="00616C09">
        <w:rPr>
          <w:rFonts w:hint="eastAsia"/>
        </w:rPr>
        <w:t>路車間通信はインフラ設備の設置にかかる費用</w:t>
      </w:r>
      <w:r w:rsidR="00C05A40">
        <w:rPr>
          <w:rFonts w:hint="eastAsia"/>
        </w:rPr>
        <w:t>と</w:t>
      </w:r>
      <w:r w:rsidR="00382D91">
        <w:rPr>
          <w:rFonts w:hint="eastAsia"/>
        </w:rPr>
        <w:t xml:space="preserve">, </w:t>
      </w:r>
      <w:r w:rsidR="00C05A40">
        <w:rPr>
          <w:rFonts w:hint="eastAsia"/>
        </w:rPr>
        <w:t>設置場所が</w:t>
      </w:r>
      <w:r w:rsidR="0051778D">
        <w:rPr>
          <w:rFonts w:hint="eastAsia"/>
        </w:rPr>
        <w:t>限定される可能性があるという問題が存在する</w:t>
      </w:r>
      <w:r w:rsidR="00382D91">
        <w:rPr>
          <w:rFonts w:hint="eastAsia"/>
        </w:rPr>
        <w:t xml:space="preserve">. </w:t>
      </w:r>
      <w:r w:rsidR="0051778D">
        <w:rPr>
          <w:rFonts w:hint="eastAsia"/>
        </w:rPr>
        <w:t>一方</w:t>
      </w:r>
      <w:r w:rsidR="00382D91">
        <w:rPr>
          <w:rFonts w:hint="eastAsia"/>
        </w:rPr>
        <w:t>,</w:t>
      </w:r>
      <w:r w:rsidR="008C6D72">
        <w:rPr>
          <w:rFonts w:hint="eastAsia"/>
        </w:rPr>
        <w:t xml:space="preserve"> </w:t>
      </w:r>
      <w:r w:rsidR="0051778D">
        <w:rPr>
          <w:rFonts w:hint="eastAsia"/>
        </w:rPr>
        <w:lastRenderedPageBreak/>
        <w:t>V</w:t>
      </w:r>
      <w:r w:rsidR="0051778D">
        <w:t>ANET</w:t>
      </w:r>
      <w:r w:rsidR="0051778D">
        <w:rPr>
          <w:rFonts w:hint="eastAsia"/>
        </w:rPr>
        <w:t>は車両同士で通信を行うためインフラ設備の整備されていない不特定の場所でも通信を行うことが可能になる</w:t>
      </w:r>
      <w:r w:rsidR="00382D91">
        <w:rPr>
          <w:rFonts w:hint="eastAsia"/>
        </w:rPr>
        <w:t xml:space="preserve">. </w:t>
      </w:r>
      <w:r w:rsidR="00C83F98">
        <w:rPr>
          <w:rFonts w:hint="eastAsia"/>
        </w:rPr>
        <w:t>V</w:t>
      </w:r>
      <w:r w:rsidR="00C83F98">
        <w:t>ANET</w:t>
      </w:r>
      <w:r w:rsidR="00C83F98">
        <w:rPr>
          <w:rFonts w:hint="eastAsia"/>
        </w:rPr>
        <w:t>のアプリケーションとして</w:t>
      </w:r>
      <w:r w:rsidR="00382D91">
        <w:rPr>
          <w:rFonts w:hint="eastAsia"/>
        </w:rPr>
        <w:t xml:space="preserve">, </w:t>
      </w:r>
      <w:r w:rsidR="00C83F98">
        <w:rPr>
          <w:rFonts w:hint="eastAsia"/>
        </w:rPr>
        <w:t>渋滞回避情報の</w:t>
      </w:r>
      <w:r w:rsidR="00596FA8">
        <w:rPr>
          <w:rFonts w:hint="eastAsia"/>
        </w:rPr>
        <w:t>伝搬</w:t>
      </w:r>
      <w:r w:rsidR="00382D91">
        <w:rPr>
          <w:rFonts w:hint="eastAsia"/>
        </w:rPr>
        <w:t xml:space="preserve">, </w:t>
      </w:r>
      <w:r w:rsidR="00596FA8">
        <w:rPr>
          <w:rFonts w:hint="eastAsia"/>
        </w:rPr>
        <w:t>緊急車両情報の警告など</w:t>
      </w:r>
      <w:r w:rsidR="00382D91">
        <w:rPr>
          <w:rFonts w:hint="eastAsia"/>
        </w:rPr>
        <w:t xml:space="preserve">, </w:t>
      </w:r>
      <w:r w:rsidR="00596FA8">
        <w:rPr>
          <w:rFonts w:hint="eastAsia"/>
        </w:rPr>
        <w:t>安全運転支援に期待されている</w:t>
      </w:r>
      <w:r w:rsidR="00382D91">
        <w:rPr>
          <w:rFonts w:hint="eastAsia"/>
        </w:rPr>
        <w:t xml:space="preserve">. </w:t>
      </w:r>
    </w:p>
    <w:p w14:paraId="578AC966" w14:textId="076A0F7B" w:rsidR="009E49EC" w:rsidRPr="00D85B84" w:rsidRDefault="00B6594B" w:rsidP="00491CA5">
      <w:pPr>
        <w:jc w:val="left"/>
        <w:rPr>
          <w:sz w:val="32"/>
          <w:szCs w:val="32"/>
        </w:rPr>
      </w:pPr>
      <w:r w:rsidRPr="00D85B84">
        <w:rPr>
          <w:rFonts w:hint="eastAsia"/>
          <w:sz w:val="32"/>
          <w:szCs w:val="32"/>
        </w:rPr>
        <w:t>２．２</w:t>
      </w:r>
      <w:r w:rsidR="009E49EC" w:rsidRPr="00D85B84">
        <w:rPr>
          <w:rFonts w:hint="eastAsia"/>
          <w:sz w:val="32"/>
          <w:szCs w:val="32"/>
        </w:rPr>
        <w:t xml:space="preserve">　</w:t>
      </w:r>
      <w:r w:rsidR="005846FF" w:rsidRPr="00D85B84">
        <w:rPr>
          <w:rFonts w:hint="eastAsia"/>
          <w:sz w:val="32"/>
          <w:szCs w:val="32"/>
        </w:rPr>
        <w:t>車車間通信</w:t>
      </w:r>
    </w:p>
    <w:p w14:paraId="0AE0A07A" w14:textId="1EAAB26F" w:rsidR="005846FF" w:rsidRDefault="00C8016A" w:rsidP="00491CA5">
      <w:pPr>
        <w:jc w:val="left"/>
      </w:pPr>
      <w:r>
        <w:rPr>
          <w:rFonts w:hint="eastAsia"/>
        </w:rPr>
        <w:t xml:space="preserve">　車車間通信は車両と車両との間で無線通信を行い</w:t>
      </w:r>
      <w:r w:rsidR="00382D91">
        <w:rPr>
          <w:rFonts w:hint="eastAsia"/>
        </w:rPr>
        <w:t xml:space="preserve">, </w:t>
      </w:r>
      <w:r>
        <w:rPr>
          <w:rFonts w:hint="eastAsia"/>
        </w:rPr>
        <w:t>情報のやり取りを行うものである</w:t>
      </w:r>
      <w:r w:rsidR="00382D91">
        <w:rPr>
          <w:rFonts w:hint="eastAsia"/>
        </w:rPr>
        <w:t xml:space="preserve">. </w:t>
      </w:r>
      <w:r w:rsidR="00541806">
        <w:rPr>
          <w:rFonts w:hint="eastAsia"/>
        </w:rPr>
        <w:t>車車間通信を図～に示す</w:t>
      </w:r>
      <w:r w:rsidR="00382D91">
        <w:rPr>
          <w:rFonts w:hint="eastAsia"/>
        </w:rPr>
        <w:t xml:space="preserve">. </w:t>
      </w:r>
      <w:r w:rsidR="004F61DC">
        <w:rPr>
          <w:rFonts w:hint="eastAsia"/>
        </w:rPr>
        <w:t>車車間通信では</w:t>
      </w:r>
      <w:r w:rsidR="00382D91">
        <w:rPr>
          <w:rFonts w:hint="eastAsia"/>
        </w:rPr>
        <w:t xml:space="preserve">, </w:t>
      </w:r>
      <w:r w:rsidR="00153FC9">
        <w:rPr>
          <w:rFonts w:hint="eastAsia"/>
        </w:rPr>
        <w:t>端末同士（車両同士）で自立的にネットワークを構築し</w:t>
      </w:r>
      <w:r w:rsidR="00382D91">
        <w:rPr>
          <w:rFonts w:hint="eastAsia"/>
        </w:rPr>
        <w:t xml:space="preserve">, </w:t>
      </w:r>
      <w:r w:rsidR="00153FC9">
        <w:rPr>
          <w:rFonts w:hint="eastAsia"/>
        </w:rPr>
        <w:t>宛先に直接</w:t>
      </w:r>
      <w:r w:rsidR="006768CD">
        <w:rPr>
          <w:rFonts w:hint="eastAsia"/>
        </w:rPr>
        <w:t>通信できない場合には間の車両が中継車両となり</w:t>
      </w:r>
      <w:r w:rsidR="00382D91">
        <w:rPr>
          <w:rFonts w:hint="eastAsia"/>
        </w:rPr>
        <w:t xml:space="preserve">, </w:t>
      </w:r>
      <w:r w:rsidR="006768CD">
        <w:rPr>
          <w:rFonts w:hint="eastAsia"/>
        </w:rPr>
        <w:t>マルチホップ通信を行う</w:t>
      </w:r>
      <w:r w:rsidR="00382D91">
        <w:rPr>
          <w:rFonts w:hint="eastAsia"/>
        </w:rPr>
        <w:t xml:space="preserve">. </w:t>
      </w:r>
      <w:r>
        <w:rPr>
          <w:rFonts w:hint="eastAsia"/>
        </w:rPr>
        <w:t>車車間通信のメリットは固定のインフラを必要とせず車両間のみで通信が可能になり</w:t>
      </w:r>
      <w:r w:rsidR="00382D91">
        <w:rPr>
          <w:rFonts w:hint="eastAsia"/>
        </w:rPr>
        <w:t xml:space="preserve">, </w:t>
      </w:r>
      <w:r w:rsidR="00D0324D">
        <w:rPr>
          <w:rFonts w:hint="eastAsia"/>
        </w:rPr>
        <w:t>不特定多数の場所で通信が可能になることである</w:t>
      </w:r>
      <w:r w:rsidR="00382D91">
        <w:rPr>
          <w:rFonts w:hint="eastAsia"/>
        </w:rPr>
        <w:t xml:space="preserve">. </w:t>
      </w:r>
    </w:p>
    <w:p w14:paraId="158BFCE1" w14:textId="36711230" w:rsidR="005E2939" w:rsidRDefault="005E2939" w:rsidP="00491CA5">
      <w:pPr>
        <w:jc w:val="left"/>
      </w:pPr>
    </w:p>
    <w:p w14:paraId="2AD39C19" w14:textId="77777777" w:rsidR="005E2939" w:rsidRDefault="005E2939" w:rsidP="00491CA5">
      <w:pPr>
        <w:jc w:val="left"/>
      </w:pPr>
    </w:p>
    <w:p w14:paraId="0158D21C" w14:textId="77777777" w:rsidR="00931A49" w:rsidRDefault="00931A49" w:rsidP="00491CA5">
      <w:pPr>
        <w:jc w:val="left"/>
      </w:pPr>
    </w:p>
    <w:p w14:paraId="6760D74A" w14:textId="2ACCCF38" w:rsidR="00F257B9" w:rsidRPr="00D85B84" w:rsidRDefault="00F257B9" w:rsidP="00491CA5">
      <w:pPr>
        <w:jc w:val="left"/>
        <w:rPr>
          <w:sz w:val="40"/>
          <w:szCs w:val="40"/>
        </w:rPr>
      </w:pPr>
      <w:r w:rsidRPr="00D85B84">
        <w:rPr>
          <w:rFonts w:hint="eastAsia"/>
          <w:sz w:val="40"/>
          <w:szCs w:val="40"/>
        </w:rPr>
        <w:t>２．３路車間通信</w:t>
      </w:r>
    </w:p>
    <w:p w14:paraId="4E03EEE7" w14:textId="5C55DF3D" w:rsidR="00AA65F7" w:rsidRDefault="00AA65F7" w:rsidP="00491CA5">
      <w:pPr>
        <w:jc w:val="left"/>
      </w:pPr>
      <w:r>
        <w:rPr>
          <w:rFonts w:hint="eastAsia"/>
        </w:rPr>
        <w:t xml:space="preserve">　路車間通信は</w:t>
      </w:r>
      <w:r w:rsidR="002E321E">
        <w:rPr>
          <w:rFonts w:hint="eastAsia"/>
        </w:rPr>
        <w:t>,</w:t>
      </w:r>
      <w:r w:rsidR="002E321E">
        <w:t xml:space="preserve"> </w:t>
      </w:r>
      <w:r>
        <w:rPr>
          <w:rFonts w:hint="eastAsia"/>
        </w:rPr>
        <w:t>道路に設置された</w:t>
      </w:r>
      <w:r w:rsidR="009D2FE6">
        <w:rPr>
          <w:rFonts w:hint="eastAsia"/>
        </w:rPr>
        <w:t>路側機(</w:t>
      </w:r>
      <w:r w:rsidR="009D2FE6">
        <w:t>RSU:Road Side Unit)</w:t>
      </w:r>
      <w:r w:rsidR="009D2FE6">
        <w:rPr>
          <w:rFonts w:hint="eastAsia"/>
        </w:rPr>
        <w:t>と車両で無線通信を行い</w:t>
      </w:r>
      <w:r w:rsidR="00D4615E">
        <w:rPr>
          <w:rFonts w:hint="eastAsia"/>
        </w:rPr>
        <w:t xml:space="preserve">　</w:t>
      </w:r>
    </w:p>
    <w:p w14:paraId="0E3659BC" w14:textId="53269EDC" w:rsidR="00D4615E" w:rsidRDefault="002E321E" w:rsidP="00491CA5">
      <w:pPr>
        <w:jc w:val="left"/>
      </w:pPr>
      <w:r>
        <w:rPr>
          <w:rFonts w:hint="eastAsia"/>
        </w:rPr>
        <w:t>様々な情報の交換を行うものである</w:t>
      </w:r>
      <w:r w:rsidR="00931A49">
        <w:t xml:space="preserve">. </w:t>
      </w:r>
      <w:r w:rsidR="00931A49">
        <w:rPr>
          <w:rFonts w:hint="eastAsia"/>
        </w:rPr>
        <w:t>路車間通信を図～に示す</w:t>
      </w:r>
      <w:r w:rsidR="006F28DE">
        <w:rPr>
          <w:rFonts w:hint="eastAsia"/>
        </w:rPr>
        <w:t xml:space="preserve">. </w:t>
      </w:r>
      <w:r w:rsidR="009922E9">
        <w:t xml:space="preserve"> </w:t>
      </w:r>
      <w:r w:rsidR="003431B5">
        <w:rPr>
          <w:rFonts w:hint="eastAsia"/>
        </w:rPr>
        <w:t>路</w:t>
      </w:r>
      <w:r w:rsidR="00D4615E">
        <w:rPr>
          <w:rFonts w:hint="eastAsia"/>
        </w:rPr>
        <w:t>車間通信の代表的なサービスとしてV</w:t>
      </w:r>
      <w:r w:rsidR="00D4615E">
        <w:t>ICS(Vehicle Information and Communication System)</w:t>
      </w:r>
      <w:r w:rsidR="00D4615E">
        <w:rPr>
          <w:rFonts w:hint="eastAsia"/>
        </w:rPr>
        <w:t>やE</w:t>
      </w:r>
      <w:r w:rsidR="00D4615E">
        <w:t>TC(Elect</w:t>
      </w:r>
      <w:r w:rsidR="003121D4">
        <w:t>ronic Toll Collection)</w:t>
      </w:r>
      <w:r w:rsidR="003121D4">
        <w:rPr>
          <w:rFonts w:hint="eastAsia"/>
        </w:rPr>
        <w:t>がある</w:t>
      </w:r>
      <w:r w:rsidR="00382D91">
        <w:rPr>
          <w:rFonts w:hint="eastAsia"/>
        </w:rPr>
        <w:t xml:space="preserve">. </w:t>
      </w:r>
      <w:r w:rsidR="003121D4">
        <w:rPr>
          <w:rFonts w:hint="eastAsia"/>
        </w:rPr>
        <w:t>V</w:t>
      </w:r>
      <w:r w:rsidR="003121D4">
        <w:t>ICS</w:t>
      </w:r>
      <w:r w:rsidR="003121D4">
        <w:rPr>
          <w:rFonts w:hint="eastAsia"/>
        </w:rPr>
        <w:t>は</w:t>
      </w:r>
      <w:r w:rsidR="00382D91">
        <w:rPr>
          <w:rFonts w:hint="eastAsia"/>
        </w:rPr>
        <w:t xml:space="preserve">, </w:t>
      </w:r>
      <w:r w:rsidR="003121D4">
        <w:rPr>
          <w:rFonts w:hint="eastAsia"/>
        </w:rPr>
        <w:t>各道路に設置されたビーコンから道路</w:t>
      </w:r>
      <w:r w:rsidR="00793CD9">
        <w:rPr>
          <w:rFonts w:hint="eastAsia"/>
        </w:rPr>
        <w:t>交通</w:t>
      </w:r>
      <w:r w:rsidR="003121D4">
        <w:rPr>
          <w:rFonts w:hint="eastAsia"/>
        </w:rPr>
        <w:t>情報を発信し</w:t>
      </w:r>
      <w:r w:rsidR="00382D91">
        <w:rPr>
          <w:rFonts w:hint="eastAsia"/>
        </w:rPr>
        <w:t xml:space="preserve">, </w:t>
      </w:r>
      <w:r w:rsidR="00793CD9">
        <w:rPr>
          <w:rFonts w:hint="eastAsia"/>
        </w:rPr>
        <w:t>車載</w:t>
      </w:r>
      <w:r w:rsidR="003121D4">
        <w:rPr>
          <w:rFonts w:hint="eastAsia"/>
        </w:rPr>
        <w:t>のカーナビや高速道路の電子掲示板に高速道路の渋滞の情報</w:t>
      </w:r>
      <w:r w:rsidR="00382D91">
        <w:rPr>
          <w:rFonts w:hint="eastAsia"/>
        </w:rPr>
        <w:t xml:space="preserve">, </w:t>
      </w:r>
      <w:r w:rsidR="003121D4">
        <w:rPr>
          <w:rFonts w:hint="eastAsia"/>
        </w:rPr>
        <w:t>区間を通過するための所要時間</w:t>
      </w:r>
      <w:r w:rsidR="00382D91">
        <w:rPr>
          <w:rFonts w:hint="eastAsia"/>
        </w:rPr>
        <w:t xml:space="preserve">, </w:t>
      </w:r>
      <w:r w:rsidR="003121D4">
        <w:rPr>
          <w:rFonts w:hint="eastAsia"/>
        </w:rPr>
        <w:t>駐車場</w:t>
      </w:r>
      <w:r w:rsidR="000E42A1">
        <w:rPr>
          <w:rFonts w:hint="eastAsia"/>
        </w:rPr>
        <w:t>情報など</w:t>
      </w:r>
      <w:r w:rsidR="00346D70">
        <w:rPr>
          <w:rFonts w:hint="eastAsia"/>
        </w:rPr>
        <w:t xml:space="preserve">「ナビゲーションシステム高度化」を目指したサービスである. </w:t>
      </w:r>
      <w:r w:rsidR="004A278A">
        <w:t>ETC</w:t>
      </w:r>
      <w:r w:rsidR="001B6DF3">
        <w:rPr>
          <w:rFonts w:hint="eastAsia"/>
        </w:rPr>
        <w:t>は高速道路の入り口に設置されている通信機と社債の通信機で無線通信を行い,</w:t>
      </w:r>
      <w:r w:rsidR="001B6DF3">
        <w:t xml:space="preserve"> </w:t>
      </w:r>
      <w:r w:rsidR="00033772">
        <w:rPr>
          <w:rFonts w:hint="eastAsia"/>
        </w:rPr>
        <w:t>料金所に止まることなく, 自動でスムーズに料金の支払いができるシステムである</w:t>
      </w:r>
      <w:r w:rsidR="006F28DE">
        <w:rPr>
          <w:rFonts w:hint="eastAsia"/>
        </w:rPr>
        <w:t xml:space="preserve">. </w:t>
      </w:r>
      <w:r w:rsidR="000707CA">
        <w:rPr>
          <w:rFonts w:hint="eastAsia"/>
        </w:rPr>
        <w:t>料金所での一時停止が渋滞の原因の一つであったが</w:t>
      </w:r>
      <w:r w:rsidR="006F28DE">
        <w:rPr>
          <w:rFonts w:hint="eastAsia"/>
        </w:rPr>
        <w:t xml:space="preserve">, </w:t>
      </w:r>
      <w:r w:rsidR="000707CA">
        <w:rPr>
          <w:rFonts w:hint="eastAsia"/>
        </w:rPr>
        <w:t>E</w:t>
      </w:r>
      <w:r w:rsidR="000707CA">
        <w:t>TC</w:t>
      </w:r>
      <w:r w:rsidR="000707CA">
        <w:rPr>
          <w:rFonts w:hint="eastAsia"/>
        </w:rPr>
        <w:t>の導入で</w:t>
      </w:r>
      <w:r w:rsidR="00E9588A">
        <w:rPr>
          <w:rFonts w:hint="eastAsia"/>
        </w:rPr>
        <w:t>渋滞を解消することができた</w:t>
      </w:r>
      <w:r w:rsidR="006F28DE">
        <w:rPr>
          <w:rFonts w:hint="eastAsia"/>
        </w:rPr>
        <w:t xml:space="preserve">. </w:t>
      </w:r>
    </w:p>
    <w:p w14:paraId="59DEDB85" w14:textId="1988E9B5" w:rsidR="0023034C" w:rsidRDefault="0023034C" w:rsidP="00491CA5">
      <w:pPr>
        <w:jc w:val="left"/>
      </w:pPr>
    </w:p>
    <w:p w14:paraId="347A8678" w14:textId="59C43347" w:rsidR="004A65FC" w:rsidRDefault="004A65FC" w:rsidP="00491CA5">
      <w:pPr>
        <w:jc w:val="left"/>
      </w:pPr>
    </w:p>
    <w:p w14:paraId="56F00BF9" w14:textId="52083FD9" w:rsidR="004A65FC" w:rsidRDefault="004A65FC" w:rsidP="00491CA5">
      <w:pPr>
        <w:jc w:val="left"/>
      </w:pPr>
    </w:p>
    <w:p w14:paraId="2186535B" w14:textId="393896A3" w:rsidR="004A65FC" w:rsidRDefault="004A65FC" w:rsidP="00491CA5">
      <w:pPr>
        <w:jc w:val="left"/>
      </w:pPr>
    </w:p>
    <w:p w14:paraId="4AF7B71E" w14:textId="1C38D3D1" w:rsidR="004A65FC" w:rsidRDefault="004A65FC" w:rsidP="00491CA5">
      <w:pPr>
        <w:jc w:val="left"/>
      </w:pPr>
    </w:p>
    <w:p w14:paraId="4B22AB34" w14:textId="0C0EBF2A" w:rsidR="004A65FC" w:rsidRDefault="004A65FC" w:rsidP="00491CA5">
      <w:pPr>
        <w:jc w:val="left"/>
      </w:pPr>
    </w:p>
    <w:p w14:paraId="2CC8567F" w14:textId="1CAB0E5F" w:rsidR="004A65FC" w:rsidRDefault="004A65FC" w:rsidP="00491CA5">
      <w:pPr>
        <w:jc w:val="left"/>
      </w:pPr>
    </w:p>
    <w:p w14:paraId="695309E2" w14:textId="31AF05DC" w:rsidR="004A65FC" w:rsidRDefault="004A65FC" w:rsidP="00491CA5">
      <w:pPr>
        <w:jc w:val="left"/>
      </w:pPr>
    </w:p>
    <w:p w14:paraId="22808BD6" w14:textId="38814C16" w:rsidR="004A65FC" w:rsidRDefault="004A65FC" w:rsidP="00491CA5">
      <w:pPr>
        <w:jc w:val="left"/>
      </w:pPr>
    </w:p>
    <w:p w14:paraId="5350BC6F" w14:textId="5B59E35C" w:rsidR="004A65FC" w:rsidRDefault="004A65FC" w:rsidP="00491CA5">
      <w:pPr>
        <w:jc w:val="left"/>
      </w:pPr>
    </w:p>
    <w:p w14:paraId="227435FD" w14:textId="5F47DE29" w:rsidR="004A65FC" w:rsidRDefault="004A65FC" w:rsidP="00491CA5">
      <w:pPr>
        <w:jc w:val="left"/>
      </w:pPr>
    </w:p>
    <w:p w14:paraId="6322AE06" w14:textId="447B01EF" w:rsidR="004A65FC" w:rsidRDefault="004A65FC" w:rsidP="00491CA5">
      <w:pPr>
        <w:jc w:val="left"/>
      </w:pPr>
    </w:p>
    <w:p w14:paraId="3E05FAED" w14:textId="06782C6B" w:rsidR="004A65FC" w:rsidRDefault="004A65FC" w:rsidP="00491CA5">
      <w:pPr>
        <w:jc w:val="left"/>
      </w:pPr>
    </w:p>
    <w:p w14:paraId="4B4CC1F0" w14:textId="4FAAAEF4" w:rsidR="004A65FC" w:rsidRDefault="004A65FC" w:rsidP="00491CA5">
      <w:pPr>
        <w:jc w:val="left"/>
      </w:pPr>
      <w:r w:rsidRPr="004A65FC">
        <w:rPr>
          <w:noProof/>
        </w:rPr>
        <w:drawing>
          <wp:inline distT="0" distB="0" distL="0" distR="0" wp14:anchorId="62069B3C" wp14:editId="5733EC49">
            <wp:extent cx="5400040" cy="30378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7840"/>
                    </a:xfrm>
                    <a:prstGeom prst="rect">
                      <a:avLst/>
                    </a:prstGeom>
                  </pic:spPr>
                </pic:pic>
              </a:graphicData>
            </a:graphic>
          </wp:inline>
        </w:drawing>
      </w:r>
    </w:p>
    <w:p w14:paraId="50404C1C" w14:textId="5AD0C982" w:rsidR="0023034C" w:rsidRDefault="0023034C" w:rsidP="00491CA5">
      <w:pPr>
        <w:jc w:val="left"/>
      </w:pPr>
    </w:p>
    <w:p w14:paraId="722D527B" w14:textId="4CC4B3DA" w:rsidR="0023034C" w:rsidRDefault="001D2468" w:rsidP="00491CA5">
      <w:pPr>
        <w:jc w:val="left"/>
      </w:pPr>
      <w:r>
        <w:rPr>
          <w:rFonts w:hint="eastAsia"/>
        </w:rPr>
        <w:t>図1</w:t>
      </w:r>
      <w:r w:rsidR="000D5940">
        <w:t>:</w:t>
      </w:r>
      <w:r w:rsidR="000D5940">
        <w:rPr>
          <w:rFonts w:hint="eastAsia"/>
        </w:rPr>
        <w:t>車車間通信と</w:t>
      </w:r>
      <w:r w:rsidR="0058571E">
        <w:rPr>
          <w:rFonts w:hint="eastAsia"/>
        </w:rPr>
        <w:t>路車間通信</w:t>
      </w:r>
    </w:p>
    <w:p w14:paraId="198B2BA6" w14:textId="2228624F" w:rsidR="00E62BA2" w:rsidRDefault="00B6594B" w:rsidP="00491CA5">
      <w:pPr>
        <w:jc w:val="left"/>
      </w:pPr>
      <w:r>
        <w:rPr>
          <w:rFonts w:hint="eastAsia"/>
        </w:rPr>
        <w:t>２．</w:t>
      </w:r>
      <w:r w:rsidR="00327E23">
        <w:rPr>
          <w:rFonts w:hint="eastAsia"/>
        </w:rPr>
        <w:t>3</w:t>
      </w:r>
      <w:r>
        <w:rPr>
          <w:rFonts w:hint="eastAsia"/>
        </w:rPr>
        <w:t>既存研究</w:t>
      </w:r>
    </w:p>
    <w:p w14:paraId="5D6A3E4F" w14:textId="24BC25A9" w:rsidR="00B6594B" w:rsidRDefault="00586448" w:rsidP="00491CA5">
      <w:pPr>
        <w:jc w:val="left"/>
      </w:pPr>
      <w:r>
        <w:rPr>
          <w:rFonts w:hint="eastAsia"/>
        </w:rPr>
        <w:t xml:space="preserve">　</w:t>
      </w:r>
      <w:r w:rsidR="00EB5241">
        <w:rPr>
          <w:rFonts w:hint="eastAsia"/>
        </w:rPr>
        <w:t>継続して暴走</w:t>
      </w:r>
      <w:r w:rsidR="005325B7">
        <w:rPr>
          <w:rFonts w:hint="eastAsia"/>
        </w:rPr>
        <w:t>行為を</w:t>
      </w:r>
      <w:r w:rsidR="00EB5241">
        <w:rPr>
          <w:rFonts w:hint="eastAsia"/>
        </w:rPr>
        <w:t>行う危険車両の検出を</w:t>
      </w:r>
      <w:r w:rsidR="00382D91">
        <w:rPr>
          <w:rFonts w:hint="eastAsia"/>
        </w:rPr>
        <w:t xml:space="preserve">, </w:t>
      </w:r>
      <w:r w:rsidR="00EB5241">
        <w:rPr>
          <w:rFonts w:hint="eastAsia"/>
        </w:rPr>
        <w:t>路側のセンサに頼らず</w:t>
      </w:r>
      <w:r w:rsidR="00382D91">
        <w:rPr>
          <w:rFonts w:hint="eastAsia"/>
        </w:rPr>
        <w:t xml:space="preserve">, </w:t>
      </w:r>
      <w:r w:rsidR="00AE0E8B">
        <w:rPr>
          <w:rFonts w:hint="eastAsia"/>
        </w:rPr>
        <w:t>走行している車両間で</w:t>
      </w:r>
      <w:r w:rsidR="00101480">
        <w:rPr>
          <w:rFonts w:hint="eastAsia"/>
        </w:rPr>
        <w:t>行う</w:t>
      </w:r>
      <w:r w:rsidR="005325B7">
        <w:rPr>
          <w:rFonts w:hint="eastAsia"/>
        </w:rPr>
        <w:t>ため</w:t>
      </w:r>
      <w:r w:rsidR="00101480">
        <w:rPr>
          <w:rFonts w:hint="eastAsia"/>
        </w:rPr>
        <w:t>の</w:t>
      </w:r>
      <w:r w:rsidR="00F96077">
        <w:rPr>
          <w:rFonts w:hint="eastAsia"/>
        </w:rPr>
        <w:t>VANETを用いた</w:t>
      </w:r>
      <w:r w:rsidR="00D86ACA">
        <w:rPr>
          <w:rFonts w:hint="eastAsia"/>
        </w:rPr>
        <w:t>危険車両の検出手法が提案されている[</w:t>
      </w:r>
      <w:r w:rsidR="00D86ACA">
        <w:t>]</w:t>
      </w:r>
      <w:r w:rsidR="00382D91">
        <w:rPr>
          <w:rFonts w:hint="eastAsia"/>
        </w:rPr>
        <w:t xml:space="preserve">. </w:t>
      </w:r>
    </w:p>
    <w:p w14:paraId="6EC27748" w14:textId="7A2A8CBE" w:rsidR="00630D00" w:rsidRDefault="00E24340" w:rsidP="007E25C9">
      <w:pPr>
        <w:jc w:val="left"/>
      </w:pPr>
      <w:r>
        <w:rPr>
          <w:rFonts w:hint="eastAsia"/>
        </w:rPr>
        <w:t xml:space="preserve">　</w:t>
      </w:r>
      <w:r w:rsidR="00CF288B">
        <w:rPr>
          <w:rFonts w:hint="eastAsia"/>
        </w:rPr>
        <w:t>既存研究では</w:t>
      </w:r>
      <w:r w:rsidR="00382D91">
        <w:rPr>
          <w:rFonts w:hint="eastAsia"/>
        </w:rPr>
        <w:t xml:space="preserve">, </w:t>
      </w:r>
      <w:r w:rsidR="00CF288B">
        <w:rPr>
          <w:rFonts w:hint="eastAsia"/>
        </w:rPr>
        <w:t>特にアドホック通信を用いたプロトコルの実現性を検証し</w:t>
      </w:r>
      <w:r w:rsidR="00382D91">
        <w:rPr>
          <w:rFonts w:hint="eastAsia"/>
        </w:rPr>
        <w:t xml:space="preserve">, </w:t>
      </w:r>
      <w:r w:rsidR="00CF288B">
        <w:rPr>
          <w:rFonts w:hint="eastAsia"/>
        </w:rPr>
        <w:t>周辺車両</w:t>
      </w:r>
      <w:r w:rsidR="00CA3A9E">
        <w:rPr>
          <w:rFonts w:hint="eastAsia"/>
        </w:rPr>
        <w:t>情報の収集技術の詳細に関しては述べていなかった</w:t>
      </w:r>
      <w:r w:rsidR="00382D91">
        <w:rPr>
          <w:rFonts w:hint="eastAsia"/>
        </w:rPr>
        <w:t xml:space="preserve">. </w:t>
      </w:r>
      <w:r w:rsidR="00C02068">
        <w:rPr>
          <w:rFonts w:hint="eastAsia"/>
        </w:rPr>
        <w:t>以下</w:t>
      </w:r>
      <w:r w:rsidR="00382D91">
        <w:rPr>
          <w:rFonts w:hint="eastAsia"/>
        </w:rPr>
        <w:t xml:space="preserve">, </w:t>
      </w:r>
      <w:r w:rsidR="002360E7">
        <w:rPr>
          <w:rFonts w:hint="eastAsia"/>
        </w:rPr>
        <w:t>前提条件として</w:t>
      </w:r>
      <w:r w:rsidR="00382D91">
        <w:rPr>
          <w:rFonts w:hint="eastAsia"/>
        </w:rPr>
        <w:t xml:space="preserve">, </w:t>
      </w:r>
      <w:r w:rsidR="00AD070E">
        <w:rPr>
          <w:rFonts w:hint="eastAsia"/>
        </w:rPr>
        <w:t>各車両（以下</w:t>
      </w:r>
      <w:r w:rsidR="00382D91">
        <w:rPr>
          <w:rFonts w:hint="eastAsia"/>
        </w:rPr>
        <w:t xml:space="preserve">, </w:t>
      </w:r>
      <w:r w:rsidR="00AD070E">
        <w:rPr>
          <w:rFonts w:hint="eastAsia"/>
        </w:rPr>
        <w:t>監視車両）は</w:t>
      </w:r>
      <w:r w:rsidR="00C02068">
        <w:rPr>
          <w:rFonts w:hint="eastAsia"/>
        </w:rPr>
        <w:t>近隣車両</w:t>
      </w:r>
      <w:r w:rsidR="00880F93">
        <w:rPr>
          <w:rFonts w:hint="eastAsia"/>
        </w:rPr>
        <w:t>（以下</w:t>
      </w:r>
      <w:r w:rsidR="00382D91">
        <w:rPr>
          <w:rFonts w:hint="eastAsia"/>
        </w:rPr>
        <w:t xml:space="preserve">, </w:t>
      </w:r>
      <w:r w:rsidR="00880F93">
        <w:rPr>
          <w:rFonts w:hint="eastAsia"/>
        </w:rPr>
        <w:t>監視対象車両）</w:t>
      </w:r>
      <w:r w:rsidR="00C02068">
        <w:rPr>
          <w:rFonts w:hint="eastAsia"/>
        </w:rPr>
        <w:t>の位置情報とID（ナンバープレート</w:t>
      </w:r>
      <w:r w:rsidR="005079AA">
        <w:rPr>
          <w:rFonts w:hint="eastAsia"/>
        </w:rPr>
        <w:t>など</w:t>
      </w:r>
      <w:r w:rsidR="00C02068">
        <w:rPr>
          <w:rFonts w:hint="eastAsia"/>
        </w:rPr>
        <w:t>）</w:t>
      </w:r>
      <w:r w:rsidR="005079AA">
        <w:rPr>
          <w:rFonts w:hint="eastAsia"/>
        </w:rPr>
        <w:t>を定期的に画像処理などの技術で取得でき</w:t>
      </w:r>
      <w:r w:rsidR="008B7705">
        <w:rPr>
          <w:rFonts w:hint="eastAsia"/>
        </w:rPr>
        <w:t>るものとする</w:t>
      </w:r>
      <w:r w:rsidR="00382D91">
        <w:rPr>
          <w:rFonts w:hint="eastAsia"/>
        </w:rPr>
        <w:t xml:space="preserve">. </w:t>
      </w:r>
      <w:r w:rsidR="00061F79">
        <w:rPr>
          <w:rFonts w:hint="eastAsia"/>
        </w:rPr>
        <w:t>この仮定の下</w:t>
      </w:r>
      <w:r w:rsidR="00382D91">
        <w:rPr>
          <w:rFonts w:hint="eastAsia"/>
        </w:rPr>
        <w:t xml:space="preserve">, </w:t>
      </w:r>
      <w:r w:rsidR="00061F79">
        <w:rPr>
          <w:rFonts w:hint="eastAsia"/>
        </w:rPr>
        <w:t>各車両は周辺車両の車両IDと位置情報を取得すると</w:t>
      </w:r>
      <w:r w:rsidR="00382D91">
        <w:rPr>
          <w:rFonts w:hint="eastAsia"/>
        </w:rPr>
        <w:t xml:space="preserve">, </w:t>
      </w:r>
      <w:r w:rsidR="00061F79">
        <w:rPr>
          <w:rFonts w:hint="eastAsia"/>
        </w:rPr>
        <w:t>それらの車両IDと</w:t>
      </w:r>
      <w:r w:rsidR="001B0D9A">
        <w:rPr>
          <w:rFonts w:hint="eastAsia"/>
        </w:rPr>
        <w:t>位置情報</w:t>
      </w:r>
      <w:r w:rsidR="00382D91">
        <w:rPr>
          <w:rFonts w:hint="eastAsia"/>
        </w:rPr>
        <w:t xml:space="preserve">, </w:t>
      </w:r>
      <w:r w:rsidR="001B0D9A">
        <w:rPr>
          <w:rFonts w:hint="eastAsia"/>
        </w:rPr>
        <w:t>現在時刻</w:t>
      </w:r>
      <w:r w:rsidR="00382D91">
        <w:rPr>
          <w:rFonts w:hint="eastAsia"/>
        </w:rPr>
        <w:t xml:space="preserve">, </w:t>
      </w:r>
      <w:r w:rsidR="001B0D9A">
        <w:rPr>
          <w:rFonts w:hint="eastAsia"/>
        </w:rPr>
        <w:t>自車両の位置情報</w:t>
      </w:r>
      <w:r w:rsidR="00382D91">
        <w:rPr>
          <w:rFonts w:hint="eastAsia"/>
        </w:rPr>
        <w:t xml:space="preserve">, </w:t>
      </w:r>
      <w:r w:rsidR="005A44CD">
        <w:rPr>
          <w:rFonts w:hint="eastAsia"/>
        </w:rPr>
        <w:t>警戒値</w:t>
      </w:r>
      <w:r w:rsidR="001B0D9A">
        <w:rPr>
          <w:rFonts w:hint="eastAsia"/>
        </w:rPr>
        <w:t>を</w:t>
      </w:r>
      <w:r w:rsidR="004538F3">
        <w:rPr>
          <w:rFonts w:hint="eastAsia"/>
        </w:rPr>
        <w:t>警戒情報としてブロードキャストする</w:t>
      </w:r>
      <w:r w:rsidR="00382D91">
        <w:rPr>
          <w:rFonts w:hint="eastAsia"/>
        </w:rPr>
        <w:t xml:space="preserve">. </w:t>
      </w:r>
      <w:r w:rsidR="00CD07DE">
        <w:rPr>
          <w:rFonts w:hint="eastAsia"/>
        </w:rPr>
        <w:t>警戒値は監視対象車両の危険度を表す値であり</w:t>
      </w:r>
      <w:r w:rsidR="00382D91">
        <w:rPr>
          <w:rFonts w:hint="eastAsia"/>
        </w:rPr>
        <w:t xml:space="preserve">, </w:t>
      </w:r>
      <w:r w:rsidR="00CD07DE">
        <w:rPr>
          <w:rFonts w:hint="eastAsia"/>
        </w:rPr>
        <w:t>初期値は０である</w:t>
      </w:r>
      <w:r w:rsidR="00382D91">
        <w:rPr>
          <w:rFonts w:hint="eastAsia"/>
        </w:rPr>
        <w:t xml:space="preserve">. </w:t>
      </w:r>
      <w:r w:rsidR="001E5AC4">
        <w:rPr>
          <w:rFonts w:hint="eastAsia"/>
        </w:rPr>
        <w:t>警戒情報を後方から受信した車両は</w:t>
      </w:r>
      <w:r w:rsidR="00CA1A36">
        <w:rPr>
          <w:rFonts w:hint="eastAsia"/>
        </w:rPr>
        <w:t>警戒情報を再ブロードキャストする</w:t>
      </w:r>
      <w:r w:rsidR="00382D91">
        <w:rPr>
          <w:rFonts w:hint="eastAsia"/>
        </w:rPr>
        <w:t xml:space="preserve">. </w:t>
      </w:r>
      <w:r w:rsidR="00C819C6">
        <w:rPr>
          <w:rFonts w:hint="eastAsia"/>
        </w:rPr>
        <w:t>さらに</w:t>
      </w:r>
      <w:r w:rsidR="00382D91">
        <w:rPr>
          <w:rFonts w:hint="eastAsia"/>
        </w:rPr>
        <w:t xml:space="preserve">, </w:t>
      </w:r>
      <w:r w:rsidR="00EC648C">
        <w:rPr>
          <w:rFonts w:hint="eastAsia"/>
        </w:rPr>
        <w:t>受信した警戒情報中に記録された車両が</w:t>
      </w:r>
      <w:r w:rsidR="000B0332">
        <w:rPr>
          <w:rFonts w:hint="eastAsia"/>
        </w:rPr>
        <w:t>近隣に存在</w:t>
      </w:r>
      <w:r w:rsidR="00C819C6">
        <w:rPr>
          <w:rFonts w:hint="eastAsia"/>
        </w:rPr>
        <w:t>し</w:t>
      </w:r>
      <w:r w:rsidR="00382D91">
        <w:rPr>
          <w:rFonts w:hint="eastAsia"/>
        </w:rPr>
        <w:t xml:space="preserve">, </w:t>
      </w:r>
      <w:r w:rsidR="006676F3">
        <w:rPr>
          <w:rFonts w:hint="eastAsia"/>
        </w:rPr>
        <w:t>警戒情報中に記録された位置情報と</w:t>
      </w:r>
      <w:r w:rsidR="00D613B5">
        <w:rPr>
          <w:rFonts w:hint="eastAsia"/>
        </w:rPr>
        <w:t>現在存在している位置情報が一定距離離れていれば</w:t>
      </w:r>
      <w:r w:rsidR="00382D91">
        <w:rPr>
          <w:rFonts w:hint="eastAsia"/>
        </w:rPr>
        <w:t xml:space="preserve">, </w:t>
      </w:r>
      <w:r w:rsidR="000B0332">
        <w:rPr>
          <w:rFonts w:hint="eastAsia"/>
        </w:rPr>
        <w:t>速度を推定して（図１）</w:t>
      </w:r>
      <w:r w:rsidR="00382D91">
        <w:rPr>
          <w:rFonts w:hint="eastAsia"/>
        </w:rPr>
        <w:t xml:space="preserve">, </w:t>
      </w:r>
      <w:r w:rsidR="000B0332">
        <w:rPr>
          <w:rFonts w:hint="eastAsia"/>
        </w:rPr>
        <w:t>速度超過を行っているか否か</w:t>
      </w:r>
      <w:r w:rsidR="00AD070E">
        <w:rPr>
          <w:rFonts w:hint="eastAsia"/>
        </w:rPr>
        <w:t>を判定する</w:t>
      </w:r>
      <w:r w:rsidR="00382D91">
        <w:rPr>
          <w:rFonts w:hint="eastAsia"/>
        </w:rPr>
        <w:t xml:space="preserve">. </w:t>
      </w:r>
      <w:r w:rsidR="001D121B">
        <w:rPr>
          <w:rFonts w:hint="eastAsia"/>
        </w:rPr>
        <w:t>警戒情報は図２のように複数車両を介して前方車両へ伝搬</w:t>
      </w:r>
      <w:r w:rsidR="00A23C4A">
        <w:rPr>
          <w:rFonts w:hint="eastAsia"/>
        </w:rPr>
        <w:t>する</w:t>
      </w:r>
      <w:r w:rsidR="00382D91">
        <w:rPr>
          <w:rFonts w:hint="eastAsia"/>
        </w:rPr>
        <w:t xml:space="preserve">. </w:t>
      </w:r>
    </w:p>
    <w:p w14:paraId="45C6D334" w14:textId="74362834" w:rsidR="006A2060" w:rsidRDefault="00B3295B" w:rsidP="006A2060">
      <w:pPr>
        <w:ind w:firstLineChars="100" w:firstLine="210"/>
        <w:jc w:val="left"/>
      </w:pPr>
      <w:r>
        <w:rPr>
          <w:noProof/>
        </w:rPr>
        <w:lastRenderedPageBreak/>
        <w:drawing>
          <wp:inline distT="0" distB="0" distL="0" distR="0" wp14:anchorId="52A393AC" wp14:editId="6C175634">
            <wp:extent cx="3149762" cy="1536779"/>
            <wp:effectExtent l="0" t="0" r="0" b="6350"/>
            <wp:docPr id="4" name="図 4"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887DC.tmp"/>
                    <pic:cNvPicPr/>
                  </pic:nvPicPr>
                  <pic:blipFill>
                    <a:blip r:embed="rId11">
                      <a:extLst>
                        <a:ext uri="{28A0092B-C50C-407E-A947-70E740481C1C}">
                          <a14:useLocalDpi xmlns:a14="http://schemas.microsoft.com/office/drawing/2010/main" val="0"/>
                        </a:ext>
                      </a:extLst>
                    </a:blip>
                    <a:stretch>
                      <a:fillRect/>
                    </a:stretch>
                  </pic:blipFill>
                  <pic:spPr>
                    <a:xfrm>
                      <a:off x="0" y="0"/>
                      <a:ext cx="3149762" cy="1536779"/>
                    </a:xfrm>
                    <a:prstGeom prst="rect">
                      <a:avLst/>
                    </a:prstGeom>
                  </pic:spPr>
                </pic:pic>
              </a:graphicData>
            </a:graphic>
          </wp:inline>
        </w:drawing>
      </w:r>
    </w:p>
    <w:p w14:paraId="49713C66" w14:textId="16DB8544" w:rsidR="00B3295B" w:rsidRDefault="00B3295B" w:rsidP="006A2060">
      <w:pPr>
        <w:ind w:firstLineChars="100" w:firstLine="210"/>
        <w:jc w:val="left"/>
      </w:pPr>
      <w:r>
        <w:rPr>
          <w:rFonts w:hint="eastAsia"/>
        </w:rPr>
        <w:t>図2</w:t>
      </w:r>
      <w:r>
        <w:t>:</w:t>
      </w:r>
      <w:r>
        <w:rPr>
          <w:rFonts w:hint="eastAsia"/>
        </w:rPr>
        <w:t>速度推定法法</w:t>
      </w:r>
    </w:p>
    <w:p w14:paraId="7E943121" w14:textId="73ECEDE4" w:rsidR="00377F8A" w:rsidRDefault="00377F8A" w:rsidP="006A2060">
      <w:pPr>
        <w:ind w:firstLineChars="100" w:firstLine="210"/>
        <w:jc w:val="left"/>
      </w:pPr>
      <w:r>
        <w:rPr>
          <w:rFonts w:hint="eastAsia"/>
          <w:noProof/>
        </w:rPr>
        <w:drawing>
          <wp:inline distT="0" distB="0" distL="0" distR="0" wp14:anchorId="636F4A8C" wp14:editId="1ECBE2D1">
            <wp:extent cx="3257717" cy="1847945"/>
            <wp:effectExtent l="0" t="0" r="0" b="0"/>
            <wp:docPr id="5" name="図 5"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8601C.tmp"/>
                    <pic:cNvPicPr/>
                  </pic:nvPicPr>
                  <pic:blipFill>
                    <a:blip r:embed="rId12">
                      <a:extLst>
                        <a:ext uri="{28A0092B-C50C-407E-A947-70E740481C1C}">
                          <a14:useLocalDpi xmlns:a14="http://schemas.microsoft.com/office/drawing/2010/main" val="0"/>
                        </a:ext>
                      </a:extLst>
                    </a:blip>
                    <a:stretch>
                      <a:fillRect/>
                    </a:stretch>
                  </pic:blipFill>
                  <pic:spPr>
                    <a:xfrm>
                      <a:off x="0" y="0"/>
                      <a:ext cx="3257717" cy="1847945"/>
                    </a:xfrm>
                    <a:prstGeom prst="rect">
                      <a:avLst/>
                    </a:prstGeom>
                  </pic:spPr>
                </pic:pic>
              </a:graphicData>
            </a:graphic>
          </wp:inline>
        </w:drawing>
      </w:r>
    </w:p>
    <w:p w14:paraId="2A6E263E" w14:textId="2F01D872" w:rsidR="00B43CB1" w:rsidRDefault="00B43CB1" w:rsidP="006A2060">
      <w:pPr>
        <w:ind w:firstLineChars="100" w:firstLine="210"/>
        <w:jc w:val="left"/>
      </w:pPr>
      <w:r>
        <w:rPr>
          <w:rFonts w:hint="eastAsia"/>
        </w:rPr>
        <w:t>図3</w:t>
      </w:r>
      <w:r>
        <w:t>:</w:t>
      </w:r>
      <w:r>
        <w:rPr>
          <w:rFonts w:hint="eastAsia"/>
        </w:rPr>
        <w:t>危険車両検出方法の概要</w:t>
      </w:r>
    </w:p>
    <w:p w14:paraId="0BBFCA9F" w14:textId="77777777" w:rsidR="00D85B84" w:rsidRDefault="00D85B84" w:rsidP="00E251DD">
      <w:pPr>
        <w:jc w:val="left"/>
      </w:pPr>
    </w:p>
    <w:p w14:paraId="5D07129C" w14:textId="08552B1A" w:rsidR="00106632" w:rsidRPr="00D372A9" w:rsidRDefault="008F6A5C" w:rsidP="00491CA5">
      <w:pPr>
        <w:jc w:val="left"/>
      </w:pPr>
      <w:r>
        <w:rPr>
          <w:rFonts w:hint="eastAsia"/>
        </w:rPr>
        <w:t xml:space="preserve">　この方式では</w:t>
      </w:r>
      <w:r w:rsidR="00382D91">
        <w:rPr>
          <w:rFonts w:hint="eastAsia"/>
        </w:rPr>
        <w:t xml:space="preserve">, </w:t>
      </w:r>
      <w:r>
        <w:rPr>
          <w:rFonts w:hint="eastAsia"/>
        </w:rPr>
        <w:t>車両密度が高い場合には</w:t>
      </w:r>
      <w:r w:rsidR="00837702">
        <w:rPr>
          <w:rFonts w:hint="eastAsia"/>
        </w:rPr>
        <w:t>高確率で違反車両の検知に成功している</w:t>
      </w:r>
      <w:r w:rsidR="00382D91">
        <w:rPr>
          <w:rFonts w:hint="eastAsia"/>
        </w:rPr>
        <w:t xml:space="preserve">. </w:t>
      </w:r>
      <w:r w:rsidR="00837702">
        <w:rPr>
          <w:rFonts w:hint="eastAsia"/>
        </w:rPr>
        <w:t>しかし</w:t>
      </w:r>
      <w:r w:rsidR="00382D91">
        <w:rPr>
          <w:rFonts w:hint="eastAsia"/>
        </w:rPr>
        <w:t xml:space="preserve">, </w:t>
      </w:r>
      <w:r w:rsidR="00837702">
        <w:rPr>
          <w:rFonts w:hint="eastAsia"/>
        </w:rPr>
        <w:t>車両密度が増加すると</w:t>
      </w:r>
      <w:r w:rsidR="00216D25">
        <w:rPr>
          <w:rFonts w:hint="eastAsia"/>
        </w:rPr>
        <w:t>隣接車両同士が同時に冗長なブロードキャストを行うため</w:t>
      </w:r>
      <w:r w:rsidR="00382D91">
        <w:rPr>
          <w:rFonts w:hint="eastAsia"/>
        </w:rPr>
        <w:t xml:space="preserve">, </w:t>
      </w:r>
      <w:r w:rsidR="00216D25">
        <w:rPr>
          <w:rFonts w:hint="eastAsia"/>
        </w:rPr>
        <w:t>パケット衝突やブロードキャストストーム</w:t>
      </w:r>
      <w:r w:rsidR="00A76055">
        <w:rPr>
          <w:rFonts w:hint="eastAsia"/>
        </w:rPr>
        <w:t>[</w:t>
      </w:r>
      <w:r w:rsidR="00A76055">
        <w:t>]</w:t>
      </w:r>
      <w:r w:rsidR="00216D25">
        <w:rPr>
          <w:rFonts w:hint="eastAsia"/>
        </w:rPr>
        <w:t>などの問題が発生する</w:t>
      </w:r>
      <w:r w:rsidR="00382D91">
        <w:rPr>
          <w:rFonts w:hint="eastAsia"/>
        </w:rPr>
        <w:t xml:space="preserve">. </w:t>
      </w:r>
      <w:r w:rsidR="00D562AA">
        <w:rPr>
          <w:rFonts w:hint="eastAsia"/>
        </w:rPr>
        <w:t>そのため</w:t>
      </w:r>
      <w:r w:rsidR="00382D91">
        <w:rPr>
          <w:rFonts w:hint="eastAsia"/>
        </w:rPr>
        <w:t xml:space="preserve">, </w:t>
      </w:r>
      <w:r w:rsidR="004C5968">
        <w:rPr>
          <w:rFonts w:hint="eastAsia"/>
        </w:rPr>
        <w:t>制御パケット数の抑えながら高確率で危険車両の検知できる手法が必要である</w:t>
      </w:r>
      <w:r w:rsidR="00382D91">
        <w:rPr>
          <w:rFonts w:hint="eastAsia"/>
        </w:rPr>
        <w:t xml:space="preserve">. </w:t>
      </w:r>
    </w:p>
    <w:p w14:paraId="0B163110" w14:textId="77777777" w:rsidR="00E62BA2" w:rsidRDefault="00E62BA2" w:rsidP="00491CA5">
      <w:pPr>
        <w:jc w:val="left"/>
      </w:pPr>
    </w:p>
    <w:p w14:paraId="38BC993B" w14:textId="77777777" w:rsidR="00926FCD" w:rsidRPr="0058571E" w:rsidRDefault="0052399B" w:rsidP="00926FCD">
      <w:pPr>
        <w:jc w:val="center"/>
        <w:rPr>
          <w:sz w:val="32"/>
          <w:szCs w:val="32"/>
        </w:rPr>
      </w:pPr>
      <w:r w:rsidRPr="00926FCD">
        <w:rPr>
          <w:rFonts w:hint="eastAsia"/>
          <w:sz w:val="36"/>
          <w:szCs w:val="36"/>
        </w:rPr>
        <w:t>3章</w:t>
      </w:r>
      <w:r>
        <w:rPr>
          <w:rFonts w:hint="eastAsia"/>
        </w:rPr>
        <w:t xml:space="preserve">　</w:t>
      </w:r>
      <w:r w:rsidR="00926FCD" w:rsidRPr="0058571E">
        <w:rPr>
          <w:rFonts w:hint="eastAsia"/>
          <w:sz w:val="32"/>
          <w:szCs w:val="32"/>
        </w:rPr>
        <w:t>VANETを用いた速度超過車両検出のためのブロードキャスト制御法</w:t>
      </w:r>
    </w:p>
    <w:p w14:paraId="6D64D74D" w14:textId="6F39F505" w:rsidR="00E62BA2" w:rsidRDefault="00CC2519" w:rsidP="00491CA5">
      <w:pPr>
        <w:jc w:val="left"/>
      </w:pPr>
      <w:r>
        <w:rPr>
          <w:rFonts w:hint="eastAsia"/>
        </w:rPr>
        <w:t xml:space="preserve">　</w:t>
      </w:r>
    </w:p>
    <w:p w14:paraId="6C3A269B" w14:textId="565B9034" w:rsidR="0052399B" w:rsidRPr="0051014C" w:rsidRDefault="00FF526D" w:rsidP="00491CA5">
      <w:pPr>
        <w:jc w:val="left"/>
        <w:rPr>
          <w:sz w:val="28"/>
          <w:szCs w:val="28"/>
        </w:rPr>
      </w:pPr>
      <w:r w:rsidRPr="0051014C">
        <w:rPr>
          <w:rFonts w:hint="eastAsia"/>
          <w:sz w:val="28"/>
          <w:szCs w:val="28"/>
        </w:rPr>
        <w:t>3</w:t>
      </w:r>
      <w:r w:rsidRPr="0051014C">
        <w:rPr>
          <w:sz w:val="28"/>
          <w:szCs w:val="28"/>
        </w:rPr>
        <w:t>.1</w:t>
      </w:r>
      <w:r w:rsidRPr="0051014C">
        <w:rPr>
          <w:rFonts w:hint="eastAsia"/>
          <w:sz w:val="28"/>
          <w:szCs w:val="28"/>
        </w:rPr>
        <w:t>概要</w:t>
      </w:r>
    </w:p>
    <w:p w14:paraId="2A2C0363" w14:textId="32D89E6F" w:rsidR="009D1458" w:rsidRDefault="00295E52" w:rsidP="00491CA5">
      <w:pPr>
        <w:jc w:val="left"/>
      </w:pPr>
      <w:r>
        <w:rPr>
          <w:rFonts w:hint="eastAsia"/>
        </w:rPr>
        <w:t xml:space="preserve">　</w:t>
      </w:r>
      <w:r w:rsidR="00D842D8" w:rsidRPr="00D842D8">
        <w:rPr>
          <w:rFonts w:hint="eastAsia"/>
        </w:rPr>
        <w:t>既存の</w:t>
      </w:r>
      <w:r w:rsidR="00D842D8" w:rsidRPr="00D842D8">
        <w:t>VANETを用いた速度超過車両の検知手法[</w:t>
      </w:r>
      <w:r w:rsidR="000B07EA">
        <w:rPr>
          <w:rFonts w:hint="eastAsia"/>
        </w:rPr>
        <w:t>・・</w:t>
      </w:r>
      <w:r w:rsidR="00D842D8" w:rsidRPr="00D842D8">
        <w:t>]では, 車両密度が高い場合には高確率で違反車両の検知に成功している.しかし, 車両密度が増加すると違反車両検知のために送信される制御</w:t>
      </w:r>
      <w:r w:rsidR="00D842D8">
        <w:rPr>
          <w:rFonts w:hint="eastAsia"/>
        </w:rPr>
        <w:t>パケット</w:t>
      </w:r>
      <w:r w:rsidR="00D842D8" w:rsidRPr="00D842D8">
        <w:t>数の増加が問題となる.</w:t>
      </w:r>
    </w:p>
    <w:p w14:paraId="73E9E3B9" w14:textId="563D0DD7" w:rsidR="00052E49" w:rsidRDefault="00AF01EC" w:rsidP="00491CA5">
      <w:pPr>
        <w:jc w:val="left"/>
      </w:pPr>
      <w:r>
        <w:rPr>
          <w:rFonts w:hint="eastAsia"/>
        </w:rPr>
        <w:t xml:space="preserve">　そこで本稿では</w:t>
      </w:r>
      <w:r w:rsidR="006F28DE">
        <w:rPr>
          <w:rFonts w:hint="eastAsia"/>
        </w:rPr>
        <w:t xml:space="preserve">, </w:t>
      </w:r>
      <w:r>
        <w:rPr>
          <w:rFonts w:hint="eastAsia"/>
        </w:rPr>
        <w:t>V</w:t>
      </w:r>
      <w:r>
        <w:t>ANET</w:t>
      </w:r>
      <w:r>
        <w:rPr>
          <w:rFonts w:hint="eastAsia"/>
        </w:rPr>
        <w:t>を用いた速度超過車両検知を効率的に行うための速度</w:t>
      </w:r>
      <w:r w:rsidR="00450659">
        <w:rPr>
          <w:rFonts w:hint="eastAsia"/>
        </w:rPr>
        <w:t>推定</w:t>
      </w:r>
      <w:r>
        <w:rPr>
          <w:rFonts w:hint="eastAsia"/>
        </w:rPr>
        <w:t>手法と再ブロードキャスト制御アルゴリズムを提案する</w:t>
      </w:r>
      <w:r w:rsidR="006F28DE">
        <w:rPr>
          <w:rFonts w:hint="eastAsia"/>
        </w:rPr>
        <w:t xml:space="preserve">. </w:t>
      </w:r>
      <w:r w:rsidR="008F1310">
        <w:rPr>
          <w:rFonts w:hint="eastAsia"/>
        </w:rPr>
        <w:t>提案手法では</w:t>
      </w:r>
      <w:r w:rsidR="006F28DE">
        <w:rPr>
          <w:rFonts w:hint="eastAsia"/>
        </w:rPr>
        <w:t xml:space="preserve">, </w:t>
      </w:r>
      <w:r w:rsidR="008F1310">
        <w:rPr>
          <w:rFonts w:hint="eastAsia"/>
        </w:rPr>
        <w:t>周辺車両情報の収集</w:t>
      </w:r>
      <w:r w:rsidR="008F1310">
        <w:rPr>
          <w:rFonts w:hint="eastAsia"/>
        </w:rPr>
        <w:lastRenderedPageBreak/>
        <w:t>のため</w:t>
      </w:r>
      <w:r w:rsidR="006F28DE">
        <w:rPr>
          <w:rFonts w:hint="eastAsia"/>
        </w:rPr>
        <w:t xml:space="preserve">, </w:t>
      </w:r>
      <w:r w:rsidR="008F1310">
        <w:rPr>
          <w:rFonts w:hint="eastAsia"/>
        </w:rPr>
        <w:t>各車両は車載カメラを用いて周辺車両のID（ナンバープレートなど）と位置情報を定期的に取得できることを前提とする</w:t>
      </w:r>
      <w:r w:rsidR="006F28DE">
        <w:rPr>
          <w:rFonts w:hint="eastAsia"/>
        </w:rPr>
        <w:t xml:space="preserve">. </w:t>
      </w:r>
    </w:p>
    <w:p w14:paraId="7F48C9BE" w14:textId="267079A8" w:rsidR="008E3DBD" w:rsidRDefault="008E3DBD" w:rsidP="00491CA5">
      <w:pPr>
        <w:jc w:val="left"/>
      </w:pPr>
    </w:p>
    <w:p w14:paraId="43F7F0C8" w14:textId="2248D402" w:rsidR="008E3DBD" w:rsidRDefault="00E5151B" w:rsidP="00491CA5">
      <w:pPr>
        <w:jc w:val="left"/>
      </w:pPr>
      <w:r>
        <w:rPr>
          <w:noProof/>
        </w:rPr>
        <w:drawing>
          <wp:inline distT="0" distB="0" distL="0" distR="0" wp14:anchorId="1A6FCFCA" wp14:editId="0E02F39F">
            <wp:extent cx="6096635" cy="3429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a:ln>
                      <a:noFill/>
                    </a:ln>
                  </pic:spPr>
                </pic:pic>
              </a:graphicData>
            </a:graphic>
          </wp:inline>
        </w:drawing>
      </w:r>
    </w:p>
    <w:p w14:paraId="4E28BA25" w14:textId="77777777" w:rsidR="008E3DBD" w:rsidRDefault="008E3DBD" w:rsidP="00491CA5">
      <w:pPr>
        <w:jc w:val="left"/>
      </w:pPr>
    </w:p>
    <w:p w14:paraId="67EC6BFB" w14:textId="1FE482CB" w:rsidR="00D45877" w:rsidRDefault="00D45877" w:rsidP="00491CA5">
      <w:pPr>
        <w:jc w:val="left"/>
      </w:pPr>
    </w:p>
    <w:p w14:paraId="1EBAD27D" w14:textId="42687E4B" w:rsidR="00874B59" w:rsidRPr="00CF47CD" w:rsidRDefault="0051014C" w:rsidP="00491CA5">
      <w:pPr>
        <w:jc w:val="left"/>
        <w:rPr>
          <w:sz w:val="32"/>
          <w:szCs w:val="32"/>
        </w:rPr>
      </w:pPr>
      <w:r w:rsidRPr="00CF47CD">
        <w:rPr>
          <w:rFonts w:hint="eastAsia"/>
          <w:sz w:val="32"/>
          <w:szCs w:val="32"/>
        </w:rPr>
        <w:t>3</w:t>
      </w:r>
      <w:r w:rsidRPr="00CF47CD">
        <w:rPr>
          <w:sz w:val="32"/>
          <w:szCs w:val="32"/>
        </w:rPr>
        <w:t>.2</w:t>
      </w:r>
      <w:r w:rsidR="00D42032">
        <w:rPr>
          <w:rFonts w:hint="eastAsia"/>
          <w:sz w:val="32"/>
          <w:szCs w:val="32"/>
        </w:rPr>
        <w:t>速度推定手法</w:t>
      </w:r>
    </w:p>
    <w:p w14:paraId="3C7B3B61" w14:textId="64E5D287" w:rsidR="00874B59" w:rsidRPr="00874B59" w:rsidRDefault="00D42032" w:rsidP="00491CA5">
      <w:pPr>
        <w:jc w:val="left"/>
        <w:rPr>
          <w:szCs w:val="21"/>
        </w:rPr>
      </w:pPr>
      <w:r>
        <w:rPr>
          <w:rFonts w:hint="eastAsia"/>
          <w:szCs w:val="21"/>
        </w:rPr>
        <w:t xml:space="preserve"> 速度推定は</w:t>
      </w:r>
      <w:r w:rsidR="000D0752">
        <w:rPr>
          <w:rFonts w:hint="eastAsia"/>
          <w:szCs w:val="21"/>
        </w:rPr>
        <w:t xml:space="preserve">, </w:t>
      </w:r>
      <w:bookmarkStart w:id="0" w:name="_Hlk29696481"/>
      <w:r>
        <w:rPr>
          <w:rFonts w:hint="eastAsia"/>
          <w:szCs w:val="21"/>
        </w:rPr>
        <w:t>速度推定対象車両の決定</w:t>
      </w:r>
      <w:bookmarkEnd w:id="0"/>
      <w:r>
        <w:rPr>
          <w:rFonts w:hint="eastAsia"/>
          <w:szCs w:val="21"/>
        </w:rPr>
        <w:t>と速度推定の2つのプロセスで構成される</w:t>
      </w:r>
      <w:r w:rsidR="000D0752">
        <w:rPr>
          <w:rFonts w:hint="eastAsia"/>
          <w:szCs w:val="21"/>
        </w:rPr>
        <w:t xml:space="preserve">. </w:t>
      </w:r>
    </w:p>
    <w:p w14:paraId="52FDD3E0" w14:textId="1D58B8A8" w:rsidR="009E6993" w:rsidRDefault="00507756" w:rsidP="00491CA5">
      <w:pPr>
        <w:jc w:val="left"/>
      </w:pPr>
      <w:r w:rsidRPr="00F16A19">
        <w:rPr>
          <w:rFonts w:hint="eastAsia"/>
          <w:sz w:val="24"/>
          <w:szCs w:val="24"/>
        </w:rPr>
        <w:t>3</w:t>
      </w:r>
      <w:r w:rsidRPr="00F16A19">
        <w:rPr>
          <w:sz w:val="24"/>
          <w:szCs w:val="24"/>
        </w:rPr>
        <w:t>.2.</w:t>
      </w:r>
      <w:r w:rsidR="009E6993" w:rsidRPr="009E6993">
        <w:rPr>
          <w:rFonts w:hint="eastAsia"/>
        </w:rPr>
        <w:t xml:space="preserve"> </w:t>
      </w:r>
      <w:r w:rsidR="00A410FB">
        <w:t>1</w:t>
      </w:r>
      <w:r w:rsidR="009E6993" w:rsidRPr="009E6993">
        <w:rPr>
          <w:rFonts w:hint="eastAsia"/>
          <w:sz w:val="24"/>
          <w:szCs w:val="24"/>
        </w:rPr>
        <w:t>速度推定対象車両の決定</w:t>
      </w:r>
      <w:r w:rsidR="00B264D8">
        <w:rPr>
          <w:rFonts w:hint="eastAsia"/>
        </w:rPr>
        <w:t xml:space="preserve">　</w:t>
      </w:r>
    </w:p>
    <w:p w14:paraId="7B82E173" w14:textId="50E3F030" w:rsidR="00E62BA2" w:rsidRDefault="00B264D8" w:rsidP="00491CA5">
      <w:pPr>
        <w:jc w:val="left"/>
      </w:pPr>
      <w:r>
        <w:rPr>
          <w:rFonts w:hint="eastAsia"/>
        </w:rPr>
        <w:t>各車両は周辺車両のIDと位置情報を収集する</w:t>
      </w:r>
      <w:r w:rsidR="000D0752">
        <w:rPr>
          <w:rFonts w:hint="eastAsia"/>
        </w:rPr>
        <w:t xml:space="preserve">. </w:t>
      </w:r>
      <w:r>
        <w:rPr>
          <w:rFonts w:hint="eastAsia"/>
        </w:rPr>
        <w:t>他車両に追い越された場合</w:t>
      </w:r>
      <w:r w:rsidR="000D0752">
        <w:rPr>
          <w:rFonts w:hint="eastAsia"/>
        </w:rPr>
        <w:t xml:space="preserve">, </w:t>
      </w:r>
      <w:r>
        <w:rPr>
          <w:rFonts w:hint="eastAsia"/>
        </w:rPr>
        <w:t>その車両を速度推定対象車両とみなし</w:t>
      </w:r>
      <w:r w:rsidR="000D0752">
        <w:rPr>
          <w:rFonts w:hint="eastAsia"/>
        </w:rPr>
        <w:t xml:space="preserve">, </w:t>
      </w:r>
      <w:r>
        <w:rPr>
          <w:rFonts w:hint="eastAsia"/>
        </w:rPr>
        <w:t>その車両の警戒情報をブロードキャストする</w:t>
      </w:r>
      <w:r w:rsidR="00481953">
        <w:rPr>
          <w:rFonts w:hint="eastAsia"/>
        </w:rPr>
        <w:t>(図~</w:t>
      </w:r>
      <w:r w:rsidR="00481953">
        <w:t>)</w:t>
      </w:r>
      <w:r w:rsidR="000D0752">
        <w:rPr>
          <w:rFonts w:hint="eastAsia"/>
        </w:rPr>
        <w:t xml:space="preserve">. </w:t>
      </w:r>
      <w:r w:rsidR="00481953" w:rsidRPr="00481953">
        <w:rPr>
          <w:rFonts w:hint="eastAsia"/>
        </w:rPr>
        <w:t>警戒情報を</w:t>
      </w:r>
      <w:r w:rsidR="00481953" w:rsidRPr="00481953">
        <w:t>W={id, p, t, l, p’, d}で表す.</w:t>
      </w:r>
      <w:r w:rsidR="00A36647" w:rsidRPr="00A36647">
        <w:t xml:space="preserve"> id は速度推定対象車両の車両ID, pは対象車両の位置情報, tは対象車両の位置を取得した時刻, l は警戒値, p’は</w:t>
      </w:r>
      <w:r w:rsidR="00F64E11">
        <w:rPr>
          <w:rFonts w:hint="eastAsia"/>
        </w:rPr>
        <w:t>ブロードキャスト</w:t>
      </w:r>
      <w:r w:rsidR="00A36647" w:rsidRPr="00A36647">
        <w:t>を行う車両の位置情報, d は</w:t>
      </w:r>
      <w:r w:rsidR="00A36647">
        <w:rPr>
          <w:rFonts w:hint="eastAsia"/>
        </w:rPr>
        <w:t>ブロードキャスト</w:t>
      </w:r>
      <w:r w:rsidR="00A36647" w:rsidRPr="00A36647">
        <w:t>を行う車両の進行方向に関する情報である. 警戒値は対象車両の危険度を表す値であり, 初期値は 0 である</w:t>
      </w:r>
      <w:r w:rsidR="00A36647">
        <w:rPr>
          <w:rFonts w:hint="eastAsia"/>
        </w:rPr>
        <w:t>.</w:t>
      </w:r>
      <w:r w:rsidR="00A36647">
        <w:t xml:space="preserve"> </w:t>
      </w:r>
      <w:r w:rsidR="00A36647">
        <w:rPr>
          <w:rFonts w:hint="eastAsia"/>
        </w:rPr>
        <w:t>ブロードキャスト</w:t>
      </w:r>
      <w:r w:rsidR="00A36647" w:rsidRPr="00A36647">
        <w:t>を受け取った車両は,</w:t>
      </w:r>
      <w:r w:rsidR="00880658">
        <w:rPr>
          <w:rFonts w:hint="eastAsia"/>
        </w:rPr>
        <w:t>3</w:t>
      </w:r>
      <w:r w:rsidR="00880658">
        <w:t>.3</w:t>
      </w:r>
      <w:r w:rsidR="00A36647" w:rsidRPr="00A36647">
        <w:t>節の手順に従い, p’を自車両の 位置情報に書き換えて</w:t>
      </w:r>
      <w:r w:rsidR="00A36647">
        <w:rPr>
          <w:rFonts w:hint="eastAsia"/>
        </w:rPr>
        <w:t>再ブロードキャスト</w:t>
      </w:r>
      <w:r w:rsidR="00A36647" w:rsidRPr="00A36647">
        <w:t>を行う.</w:t>
      </w:r>
    </w:p>
    <w:p w14:paraId="53822EFD" w14:textId="3CF25D5A" w:rsidR="007C112F" w:rsidRDefault="007C112F" w:rsidP="00491CA5">
      <w:pPr>
        <w:jc w:val="left"/>
      </w:pPr>
    </w:p>
    <w:p w14:paraId="5F4F92CF" w14:textId="0285F6DB" w:rsidR="00A955D4" w:rsidRDefault="009450D1" w:rsidP="00491CA5">
      <w:pPr>
        <w:jc w:val="left"/>
      </w:pPr>
      <w:bookmarkStart w:id="1" w:name="_GoBack"/>
      <w:r>
        <w:rPr>
          <w:noProof/>
        </w:rPr>
        <w:lastRenderedPageBreak/>
        <w:drawing>
          <wp:inline distT="0" distB="0" distL="0" distR="0" wp14:anchorId="2C138A2E" wp14:editId="7C988728">
            <wp:extent cx="6096635" cy="34290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a:ln>
                      <a:noFill/>
                    </a:ln>
                  </pic:spPr>
                </pic:pic>
              </a:graphicData>
            </a:graphic>
          </wp:inline>
        </w:drawing>
      </w:r>
      <w:bookmarkEnd w:id="1"/>
    </w:p>
    <w:p w14:paraId="2F4BC506" w14:textId="6AFAE426" w:rsidR="00C005B7" w:rsidRDefault="00C005B7" w:rsidP="00C005B7">
      <w:pPr>
        <w:jc w:val="left"/>
        <w:rPr>
          <w:sz w:val="24"/>
          <w:szCs w:val="24"/>
        </w:rPr>
      </w:pPr>
      <w:r w:rsidRPr="00F16A19">
        <w:rPr>
          <w:rFonts w:hint="eastAsia"/>
          <w:sz w:val="24"/>
          <w:szCs w:val="24"/>
        </w:rPr>
        <w:t>3</w:t>
      </w:r>
      <w:r w:rsidRPr="00F16A19">
        <w:rPr>
          <w:sz w:val="24"/>
          <w:szCs w:val="24"/>
        </w:rPr>
        <w:t>.2.</w:t>
      </w:r>
      <w:r>
        <w:rPr>
          <w:rFonts w:hint="eastAsia"/>
          <w:sz w:val="24"/>
          <w:szCs w:val="24"/>
        </w:rPr>
        <w:t>2速度推定</w:t>
      </w:r>
    </w:p>
    <w:p w14:paraId="5E1CE4FE" w14:textId="41499FEF" w:rsidR="008330BC" w:rsidRDefault="008330BC" w:rsidP="00C005B7">
      <w:pPr>
        <w:jc w:val="left"/>
        <w:rPr>
          <w:szCs w:val="21"/>
        </w:rPr>
      </w:pPr>
      <w:r>
        <w:rPr>
          <w:rFonts w:hint="eastAsia"/>
          <w:szCs w:val="21"/>
        </w:rPr>
        <w:t>速度推定のアルゴリズムを図～</w:t>
      </w:r>
      <w:r w:rsidR="000D0752">
        <w:rPr>
          <w:rFonts w:hint="eastAsia"/>
          <w:szCs w:val="21"/>
        </w:rPr>
        <w:t xml:space="preserve">, </w:t>
      </w:r>
      <w:r>
        <w:rPr>
          <w:rFonts w:hint="eastAsia"/>
          <w:szCs w:val="21"/>
        </w:rPr>
        <w:t>図～に示す</w:t>
      </w:r>
      <w:r w:rsidR="000D0752">
        <w:rPr>
          <w:rFonts w:hint="eastAsia"/>
          <w:szCs w:val="21"/>
        </w:rPr>
        <w:t xml:space="preserve">. </w:t>
      </w:r>
      <w:r w:rsidR="00B46157">
        <w:rPr>
          <w:rFonts w:hint="eastAsia"/>
          <w:szCs w:val="21"/>
        </w:rPr>
        <w:t>各車両は</w:t>
      </w:r>
      <w:r w:rsidR="00B42D15">
        <w:rPr>
          <w:rFonts w:hint="eastAsia"/>
          <w:szCs w:val="21"/>
        </w:rPr>
        <w:t>速度推定対象車両を検知するか</w:t>
      </w:r>
      <w:r w:rsidR="000D0752">
        <w:rPr>
          <w:rFonts w:hint="eastAsia"/>
          <w:szCs w:val="21"/>
        </w:rPr>
        <w:t xml:space="preserve">, </w:t>
      </w:r>
      <w:r w:rsidR="00B42D15">
        <w:rPr>
          <w:rFonts w:hint="eastAsia"/>
          <w:szCs w:val="21"/>
        </w:rPr>
        <w:t>警戒情報を受信するまで待ち状態とする</w:t>
      </w:r>
      <w:r w:rsidR="000D0752">
        <w:rPr>
          <w:rFonts w:hint="eastAsia"/>
          <w:szCs w:val="21"/>
        </w:rPr>
        <w:t xml:space="preserve">. </w:t>
      </w:r>
      <w:r w:rsidR="004E7897">
        <w:rPr>
          <w:rFonts w:hint="eastAsia"/>
          <w:szCs w:val="21"/>
        </w:rPr>
        <w:t>速度推定対象車両を検知した場合のアルゴリズムが図～</w:t>
      </w:r>
      <w:r w:rsidR="000D0752">
        <w:rPr>
          <w:rFonts w:hint="eastAsia"/>
          <w:szCs w:val="21"/>
        </w:rPr>
        <w:t xml:space="preserve">, </w:t>
      </w:r>
      <w:r w:rsidR="004E7897">
        <w:rPr>
          <w:rFonts w:hint="eastAsia"/>
          <w:szCs w:val="21"/>
        </w:rPr>
        <w:t>警戒情報を受信した場合のアルゴリズムが図～である</w:t>
      </w:r>
      <w:r w:rsidR="000D0752">
        <w:rPr>
          <w:rFonts w:hint="eastAsia"/>
          <w:szCs w:val="21"/>
        </w:rPr>
        <w:t xml:space="preserve">. </w:t>
      </w:r>
      <w:r w:rsidR="00844BCF">
        <w:rPr>
          <w:rFonts w:hint="eastAsia"/>
          <w:szCs w:val="21"/>
        </w:rPr>
        <w:t>また</w:t>
      </w:r>
      <w:r w:rsidR="000D0752">
        <w:rPr>
          <w:rFonts w:hint="eastAsia"/>
          <w:szCs w:val="21"/>
        </w:rPr>
        <w:t xml:space="preserve">, </w:t>
      </w:r>
      <w:r w:rsidR="00844BCF">
        <w:rPr>
          <w:rFonts w:hint="eastAsia"/>
          <w:szCs w:val="21"/>
        </w:rPr>
        <w:t>各アルゴリズムでは監視リスト</w:t>
      </w:r>
      <w:r w:rsidR="00D76EC7">
        <w:rPr>
          <w:rFonts w:hint="eastAsia"/>
          <w:szCs w:val="21"/>
        </w:rPr>
        <w:t>と転送リスト</w:t>
      </w:r>
      <w:r w:rsidR="00072EC2">
        <w:rPr>
          <w:rFonts w:hint="eastAsia"/>
          <w:szCs w:val="21"/>
        </w:rPr>
        <w:t>を用いて処理を行う</w:t>
      </w:r>
      <w:r w:rsidR="000D0752">
        <w:rPr>
          <w:rFonts w:hint="eastAsia"/>
          <w:szCs w:val="21"/>
        </w:rPr>
        <w:t xml:space="preserve">. </w:t>
      </w:r>
      <w:r w:rsidR="00072EC2">
        <w:rPr>
          <w:rFonts w:hint="eastAsia"/>
          <w:szCs w:val="21"/>
        </w:rPr>
        <w:t>ここで</w:t>
      </w:r>
      <w:r w:rsidR="000D0752">
        <w:rPr>
          <w:rFonts w:hint="eastAsia"/>
          <w:szCs w:val="21"/>
        </w:rPr>
        <w:t xml:space="preserve">, </w:t>
      </w:r>
      <w:r w:rsidR="00072EC2">
        <w:rPr>
          <w:rFonts w:hint="eastAsia"/>
          <w:szCs w:val="21"/>
        </w:rPr>
        <w:t>監視リストは</w:t>
      </w:r>
      <w:r w:rsidR="000D0752">
        <w:rPr>
          <w:rFonts w:hint="eastAsia"/>
          <w:szCs w:val="21"/>
        </w:rPr>
        <w:t xml:space="preserve">, </w:t>
      </w:r>
      <w:r w:rsidR="00072EC2">
        <w:rPr>
          <w:rFonts w:hint="eastAsia"/>
          <w:szCs w:val="21"/>
        </w:rPr>
        <w:t>後方から送られてきた警戒情報を保持するリストであ</w:t>
      </w:r>
      <w:r w:rsidR="00D76EC7">
        <w:rPr>
          <w:rFonts w:hint="eastAsia"/>
          <w:szCs w:val="21"/>
        </w:rPr>
        <w:t>り</w:t>
      </w:r>
      <w:r w:rsidR="000D0752">
        <w:rPr>
          <w:rFonts w:hint="eastAsia"/>
          <w:szCs w:val="21"/>
        </w:rPr>
        <w:t xml:space="preserve">, </w:t>
      </w:r>
      <w:r w:rsidR="00D76EC7">
        <w:rPr>
          <w:rFonts w:hint="eastAsia"/>
          <w:szCs w:val="21"/>
        </w:rPr>
        <w:t>転送リストは前方へ送信すべき</w:t>
      </w:r>
      <w:r w:rsidR="00425644">
        <w:rPr>
          <w:rFonts w:hint="eastAsia"/>
          <w:szCs w:val="21"/>
        </w:rPr>
        <w:t>警戒情報を一時的に保持するリストである</w:t>
      </w:r>
      <w:r w:rsidR="000D0752">
        <w:rPr>
          <w:rFonts w:hint="eastAsia"/>
          <w:szCs w:val="21"/>
        </w:rPr>
        <w:t xml:space="preserve">. </w:t>
      </w:r>
      <w:r w:rsidR="009520DA">
        <w:rPr>
          <w:rFonts w:hint="eastAsia"/>
          <w:szCs w:val="21"/>
        </w:rPr>
        <w:t>まず</w:t>
      </w:r>
      <w:r w:rsidR="000D0752">
        <w:rPr>
          <w:rFonts w:hint="eastAsia"/>
          <w:szCs w:val="21"/>
        </w:rPr>
        <w:t xml:space="preserve">, </w:t>
      </w:r>
      <w:r w:rsidR="00385BA8">
        <w:rPr>
          <w:rFonts w:hint="eastAsia"/>
          <w:szCs w:val="21"/>
        </w:rPr>
        <w:t>速度推定対象車両を検知した場合のアルゴリズムを述べる</w:t>
      </w:r>
      <w:r w:rsidR="000D0752">
        <w:rPr>
          <w:rFonts w:hint="eastAsia"/>
          <w:szCs w:val="21"/>
        </w:rPr>
        <w:t xml:space="preserve">. </w:t>
      </w:r>
    </w:p>
    <w:p w14:paraId="2F2ADB54" w14:textId="6B63144A" w:rsidR="00AD5B56" w:rsidRPr="008330BC" w:rsidRDefault="00EF3D21" w:rsidP="00C005B7">
      <w:pPr>
        <w:jc w:val="left"/>
        <w:rPr>
          <w:szCs w:val="21"/>
        </w:rPr>
      </w:pPr>
      <w:r>
        <w:rPr>
          <w:rFonts w:hint="eastAsia"/>
          <w:szCs w:val="21"/>
        </w:rPr>
        <w:t xml:space="preserve">　</w:t>
      </w:r>
      <w:r w:rsidR="00C72CAB">
        <w:rPr>
          <w:rFonts w:hint="eastAsia"/>
          <w:szCs w:val="21"/>
        </w:rPr>
        <w:t>各車両は追い越し車両を検知すると</w:t>
      </w:r>
      <w:r w:rsidR="000D0752">
        <w:rPr>
          <w:rFonts w:hint="eastAsia"/>
          <w:szCs w:val="21"/>
        </w:rPr>
        <w:t xml:space="preserve">, </w:t>
      </w:r>
      <w:r w:rsidR="00D54025">
        <w:rPr>
          <w:rFonts w:hint="eastAsia"/>
          <w:szCs w:val="21"/>
        </w:rPr>
        <w:t>監視リスト</w:t>
      </w:r>
      <w:r w:rsidR="00EA6DEE">
        <w:rPr>
          <w:rFonts w:hint="eastAsia"/>
          <w:szCs w:val="21"/>
        </w:rPr>
        <w:t>に</w:t>
      </w:r>
      <w:r w:rsidR="00D54025">
        <w:rPr>
          <w:rFonts w:hint="eastAsia"/>
          <w:szCs w:val="21"/>
        </w:rPr>
        <w:t>追い越し車両のI</w:t>
      </w:r>
      <w:r w:rsidR="00D54025">
        <w:rPr>
          <w:szCs w:val="21"/>
        </w:rPr>
        <w:t>D</w:t>
      </w:r>
      <w:r w:rsidR="00EA6DEE">
        <w:rPr>
          <w:rFonts w:hint="eastAsia"/>
          <w:szCs w:val="21"/>
        </w:rPr>
        <w:t>が存在するかどうかを確認する</w:t>
      </w:r>
      <w:r w:rsidR="000D0752">
        <w:rPr>
          <w:rFonts w:hint="eastAsia"/>
          <w:szCs w:val="21"/>
        </w:rPr>
        <w:t xml:space="preserve">. </w:t>
      </w:r>
      <w:r w:rsidR="008620FC">
        <w:rPr>
          <w:rFonts w:hint="eastAsia"/>
          <w:szCs w:val="21"/>
        </w:rPr>
        <w:t>管理リストに</w:t>
      </w:r>
      <w:r w:rsidR="008620FC">
        <w:rPr>
          <w:szCs w:val="21"/>
        </w:rPr>
        <w:t>ID</w:t>
      </w:r>
      <w:r w:rsidR="008620FC">
        <w:rPr>
          <w:rFonts w:hint="eastAsia"/>
          <w:szCs w:val="21"/>
        </w:rPr>
        <w:t>が存在しない場合</w:t>
      </w:r>
      <w:r w:rsidR="000D0752">
        <w:rPr>
          <w:rFonts w:hint="eastAsia"/>
          <w:szCs w:val="21"/>
        </w:rPr>
        <w:t xml:space="preserve">, </w:t>
      </w:r>
      <w:r w:rsidR="008620FC">
        <w:rPr>
          <w:rFonts w:hint="eastAsia"/>
          <w:szCs w:val="21"/>
        </w:rPr>
        <w:t>即時に</w:t>
      </w:r>
      <w:r w:rsidR="00B72096">
        <w:rPr>
          <w:rFonts w:hint="eastAsia"/>
          <w:szCs w:val="21"/>
        </w:rPr>
        <w:t>その車両の警戒情報をブロードキャストする</w:t>
      </w:r>
      <w:r w:rsidR="000D0752">
        <w:rPr>
          <w:rFonts w:hint="eastAsia"/>
          <w:szCs w:val="21"/>
        </w:rPr>
        <w:t xml:space="preserve">. </w:t>
      </w:r>
      <w:r w:rsidR="00B72096">
        <w:rPr>
          <w:rFonts w:hint="eastAsia"/>
          <w:szCs w:val="21"/>
        </w:rPr>
        <w:t>管理リストにI</w:t>
      </w:r>
      <w:r w:rsidR="00B72096">
        <w:rPr>
          <w:szCs w:val="21"/>
        </w:rPr>
        <w:t>D</w:t>
      </w:r>
      <w:r w:rsidR="00B72096">
        <w:rPr>
          <w:rFonts w:hint="eastAsia"/>
          <w:szCs w:val="21"/>
        </w:rPr>
        <w:t>が存在する場合</w:t>
      </w:r>
      <w:r w:rsidR="000D0752">
        <w:rPr>
          <w:rFonts w:hint="eastAsia"/>
          <w:szCs w:val="21"/>
        </w:rPr>
        <w:t xml:space="preserve">, </w:t>
      </w:r>
      <w:r w:rsidR="003A3155">
        <w:rPr>
          <w:rFonts w:hint="eastAsia"/>
          <w:szCs w:val="21"/>
        </w:rPr>
        <w:t>監視リストに含まれる位置情報と現在取得した位置情報の距離の差Lを求める</w:t>
      </w:r>
      <w:r w:rsidR="000D0752">
        <w:rPr>
          <w:rFonts w:hint="eastAsia"/>
          <w:szCs w:val="21"/>
        </w:rPr>
        <w:t xml:space="preserve">. </w:t>
      </w:r>
      <w:r w:rsidR="00116671">
        <w:rPr>
          <w:rFonts w:hint="eastAsia"/>
          <w:szCs w:val="21"/>
        </w:rPr>
        <w:t>Lが</w:t>
      </w:r>
      <w:proofErr w:type="spellStart"/>
      <w:r w:rsidR="00050138">
        <w:rPr>
          <w:szCs w:val="21"/>
        </w:rPr>
        <w:t>Dmin</w:t>
      </w:r>
      <w:proofErr w:type="spellEnd"/>
      <w:r w:rsidR="00050138">
        <w:rPr>
          <w:rFonts w:hint="eastAsia"/>
          <w:szCs w:val="21"/>
        </w:rPr>
        <w:t>以上の時速度を推定する</w:t>
      </w:r>
      <w:r w:rsidR="000D0752">
        <w:rPr>
          <w:rFonts w:hint="eastAsia"/>
          <w:szCs w:val="21"/>
        </w:rPr>
        <w:t xml:space="preserve">. </w:t>
      </w:r>
      <w:r w:rsidR="005F1FB4">
        <w:rPr>
          <w:rFonts w:hint="eastAsia"/>
          <w:szCs w:val="21"/>
        </w:rPr>
        <w:t>速度推定には式～を用いる</w:t>
      </w:r>
      <w:r w:rsidR="000D0752">
        <w:rPr>
          <w:rFonts w:hint="eastAsia"/>
          <w:szCs w:val="21"/>
        </w:rPr>
        <w:t xml:space="preserve">. </w:t>
      </w:r>
      <w:r w:rsidR="00C94E6B">
        <w:rPr>
          <w:rFonts w:hint="eastAsia"/>
          <w:szCs w:val="21"/>
        </w:rPr>
        <w:t>式～において</w:t>
      </w:r>
      <w:r w:rsidR="000D0752">
        <w:rPr>
          <w:rFonts w:hint="eastAsia"/>
          <w:szCs w:val="21"/>
        </w:rPr>
        <w:t xml:space="preserve">, </w:t>
      </w:r>
      <w:r w:rsidR="00C94E6B" w:rsidRPr="00C94E6B">
        <w:rPr>
          <w:szCs w:val="21"/>
        </w:rPr>
        <w:t xml:space="preserve">Vest は推定速度, </w:t>
      </w:r>
      <w:r w:rsidR="00022EA4">
        <w:rPr>
          <w:szCs w:val="21"/>
        </w:rPr>
        <w:t>R</w:t>
      </w:r>
      <w:r w:rsidR="00022EA4">
        <w:rPr>
          <w:rFonts w:hint="eastAsia"/>
          <w:szCs w:val="21"/>
        </w:rPr>
        <w:t>は</w:t>
      </w:r>
      <w:r w:rsidR="00E345BC">
        <w:rPr>
          <w:rFonts w:hint="eastAsia"/>
          <w:szCs w:val="21"/>
        </w:rPr>
        <w:t>位置情報の最大誤差,</w:t>
      </w:r>
      <w:r w:rsidR="00E345BC">
        <w:rPr>
          <w:szCs w:val="21"/>
        </w:rPr>
        <w:t xml:space="preserve"> </w:t>
      </w:r>
      <w:r w:rsidR="00C94E6B" w:rsidRPr="00C94E6B">
        <w:rPr>
          <w:szCs w:val="21"/>
        </w:rPr>
        <w:t xml:space="preserve">警戒情報が最初に発信された地 点(p)と時刻（t）をそれぞれ </w:t>
      </w:r>
      <w:proofErr w:type="spellStart"/>
      <w:r w:rsidR="00C94E6B" w:rsidRPr="00C94E6B">
        <w:rPr>
          <w:szCs w:val="21"/>
        </w:rPr>
        <w:t>Prec</w:t>
      </w:r>
      <w:proofErr w:type="spellEnd"/>
      <w:r w:rsidR="00C94E6B" w:rsidRPr="00C94E6B">
        <w:rPr>
          <w:szCs w:val="21"/>
        </w:rPr>
        <w:t xml:space="preserve">, </w:t>
      </w:r>
      <w:proofErr w:type="spellStart"/>
      <w:r w:rsidR="00C94E6B" w:rsidRPr="00C94E6B">
        <w:rPr>
          <w:szCs w:val="21"/>
        </w:rPr>
        <w:t>Trec</w:t>
      </w:r>
      <w:proofErr w:type="spellEnd"/>
      <w:r w:rsidR="00C94E6B" w:rsidRPr="00C94E6B">
        <w:rPr>
          <w:szCs w:val="21"/>
        </w:rPr>
        <w:t xml:space="preserve">, 推測を行う地点と時刻を それぞれ </w:t>
      </w:r>
      <w:proofErr w:type="spellStart"/>
      <w:r w:rsidR="00C94E6B" w:rsidRPr="00C94E6B">
        <w:rPr>
          <w:szCs w:val="21"/>
        </w:rPr>
        <w:t>Pcur</w:t>
      </w:r>
      <w:proofErr w:type="spellEnd"/>
      <w:r w:rsidR="00C94E6B" w:rsidRPr="00C94E6B">
        <w:rPr>
          <w:szCs w:val="21"/>
        </w:rPr>
        <w:t xml:space="preserve">, </w:t>
      </w:r>
      <w:proofErr w:type="spellStart"/>
      <w:r w:rsidR="00C94E6B" w:rsidRPr="00C94E6B">
        <w:rPr>
          <w:szCs w:val="21"/>
        </w:rPr>
        <w:t>Tcur</w:t>
      </w:r>
      <w:proofErr w:type="spellEnd"/>
      <w:r w:rsidR="00C94E6B" w:rsidRPr="00C94E6B">
        <w:rPr>
          <w:szCs w:val="21"/>
        </w:rPr>
        <w:t xml:space="preserve"> で表す.</w:t>
      </w:r>
    </w:p>
    <w:p w14:paraId="670FE4E6" w14:textId="7B60ADBF" w:rsidR="00E62BA2" w:rsidRDefault="008705FF" w:rsidP="00491CA5">
      <w:pPr>
        <w:jc w:val="left"/>
      </w:pPr>
      <w:r w:rsidRPr="008705FF">
        <w:t>Vest = (|</w:t>
      </w:r>
      <w:proofErr w:type="spellStart"/>
      <w:r w:rsidRPr="008705FF">
        <w:t>Pcur</w:t>
      </w:r>
      <w:proofErr w:type="spellEnd"/>
      <w:r w:rsidRPr="008705FF">
        <w:t xml:space="preserve"> – </w:t>
      </w:r>
      <w:proofErr w:type="spellStart"/>
      <w:r w:rsidRPr="008705FF">
        <w:t>Prec</w:t>
      </w:r>
      <w:proofErr w:type="spellEnd"/>
      <w:r w:rsidRPr="008705FF">
        <w:t xml:space="preserve">| - R ) / </w:t>
      </w:r>
      <w:proofErr w:type="spellStart"/>
      <w:r w:rsidRPr="008705FF">
        <w:t>Tcur</w:t>
      </w:r>
      <w:proofErr w:type="spellEnd"/>
      <w:r w:rsidRPr="008705FF">
        <w:t xml:space="preserve"> – </w:t>
      </w:r>
      <w:proofErr w:type="spellStart"/>
      <w:r w:rsidRPr="008705FF">
        <w:t>Trec</w:t>
      </w:r>
      <w:proofErr w:type="spellEnd"/>
    </w:p>
    <w:p w14:paraId="46F67884" w14:textId="669B85D3" w:rsidR="00022EA4" w:rsidRDefault="009B2326" w:rsidP="00880658">
      <w:pPr>
        <w:ind w:firstLineChars="50" w:firstLine="105"/>
        <w:jc w:val="left"/>
      </w:pPr>
      <w:r>
        <w:t>Vest</w:t>
      </w:r>
      <w:r>
        <w:rPr>
          <w:rFonts w:hint="eastAsia"/>
        </w:rPr>
        <w:t>が</w:t>
      </w:r>
      <w:proofErr w:type="spellStart"/>
      <w:r>
        <w:t>Vmin</w:t>
      </w:r>
      <w:proofErr w:type="spellEnd"/>
      <w:r>
        <w:rPr>
          <w:rFonts w:hint="eastAsia"/>
        </w:rPr>
        <w:t>以上の時</w:t>
      </w:r>
      <w:r w:rsidR="000D0752">
        <w:rPr>
          <w:rFonts w:hint="eastAsia"/>
        </w:rPr>
        <w:t xml:space="preserve">, </w:t>
      </w:r>
      <w:r w:rsidR="001070BE">
        <w:rPr>
          <w:rFonts w:hint="eastAsia"/>
        </w:rPr>
        <w:t>その車両を速度超過車両とみなし</w:t>
      </w:r>
      <w:r w:rsidR="000D0752">
        <w:rPr>
          <w:rFonts w:hint="eastAsia"/>
        </w:rPr>
        <w:t xml:space="preserve">, </w:t>
      </w:r>
      <w:r w:rsidR="00C779D8">
        <w:rPr>
          <w:rFonts w:hint="eastAsia"/>
        </w:rPr>
        <w:t>監視リストに含まれる警戒値に1を足して</w:t>
      </w:r>
      <w:r w:rsidR="000D0752">
        <w:rPr>
          <w:rFonts w:hint="eastAsia"/>
        </w:rPr>
        <w:t xml:space="preserve">, </w:t>
      </w:r>
      <w:r w:rsidR="00C779D8">
        <w:rPr>
          <w:rFonts w:hint="eastAsia"/>
        </w:rPr>
        <w:t>警戒情報をブロードキャストする</w:t>
      </w:r>
      <w:r w:rsidR="000D0752">
        <w:rPr>
          <w:rFonts w:hint="eastAsia"/>
        </w:rPr>
        <w:t xml:space="preserve">. </w:t>
      </w:r>
    </w:p>
    <w:p w14:paraId="3D3AB51D" w14:textId="45B97590" w:rsidR="00185283" w:rsidRDefault="00185283" w:rsidP="00491CA5">
      <w:pPr>
        <w:jc w:val="left"/>
      </w:pPr>
      <w:r>
        <w:rPr>
          <w:rFonts w:hint="eastAsia"/>
        </w:rPr>
        <w:t xml:space="preserve">　</w:t>
      </w:r>
      <w:r w:rsidR="00726871">
        <w:rPr>
          <w:rFonts w:hint="eastAsia"/>
        </w:rPr>
        <w:t>ここで</w:t>
      </w:r>
      <w:r w:rsidR="000D0752">
        <w:rPr>
          <w:rFonts w:hint="eastAsia"/>
        </w:rPr>
        <w:t xml:space="preserve">, </w:t>
      </w:r>
      <w:r w:rsidR="00726871">
        <w:rPr>
          <w:rFonts w:hint="eastAsia"/>
        </w:rPr>
        <w:t>定数</w:t>
      </w:r>
      <w:proofErr w:type="spellStart"/>
      <w:r w:rsidR="00565F92">
        <w:rPr>
          <w:rFonts w:hint="eastAsia"/>
        </w:rPr>
        <w:t>D</w:t>
      </w:r>
      <w:r w:rsidR="00565F92">
        <w:t>min</w:t>
      </w:r>
      <w:proofErr w:type="spellEnd"/>
      <w:r w:rsidR="00565F92">
        <w:rPr>
          <w:rFonts w:hint="eastAsia"/>
        </w:rPr>
        <w:t>は</w:t>
      </w:r>
      <w:r w:rsidR="000D0752">
        <w:rPr>
          <w:rFonts w:hint="eastAsia"/>
        </w:rPr>
        <w:t xml:space="preserve">, </w:t>
      </w:r>
      <w:r w:rsidR="00565F92">
        <w:rPr>
          <w:rFonts w:hint="eastAsia"/>
        </w:rPr>
        <w:t>速度推定対象車両の</w:t>
      </w:r>
      <w:r w:rsidR="000D0752">
        <w:rPr>
          <w:rFonts w:hint="eastAsia"/>
        </w:rPr>
        <w:t xml:space="preserve">, </w:t>
      </w:r>
      <w:r w:rsidR="00BE1ED8">
        <w:rPr>
          <w:rFonts w:hint="eastAsia"/>
        </w:rPr>
        <w:t>速度を計測せず</w:t>
      </w:r>
      <w:r w:rsidR="000D0752">
        <w:rPr>
          <w:rFonts w:hint="eastAsia"/>
        </w:rPr>
        <w:t xml:space="preserve">, </w:t>
      </w:r>
      <w:r w:rsidR="00BE1ED8">
        <w:rPr>
          <w:rFonts w:hint="eastAsia"/>
        </w:rPr>
        <w:t>警戒情報を伝搬させるべき距離を表す</w:t>
      </w:r>
      <w:r w:rsidR="000D0752">
        <w:rPr>
          <w:rFonts w:hint="eastAsia"/>
        </w:rPr>
        <w:t xml:space="preserve">. </w:t>
      </w:r>
      <w:proofErr w:type="spellStart"/>
      <w:r w:rsidR="00BE1ED8">
        <w:rPr>
          <w:rFonts w:hint="eastAsia"/>
        </w:rPr>
        <w:t>V</w:t>
      </w:r>
      <w:r w:rsidR="00BE1ED8">
        <w:t>min</w:t>
      </w:r>
      <w:proofErr w:type="spellEnd"/>
      <w:r w:rsidR="00BE1ED8">
        <w:rPr>
          <w:rFonts w:hint="eastAsia"/>
        </w:rPr>
        <w:t>は速度超過車両とみなす最低速度である</w:t>
      </w:r>
      <w:r w:rsidR="000D0752">
        <w:rPr>
          <w:rFonts w:hint="eastAsia"/>
        </w:rPr>
        <w:t xml:space="preserve">. </w:t>
      </w:r>
      <w:r w:rsidR="00BE1ED8">
        <w:rPr>
          <w:rFonts w:hint="eastAsia"/>
        </w:rPr>
        <w:t>また</w:t>
      </w:r>
      <w:r w:rsidR="000D0752">
        <w:rPr>
          <w:rFonts w:hint="eastAsia"/>
        </w:rPr>
        <w:t xml:space="preserve">, </w:t>
      </w:r>
      <w:r w:rsidR="00BE1ED8">
        <w:rPr>
          <w:rFonts w:hint="eastAsia"/>
        </w:rPr>
        <w:t>監視リスト</w:t>
      </w:r>
      <w:r w:rsidR="002201AC">
        <w:rPr>
          <w:rFonts w:hint="eastAsia"/>
        </w:rPr>
        <w:t>は一定時間ごとに更新され</w:t>
      </w:r>
      <w:r w:rsidR="000D0752">
        <w:rPr>
          <w:rFonts w:hint="eastAsia"/>
        </w:rPr>
        <w:t xml:space="preserve">, </w:t>
      </w:r>
      <w:r w:rsidR="002201AC">
        <w:rPr>
          <w:rFonts w:hint="eastAsia"/>
        </w:rPr>
        <w:t>古い情報は削除される</w:t>
      </w:r>
      <w:r w:rsidR="000D0752">
        <w:rPr>
          <w:rFonts w:hint="eastAsia"/>
        </w:rPr>
        <w:t xml:space="preserve">. </w:t>
      </w:r>
    </w:p>
    <w:p w14:paraId="6D6360EE" w14:textId="05207CCA" w:rsidR="002201AC" w:rsidRDefault="002201AC" w:rsidP="00491CA5">
      <w:pPr>
        <w:jc w:val="left"/>
      </w:pPr>
      <w:r>
        <w:rPr>
          <w:rFonts w:hint="eastAsia"/>
        </w:rPr>
        <w:lastRenderedPageBreak/>
        <w:t xml:space="preserve"> 次に</w:t>
      </w:r>
      <w:r w:rsidR="00425644">
        <w:rPr>
          <w:rFonts w:hint="eastAsia"/>
        </w:rPr>
        <w:t>警戒情報を受信した場合のアルゴリズムについて述べる</w:t>
      </w:r>
      <w:r w:rsidR="000D0752">
        <w:rPr>
          <w:rFonts w:hint="eastAsia"/>
        </w:rPr>
        <w:t xml:space="preserve">. </w:t>
      </w:r>
    </w:p>
    <w:p w14:paraId="6FE754C9" w14:textId="6394AA17" w:rsidR="000800D4" w:rsidRDefault="003B39A3" w:rsidP="00491CA5">
      <w:pPr>
        <w:jc w:val="left"/>
      </w:pPr>
      <w:r>
        <w:rPr>
          <w:rFonts w:hint="eastAsia"/>
        </w:rPr>
        <w:t xml:space="preserve"> 各車両は</w:t>
      </w:r>
      <w:r w:rsidR="003518CD">
        <w:rPr>
          <w:rFonts w:hint="eastAsia"/>
        </w:rPr>
        <w:t>警戒情報を取得すると監視リストに取得したI</w:t>
      </w:r>
      <w:r w:rsidR="003518CD">
        <w:t>D</w:t>
      </w:r>
      <w:r w:rsidR="003518CD">
        <w:rPr>
          <w:rFonts w:hint="eastAsia"/>
        </w:rPr>
        <w:t>が存在するかを確認する</w:t>
      </w:r>
      <w:r w:rsidR="000D0752">
        <w:rPr>
          <w:rFonts w:hint="eastAsia"/>
        </w:rPr>
        <w:t xml:space="preserve">. </w:t>
      </w:r>
      <w:r w:rsidR="00DE4D88">
        <w:rPr>
          <w:rFonts w:hint="eastAsia"/>
        </w:rPr>
        <w:t>存在しない場合は</w:t>
      </w:r>
      <w:r w:rsidR="000D0752">
        <w:rPr>
          <w:rFonts w:hint="eastAsia"/>
        </w:rPr>
        <w:t xml:space="preserve">, </w:t>
      </w:r>
      <w:r w:rsidR="00400C16">
        <w:rPr>
          <w:rFonts w:hint="eastAsia"/>
        </w:rPr>
        <w:t>監視リストに取得した警戒情報を追加する</w:t>
      </w:r>
      <w:r w:rsidR="000D0752">
        <w:rPr>
          <w:rFonts w:hint="eastAsia"/>
        </w:rPr>
        <w:t xml:space="preserve">. </w:t>
      </w:r>
      <w:r w:rsidR="00FF328C">
        <w:rPr>
          <w:rFonts w:hint="eastAsia"/>
        </w:rPr>
        <w:t>また</w:t>
      </w:r>
      <w:r w:rsidR="000D0752">
        <w:rPr>
          <w:rFonts w:hint="eastAsia"/>
        </w:rPr>
        <w:t xml:space="preserve">, </w:t>
      </w:r>
      <w:r w:rsidR="00FF328C">
        <w:rPr>
          <w:rFonts w:hint="eastAsia"/>
        </w:rPr>
        <w:t>IDは監視リストに存在するが警戒値が上昇している場合</w:t>
      </w:r>
      <w:r w:rsidR="000D0752">
        <w:rPr>
          <w:rFonts w:hint="eastAsia"/>
        </w:rPr>
        <w:t xml:space="preserve">, </w:t>
      </w:r>
      <w:r w:rsidR="00FA54DE">
        <w:rPr>
          <w:rFonts w:hint="eastAsia"/>
        </w:rPr>
        <w:t>監視リストの警戒値を更新する</w:t>
      </w:r>
      <w:r w:rsidR="000D0752">
        <w:rPr>
          <w:rFonts w:hint="eastAsia"/>
        </w:rPr>
        <w:t xml:space="preserve">. </w:t>
      </w:r>
      <w:r w:rsidR="00FA54DE">
        <w:rPr>
          <w:rFonts w:hint="eastAsia"/>
        </w:rPr>
        <w:t>警戒情報を追加</w:t>
      </w:r>
      <w:r w:rsidR="000D0752">
        <w:rPr>
          <w:rFonts w:hint="eastAsia"/>
        </w:rPr>
        <w:t xml:space="preserve">, </w:t>
      </w:r>
      <w:r w:rsidR="00FA54DE">
        <w:rPr>
          <w:rFonts w:hint="eastAsia"/>
        </w:rPr>
        <w:t>または更新をした場合</w:t>
      </w:r>
      <w:r w:rsidR="000D0752">
        <w:rPr>
          <w:rFonts w:hint="eastAsia"/>
        </w:rPr>
        <w:t xml:space="preserve">, </w:t>
      </w:r>
      <w:r w:rsidR="00BC136A">
        <w:rPr>
          <w:rFonts w:hint="eastAsia"/>
        </w:rPr>
        <w:t>警戒情報はすぐには再ブロードキャストを行わず</w:t>
      </w:r>
      <w:r w:rsidR="000D0752">
        <w:rPr>
          <w:rFonts w:hint="eastAsia"/>
        </w:rPr>
        <w:t xml:space="preserve">, </w:t>
      </w:r>
      <w:r w:rsidR="00165CE3">
        <w:rPr>
          <w:rFonts w:hint="eastAsia"/>
        </w:rPr>
        <w:t>一時的に転送リストに保存する</w:t>
      </w:r>
      <w:r w:rsidR="000D0752">
        <w:rPr>
          <w:rFonts w:hint="eastAsia"/>
        </w:rPr>
        <w:t xml:space="preserve">. </w:t>
      </w:r>
      <w:r w:rsidR="00165CE3">
        <w:rPr>
          <w:rFonts w:hint="eastAsia"/>
        </w:rPr>
        <w:t>その後</w:t>
      </w:r>
      <w:r w:rsidR="000D0752">
        <w:rPr>
          <w:rFonts w:hint="eastAsia"/>
        </w:rPr>
        <w:t xml:space="preserve">, </w:t>
      </w:r>
      <w:r w:rsidR="00165CE3">
        <w:rPr>
          <w:rFonts w:hint="eastAsia"/>
        </w:rPr>
        <w:t>3</w:t>
      </w:r>
      <w:r w:rsidR="00165CE3">
        <w:t>.3</w:t>
      </w:r>
      <w:r w:rsidR="00165CE3">
        <w:rPr>
          <w:rFonts w:hint="eastAsia"/>
        </w:rPr>
        <w:t>節の手順に従い</w:t>
      </w:r>
      <w:r w:rsidR="000D0752">
        <w:rPr>
          <w:rFonts w:hint="eastAsia"/>
        </w:rPr>
        <w:t xml:space="preserve">, </w:t>
      </w:r>
      <w:r w:rsidR="0026495F">
        <w:rPr>
          <w:rFonts w:hint="eastAsia"/>
        </w:rPr>
        <w:t>再ブロードキャストを行うかパケットをドロップするかを選択する</w:t>
      </w:r>
      <w:r w:rsidR="000D0752">
        <w:rPr>
          <w:rFonts w:hint="eastAsia"/>
        </w:rPr>
        <w:t xml:space="preserve">. </w:t>
      </w:r>
      <w:r w:rsidR="004A2792">
        <w:rPr>
          <w:rFonts w:hint="eastAsia"/>
        </w:rPr>
        <w:t>転送リストは3</w:t>
      </w:r>
      <w:r w:rsidR="004A2792">
        <w:t>.3</w:t>
      </w:r>
      <w:r w:rsidR="004A2792">
        <w:rPr>
          <w:rFonts w:hint="eastAsia"/>
        </w:rPr>
        <w:t>節の手順が終了するとただちに削除する</w:t>
      </w:r>
      <w:r w:rsidR="000D0752">
        <w:rPr>
          <w:rFonts w:hint="eastAsia"/>
        </w:rPr>
        <w:t xml:space="preserve">. </w:t>
      </w:r>
    </w:p>
    <w:p w14:paraId="67CD2996" w14:textId="57CC02CF" w:rsidR="00E62BA2" w:rsidRDefault="00E62BA2" w:rsidP="00491CA5">
      <w:pPr>
        <w:jc w:val="left"/>
      </w:pPr>
    </w:p>
    <w:p w14:paraId="1F371AAE" w14:textId="0B2B893C" w:rsidR="00F645AB" w:rsidRPr="00CF47CD" w:rsidRDefault="00F645AB" w:rsidP="00F645AB">
      <w:pPr>
        <w:jc w:val="left"/>
        <w:rPr>
          <w:sz w:val="32"/>
          <w:szCs w:val="32"/>
        </w:rPr>
      </w:pPr>
      <w:r w:rsidRPr="00CF47CD">
        <w:rPr>
          <w:rFonts w:hint="eastAsia"/>
          <w:sz w:val="32"/>
          <w:szCs w:val="32"/>
        </w:rPr>
        <w:t>3</w:t>
      </w:r>
      <w:r w:rsidRPr="00CF47CD">
        <w:rPr>
          <w:sz w:val="32"/>
          <w:szCs w:val="32"/>
        </w:rPr>
        <w:t>.</w:t>
      </w:r>
      <w:r>
        <w:rPr>
          <w:rFonts w:hint="eastAsia"/>
          <w:sz w:val="32"/>
          <w:szCs w:val="32"/>
        </w:rPr>
        <w:t>3</w:t>
      </w:r>
      <w:r w:rsidR="0089691A">
        <w:rPr>
          <w:rFonts w:hint="eastAsia"/>
          <w:sz w:val="32"/>
          <w:szCs w:val="32"/>
        </w:rPr>
        <w:t>再ブロードキャストの制御アルゴリズム</w:t>
      </w:r>
    </w:p>
    <w:p w14:paraId="4894AB78" w14:textId="4C151589" w:rsidR="00F645AB" w:rsidRDefault="00B152B8" w:rsidP="00491CA5">
      <w:pPr>
        <w:jc w:val="left"/>
      </w:pPr>
      <w:r>
        <w:rPr>
          <w:rFonts w:hint="eastAsia"/>
        </w:rPr>
        <w:t xml:space="preserve"> 既存手法では</w:t>
      </w:r>
      <w:r w:rsidR="000D0752">
        <w:rPr>
          <w:rFonts w:hint="eastAsia"/>
        </w:rPr>
        <w:t xml:space="preserve">, </w:t>
      </w:r>
      <w:r>
        <w:rPr>
          <w:rFonts w:hint="eastAsia"/>
        </w:rPr>
        <w:t>警戒情報を後方車両から受け取った車両が再ブロードキャストを行うため</w:t>
      </w:r>
      <w:r w:rsidR="000D0752">
        <w:rPr>
          <w:rFonts w:hint="eastAsia"/>
        </w:rPr>
        <w:t xml:space="preserve">, </w:t>
      </w:r>
      <w:r>
        <w:rPr>
          <w:rFonts w:hint="eastAsia"/>
        </w:rPr>
        <w:t>多数の車両が同一警戒情報を重複送信し無駄なブロードキャスト</w:t>
      </w:r>
      <w:r w:rsidR="004106FA">
        <w:rPr>
          <w:rFonts w:hint="eastAsia"/>
        </w:rPr>
        <w:t>が発生する</w:t>
      </w:r>
      <w:r w:rsidR="000D0752">
        <w:rPr>
          <w:rFonts w:hint="eastAsia"/>
        </w:rPr>
        <w:t xml:space="preserve">. </w:t>
      </w:r>
      <w:r w:rsidR="004106FA">
        <w:rPr>
          <w:rFonts w:hint="eastAsia"/>
        </w:rPr>
        <w:t>そこで本研究では</w:t>
      </w:r>
      <w:r w:rsidR="000D0752">
        <w:rPr>
          <w:rFonts w:hint="eastAsia"/>
        </w:rPr>
        <w:t xml:space="preserve">, </w:t>
      </w:r>
      <w:r w:rsidR="004106FA">
        <w:rPr>
          <w:rFonts w:hint="eastAsia"/>
        </w:rPr>
        <w:t>再ブロードキャスト数を削減するアルゴリズムを提案する</w:t>
      </w:r>
      <w:r w:rsidR="000D0752">
        <w:rPr>
          <w:rFonts w:hint="eastAsia"/>
        </w:rPr>
        <w:t xml:space="preserve">. </w:t>
      </w:r>
    </w:p>
    <w:p w14:paraId="0AB6677F" w14:textId="1652D597" w:rsidR="00F86129" w:rsidRDefault="004106FA" w:rsidP="00037DE1">
      <w:r>
        <w:rPr>
          <w:rFonts w:hint="eastAsia"/>
        </w:rPr>
        <w:t xml:space="preserve">　提案アルゴリズムの概要を図～に示す</w:t>
      </w:r>
      <w:r w:rsidR="000D0752">
        <w:rPr>
          <w:rFonts w:hint="eastAsia"/>
        </w:rPr>
        <w:t xml:space="preserve">. </w:t>
      </w:r>
      <w:r w:rsidR="00070B13">
        <w:rPr>
          <w:rFonts w:hint="eastAsia"/>
        </w:rPr>
        <w:t>車両</w:t>
      </w:r>
      <w:r w:rsidR="00C00B2D">
        <w:rPr>
          <w:rFonts w:hint="eastAsia"/>
        </w:rPr>
        <w:t>Aが送信した警戒情報を受け取った車両Bは</w:t>
      </w:r>
      <w:r w:rsidR="000D0752">
        <w:rPr>
          <w:rFonts w:hint="eastAsia"/>
        </w:rPr>
        <w:t xml:space="preserve">, </w:t>
      </w:r>
      <w:r w:rsidR="00C00B2D">
        <w:rPr>
          <w:rFonts w:hint="eastAsia"/>
        </w:rPr>
        <w:t>即時に再ブロードキャストを行わず</w:t>
      </w:r>
      <w:r w:rsidR="000D0752">
        <w:rPr>
          <w:rFonts w:hint="eastAsia"/>
        </w:rPr>
        <w:t xml:space="preserve">, </w:t>
      </w:r>
      <w:r w:rsidR="00C00B2D">
        <w:rPr>
          <w:rFonts w:hint="eastAsia"/>
        </w:rPr>
        <w:t>一定の待ち時間を設ける</w:t>
      </w:r>
      <w:r w:rsidR="000D0752">
        <w:rPr>
          <w:rFonts w:hint="eastAsia"/>
        </w:rPr>
        <w:t xml:space="preserve">. </w:t>
      </w:r>
      <w:r w:rsidR="006F67C0">
        <w:rPr>
          <w:rFonts w:hint="eastAsia"/>
        </w:rPr>
        <w:t>待ち時間W</w:t>
      </w:r>
      <w:r w:rsidR="006F67C0">
        <w:t>t</w:t>
      </w:r>
      <w:r w:rsidR="006F67C0">
        <w:rPr>
          <w:rFonts w:hint="eastAsia"/>
        </w:rPr>
        <w:t>は式～で算出する</w:t>
      </w:r>
      <w:r w:rsidR="00037DE1">
        <w:rPr>
          <w:rFonts w:hint="eastAsia"/>
        </w:rPr>
        <w:t>.</w:t>
      </w:r>
      <w:r w:rsidR="00037DE1">
        <w:t xml:space="preserve"> </w:t>
      </w:r>
    </w:p>
    <w:p w14:paraId="2FA7FA31" w14:textId="64B43D23" w:rsidR="00F86129" w:rsidRPr="00F86129" w:rsidRDefault="00F86129" w:rsidP="00F86129">
      <w:pPr>
        <w:jc w:val="left"/>
      </w:pPr>
      <w:r w:rsidRPr="00EB6AB2">
        <w:t xml:space="preserve">Wt = Z – ( </w:t>
      </w:r>
      <w:proofErr w:type="spellStart"/>
      <w:r>
        <w:t>D</w:t>
      </w:r>
      <w:r w:rsidRPr="00EB6AB2">
        <w:t>cosθ</w:t>
      </w:r>
      <w:proofErr w:type="spellEnd"/>
      <w:r w:rsidRPr="00EB6AB2">
        <w:t xml:space="preserve">/ML)*Z </w:t>
      </w:r>
    </w:p>
    <w:p w14:paraId="7DCA931C" w14:textId="1B1DFC62" w:rsidR="00037DE1" w:rsidRPr="00037DE1" w:rsidRDefault="00F86129" w:rsidP="00F86129">
      <w:pPr>
        <w:ind w:firstLineChars="50" w:firstLine="105"/>
      </w:pPr>
      <w:r>
        <w:t>Z</w:t>
      </w:r>
      <w:r>
        <w:rPr>
          <w:rFonts w:hint="eastAsia"/>
        </w:rPr>
        <w:t>は待ち時間の最大値</w:t>
      </w:r>
      <w:r w:rsidR="000D0752">
        <w:rPr>
          <w:rFonts w:hint="eastAsia"/>
        </w:rPr>
        <w:t xml:space="preserve">, </w:t>
      </w:r>
      <w:r w:rsidR="00037DE1">
        <w:t>D</w:t>
      </w:r>
      <w:r w:rsidR="00037DE1" w:rsidRPr="00037DE1">
        <w:t>は警戒情報を送信した車両と受信した車両の距離, ML は通信範囲の最大値, θ は警戒情報の送信車両の進行方向と</w:t>
      </w:r>
      <w:r w:rsidR="00CA700A">
        <w:rPr>
          <w:rFonts w:hint="eastAsia"/>
        </w:rPr>
        <w:t>,</w:t>
      </w:r>
      <w:r w:rsidR="00CA700A">
        <w:t xml:space="preserve"> </w:t>
      </w:r>
      <w:r w:rsidR="00037DE1" w:rsidRPr="00037DE1">
        <w:t>送信車両と受信車両を結ぶ直線のなす角である．警戒情報を複数車両が受信した場合（図 2 では B のみ）, 自車両以外の 車両からの同一警戒情報の再</w:t>
      </w:r>
      <w:r w:rsidR="005123B0">
        <w:rPr>
          <w:rFonts w:hint="eastAsia"/>
        </w:rPr>
        <w:t>ブロードキャスト</w:t>
      </w:r>
      <w:r w:rsidR="00037DE1" w:rsidRPr="00037DE1">
        <w:t>を受信した場合，自車両は再</w:t>
      </w:r>
      <w:r w:rsidR="005123B0">
        <w:rPr>
          <w:rFonts w:hint="eastAsia"/>
        </w:rPr>
        <w:t>ブロードキャスト</w:t>
      </w:r>
      <w:r w:rsidR="00037DE1" w:rsidRPr="00037DE1">
        <w:t>を行わない.</w:t>
      </w:r>
      <w:r w:rsidR="00DE7450">
        <w:rPr>
          <w:rFonts w:hint="eastAsia"/>
        </w:rPr>
        <w:t xml:space="preserve"> このアルゴリズムによって</w:t>
      </w:r>
      <w:r w:rsidR="006D31BB">
        <w:rPr>
          <w:rFonts w:hint="eastAsia"/>
        </w:rPr>
        <w:t>一回の警戒情報を受け取る車両が複数存在した時</w:t>
      </w:r>
      <w:r w:rsidR="000D0752">
        <w:rPr>
          <w:rFonts w:hint="eastAsia"/>
        </w:rPr>
        <w:t xml:space="preserve">, </w:t>
      </w:r>
      <w:r w:rsidR="00695A3C">
        <w:rPr>
          <w:rFonts w:hint="eastAsia"/>
        </w:rPr>
        <w:t>ブロードキャストをした車両から</w:t>
      </w:r>
      <w:r w:rsidR="009213CF">
        <w:rPr>
          <w:rFonts w:hint="eastAsia"/>
        </w:rPr>
        <w:t>距離が離れた車両からタイムアウトが早くなり</w:t>
      </w:r>
      <w:r w:rsidR="000D0752">
        <w:rPr>
          <w:rFonts w:hint="eastAsia"/>
        </w:rPr>
        <w:t xml:space="preserve">, </w:t>
      </w:r>
      <w:r w:rsidR="009213CF">
        <w:rPr>
          <w:rFonts w:hint="eastAsia"/>
        </w:rPr>
        <w:t>再ブロードキャストする確率が高くなる</w:t>
      </w:r>
      <w:r w:rsidR="000D0752">
        <w:rPr>
          <w:rFonts w:hint="eastAsia"/>
        </w:rPr>
        <w:t xml:space="preserve">. </w:t>
      </w:r>
      <w:r w:rsidR="00E21D99">
        <w:rPr>
          <w:rFonts w:hint="eastAsia"/>
        </w:rPr>
        <w:t>その結果</w:t>
      </w:r>
      <w:r w:rsidR="000D0752">
        <w:rPr>
          <w:rFonts w:hint="eastAsia"/>
        </w:rPr>
        <w:t xml:space="preserve">, </w:t>
      </w:r>
      <w:r w:rsidR="00E21D99">
        <w:rPr>
          <w:rFonts w:hint="eastAsia"/>
        </w:rPr>
        <w:t>進行方向へ少ないブロードキャストで</w:t>
      </w:r>
      <w:r w:rsidR="00FA7F65">
        <w:rPr>
          <w:rFonts w:hint="eastAsia"/>
        </w:rPr>
        <w:t>伝搬することが可能になる</w:t>
      </w:r>
      <w:r w:rsidR="000D0752">
        <w:rPr>
          <w:rFonts w:hint="eastAsia"/>
        </w:rPr>
        <w:t xml:space="preserve">. </w:t>
      </w:r>
      <w:r w:rsidR="00037DE1" w:rsidRPr="00037DE1">
        <w:t xml:space="preserve"> </w:t>
      </w:r>
    </w:p>
    <w:p w14:paraId="79EC6FF8" w14:textId="46681CB0" w:rsidR="004106FA" w:rsidRPr="00037DE1" w:rsidRDefault="00D52576" w:rsidP="00491CA5">
      <w:pPr>
        <w:jc w:val="left"/>
      </w:pPr>
      <w:r w:rsidRPr="00D52576">
        <w:rPr>
          <w:noProof/>
        </w:rPr>
        <w:drawing>
          <wp:inline distT="0" distB="0" distL="0" distR="0" wp14:anchorId="23215F2F" wp14:editId="165A5E10">
            <wp:extent cx="4026065" cy="2264898"/>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6428" cy="2276353"/>
                    </a:xfrm>
                    <a:prstGeom prst="rect">
                      <a:avLst/>
                    </a:prstGeom>
                  </pic:spPr>
                </pic:pic>
              </a:graphicData>
            </a:graphic>
          </wp:inline>
        </w:drawing>
      </w:r>
    </w:p>
    <w:p w14:paraId="78DF866C" w14:textId="49A30A49" w:rsidR="00EB6AB2" w:rsidRPr="00EB6AB2" w:rsidRDefault="00EB6AB2" w:rsidP="00491CA5">
      <w:pPr>
        <w:jc w:val="left"/>
      </w:pPr>
      <w:r>
        <w:rPr>
          <w:rFonts w:hint="eastAsia"/>
        </w:rPr>
        <w:t xml:space="preserve">　</w:t>
      </w:r>
    </w:p>
    <w:p w14:paraId="653D4925" w14:textId="50EA842B" w:rsidR="00E7299A" w:rsidRDefault="00E7299A" w:rsidP="00657BFC">
      <w:pPr>
        <w:jc w:val="left"/>
      </w:pPr>
      <w:r>
        <w:rPr>
          <w:rFonts w:hint="eastAsia"/>
        </w:rPr>
        <w:lastRenderedPageBreak/>
        <w:t>〇引用</w:t>
      </w:r>
    </w:p>
    <w:p w14:paraId="4FDD3F29" w14:textId="75CCE40E" w:rsidR="00654535" w:rsidRDefault="00654535" w:rsidP="00657BFC">
      <w:pPr>
        <w:jc w:val="left"/>
      </w:pPr>
    </w:p>
    <w:p w14:paraId="5055D6F5" w14:textId="77777777" w:rsidR="00654535" w:rsidRDefault="00654535" w:rsidP="00657BFC">
      <w:pPr>
        <w:jc w:val="left"/>
      </w:pPr>
    </w:p>
    <w:p w14:paraId="719B5607" w14:textId="7408776E" w:rsidR="0060072A" w:rsidRDefault="0060072A" w:rsidP="00657BFC">
      <w:pPr>
        <w:jc w:val="left"/>
      </w:pPr>
      <w:r>
        <w:rPr>
          <w:rFonts w:hint="eastAsia"/>
        </w:rPr>
        <w:t>第4章</w:t>
      </w:r>
    </w:p>
    <w:p w14:paraId="03DAB9A4" w14:textId="574E1818" w:rsidR="0087763A" w:rsidRDefault="0087763A" w:rsidP="00657BFC">
      <w:pPr>
        <w:jc w:val="left"/>
      </w:pPr>
      <w:r>
        <w:rPr>
          <w:rFonts w:hint="eastAsia"/>
        </w:rPr>
        <w:t>〇実験環境</w:t>
      </w:r>
    </w:p>
    <w:p w14:paraId="551D6C23" w14:textId="3E7E6D9C" w:rsidR="00DD2F0A" w:rsidRDefault="00D75CDF" w:rsidP="00657BFC">
      <w:pPr>
        <w:jc w:val="left"/>
      </w:pPr>
      <w:r>
        <w:rPr>
          <w:rFonts w:hint="eastAsia"/>
        </w:rPr>
        <w:t>本シミュレーションでは</w:t>
      </w:r>
      <w:r w:rsidR="00DB29B3">
        <w:rPr>
          <w:rFonts w:hint="eastAsia"/>
        </w:rPr>
        <w:t xml:space="preserve">, </w:t>
      </w:r>
      <w:r>
        <w:rPr>
          <w:rFonts w:hint="eastAsia"/>
        </w:rPr>
        <w:t>片側</w:t>
      </w:r>
      <w:r w:rsidR="0091782C">
        <w:rPr>
          <w:rFonts w:hint="eastAsia"/>
        </w:rPr>
        <w:t>3車線の高速道路を想定して</w:t>
      </w:r>
      <w:r w:rsidR="00DB29B3">
        <w:rPr>
          <w:rFonts w:hint="eastAsia"/>
        </w:rPr>
        <w:t xml:space="preserve">, </w:t>
      </w:r>
      <w:r w:rsidR="000E56F1">
        <w:t>NS3</w:t>
      </w:r>
      <w:r w:rsidR="00644A6C">
        <w:t>(</w:t>
      </w:r>
      <w:r w:rsidR="00DD2F0A">
        <w:t>Network Simulator version3)</w:t>
      </w:r>
      <w:r w:rsidR="006861F4">
        <w:rPr>
          <w:rFonts w:hint="eastAsia"/>
        </w:rPr>
        <w:t>[]を用いて評価した</w:t>
      </w:r>
      <w:r w:rsidR="00DB29B3">
        <w:rPr>
          <w:rFonts w:hint="eastAsia"/>
        </w:rPr>
        <w:t xml:space="preserve">. </w:t>
      </w:r>
      <w:r w:rsidR="00B14C13">
        <w:rPr>
          <w:rFonts w:hint="eastAsia"/>
        </w:rPr>
        <w:t>また</w:t>
      </w:r>
      <w:r w:rsidR="00DB29B3">
        <w:rPr>
          <w:rFonts w:hint="eastAsia"/>
        </w:rPr>
        <w:t xml:space="preserve">, </w:t>
      </w:r>
      <w:r w:rsidR="009F316C">
        <w:rPr>
          <w:rFonts w:hint="eastAsia"/>
        </w:rPr>
        <w:t>車線変更や追い越しなど現実的な</w:t>
      </w:r>
      <w:r w:rsidR="00DB29B3">
        <w:rPr>
          <w:rFonts w:hint="eastAsia"/>
        </w:rPr>
        <w:t>車両の</w:t>
      </w:r>
      <w:r w:rsidR="009F316C">
        <w:rPr>
          <w:rFonts w:hint="eastAsia"/>
        </w:rPr>
        <w:t>モビリティを</w:t>
      </w:r>
      <w:r w:rsidR="00C16DAB">
        <w:rPr>
          <w:rFonts w:hint="eastAsia"/>
        </w:rPr>
        <w:t>N</w:t>
      </w:r>
      <w:r w:rsidR="006B6EF8">
        <w:t>S</w:t>
      </w:r>
      <w:r w:rsidR="006B6EF8">
        <w:rPr>
          <w:rFonts w:hint="eastAsia"/>
        </w:rPr>
        <w:t>3で再現することは難しいため</w:t>
      </w:r>
      <w:r w:rsidR="00DB29B3">
        <w:rPr>
          <w:rFonts w:hint="eastAsia"/>
        </w:rPr>
        <w:t xml:space="preserve">, </w:t>
      </w:r>
      <w:r w:rsidR="001F6903">
        <w:rPr>
          <w:rFonts w:hint="eastAsia"/>
        </w:rPr>
        <w:t>ノード</w:t>
      </w:r>
      <w:r w:rsidR="001F6903">
        <w:t>(</w:t>
      </w:r>
      <w:r w:rsidR="001F6903">
        <w:rPr>
          <w:rFonts w:hint="eastAsia"/>
        </w:rPr>
        <w:t>車両</w:t>
      </w:r>
      <w:r w:rsidR="003E3957">
        <w:rPr>
          <w:rFonts w:hint="eastAsia"/>
        </w:rPr>
        <w:t>)のモビリティの作成には交通流シミュレーターS</w:t>
      </w:r>
      <w:r w:rsidR="003E3957">
        <w:t>UMO</w:t>
      </w:r>
      <w:r w:rsidR="00956292">
        <w:t>(S</w:t>
      </w:r>
      <w:r w:rsidR="006B040F">
        <w:t xml:space="preserve">imulation of Urban </w:t>
      </w:r>
      <w:proofErr w:type="spellStart"/>
      <w:r w:rsidR="006B040F">
        <w:t>Mobiity</w:t>
      </w:r>
      <w:proofErr w:type="spellEnd"/>
      <w:r w:rsidR="006B040F">
        <w:t>)</w:t>
      </w:r>
      <w:r w:rsidR="00842E6D">
        <w:t>[]</w:t>
      </w:r>
      <w:r w:rsidR="003E3957">
        <w:rPr>
          <w:rFonts w:hint="eastAsia"/>
        </w:rPr>
        <w:t>を用いた</w:t>
      </w:r>
      <w:r w:rsidR="00DB29B3">
        <w:rPr>
          <w:rFonts w:hint="eastAsia"/>
        </w:rPr>
        <w:t xml:space="preserve">. </w:t>
      </w:r>
      <w:r w:rsidR="000D0D8E">
        <w:rPr>
          <w:rFonts w:hint="eastAsia"/>
        </w:rPr>
        <w:t>シミュレーションパラメータを表</w:t>
      </w:r>
      <w:r w:rsidR="003E39E0">
        <w:rPr>
          <w:rFonts w:hint="eastAsia"/>
        </w:rPr>
        <w:t>～に示す</w:t>
      </w:r>
      <w:r w:rsidR="00DB29B3">
        <w:rPr>
          <w:rFonts w:hint="eastAsia"/>
        </w:rPr>
        <w:t xml:space="preserve">. </w:t>
      </w:r>
      <w:r w:rsidR="006A1174">
        <w:rPr>
          <w:rFonts w:hint="eastAsia"/>
        </w:rPr>
        <w:t>道路環境は</w:t>
      </w:r>
      <w:r w:rsidR="00DB29B3">
        <w:rPr>
          <w:rFonts w:hint="eastAsia"/>
        </w:rPr>
        <w:t xml:space="preserve">, </w:t>
      </w:r>
      <w:r w:rsidR="00B0148D">
        <w:rPr>
          <w:rFonts w:hint="eastAsia"/>
        </w:rPr>
        <w:t>4</w:t>
      </w:r>
      <w:r w:rsidR="00B0148D">
        <w:t>km</w:t>
      </w:r>
      <w:r w:rsidR="00B0148D">
        <w:rPr>
          <w:rFonts w:hint="eastAsia"/>
        </w:rPr>
        <w:t>の3車線道路で</w:t>
      </w:r>
      <w:r w:rsidR="00DB29B3">
        <w:rPr>
          <w:rFonts w:hint="eastAsia"/>
        </w:rPr>
        <w:t xml:space="preserve">, </w:t>
      </w:r>
      <w:r w:rsidR="00967520">
        <w:rPr>
          <w:rFonts w:hint="eastAsia"/>
        </w:rPr>
        <w:t>そのうち</w:t>
      </w:r>
      <w:r w:rsidR="00E3174E">
        <w:rPr>
          <w:rFonts w:hint="eastAsia"/>
        </w:rPr>
        <w:t>始点</w:t>
      </w:r>
      <w:r w:rsidR="00967520">
        <w:rPr>
          <w:rFonts w:hint="eastAsia"/>
        </w:rPr>
        <w:t>から5</w:t>
      </w:r>
      <w:r w:rsidR="00967520">
        <w:t>00m</w:t>
      </w:r>
      <w:r w:rsidR="00967520">
        <w:rPr>
          <w:rFonts w:hint="eastAsia"/>
        </w:rPr>
        <w:t>地点</w:t>
      </w:r>
      <w:r w:rsidR="0028796B">
        <w:rPr>
          <w:rFonts w:hint="eastAsia"/>
        </w:rPr>
        <w:t>のエリアを車両の生成エリアとする</w:t>
      </w:r>
      <w:r w:rsidR="00A85EC3">
        <w:rPr>
          <w:rFonts w:hint="eastAsia"/>
        </w:rPr>
        <w:t>(図～)</w:t>
      </w:r>
      <w:r w:rsidR="00DB29B3">
        <w:rPr>
          <w:rFonts w:hint="eastAsia"/>
        </w:rPr>
        <w:t xml:space="preserve">. </w:t>
      </w:r>
      <w:r w:rsidR="00A85EC3">
        <w:rPr>
          <w:rFonts w:hint="eastAsia"/>
        </w:rPr>
        <w:t>全車両は</w:t>
      </w:r>
      <w:r w:rsidR="00FB3082">
        <w:rPr>
          <w:rFonts w:hint="eastAsia"/>
        </w:rPr>
        <w:t>車両生成エリア内のランダムな位置に</w:t>
      </w:r>
      <w:r w:rsidR="00A85EC3">
        <w:rPr>
          <w:rFonts w:hint="eastAsia"/>
        </w:rPr>
        <w:t>毎秒1</w:t>
      </w:r>
      <w:r w:rsidR="00A85EC3">
        <w:t>~</w:t>
      </w:r>
      <w:r w:rsidR="000A6FCD">
        <w:t>10</w:t>
      </w:r>
      <w:r w:rsidR="000A6FCD">
        <w:rPr>
          <w:rFonts w:hint="eastAsia"/>
        </w:rPr>
        <w:t>秒に１台ずつ</w:t>
      </w:r>
      <w:r w:rsidR="00821B95">
        <w:rPr>
          <w:rFonts w:hint="eastAsia"/>
        </w:rPr>
        <w:t xml:space="preserve">(車両密度 </w:t>
      </w:r>
      <w:r w:rsidR="00D41C8B">
        <w:t>80~15</w:t>
      </w:r>
      <w:r w:rsidR="00FB3082">
        <w:rPr>
          <w:rFonts w:hint="eastAsia"/>
        </w:rPr>
        <w:t>台/</w:t>
      </w:r>
      <w:r w:rsidR="00FB3082">
        <w:t>4km)</w:t>
      </w:r>
      <w:r w:rsidR="000A6FCD">
        <w:rPr>
          <w:rFonts w:hint="eastAsia"/>
        </w:rPr>
        <w:t>生成されて</w:t>
      </w:r>
      <w:r w:rsidR="00DB29B3">
        <w:rPr>
          <w:rFonts w:hint="eastAsia"/>
        </w:rPr>
        <w:t xml:space="preserve">, </w:t>
      </w:r>
      <w:r w:rsidR="00FB3082">
        <w:rPr>
          <w:rFonts w:hint="eastAsia"/>
        </w:rPr>
        <w:t>終点まで走行する</w:t>
      </w:r>
      <w:r w:rsidR="00DB29B3">
        <w:rPr>
          <w:rFonts w:hint="eastAsia"/>
        </w:rPr>
        <w:t xml:space="preserve">. </w:t>
      </w:r>
      <w:r w:rsidR="001D2291">
        <w:rPr>
          <w:rFonts w:hint="eastAsia"/>
        </w:rPr>
        <w:t>車両の走行速度は</w:t>
      </w:r>
      <w:r w:rsidR="002675FB">
        <w:rPr>
          <w:rFonts w:hint="eastAsia"/>
        </w:rPr>
        <w:t>制限速度と車両付近の車両の有無によってランダムに変化する</w:t>
      </w:r>
      <w:r w:rsidR="00DB29B3">
        <w:rPr>
          <w:rFonts w:hint="eastAsia"/>
        </w:rPr>
        <w:t xml:space="preserve">. </w:t>
      </w:r>
      <w:r w:rsidR="00E034DA">
        <w:rPr>
          <w:rFonts w:hint="eastAsia"/>
        </w:rPr>
        <w:t>制限速度は</w:t>
      </w:r>
      <w:r w:rsidR="00411AF1">
        <w:rPr>
          <w:rFonts w:hint="eastAsia"/>
        </w:rPr>
        <w:t>時速1</w:t>
      </w:r>
      <w:r w:rsidR="00411AF1">
        <w:t>00km</w:t>
      </w:r>
      <w:r w:rsidR="00411AF1">
        <w:rPr>
          <w:rFonts w:hint="eastAsia"/>
        </w:rPr>
        <w:t>とし</w:t>
      </w:r>
      <w:r w:rsidR="00DB29B3">
        <w:rPr>
          <w:rFonts w:hint="eastAsia"/>
        </w:rPr>
        <w:t xml:space="preserve">, </w:t>
      </w:r>
      <w:r w:rsidR="00411AF1">
        <w:rPr>
          <w:rFonts w:hint="eastAsia"/>
        </w:rPr>
        <w:t>速度超過車両</w:t>
      </w:r>
      <w:r w:rsidR="008E14B3">
        <w:rPr>
          <w:rFonts w:hint="eastAsia"/>
        </w:rPr>
        <w:t>の最高速度は1</w:t>
      </w:r>
      <w:r w:rsidR="008E14B3">
        <w:t>20</w:t>
      </w:r>
      <w:r w:rsidR="008E14B3">
        <w:rPr>
          <w:rFonts w:hint="eastAsia"/>
        </w:rPr>
        <w:t>k</w:t>
      </w:r>
      <w:r w:rsidR="008E14B3">
        <w:t>m</w:t>
      </w:r>
      <w:r w:rsidR="008E14B3">
        <w:rPr>
          <w:rFonts w:hint="eastAsia"/>
        </w:rPr>
        <w:t>に設定した</w:t>
      </w:r>
      <w:r w:rsidR="00DB29B3">
        <w:rPr>
          <w:rFonts w:hint="eastAsia"/>
        </w:rPr>
        <w:t xml:space="preserve">. </w:t>
      </w:r>
      <w:r w:rsidR="00C26CB2">
        <w:rPr>
          <w:rFonts w:hint="eastAsia"/>
        </w:rPr>
        <w:t>また</w:t>
      </w:r>
      <w:r w:rsidR="00DB29B3">
        <w:rPr>
          <w:rFonts w:hint="eastAsia"/>
        </w:rPr>
        <w:t xml:space="preserve">, </w:t>
      </w:r>
      <w:r w:rsidR="00C26CB2">
        <w:rPr>
          <w:rFonts w:hint="eastAsia"/>
        </w:rPr>
        <w:t>全車両数は</w:t>
      </w:r>
      <w:r w:rsidR="001413D3">
        <w:t>110</w:t>
      </w:r>
      <w:r w:rsidR="00257B0E">
        <w:rPr>
          <w:rFonts w:hint="eastAsia"/>
        </w:rPr>
        <w:t>台</w:t>
      </w:r>
      <w:r w:rsidR="00DB29B3">
        <w:rPr>
          <w:rFonts w:hint="eastAsia"/>
        </w:rPr>
        <w:t xml:space="preserve">, </w:t>
      </w:r>
      <w:r w:rsidR="00257B0E">
        <w:rPr>
          <w:rFonts w:hint="eastAsia"/>
        </w:rPr>
        <w:t>そのうち1</w:t>
      </w:r>
      <w:r w:rsidR="00257B0E">
        <w:t>0</w:t>
      </w:r>
      <w:r w:rsidR="00257B0E">
        <w:rPr>
          <w:rFonts w:hint="eastAsia"/>
        </w:rPr>
        <w:t>台を速度超過車両とした</w:t>
      </w:r>
      <w:r w:rsidR="00DB29B3">
        <w:rPr>
          <w:rFonts w:hint="eastAsia"/>
        </w:rPr>
        <w:t xml:space="preserve">. </w:t>
      </w:r>
    </w:p>
    <w:p w14:paraId="06E27774" w14:textId="707A98A9" w:rsidR="00000C0C" w:rsidRDefault="00000C0C" w:rsidP="00657BFC">
      <w:pPr>
        <w:jc w:val="left"/>
      </w:pPr>
      <w:r>
        <w:rPr>
          <w:rFonts w:hint="eastAsia"/>
        </w:rPr>
        <w:t>シミュレーションパラメータ</w:t>
      </w:r>
    </w:p>
    <w:p w14:paraId="2A3F6BD4" w14:textId="4AD92499" w:rsidR="00000C0C" w:rsidRDefault="00511BC6" w:rsidP="00657BFC">
      <w:pPr>
        <w:jc w:val="left"/>
      </w:pPr>
      <w:r>
        <w:t xml:space="preserve">Network </w:t>
      </w:r>
      <w:r w:rsidR="00240E82">
        <w:rPr>
          <w:rFonts w:hint="eastAsia"/>
        </w:rPr>
        <w:t>S</w:t>
      </w:r>
      <w:r w:rsidR="00240E82">
        <w:t>imulator NS-3.29</w:t>
      </w:r>
    </w:p>
    <w:p w14:paraId="075DDDF9" w14:textId="536D2B2C" w:rsidR="00511BC6" w:rsidRDefault="00956292" w:rsidP="00657BFC">
      <w:pPr>
        <w:jc w:val="left"/>
      </w:pPr>
      <w:r>
        <w:rPr>
          <w:rFonts w:hint="eastAsia"/>
        </w:rPr>
        <w:t>M</w:t>
      </w:r>
      <w:r>
        <w:t>obility Simulator SUMO</w:t>
      </w:r>
    </w:p>
    <w:p w14:paraId="6DC248F4" w14:textId="6DA2DB0B" w:rsidR="00240E82" w:rsidRDefault="00240E82" w:rsidP="00657BFC">
      <w:pPr>
        <w:jc w:val="left"/>
      </w:pPr>
      <w:r>
        <w:rPr>
          <w:rFonts w:hint="eastAsia"/>
        </w:rPr>
        <w:t>P</w:t>
      </w:r>
      <w:r>
        <w:t>HY layer 802.11p</w:t>
      </w:r>
    </w:p>
    <w:p w14:paraId="1BBA1D00" w14:textId="65E6BD75" w:rsidR="00240E82" w:rsidRDefault="00240E82" w:rsidP="00657BFC">
      <w:pPr>
        <w:jc w:val="left"/>
      </w:pPr>
      <w:r>
        <w:rPr>
          <w:rFonts w:hint="eastAsia"/>
        </w:rPr>
        <w:t>T</w:t>
      </w:r>
      <w:r>
        <w:t>ransmission range</w:t>
      </w:r>
      <w:r w:rsidR="00C4780B">
        <w:t xml:space="preserve"> (</w:t>
      </w:r>
      <w:r w:rsidR="00FB1BDA">
        <w:t>ML) 200[m]</w:t>
      </w:r>
    </w:p>
    <w:p w14:paraId="5FFF1B60" w14:textId="0C75DFDE" w:rsidR="00FB1BDA" w:rsidRDefault="00FB1BDA" w:rsidP="00657BFC">
      <w:pPr>
        <w:jc w:val="left"/>
      </w:pPr>
      <w:r>
        <w:rPr>
          <w:rFonts w:hint="eastAsia"/>
        </w:rPr>
        <w:t>R</w:t>
      </w:r>
      <w:r>
        <w:t>oad length 4[km]</w:t>
      </w:r>
    </w:p>
    <w:p w14:paraId="49836AB4" w14:textId="7494C97E" w:rsidR="009F6190" w:rsidRDefault="00C71E61" w:rsidP="00657BFC">
      <w:pPr>
        <w:jc w:val="left"/>
      </w:pPr>
      <w:r>
        <w:rPr>
          <w:rFonts w:hint="eastAsia"/>
        </w:rPr>
        <w:t>N</w:t>
      </w:r>
      <w:r>
        <w:t>umber</w:t>
      </w:r>
      <w:r w:rsidR="00907C14">
        <w:rPr>
          <w:rFonts w:hint="eastAsia"/>
        </w:rPr>
        <w:t xml:space="preserve"> </w:t>
      </w:r>
      <w:r w:rsidR="00907C14">
        <w:t xml:space="preserve">of </w:t>
      </w:r>
      <w:r w:rsidR="007624AC">
        <w:t xml:space="preserve">cars </w:t>
      </w:r>
      <w:r w:rsidR="00933340">
        <w:t>110</w:t>
      </w:r>
    </w:p>
    <w:p w14:paraId="01259A24" w14:textId="0A409652" w:rsidR="00FB1BDA" w:rsidRDefault="00A053A5" w:rsidP="00657BFC">
      <w:pPr>
        <w:jc w:val="left"/>
      </w:pPr>
      <w:r>
        <w:t xml:space="preserve">Vehicle </w:t>
      </w:r>
      <w:r w:rsidR="00E159F4">
        <w:t>generation interval 1~10[second]</w:t>
      </w:r>
    </w:p>
    <w:p w14:paraId="15744840" w14:textId="55FF11F7" w:rsidR="006327AC" w:rsidRDefault="006327AC" w:rsidP="00657BFC">
      <w:pPr>
        <w:jc w:val="left"/>
      </w:pPr>
      <w:r>
        <w:t xml:space="preserve">Limited </w:t>
      </w:r>
      <w:proofErr w:type="spellStart"/>
      <w:r>
        <w:t>Hopcount</w:t>
      </w:r>
      <w:proofErr w:type="spellEnd"/>
      <w:r>
        <w:rPr>
          <w:rFonts w:hint="eastAsia"/>
        </w:rPr>
        <w:t xml:space="preserve"> </w:t>
      </w:r>
      <w:r>
        <w:t>8</w:t>
      </w:r>
    </w:p>
    <w:p w14:paraId="35610F97" w14:textId="05115ADE" w:rsidR="006327AC" w:rsidRDefault="00E97029" w:rsidP="00657BFC">
      <w:pPr>
        <w:jc w:val="left"/>
      </w:pPr>
      <w:r>
        <w:t>Speed Limit 27.77</w:t>
      </w:r>
      <w:r w:rsidR="00BD7958">
        <w:t>[m/s]</w:t>
      </w:r>
      <w:r w:rsidR="008B521D">
        <w:t xml:space="preserve"> 100[km/h]</w:t>
      </w:r>
    </w:p>
    <w:p w14:paraId="05D7A08A" w14:textId="1CA6A1F3" w:rsidR="008B521D" w:rsidRDefault="00961FF9" w:rsidP="00657BFC">
      <w:pPr>
        <w:jc w:val="left"/>
      </w:pPr>
      <w:r w:rsidRPr="00031374">
        <w:rPr>
          <w:noProof/>
        </w:rPr>
        <w:drawing>
          <wp:inline distT="0" distB="0" distL="0" distR="0" wp14:anchorId="3F9FABC3" wp14:editId="6B8D326D">
            <wp:extent cx="2787650" cy="156821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044" cy="1577439"/>
                    </a:xfrm>
                    <a:prstGeom prst="rect">
                      <a:avLst/>
                    </a:prstGeom>
                  </pic:spPr>
                </pic:pic>
              </a:graphicData>
            </a:graphic>
          </wp:inline>
        </w:drawing>
      </w:r>
    </w:p>
    <w:p w14:paraId="300FC9CC" w14:textId="46FC14C0" w:rsidR="005A45B4" w:rsidRDefault="005A45B4" w:rsidP="0022147F">
      <w:pPr>
        <w:jc w:val="left"/>
      </w:pPr>
    </w:p>
    <w:p w14:paraId="15E6B981" w14:textId="73386FAB" w:rsidR="00064869" w:rsidRDefault="00E368BD" w:rsidP="0022147F">
      <w:pPr>
        <w:jc w:val="left"/>
      </w:pPr>
      <w:r>
        <w:rPr>
          <w:rFonts w:hint="eastAsia"/>
        </w:rPr>
        <w:t>☆評価項目</w:t>
      </w:r>
    </w:p>
    <w:p w14:paraId="2B05B1A9" w14:textId="452ECBC5" w:rsidR="001D13C6" w:rsidRDefault="00C12913" w:rsidP="0022147F">
      <w:pPr>
        <w:jc w:val="left"/>
      </w:pPr>
      <w:r>
        <w:rPr>
          <w:rFonts w:hint="eastAsia"/>
        </w:rPr>
        <w:t>〇</w:t>
      </w:r>
      <w:r w:rsidR="00277D27">
        <w:rPr>
          <w:rFonts w:hint="eastAsia"/>
        </w:rPr>
        <w:t>速度超過</w:t>
      </w:r>
      <w:r>
        <w:rPr>
          <w:rFonts w:hint="eastAsia"/>
        </w:rPr>
        <w:t>車両の検出確率</w:t>
      </w:r>
    </w:p>
    <w:p w14:paraId="1DBB3549" w14:textId="3D2D2A5F" w:rsidR="00C12913" w:rsidRDefault="00324128" w:rsidP="0022147F">
      <w:pPr>
        <w:jc w:val="left"/>
      </w:pPr>
      <w:r>
        <w:rPr>
          <w:rFonts w:hint="eastAsia"/>
        </w:rPr>
        <w:t xml:space="preserve">　</w:t>
      </w:r>
      <w:r w:rsidR="00277D27">
        <w:rPr>
          <w:rFonts w:hint="eastAsia"/>
        </w:rPr>
        <w:t>速度超過</w:t>
      </w:r>
      <w:r w:rsidR="003B305B">
        <w:rPr>
          <w:rFonts w:hint="eastAsia"/>
        </w:rPr>
        <w:t>車両の検出確率を式～で示す</w:t>
      </w:r>
      <w:r w:rsidR="00DB29B3">
        <w:rPr>
          <w:rFonts w:hint="eastAsia"/>
        </w:rPr>
        <w:t xml:space="preserve">. </w:t>
      </w:r>
    </w:p>
    <w:p w14:paraId="0A9EB5AE" w14:textId="77777777" w:rsidR="00027F09" w:rsidRDefault="00027F09" w:rsidP="0022147F">
      <w:pPr>
        <w:jc w:val="left"/>
      </w:pPr>
    </w:p>
    <w:p w14:paraId="02DE815D" w14:textId="373420EF" w:rsidR="003B305B" w:rsidRDefault="003B305B" w:rsidP="0022147F">
      <w:pPr>
        <w:jc w:val="left"/>
      </w:pPr>
      <w:r>
        <w:rPr>
          <w:rFonts w:hint="eastAsia"/>
        </w:rPr>
        <w:t>検出確率＝</w:t>
      </w:r>
      <w:r w:rsidR="00277D27">
        <w:rPr>
          <w:rFonts w:hint="eastAsia"/>
        </w:rPr>
        <w:t>検出した</w:t>
      </w:r>
      <w:r w:rsidR="00FF395F">
        <w:rPr>
          <w:rFonts w:hint="eastAsia"/>
        </w:rPr>
        <w:t>危険車両の台数/そうこうしている危険車両の台数</w:t>
      </w:r>
    </w:p>
    <w:p w14:paraId="65E04DF5" w14:textId="2E9952C9" w:rsidR="00DD0BA7" w:rsidRDefault="00764CDD" w:rsidP="0022147F">
      <w:pPr>
        <w:jc w:val="left"/>
      </w:pPr>
      <w:r>
        <w:rPr>
          <w:rFonts w:hint="eastAsia"/>
        </w:rPr>
        <w:t>検出確率を用いて</w:t>
      </w:r>
      <w:r w:rsidR="00DB29B3">
        <w:rPr>
          <w:rFonts w:hint="eastAsia"/>
        </w:rPr>
        <w:t xml:space="preserve">, </w:t>
      </w:r>
      <w:r>
        <w:rPr>
          <w:rFonts w:hint="eastAsia"/>
        </w:rPr>
        <w:t>以下の</w:t>
      </w:r>
      <w:r w:rsidR="006D4CF3">
        <w:rPr>
          <w:rFonts w:hint="eastAsia"/>
        </w:rPr>
        <w:t>指標から評価する</w:t>
      </w:r>
      <w:r w:rsidR="00DB29B3">
        <w:rPr>
          <w:rFonts w:hint="eastAsia"/>
        </w:rPr>
        <w:t xml:space="preserve">. </w:t>
      </w:r>
    </w:p>
    <w:p w14:paraId="14A871D8" w14:textId="1D2437F9" w:rsidR="003C6179" w:rsidRDefault="003C6179" w:rsidP="0022147F">
      <w:pPr>
        <w:jc w:val="left"/>
      </w:pPr>
    </w:p>
    <w:p w14:paraId="11841065" w14:textId="0FD493DF" w:rsidR="003C6179" w:rsidRDefault="00ED66EB" w:rsidP="0022147F">
      <w:pPr>
        <w:jc w:val="left"/>
      </w:pPr>
      <w:r>
        <w:rPr>
          <w:rFonts w:hint="eastAsia"/>
        </w:rPr>
        <w:t>〇ブロードキャスト数の比較</w:t>
      </w:r>
    </w:p>
    <w:p w14:paraId="517520FA" w14:textId="3C35C14F" w:rsidR="00FF395F" w:rsidRDefault="00790E77" w:rsidP="0022147F">
      <w:pPr>
        <w:jc w:val="left"/>
      </w:pPr>
      <w:r>
        <w:rPr>
          <w:rFonts w:hint="eastAsia"/>
        </w:rPr>
        <w:t xml:space="preserve">　</w:t>
      </w:r>
      <w:r w:rsidR="00F44636">
        <w:rPr>
          <w:rFonts w:hint="eastAsia"/>
        </w:rPr>
        <w:t>本研究で提案した手法と</w:t>
      </w:r>
      <w:r w:rsidR="00DB29B3">
        <w:rPr>
          <w:rFonts w:hint="eastAsia"/>
        </w:rPr>
        <w:t xml:space="preserve">, </w:t>
      </w:r>
      <w:r w:rsidR="00F44636">
        <w:rPr>
          <w:rFonts w:hint="eastAsia"/>
        </w:rPr>
        <w:t>既存研究の手法を</w:t>
      </w:r>
      <w:r w:rsidR="00167D38">
        <w:rPr>
          <w:rFonts w:hint="eastAsia"/>
        </w:rPr>
        <w:t>比較する</w:t>
      </w:r>
      <w:r w:rsidR="00DB29B3">
        <w:rPr>
          <w:rFonts w:hint="eastAsia"/>
        </w:rPr>
        <w:t xml:space="preserve">. </w:t>
      </w:r>
      <w:r w:rsidR="00167D38">
        <w:rPr>
          <w:rFonts w:hint="eastAsia"/>
        </w:rPr>
        <w:t>車両の間隔</w:t>
      </w:r>
      <w:proofErr w:type="spellStart"/>
      <w:r w:rsidR="00B83804">
        <w:t>Ot</w:t>
      </w:r>
      <w:proofErr w:type="spellEnd"/>
      <w:r w:rsidR="000B1CBE">
        <w:rPr>
          <w:rFonts w:hint="eastAsia"/>
        </w:rPr>
        <w:t>を変化させた場合のブロードキャスト数の比較と検出確率の比較を行い評価する</w:t>
      </w:r>
      <w:r w:rsidR="00DB29B3">
        <w:rPr>
          <w:rFonts w:hint="eastAsia"/>
        </w:rPr>
        <w:t xml:space="preserve">. </w:t>
      </w:r>
    </w:p>
    <w:p w14:paraId="6588618E" w14:textId="77777777" w:rsidR="000B1CBE" w:rsidRDefault="000B1CBE" w:rsidP="0022147F">
      <w:pPr>
        <w:jc w:val="left"/>
      </w:pPr>
    </w:p>
    <w:p w14:paraId="3E7C4656" w14:textId="29CDFACA" w:rsidR="005A45B4" w:rsidRDefault="00B3628F" w:rsidP="0022147F">
      <w:pPr>
        <w:jc w:val="left"/>
      </w:pPr>
      <w:r>
        <w:rPr>
          <w:rFonts w:hint="eastAsia"/>
        </w:rPr>
        <w:t>〇</w:t>
      </w:r>
      <w:r w:rsidR="00D819A8">
        <w:rPr>
          <w:rFonts w:hint="eastAsia"/>
        </w:rPr>
        <w:t>再ブロードキャストの</w:t>
      </w:r>
      <w:r w:rsidR="00CA63C7">
        <w:rPr>
          <w:rFonts w:hint="eastAsia"/>
        </w:rPr>
        <w:t>制御</w:t>
      </w:r>
      <w:r w:rsidR="00D819A8">
        <w:rPr>
          <w:rFonts w:hint="eastAsia"/>
        </w:rPr>
        <w:t>率</w:t>
      </w:r>
    </w:p>
    <w:p w14:paraId="1870992D" w14:textId="100E4E1F" w:rsidR="00D819A8" w:rsidRDefault="0002756F" w:rsidP="0022147F">
      <w:pPr>
        <w:jc w:val="left"/>
      </w:pPr>
      <w:r>
        <w:rPr>
          <w:rFonts w:hint="eastAsia"/>
        </w:rPr>
        <w:t xml:space="preserve"> 　</w:t>
      </w:r>
      <w:r w:rsidR="007B324E">
        <w:rPr>
          <w:rFonts w:hint="eastAsia"/>
        </w:rPr>
        <w:t>3</w:t>
      </w:r>
      <w:r w:rsidR="007B324E">
        <w:t>.3</w:t>
      </w:r>
      <w:r w:rsidR="007B324E">
        <w:rPr>
          <w:rFonts w:hint="eastAsia"/>
        </w:rPr>
        <w:t>節で示した再ブロードキャスト制御法による</w:t>
      </w:r>
      <w:r w:rsidR="00DB29B3">
        <w:rPr>
          <w:rFonts w:hint="eastAsia"/>
        </w:rPr>
        <w:t xml:space="preserve">, </w:t>
      </w:r>
      <w:r w:rsidR="007B324E">
        <w:rPr>
          <w:rFonts w:hint="eastAsia"/>
        </w:rPr>
        <w:t>ネットワークトラヒック</w:t>
      </w:r>
      <w:r w:rsidR="008B0297">
        <w:rPr>
          <w:rFonts w:hint="eastAsia"/>
        </w:rPr>
        <w:t>量の削減を再ブロードキャストの送信回数で評価する</w:t>
      </w:r>
      <w:r w:rsidR="00DB29B3">
        <w:rPr>
          <w:rFonts w:hint="eastAsia"/>
        </w:rPr>
        <w:t xml:space="preserve">. </w:t>
      </w:r>
      <w:r w:rsidR="004961C8">
        <w:rPr>
          <w:rFonts w:hint="eastAsia"/>
        </w:rPr>
        <w:t>待ち時間の最大値を変化させたときの</w:t>
      </w:r>
      <w:r w:rsidR="00DB29B3">
        <w:rPr>
          <w:rFonts w:hint="eastAsia"/>
        </w:rPr>
        <w:t xml:space="preserve">, </w:t>
      </w:r>
      <w:r w:rsidR="00290984">
        <w:rPr>
          <w:rFonts w:hint="eastAsia"/>
        </w:rPr>
        <w:t>再ブロードキャストの</w:t>
      </w:r>
      <w:r w:rsidR="007F32FB">
        <w:rPr>
          <w:rFonts w:hint="eastAsia"/>
        </w:rPr>
        <w:t>送信回数の削減率</w:t>
      </w:r>
      <w:proofErr w:type="spellStart"/>
      <w:r w:rsidR="007F32FB">
        <w:t>R</w:t>
      </w:r>
      <w:r w:rsidR="003D103C">
        <w:t>z</w:t>
      </w:r>
      <w:proofErr w:type="spellEnd"/>
      <w:r w:rsidR="007F32FB">
        <w:rPr>
          <w:rFonts w:hint="eastAsia"/>
        </w:rPr>
        <w:t>を算出する</w:t>
      </w:r>
      <w:r w:rsidR="00DB29B3">
        <w:rPr>
          <w:rFonts w:hint="eastAsia"/>
        </w:rPr>
        <w:t xml:space="preserve">. </w:t>
      </w:r>
      <w:r w:rsidR="00330869">
        <w:t xml:space="preserve"> </w:t>
      </w:r>
      <w:r w:rsidR="007F32FB">
        <w:rPr>
          <w:rFonts w:hint="eastAsia"/>
        </w:rPr>
        <w:t>再ブロードキャストを制御しなかった場合の再ブロードキャスト数をn</w:t>
      </w:r>
      <w:r w:rsidR="007F32FB">
        <w:t>1</w:t>
      </w:r>
      <w:r w:rsidR="00DB29B3">
        <w:rPr>
          <w:rFonts w:hint="eastAsia"/>
        </w:rPr>
        <w:t xml:space="preserve">, </w:t>
      </w:r>
      <w:r w:rsidR="007F32FB">
        <w:rPr>
          <w:rFonts w:hint="eastAsia"/>
        </w:rPr>
        <w:t>再ブロードキャストを制御した場合の再ブロードキャスト数をn</w:t>
      </w:r>
      <w:r w:rsidR="007F32FB">
        <w:t>2</w:t>
      </w:r>
      <w:r w:rsidR="007F32FB">
        <w:rPr>
          <w:rFonts w:hint="eastAsia"/>
        </w:rPr>
        <w:t>とし</w:t>
      </w:r>
      <w:r w:rsidR="00290984">
        <w:rPr>
          <w:rFonts w:hint="eastAsia"/>
        </w:rPr>
        <w:t>た再ブロードキャスト送信回数の削減率</w:t>
      </w:r>
      <w:r w:rsidR="00290984">
        <w:t>Rn</w:t>
      </w:r>
      <w:r w:rsidR="00290984">
        <w:rPr>
          <w:rFonts w:hint="eastAsia"/>
        </w:rPr>
        <w:t>は式～に示される</w:t>
      </w:r>
      <w:r w:rsidR="00DB29B3">
        <w:rPr>
          <w:rFonts w:hint="eastAsia"/>
        </w:rPr>
        <w:t xml:space="preserve">. </w:t>
      </w:r>
    </w:p>
    <w:p w14:paraId="00611291" w14:textId="1BEF9D48" w:rsidR="00767FF9" w:rsidRDefault="00CA63C7" w:rsidP="0022147F">
      <w:pPr>
        <w:jc w:val="left"/>
      </w:pPr>
      <w:r>
        <w:rPr>
          <w:rFonts w:hint="eastAsia"/>
        </w:rPr>
        <w:t>制御</w:t>
      </w:r>
      <w:r w:rsidR="00767FF9">
        <w:rPr>
          <w:rFonts w:hint="eastAsia"/>
        </w:rPr>
        <w:t>率＝(</w:t>
      </w:r>
      <w:r w:rsidR="00767FF9">
        <w:t>1-</w:t>
      </w:r>
      <w:r w:rsidR="00440A85">
        <w:t>n1/n2)</w:t>
      </w:r>
      <w:r w:rsidR="0002756F">
        <w:t xml:space="preserve"> </w:t>
      </w:r>
      <w:r w:rsidR="002D088B">
        <w:rPr>
          <w:rFonts w:hint="eastAsia"/>
        </w:rPr>
        <w:t xml:space="preserve">× </w:t>
      </w:r>
      <w:r w:rsidR="002D088B">
        <w:t>100</w:t>
      </w:r>
    </w:p>
    <w:p w14:paraId="16106B1A" w14:textId="63373939" w:rsidR="00C85429" w:rsidRDefault="007A517E" w:rsidP="0022147F">
      <w:pPr>
        <w:jc w:val="left"/>
      </w:pPr>
      <w:r>
        <w:rPr>
          <w:rFonts w:hint="eastAsia"/>
        </w:rPr>
        <w:t>例えば</w:t>
      </w:r>
      <w:r w:rsidR="00DB29B3">
        <w:rPr>
          <w:rFonts w:hint="eastAsia"/>
        </w:rPr>
        <w:t xml:space="preserve">, </w:t>
      </w:r>
      <w:r w:rsidR="00B16E88">
        <w:rPr>
          <w:rFonts w:hint="eastAsia"/>
        </w:rPr>
        <w:t>待ち時間の最大値</w:t>
      </w:r>
      <w:r w:rsidR="00C85429">
        <w:rPr>
          <w:rFonts w:hint="eastAsia"/>
        </w:rPr>
        <w:t>Z</w:t>
      </w:r>
      <w:r w:rsidR="0056562D">
        <w:rPr>
          <w:rFonts w:hint="eastAsia"/>
        </w:rPr>
        <w:t>=</w:t>
      </w:r>
      <w:r w:rsidR="0056562D">
        <w:t>1</w:t>
      </w:r>
      <w:r w:rsidR="00DB29B3">
        <w:rPr>
          <w:rFonts w:hint="eastAsia"/>
        </w:rPr>
        <w:t xml:space="preserve">, </w:t>
      </w:r>
      <w:r w:rsidR="0056562D">
        <w:rPr>
          <w:rFonts w:hint="eastAsia"/>
        </w:rPr>
        <w:t>再ブロードキャストを制御した場合の再ブロードキャストの回数が</w:t>
      </w:r>
      <w:r w:rsidR="00FC20B6">
        <w:t>60</w:t>
      </w:r>
      <w:r w:rsidR="00FC20B6">
        <w:rPr>
          <w:rFonts w:hint="eastAsia"/>
        </w:rPr>
        <w:t>回</w:t>
      </w:r>
      <w:r w:rsidR="00DB29B3">
        <w:rPr>
          <w:rFonts w:hint="eastAsia"/>
        </w:rPr>
        <w:t xml:space="preserve">, </w:t>
      </w:r>
      <w:r w:rsidR="00FC20B6">
        <w:rPr>
          <w:rFonts w:hint="eastAsia"/>
        </w:rPr>
        <w:t>再ブロードキャストを制御しなかった場合の再ブロードキャストの送信回数を</w:t>
      </w:r>
      <w:r w:rsidR="003D103C">
        <w:rPr>
          <w:rFonts w:hint="eastAsia"/>
        </w:rPr>
        <w:t>1</w:t>
      </w:r>
      <w:r w:rsidR="003D103C">
        <w:t>20</w:t>
      </w:r>
      <w:r w:rsidR="003D103C">
        <w:rPr>
          <w:rFonts w:hint="eastAsia"/>
        </w:rPr>
        <w:t>回とすると</w:t>
      </w:r>
      <w:r w:rsidR="00DB29B3">
        <w:rPr>
          <w:rFonts w:hint="eastAsia"/>
        </w:rPr>
        <w:t xml:space="preserve">, </w:t>
      </w:r>
      <w:r w:rsidR="003D103C">
        <w:rPr>
          <w:rFonts w:hint="eastAsia"/>
        </w:rPr>
        <w:t>再ブロードキャストの制御率は以下のとおりである</w:t>
      </w:r>
      <w:r w:rsidR="00DB29B3">
        <w:rPr>
          <w:rFonts w:hint="eastAsia"/>
        </w:rPr>
        <w:t xml:space="preserve">. </w:t>
      </w:r>
    </w:p>
    <w:p w14:paraId="5458F98C" w14:textId="3EFFCB47" w:rsidR="003D103C" w:rsidRDefault="003D103C" w:rsidP="0022147F">
      <w:pPr>
        <w:jc w:val="left"/>
      </w:pPr>
      <w:r>
        <w:rPr>
          <w:rFonts w:hint="eastAsia"/>
        </w:rPr>
        <w:t>R</w:t>
      </w:r>
      <w:r>
        <w:t>1=(1-60/120)=</w:t>
      </w:r>
      <w:r w:rsidR="006A469C">
        <w:t>0.5(</w:t>
      </w:r>
      <w:r w:rsidR="006A469C">
        <w:rPr>
          <w:rFonts w:hint="eastAsia"/>
        </w:rPr>
        <w:t>％)</w:t>
      </w:r>
    </w:p>
    <w:p w14:paraId="76263C1B" w14:textId="53FE8133" w:rsidR="006A469C" w:rsidRDefault="00A27FEC" w:rsidP="0022147F">
      <w:pPr>
        <w:jc w:val="left"/>
      </w:pPr>
      <w:r>
        <w:rPr>
          <w:rFonts w:hint="eastAsia"/>
        </w:rPr>
        <w:t>この評価項目では</w:t>
      </w:r>
      <w:r w:rsidR="00DB29B3">
        <w:rPr>
          <w:rFonts w:hint="eastAsia"/>
        </w:rPr>
        <w:t xml:space="preserve">, </w:t>
      </w:r>
      <w:r w:rsidR="00B2298E">
        <w:rPr>
          <w:rFonts w:hint="eastAsia"/>
        </w:rPr>
        <w:t>待ち時間の最大値</w:t>
      </w:r>
      <w:r w:rsidR="00B2298E">
        <w:t>Z</w:t>
      </w:r>
      <w:r w:rsidR="00B2298E">
        <w:rPr>
          <w:rFonts w:hint="eastAsia"/>
        </w:rPr>
        <w:t>を変化させた場合の</w:t>
      </w:r>
      <w:r w:rsidR="00DB29B3">
        <w:rPr>
          <w:rFonts w:hint="eastAsia"/>
        </w:rPr>
        <w:t xml:space="preserve">, </w:t>
      </w:r>
      <w:r w:rsidR="008A752D">
        <w:rPr>
          <w:rFonts w:hint="eastAsia"/>
        </w:rPr>
        <w:t>再ブロードキャストの制御率に与える影響と</w:t>
      </w:r>
      <w:r w:rsidR="00DB29B3">
        <w:rPr>
          <w:rFonts w:hint="eastAsia"/>
        </w:rPr>
        <w:t xml:space="preserve">, </w:t>
      </w:r>
      <w:r w:rsidR="008A752D">
        <w:rPr>
          <w:rFonts w:hint="eastAsia"/>
        </w:rPr>
        <w:t>速度超過車両の検出確率に与える影響を考察する</w:t>
      </w:r>
      <w:r w:rsidR="00DB29B3">
        <w:rPr>
          <w:rFonts w:hint="eastAsia"/>
        </w:rPr>
        <w:t xml:space="preserve">. </w:t>
      </w:r>
    </w:p>
    <w:p w14:paraId="2ECF6F72" w14:textId="66F330A5" w:rsidR="00B4392B" w:rsidRDefault="00B4392B" w:rsidP="0022147F">
      <w:pPr>
        <w:jc w:val="left"/>
      </w:pPr>
    </w:p>
    <w:p w14:paraId="1A9E07AE" w14:textId="7BB6BF6E" w:rsidR="00B4392B" w:rsidRDefault="00B4392B" w:rsidP="0022147F">
      <w:pPr>
        <w:jc w:val="left"/>
      </w:pPr>
      <w:r>
        <w:rPr>
          <w:rFonts w:hint="eastAsia"/>
        </w:rPr>
        <w:t>〇位置情報の誤差</w:t>
      </w:r>
    </w:p>
    <w:p w14:paraId="33D322DA" w14:textId="5E717662" w:rsidR="00AE1B9B" w:rsidRDefault="00B4392B" w:rsidP="0022147F">
      <w:pPr>
        <w:jc w:val="left"/>
      </w:pPr>
      <w:r>
        <w:rPr>
          <w:rFonts w:hint="eastAsia"/>
        </w:rPr>
        <w:t xml:space="preserve">　本研究では</w:t>
      </w:r>
      <w:r w:rsidR="00DB29B3">
        <w:rPr>
          <w:rFonts w:hint="eastAsia"/>
        </w:rPr>
        <w:t xml:space="preserve">, </w:t>
      </w:r>
      <w:r>
        <w:rPr>
          <w:rFonts w:hint="eastAsia"/>
        </w:rPr>
        <w:t>車両のIDと位置情報を車載のカメラによる画像処理によって</w:t>
      </w:r>
      <w:r w:rsidR="00DB29B3">
        <w:rPr>
          <w:rFonts w:hint="eastAsia"/>
        </w:rPr>
        <w:t xml:space="preserve">, </w:t>
      </w:r>
      <w:r w:rsidR="0045711C">
        <w:rPr>
          <w:rFonts w:hint="eastAsia"/>
        </w:rPr>
        <w:t>取得することを前提としている</w:t>
      </w:r>
      <w:r w:rsidR="00DB29B3">
        <w:rPr>
          <w:rFonts w:hint="eastAsia"/>
        </w:rPr>
        <w:t xml:space="preserve">. </w:t>
      </w:r>
      <w:r w:rsidR="0045711C">
        <w:rPr>
          <w:rFonts w:hint="eastAsia"/>
        </w:rPr>
        <w:t>そのため</w:t>
      </w:r>
      <w:r w:rsidR="00DB29B3">
        <w:rPr>
          <w:rFonts w:hint="eastAsia"/>
        </w:rPr>
        <w:t xml:space="preserve">, </w:t>
      </w:r>
      <w:r w:rsidR="0045711C">
        <w:rPr>
          <w:rFonts w:hint="eastAsia"/>
        </w:rPr>
        <w:t>画像処理による位置情報の精度によって評価しなければならない</w:t>
      </w:r>
      <w:r w:rsidR="00DB29B3">
        <w:rPr>
          <w:rFonts w:hint="eastAsia"/>
        </w:rPr>
        <w:t xml:space="preserve">. </w:t>
      </w:r>
      <w:r w:rsidR="00217DF2">
        <w:rPr>
          <w:rFonts w:hint="eastAsia"/>
        </w:rPr>
        <w:t>画像処理による位置情報の誤差E</w:t>
      </w:r>
      <w:r w:rsidR="00AE1B9B">
        <w:rPr>
          <w:rFonts w:hint="eastAsia"/>
        </w:rPr>
        <w:t>を変化させた場合の</w:t>
      </w:r>
      <w:r w:rsidR="00DB29B3">
        <w:rPr>
          <w:rFonts w:hint="eastAsia"/>
        </w:rPr>
        <w:t xml:space="preserve">, </w:t>
      </w:r>
      <w:r w:rsidR="00AE1B9B">
        <w:rPr>
          <w:rFonts w:hint="eastAsia"/>
        </w:rPr>
        <w:t>速度超過車両の検出確率の変化を評価する</w:t>
      </w:r>
      <w:r w:rsidR="00DB29B3">
        <w:rPr>
          <w:rFonts w:hint="eastAsia"/>
        </w:rPr>
        <w:t xml:space="preserve">. </w:t>
      </w:r>
    </w:p>
    <w:p w14:paraId="3C76AE76" w14:textId="63AB4884" w:rsidR="005A45B4" w:rsidRDefault="00ED5D8A" w:rsidP="00657BFC">
      <w:pPr>
        <w:jc w:val="left"/>
      </w:pPr>
      <w:r>
        <w:rPr>
          <w:noProof/>
        </w:rPr>
        <w:lastRenderedPageBreak/>
        <w:drawing>
          <wp:inline distT="0" distB="0" distL="0" distR="0" wp14:anchorId="2EFD5D35" wp14:editId="758BE6D0">
            <wp:extent cx="4037592" cy="2482850"/>
            <wp:effectExtent l="0" t="0" r="127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7854" cy="2483011"/>
                    </a:xfrm>
                    <a:prstGeom prst="rect">
                      <a:avLst/>
                    </a:prstGeom>
                    <a:noFill/>
                    <a:ln>
                      <a:noFill/>
                    </a:ln>
                  </pic:spPr>
                </pic:pic>
              </a:graphicData>
            </a:graphic>
          </wp:inline>
        </w:drawing>
      </w:r>
    </w:p>
    <w:p w14:paraId="70D43C4C" w14:textId="021E0120" w:rsidR="004E0F41" w:rsidRDefault="004E0F41" w:rsidP="00657BFC">
      <w:pPr>
        <w:jc w:val="left"/>
      </w:pPr>
    </w:p>
    <w:p w14:paraId="18AF7E18" w14:textId="77777777" w:rsidR="004E0F41" w:rsidRDefault="004E0F41" w:rsidP="00657BFC">
      <w:pPr>
        <w:jc w:val="left"/>
      </w:pPr>
    </w:p>
    <w:p w14:paraId="31095327" w14:textId="3ED24D29" w:rsidR="00892362" w:rsidRDefault="004E0F41" w:rsidP="00657BFC">
      <w:pPr>
        <w:jc w:val="left"/>
      </w:pPr>
      <w:r>
        <w:rPr>
          <w:noProof/>
        </w:rPr>
        <w:drawing>
          <wp:inline distT="0" distB="0" distL="0" distR="0" wp14:anchorId="24E6FC75" wp14:editId="4C6FD0D2">
            <wp:extent cx="4102735" cy="2700655"/>
            <wp:effectExtent l="0" t="0" r="0" b="444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2735" cy="2700655"/>
                    </a:xfrm>
                    <a:prstGeom prst="rect">
                      <a:avLst/>
                    </a:prstGeom>
                    <a:noFill/>
                    <a:ln>
                      <a:noFill/>
                    </a:ln>
                  </pic:spPr>
                </pic:pic>
              </a:graphicData>
            </a:graphic>
          </wp:inline>
        </w:drawing>
      </w:r>
    </w:p>
    <w:p w14:paraId="6483BEC8" w14:textId="376E1FBF" w:rsidR="0005416C" w:rsidRDefault="00892362" w:rsidP="00657BFC">
      <w:pPr>
        <w:jc w:val="left"/>
      </w:pPr>
      <w:r>
        <w:rPr>
          <w:noProof/>
        </w:rPr>
        <w:lastRenderedPageBreak/>
        <w:drawing>
          <wp:inline distT="0" distB="0" distL="0" distR="0" wp14:anchorId="7C769C1D" wp14:editId="5F255D03">
            <wp:extent cx="3834765" cy="268859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4765" cy="2688590"/>
                    </a:xfrm>
                    <a:prstGeom prst="rect">
                      <a:avLst/>
                    </a:prstGeom>
                    <a:noFill/>
                    <a:ln>
                      <a:noFill/>
                    </a:ln>
                  </pic:spPr>
                </pic:pic>
              </a:graphicData>
            </a:graphic>
          </wp:inline>
        </w:drawing>
      </w:r>
    </w:p>
    <w:p w14:paraId="1D94B36A" w14:textId="77777777" w:rsidR="00892362" w:rsidRDefault="00892362" w:rsidP="00657BFC">
      <w:pPr>
        <w:jc w:val="left"/>
        <w:rPr>
          <w:noProof/>
        </w:rPr>
      </w:pPr>
    </w:p>
    <w:p w14:paraId="0F2231C3" w14:textId="2E2D5EA5" w:rsidR="00BE65FC" w:rsidRDefault="007C1BEB" w:rsidP="00657BFC">
      <w:pPr>
        <w:jc w:val="left"/>
      </w:pPr>
      <w:r>
        <w:rPr>
          <w:noProof/>
        </w:rPr>
        <w:drawing>
          <wp:inline distT="0" distB="0" distL="0" distR="0" wp14:anchorId="77736A0A" wp14:editId="5B007742">
            <wp:extent cx="4057650" cy="2759570"/>
            <wp:effectExtent l="0" t="0" r="0" b="317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227" cy="2767443"/>
                    </a:xfrm>
                    <a:prstGeom prst="rect">
                      <a:avLst/>
                    </a:prstGeom>
                    <a:noFill/>
                    <a:ln>
                      <a:noFill/>
                    </a:ln>
                  </pic:spPr>
                </pic:pic>
              </a:graphicData>
            </a:graphic>
          </wp:inline>
        </w:drawing>
      </w:r>
    </w:p>
    <w:p w14:paraId="628EFC84" w14:textId="6C92809B" w:rsidR="00BE65FC" w:rsidRDefault="00BE65FC" w:rsidP="00657BFC">
      <w:pPr>
        <w:jc w:val="left"/>
      </w:pPr>
    </w:p>
    <w:p w14:paraId="484F0779" w14:textId="02AF859B" w:rsidR="00BE65FC" w:rsidRDefault="00BE65FC" w:rsidP="00657BFC">
      <w:pPr>
        <w:jc w:val="left"/>
      </w:pPr>
    </w:p>
    <w:p w14:paraId="6DE77992" w14:textId="23318FC0" w:rsidR="00BE65FC" w:rsidRDefault="00BE65FC" w:rsidP="00657BFC">
      <w:pPr>
        <w:jc w:val="left"/>
      </w:pPr>
    </w:p>
    <w:p w14:paraId="729974B7" w14:textId="2D8A7F89" w:rsidR="006872AE" w:rsidRDefault="006872AE" w:rsidP="00657BFC">
      <w:pPr>
        <w:jc w:val="left"/>
      </w:pPr>
    </w:p>
    <w:p w14:paraId="196623D8" w14:textId="12BE2AB3" w:rsidR="00BE65FC" w:rsidRDefault="00BE65FC" w:rsidP="00657BFC">
      <w:pPr>
        <w:jc w:val="left"/>
      </w:pPr>
    </w:p>
    <w:p w14:paraId="2478E1D5" w14:textId="72E1753A" w:rsidR="00B16BBB" w:rsidRDefault="00B16BBB" w:rsidP="00657BFC">
      <w:pPr>
        <w:jc w:val="left"/>
      </w:pPr>
    </w:p>
    <w:p w14:paraId="21CE15B3" w14:textId="00D0E853" w:rsidR="00BE65FC" w:rsidRDefault="00BE65FC" w:rsidP="00657BFC">
      <w:pPr>
        <w:jc w:val="left"/>
      </w:pPr>
    </w:p>
    <w:p w14:paraId="30FEC37C" w14:textId="389E32DB" w:rsidR="00CF62A3" w:rsidRDefault="00CF62A3" w:rsidP="00657BFC">
      <w:pPr>
        <w:jc w:val="left"/>
      </w:pPr>
    </w:p>
    <w:p w14:paraId="067AEB39" w14:textId="4B013976" w:rsidR="00670BA7" w:rsidRDefault="00CF62A3" w:rsidP="00657BFC">
      <w:pPr>
        <w:jc w:val="left"/>
      </w:pPr>
      <w:r>
        <w:rPr>
          <w:rFonts w:hint="eastAsia"/>
        </w:rPr>
        <w:t>位置情報の誤差と</w:t>
      </w:r>
      <w:proofErr w:type="spellStart"/>
      <w:r w:rsidR="006B2EA3">
        <w:t>Dmin</w:t>
      </w:r>
      <w:proofErr w:type="spellEnd"/>
      <w:r w:rsidR="006B2EA3">
        <w:t xml:space="preserve"> </w:t>
      </w:r>
      <w:r w:rsidR="00670BA7">
        <w:rPr>
          <w:rFonts w:hint="eastAsia"/>
        </w:rPr>
        <w:t xml:space="preserve"> 車両密度を一つ選択する</w:t>
      </w:r>
    </w:p>
    <w:p w14:paraId="09064474" w14:textId="507CCEC9" w:rsidR="006709BA" w:rsidRDefault="006709BA" w:rsidP="00657BFC">
      <w:pPr>
        <w:jc w:val="left"/>
      </w:pPr>
    </w:p>
    <w:p w14:paraId="5F15DB25" w14:textId="6E62817B" w:rsidR="006709BA" w:rsidRDefault="006709BA" w:rsidP="00657BFC">
      <w:pPr>
        <w:jc w:val="left"/>
      </w:pPr>
    </w:p>
    <w:p w14:paraId="027F2E5D" w14:textId="61F3CC62" w:rsidR="00670BA7" w:rsidRDefault="0053748F" w:rsidP="00657BFC">
      <w:pPr>
        <w:jc w:val="left"/>
      </w:pPr>
      <w:r>
        <w:rPr>
          <w:noProof/>
        </w:rPr>
        <w:drawing>
          <wp:inline distT="0" distB="0" distL="0" distR="0" wp14:anchorId="14367E2A" wp14:editId="7439A174">
            <wp:extent cx="4572635" cy="27432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a:ln>
                      <a:noFill/>
                    </a:ln>
                  </pic:spPr>
                </pic:pic>
              </a:graphicData>
            </a:graphic>
          </wp:inline>
        </w:drawing>
      </w:r>
    </w:p>
    <w:p w14:paraId="1745544E" w14:textId="37175414" w:rsidR="00670BA7" w:rsidRDefault="00670BA7" w:rsidP="00657BFC">
      <w:pPr>
        <w:jc w:val="left"/>
      </w:pPr>
      <w:r>
        <w:rPr>
          <w:rFonts w:hint="eastAsia"/>
        </w:rPr>
        <w:t>待ち時間の変動による</w:t>
      </w:r>
    </w:p>
    <w:p w14:paraId="150145EB" w14:textId="12E0BBC3" w:rsidR="00670BA7" w:rsidRDefault="00670BA7" w:rsidP="00657BFC">
      <w:pPr>
        <w:jc w:val="left"/>
      </w:pPr>
      <w:r>
        <w:rPr>
          <w:rFonts w:hint="eastAsia"/>
        </w:rPr>
        <w:t>ブロードキャストキャンセル数の推移と</w:t>
      </w:r>
      <w:r w:rsidR="001A5ADD">
        <w:rPr>
          <w:rFonts w:hint="eastAsia"/>
        </w:rPr>
        <w:t>検出確率の変動</w:t>
      </w:r>
      <w:r w:rsidR="00A92116">
        <w:rPr>
          <w:rFonts w:hint="eastAsia"/>
        </w:rPr>
        <w:t xml:space="preserve">　車両密度を一つ選択</w:t>
      </w:r>
    </w:p>
    <w:p w14:paraId="528FF610" w14:textId="41FABEF0" w:rsidR="00A92116" w:rsidRDefault="002B6FC8" w:rsidP="00657BFC">
      <w:pPr>
        <w:jc w:val="left"/>
      </w:pPr>
      <w:r>
        <w:rPr>
          <w:noProof/>
        </w:rPr>
        <w:drawing>
          <wp:inline distT="0" distB="0" distL="0" distR="0" wp14:anchorId="60534C44" wp14:editId="4A949A92">
            <wp:extent cx="4133215" cy="2377440"/>
            <wp:effectExtent l="0" t="0" r="635" b="38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215" cy="2377440"/>
                    </a:xfrm>
                    <a:prstGeom prst="rect">
                      <a:avLst/>
                    </a:prstGeom>
                    <a:noFill/>
                    <a:ln>
                      <a:noFill/>
                    </a:ln>
                  </pic:spPr>
                </pic:pic>
              </a:graphicData>
            </a:graphic>
          </wp:inline>
        </w:drawing>
      </w:r>
    </w:p>
    <w:p w14:paraId="4A570C7F" w14:textId="26E38F7E" w:rsidR="00A92116" w:rsidRDefault="00A92116" w:rsidP="00657BFC">
      <w:pPr>
        <w:jc w:val="left"/>
      </w:pPr>
    </w:p>
    <w:p w14:paraId="2BCFF15F" w14:textId="05E92317" w:rsidR="006B2EA3" w:rsidRDefault="006B2EA3" w:rsidP="00657BFC">
      <w:pPr>
        <w:jc w:val="left"/>
      </w:pPr>
    </w:p>
    <w:p w14:paraId="5BF3DD94" w14:textId="358867C2" w:rsidR="004C72C0" w:rsidRDefault="004C72C0" w:rsidP="00657BFC">
      <w:pPr>
        <w:jc w:val="left"/>
      </w:pPr>
    </w:p>
    <w:p w14:paraId="4D015405" w14:textId="77777777" w:rsidR="004C72C0" w:rsidRDefault="004C72C0" w:rsidP="00657BFC">
      <w:pPr>
        <w:jc w:val="left"/>
      </w:pPr>
    </w:p>
    <w:p w14:paraId="2BD721DA" w14:textId="77777777" w:rsidR="006B2EA3" w:rsidRDefault="006B2EA3" w:rsidP="00657BFC">
      <w:pPr>
        <w:jc w:val="left"/>
      </w:pPr>
    </w:p>
    <w:p w14:paraId="6FA06E93" w14:textId="3197060B" w:rsidR="00093B0E" w:rsidRDefault="00A16EA0" w:rsidP="00657BFC">
      <w:pPr>
        <w:jc w:val="left"/>
      </w:pPr>
      <w:r>
        <w:rPr>
          <w:noProof/>
        </w:rPr>
        <w:lastRenderedPageBreak/>
        <w:drawing>
          <wp:inline distT="0" distB="0" distL="0" distR="0" wp14:anchorId="5A81C169" wp14:editId="19F39B3C">
            <wp:extent cx="3865245" cy="2438400"/>
            <wp:effectExtent l="0" t="0" r="190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5245" cy="2438400"/>
                    </a:xfrm>
                    <a:prstGeom prst="rect">
                      <a:avLst/>
                    </a:prstGeom>
                    <a:noFill/>
                    <a:ln>
                      <a:noFill/>
                    </a:ln>
                  </pic:spPr>
                </pic:pic>
              </a:graphicData>
            </a:graphic>
          </wp:inline>
        </w:drawing>
      </w:r>
    </w:p>
    <w:p w14:paraId="43A2BA7D" w14:textId="54D928AC" w:rsidR="00E87EAC" w:rsidRDefault="00E87EAC" w:rsidP="00657BFC">
      <w:pPr>
        <w:jc w:val="left"/>
      </w:pPr>
    </w:p>
    <w:p w14:paraId="29FA3177" w14:textId="7E487A0B" w:rsidR="00E87EAC" w:rsidRDefault="00E87EAC" w:rsidP="00657BFC">
      <w:pPr>
        <w:jc w:val="left"/>
      </w:pPr>
    </w:p>
    <w:p w14:paraId="30522259" w14:textId="729C4427" w:rsidR="00E87EAC" w:rsidRDefault="00E87EAC" w:rsidP="00657BFC">
      <w:pPr>
        <w:jc w:val="left"/>
      </w:pPr>
      <w:r>
        <w:rPr>
          <w:rFonts w:hint="eastAsia"/>
        </w:rPr>
        <w:t>結論</w:t>
      </w:r>
    </w:p>
    <w:p w14:paraId="6FEF8314" w14:textId="52847A4B" w:rsidR="00F2796F" w:rsidRDefault="00F2796F" w:rsidP="00657BFC">
      <w:pPr>
        <w:jc w:val="left"/>
      </w:pPr>
    </w:p>
    <w:p w14:paraId="3F547BF8" w14:textId="394810E8" w:rsidR="00F2796F" w:rsidRDefault="00F2796F" w:rsidP="00657BFC">
      <w:pPr>
        <w:jc w:val="left"/>
        <w:rPr>
          <w:rFonts w:ascii="Verdana" w:hAnsi="Verdana"/>
          <w:color w:val="4A4A4A"/>
          <w:sz w:val="27"/>
          <w:szCs w:val="27"/>
          <w:shd w:val="clear" w:color="auto" w:fill="FFFFFF"/>
        </w:rPr>
      </w:pPr>
      <w:r>
        <w:rPr>
          <w:rFonts w:ascii="Verdana" w:hAnsi="Verdana"/>
          <w:color w:val="4A4A4A"/>
          <w:sz w:val="27"/>
          <w:szCs w:val="27"/>
          <w:shd w:val="clear" w:color="auto" w:fill="FFFFFF"/>
        </w:rPr>
        <w:t>【書き方】</w:t>
      </w:r>
      <w:r>
        <w:rPr>
          <w:rFonts w:ascii="Verdana" w:hAnsi="Verdana"/>
          <w:color w:val="4A4A4A"/>
          <w:sz w:val="27"/>
          <w:szCs w:val="27"/>
          <w:shd w:val="clear" w:color="auto" w:fill="FFFFFF"/>
        </w:rPr>
        <w:t xml:space="preserve"> </w:t>
      </w:r>
      <w:r>
        <w:rPr>
          <w:rFonts w:ascii="Verdana" w:hAnsi="Verdana"/>
          <w:color w:val="4A4A4A"/>
          <w:sz w:val="27"/>
          <w:szCs w:val="27"/>
          <w:shd w:val="clear" w:color="auto" w:fill="FFFFFF"/>
        </w:rPr>
        <w:t>著者名．（年）</w:t>
      </w:r>
      <w:r>
        <w:rPr>
          <w:rFonts w:ascii="Verdana" w:hAnsi="Verdana"/>
          <w:color w:val="4A4A4A"/>
          <w:sz w:val="27"/>
          <w:szCs w:val="27"/>
          <w:shd w:val="clear" w:color="auto" w:fill="FFFFFF"/>
        </w:rPr>
        <w:t xml:space="preserve"> "</w:t>
      </w:r>
      <w:r>
        <w:rPr>
          <w:rFonts w:ascii="Verdana" w:hAnsi="Verdana"/>
          <w:color w:val="4A4A4A"/>
          <w:sz w:val="27"/>
          <w:szCs w:val="27"/>
          <w:shd w:val="clear" w:color="auto" w:fill="FFFFFF"/>
        </w:rPr>
        <w:t>タイトル，</w:t>
      </w:r>
      <w:r>
        <w:rPr>
          <w:rFonts w:ascii="Verdana" w:hAnsi="Verdana"/>
          <w:color w:val="4A4A4A"/>
          <w:sz w:val="27"/>
          <w:szCs w:val="27"/>
          <w:shd w:val="clear" w:color="auto" w:fill="FFFFFF"/>
        </w:rPr>
        <w:t>" </w:t>
      </w:r>
      <w:r>
        <w:rPr>
          <w:rFonts w:ascii="Verdana" w:hAnsi="Verdana"/>
          <w:i/>
          <w:iCs/>
          <w:color w:val="4A4A4A"/>
          <w:sz w:val="27"/>
          <w:szCs w:val="27"/>
          <w:shd w:val="clear" w:color="auto" w:fill="FFFFFF"/>
        </w:rPr>
        <w:t>学術雑誌名</w:t>
      </w:r>
      <w:r>
        <w:rPr>
          <w:rFonts w:ascii="Verdana" w:hAnsi="Verdana"/>
          <w:color w:val="4A4A4A"/>
          <w:sz w:val="27"/>
          <w:szCs w:val="27"/>
          <w:shd w:val="clear" w:color="auto" w:fill="FFFFFF"/>
        </w:rPr>
        <w:t>，巻</w:t>
      </w:r>
      <w:r>
        <w:rPr>
          <w:rFonts w:ascii="Verdana" w:hAnsi="Verdana"/>
          <w:color w:val="4A4A4A"/>
          <w:sz w:val="27"/>
          <w:szCs w:val="27"/>
          <w:shd w:val="clear" w:color="auto" w:fill="FFFFFF"/>
        </w:rPr>
        <w:t>(</w:t>
      </w:r>
      <w:r>
        <w:rPr>
          <w:rFonts w:ascii="Verdana" w:hAnsi="Verdana"/>
          <w:color w:val="4A4A4A"/>
          <w:sz w:val="27"/>
          <w:szCs w:val="27"/>
          <w:shd w:val="clear" w:color="auto" w:fill="FFFFFF"/>
        </w:rPr>
        <w:t>号</w:t>
      </w:r>
      <w:r>
        <w:rPr>
          <w:rFonts w:ascii="Verdana" w:hAnsi="Verdana"/>
          <w:color w:val="4A4A4A"/>
          <w:sz w:val="27"/>
          <w:szCs w:val="27"/>
          <w:shd w:val="clear" w:color="auto" w:fill="FFFFFF"/>
        </w:rPr>
        <w:t>)</w:t>
      </w:r>
      <w:r>
        <w:rPr>
          <w:rFonts w:ascii="Verdana" w:hAnsi="Verdana"/>
          <w:color w:val="4A4A4A"/>
          <w:sz w:val="27"/>
          <w:szCs w:val="27"/>
          <w:shd w:val="clear" w:color="auto" w:fill="FFFFFF"/>
        </w:rPr>
        <w:t>，ページ番号．</w:t>
      </w:r>
      <w:r>
        <w:rPr>
          <w:rFonts w:ascii="Verdana" w:hAnsi="Verdana"/>
          <w:color w:val="4A4A4A"/>
          <w:sz w:val="27"/>
          <w:szCs w:val="27"/>
        </w:rPr>
        <w:br/>
      </w:r>
      <w:r>
        <w:rPr>
          <w:rFonts w:ascii="Verdana" w:hAnsi="Verdana"/>
          <w:color w:val="4A4A4A"/>
          <w:sz w:val="27"/>
          <w:szCs w:val="27"/>
        </w:rPr>
        <w:br/>
      </w:r>
      <w:r>
        <w:rPr>
          <w:rFonts w:ascii="Verdana" w:hAnsi="Verdana"/>
          <w:color w:val="4A4A4A"/>
          <w:sz w:val="27"/>
          <w:szCs w:val="27"/>
          <w:shd w:val="clear" w:color="auto" w:fill="FFFFFF"/>
        </w:rPr>
        <w:t>例</w:t>
      </w:r>
      <w:r>
        <w:rPr>
          <w:rFonts w:ascii="Verdana" w:hAnsi="Verdana"/>
          <w:color w:val="4A4A4A"/>
          <w:sz w:val="27"/>
          <w:szCs w:val="27"/>
          <w:shd w:val="clear" w:color="auto" w:fill="FFFFFF"/>
        </w:rPr>
        <w:t>) Kiyota, Kozo (2012) "A Many-cone World?" </w:t>
      </w:r>
      <w:r>
        <w:rPr>
          <w:rFonts w:ascii="Verdana" w:hAnsi="Verdana"/>
          <w:i/>
          <w:iCs/>
          <w:color w:val="4A4A4A"/>
          <w:sz w:val="27"/>
          <w:szCs w:val="27"/>
          <w:shd w:val="clear" w:color="auto" w:fill="FFFFFF"/>
        </w:rPr>
        <w:t>Journal of International Economics</w:t>
      </w:r>
      <w:r>
        <w:rPr>
          <w:rFonts w:ascii="Verdana" w:hAnsi="Verdana"/>
          <w:color w:val="4A4A4A"/>
          <w:sz w:val="27"/>
          <w:szCs w:val="27"/>
          <w:shd w:val="clear" w:color="auto" w:fill="FFFFFF"/>
        </w:rPr>
        <w:t>, 86(2): 345-354.</w:t>
      </w:r>
    </w:p>
    <w:p w14:paraId="1CBD5B04" w14:textId="27596DEA" w:rsidR="0012683A" w:rsidRDefault="0012683A" w:rsidP="00657BFC">
      <w:pPr>
        <w:jc w:val="left"/>
        <w:rPr>
          <w:rFonts w:ascii="Verdana" w:hAnsi="Verdana"/>
          <w:color w:val="4A4A4A"/>
          <w:sz w:val="27"/>
          <w:szCs w:val="27"/>
          <w:shd w:val="clear" w:color="auto" w:fill="FFFFFF"/>
        </w:rPr>
      </w:pPr>
    </w:p>
    <w:p w14:paraId="2CDA6C19" w14:textId="1A726ABD" w:rsidR="0012683A" w:rsidRDefault="006B4AAE" w:rsidP="00657BFC">
      <w:pPr>
        <w:jc w:val="left"/>
      </w:pPr>
      <w:r w:rsidRPr="006B4AAE">
        <w:t xml:space="preserve">Michael </w:t>
      </w:r>
      <w:proofErr w:type="spellStart"/>
      <w:r w:rsidRPr="006B4AAE">
        <w:t>Oche</w:t>
      </w:r>
      <w:proofErr w:type="spellEnd"/>
      <w:r w:rsidRPr="006B4AAE">
        <w:t xml:space="preserve">, </w:t>
      </w:r>
      <w:proofErr w:type="spellStart"/>
      <w:r w:rsidRPr="006B4AAE">
        <w:t>RaJidah</w:t>
      </w:r>
      <w:proofErr w:type="spellEnd"/>
      <w:r w:rsidRPr="006B4AAE">
        <w:t xml:space="preserve"> Md </w:t>
      </w:r>
      <w:proofErr w:type="spellStart"/>
      <w:r w:rsidRPr="006B4AAE">
        <w:t>Noo</w:t>
      </w:r>
      <w:proofErr w:type="spellEnd"/>
      <w:r w:rsidRPr="006B4AAE">
        <w:t xml:space="preserve">, </w:t>
      </w:r>
      <w:proofErr w:type="spellStart"/>
      <w:r w:rsidRPr="006B4AAE">
        <w:t>Alaa</w:t>
      </w:r>
      <w:proofErr w:type="spellEnd"/>
      <w:r w:rsidRPr="006B4AAE">
        <w:t xml:space="preserve"> Saleh AI-</w:t>
      </w:r>
      <w:proofErr w:type="spellStart"/>
      <w:r w:rsidRPr="006B4AAE">
        <w:t>jawfi</w:t>
      </w:r>
      <w:proofErr w:type="spellEnd"/>
      <w:r w:rsidRPr="006B4AAE">
        <w:t xml:space="preserve">, Andrew </w:t>
      </w:r>
      <w:proofErr w:type="spellStart"/>
      <w:r w:rsidRPr="006B4AAE">
        <w:t>Thomos</w:t>
      </w:r>
      <w:proofErr w:type="spellEnd"/>
      <w:r w:rsidRPr="006B4AAE">
        <w:t xml:space="preserve"> </w:t>
      </w:r>
      <w:proofErr w:type="spellStart"/>
      <w:r w:rsidRPr="006B4AAE">
        <w:t>Bimba</w:t>
      </w:r>
      <w:proofErr w:type="spellEnd"/>
      <w:r w:rsidRPr="006B4AAE">
        <w:t xml:space="preserve">, </w:t>
      </w:r>
      <w:proofErr w:type="spellStart"/>
      <w:r w:rsidRPr="006B4AAE">
        <w:t>MostoJa</w:t>
      </w:r>
      <w:proofErr w:type="spellEnd"/>
      <w:r w:rsidRPr="006B4AAE">
        <w:t xml:space="preserve"> Kamal Nasir</w:t>
      </w:r>
      <w:r w:rsidR="00171EBE">
        <w:t>, “</w:t>
      </w:r>
      <w:r w:rsidR="004D5700" w:rsidRPr="004D5700">
        <w:t xml:space="preserve">An Automatic Speed Violation Detection Framework </w:t>
      </w:r>
      <w:proofErr w:type="spellStart"/>
      <w:r w:rsidR="004D5700" w:rsidRPr="004D5700">
        <w:t>ForVANETs</w:t>
      </w:r>
      <w:proofErr w:type="spellEnd"/>
      <w:r w:rsidR="004D5700">
        <w:t>”</w:t>
      </w:r>
      <w:r w:rsidR="00075ED2" w:rsidRPr="00075ED2">
        <w:t xml:space="preserve"> Proceeding of the 2013 IEEE International Conference on RFID Technologies and Applications</w:t>
      </w:r>
      <w:r w:rsidR="0086545F">
        <w:t xml:space="preserve">, </w:t>
      </w:r>
      <w:r w:rsidR="0058044C">
        <w:t>2013</w:t>
      </w:r>
      <w:r w:rsidR="004D5700">
        <w:t xml:space="preserve"> </w:t>
      </w:r>
    </w:p>
    <w:p w14:paraId="70CAC172" w14:textId="77777777" w:rsidR="00BF469E" w:rsidRDefault="00BF469E" w:rsidP="00657BFC">
      <w:pPr>
        <w:jc w:val="left"/>
      </w:pPr>
    </w:p>
    <w:p w14:paraId="77B78A3C" w14:textId="7CD05ED8" w:rsidR="00ED5801" w:rsidRDefault="00BF469E" w:rsidP="00657BFC">
      <w:pPr>
        <w:jc w:val="left"/>
      </w:pPr>
      <w:r>
        <w:t>1</w:t>
      </w:r>
      <w:hyperlink r:id="rId24" w:history="1">
        <w:r w:rsidRPr="00A20083">
          <w:rPr>
            <w:rStyle w:val="a3"/>
          </w:rPr>
          <w:t>https://www.keishicho.metro.tokyo.jp/kotsu/jikoboshi/torikumi/sokudokanri/igi_hitsuyosei.html</w:t>
        </w:r>
      </w:hyperlink>
    </w:p>
    <w:p w14:paraId="6D984064" w14:textId="78D57DD8" w:rsidR="009D14D5" w:rsidRDefault="00BF469E" w:rsidP="00657BFC">
      <w:pPr>
        <w:jc w:val="left"/>
      </w:pPr>
      <w:r>
        <w:t>2</w:t>
      </w:r>
    </w:p>
    <w:p w14:paraId="45697EC2" w14:textId="202C111A" w:rsidR="00FC0898" w:rsidRDefault="00241FFC" w:rsidP="00657BFC">
      <w:pPr>
        <w:jc w:val="left"/>
      </w:pPr>
      <w:hyperlink r:id="rId25" w:history="1">
        <w:r w:rsidR="00FC0898">
          <w:rPr>
            <w:rStyle w:val="a3"/>
          </w:rPr>
          <w:t>https://www.autobacs.com/static_html/shp/knowledge/radar.html</w:t>
        </w:r>
      </w:hyperlink>
    </w:p>
    <w:p w14:paraId="5598E0AB" w14:textId="77777777" w:rsidR="001115AF" w:rsidRDefault="001115AF" w:rsidP="00657BFC">
      <w:pPr>
        <w:jc w:val="left"/>
      </w:pPr>
    </w:p>
    <w:p w14:paraId="4F099F60" w14:textId="48A3C420" w:rsidR="00A02B78" w:rsidRDefault="00A02B78" w:rsidP="00657BFC">
      <w:pPr>
        <w:jc w:val="left"/>
      </w:pPr>
      <w:r>
        <w:rPr>
          <w:rFonts w:hint="eastAsia"/>
        </w:rPr>
        <w:t>3</w:t>
      </w:r>
    </w:p>
    <w:p w14:paraId="4DA7EB12" w14:textId="41A6A421" w:rsidR="00A02B78" w:rsidRDefault="00A14B90" w:rsidP="00657BFC">
      <w:pPr>
        <w:jc w:val="left"/>
      </w:pPr>
      <w:r w:rsidRPr="00A14B90">
        <w:t xml:space="preserve">阪田 史郎, 間瀬 憲一, 高橋 修, ”4群5編 モバイルIP, アドホックネットワーク”, 「電 </w:t>
      </w:r>
      <w:r w:rsidRPr="00A14B90">
        <w:lastRenderedPageBreak/>
        <w:t>子情報通信学会」,46, pp1-2, 2010</w:t>
      </w:r>
    </w:p>
    <w:p w14:paraId="30F35F4E" w14:textId="6D69EED6" w:rsidR="00B90090" w:rsidRDefault="00B90090" w:rsidP="00657BFC">
      <w:pPr>
        <w:jc w:val="left"/>
      </w:pPr>
    </w:p>
    <w:p w14:paraId="13FC7BA9" w14:textId="4F1537C8" w:rsidR="001C7208" w:rsidRDefault="001C7208" w:rsidP="00657BFC">
      <w:pPr>
        <w:jc w:val="left"/>
      </w:pPr>
      <w:r>
        <w:rPr>
          <w:rFonts w:hint="eastAsia"/>
        </w:rPr>
        <w:t>4</w:t>
      </w:r>
      <w:r>
        <w:t xml:space="preserve"> </w:t>
      </w:r>
      <w:r w:rsidR="00401B57">
        <w:t xml:space="preserve">Florian Knorr, Daniel </w:t>
      </w:r>
      <w:proofErr w:type="spellStart"/>
      <w:r w:rsidR="00401B57">
        <w:t>Baselt</w:t>
      </w:r>
      <w:proofErr w:type="spellEnd"/>
      <w:r w:rsidR="00401B57">
        <w:t xml:space="preserve">, Michael </w:t>
      </w:r>
      <w:proofErr w:type="spellStart"/>
      <w:r w:rsidR="00401B57">
        <w:t>Schreckenberg</w:t>
      </w:r>
      <w:proofErr w:type="spellEnd"/>
      <w:r w:rsidR="00401B57">
        <w:t>, and Martin Mauve(2012)”</w:t>
      </w:r>
      <w:r w:rsidR="00401B57" w:rsidRPr="00401B57">
        <w:t xml:space="preserve"> </w:t>
      </w:r>
      <w:r w:rsidR="00401B57">
        <w:t>Reducing Traffic Jams via VANETs”</w:t>
      </w:r>
      <w:r w:rsidR="002A4D84" w:rsidRPr="002A4D84">
        <w:t xml:space="preserve"> </w:t>
      </w:r>
      <w:r w:rsidR="002A4D84">
        <w:t>IEEE TRANSACTIONS ON VEHICULAR TECHNOLOGY, 61(</w:t>
      </w:r>
      <w:r w:rsidR="002A7F7E">
        <w:t>8):3490-</w:t>
      </w:r>
      <w:r w:rsidR="00FF7837">
        <w:t>3498</w:t>
      </w:r>
    </w:p>
    <w:p w14:paraId="7C09E146" w14:textId="221430AB" w:rsidR="00FF7837" w:rsidRDefault="00FF7837" w:rsidP="00657BFC">
      <w:pPr>
        <w:jc w:val="left"/>
      </w:pPr>
    </w:p>
    <w:p w14:paraId="7B9BDBDF" w14:textId="6138C0D3" w:rsidR="00FF7837" w:rsidRDefault="00FF7837" w:rsidP="00657BFC">
      <w:pPr>
        <w:jc w:val="left"/>
      </w:pPr>
      <w:r>
        <w:rPr>
          <w:rFonts w:hint="eastAsia"/>
        </w:rPr>
        <w:t>5</w:t>
      </w:r>
    </w:p>
    <w:p w14:paraId="594A363E" w14:textId="638D3BB2" w:rsidR="00891FD8" w:rsidRDefault="00891FD8" w:rsidP="00657BFC">
      <w:pPr>
        <w:jc w:val="left"/>
      </w:pPr>
      <w:r w:rsidRPr="00891FD8">
        <w:rPr>
          <w:rFonts w:hint="eastAsia"/>
        </w:rPr>
        <w:t>原田</w:t>
      </w:r>
      <w:r w:rsidRPr="00891FD8">
        <w:t xml:space="preserve"> 亮, 鈴木 理基, 神田 翔平, 重野 寛, ”CB-Flooding(Condition Based): 緊急車両接近 通知のための条件ベースフラッディング手法”, 「情報処理学会」, 53, pp194-202, 2011</w:t>
      </w:r>
    </w:p>
    <w:p w14:paraId="3C380E88" w14:textId="06465E59" w:rsidR="00891FD8" w:rsidRDefault="001D3F6A" w:rsidP="00657BFC">
      <w:pPr>
        <w:jc w:val="left"/>
      </w:pPr>
      <w:r>
        <w:rPr>
          <w:rFonts w:hint="eastAsia"/>
        </w:rPr>
        <w:t>6</w:t>
      </w:r>
    </w:p>
    <w:p w14:paraId="549E3F9E" w14:textId="41710674" w:rsidR="001D3F6A" w:rsidRDefault="001D3F6A" w:rsidP="00657BFC">
      <w:pPr>
        <w:jc w:val="left"/>
      </w:pPr>
    </w:p>
    <w:p w14:paraId="28117406" w14:textId="409CC287" w:rsidR="0074362E" w:rsidRDefault="0074362E" w:rsidP="00657BFC">
      <w:pPr>
        <w:jc w:val="left"/>
      </w:pPr>
    </w:p>
    <w:p w14:paraId="58DF7F4C" w14:textId="7D2D6985" w:rsidR="0074362E" w:rsidRDefault="0074362E" w:rsidP="00657BFC">
      <w:pPr>
        <w:jc w:val="left"/>
      </w:pPr>
      <w:r>
        <w:rPr>
          <w:rFonts w:hint="eastAsia"/>
        </w:rPr>
        <w:t>7</w:t>
      </w:r>
    </w:p>
    <w:p w14:paraId="523617B7" w14:textId="351D33D4" w:rsidR="003B0F72" w:rsidRDefault="00BD7AC6" w:rsidP="00657BFC">
      <w:pPr>
        <w:jc w:val="left"/>
      </w:pPr>
      <w:r>
        <w:t>Der-</w:t>
      </w:r>
      <w:proofErr w:type="spellStart"/>
      <w:r>
        <w:t>Jiunn</w:t>
      </w:r>
      <w:proofErr w:type="spellEnd"/>
      <w:r>
        <w:t xml:space="preserve"> Deng</w:t>
      </w:r>
      <w:r w:rsidR="000152BC">
        <w:t xml:space="preserve">, </w:t>
      </w:r>
      <w:proofErr w:type="spellStart"/>
      <w:r>
        <w:t>Hsin</w:t>
      </w:r>
      <w:proofErr w:type="spellEnd"/>
      <w:r>
        <w:t>-Chin Chen</w:t>
      </w:r>
      <w:r w:rsidR="000152BC">
        <w:t xml:space="preserve">, </w:t>
      </w:r>
      <w:r>
        <w:t>Han-</w:t>
      </w:r>
      <w:proofErr w:type="spellStart"/>
      <w:r>
        <w:t>Chieh</w:t>
      </w:r>
      <w:proofErr w:type="spellEnd"/>
      <w:r>
        <w:t xml:space="preserve"> Chao </w:t>
      </w:r>
      <w:r w:rsidR="000152BC">
        <w:t xml:space="preserve">, </w:t>
      </w:r>
      <w:r>
        <w:t>Yueh-Min Huang</w:t>
      </w:r>
      <w:r w:rsidR="009760F0">
        <w:t xml:space="preserve"> “A Collision Alleviation Scheme for IEEE 802.11p VANETs”, </w:t>
      </w:r>
      <w:r w:rsidR="00004EFE">
        <w:t xml:space="preserve">Wireless Pers </w:t>
      </w:r>
      <w:proofErr w:type="spellStart"/>
      <w:r w:rsidR="00004EFE">
        <w:t>Commun</w:t>
      </w:r>
      <w:proofErr w:type="spellEnd"/>
      <w:r w:rsidR="00004EFE">
        <w:t xml:space="preserve">, </w:t>
      </w:r>
      <w:r w:rsidR="0063002E">
        <w:t>56</w:t>
      </w:r>
      <w:r w:rsidR="00623739">
        <w:t>, pp371-383</w:t>
      </w:r>
      <w:r w:rsidR="0035527F">
        <w:t>, 2011</w:t>
      </w:r>
    </w:p>
    <w:p w14:paraId="1115E926" w14:textId="109E1885" w:rsidR="008A47EB" w:rsidRDefault="008A47EB" w:rsidP="00657BFC">
      <w:pPr>
        <w:jc w:val="left"/>
      </w:pPr>
    </w:p>
    <w:p w14:paraId="1C1F6542" w14:textId="6D473588" w:rsidR="008A47EB" w:rsidRDefault="008A47EB" w:rsidP="00657BFC">
      <w:pPr>
        <w:jc w:val="left"/>
      </w:pPr>
      <w:r>
        <w:rPr>
          <w:rFonts w:hint="eastAsia"/>
        </w:rPr>
        <w:t>8</w:t>
      </w:r>
    </w:p>
    <w:p w14:paraId="4A4DBB5B" w14:textId="31BCE568" w:rsidR="00B23543" w:rsidRDefault="003B0F72" w:rsidP="003B0F72">
      <w:pPr>
        <w:jc w:val="left"/>
      </w:pPr>
      <w:r w:rsidRPr="008A47EB">
        <w:t xml:space="preserve">国土交通省, “国土交通省道路局ＩＴＳホームページ,” </w:t>
      </w:r>
      <w:hyperlink r:id="rId26" w:history="1">
        <w:r w:rsidR="00B23543" w:rsidRPr="004A23C2">
          <w:rPr>
            <w:rStyle w:val="a3"/>
          </w:rPr>
          <w:t>http://www.mlit.go.jp/road/ITS/j-html/whatsITS/</w:t>
        </w:r>
      </w:hyperlink>
    </w:p>
    <w:p w14:paraId="6EB6FDA4" w14:textId="043397A8" w:rsidR="003B0F72" w:rsidRDefault="003B0F72" w:rsidP="003B0F72">
      <w:pPr>
        <w:jc w:val="left"/>
      </w:pPr>
      <w:r w:rsidRPr="008A47EB">
        <w:t>, 2015.1.14.</w:t>
      </w:r>
    </w:p>
    <w:p w14:paraId="5FDD83BD" w14:textId="77777777" w:rsidR="008A47EB" w:rsidRPr="003B0F72" w:rsidRDefault="008A47EB" w:rsidP="00657BFC">
      <w:pPr>
        <w:jc w:val="left"/>
      </w:pPr>
    </w:p>
    <w:p w14:paraId="14505F0B" w14:textId="67D01DBA" w:rsidR="00F91C58" w:rsidRDefault="0035527F" w:rsidP="00657BFC">
      <w:pPr>
        <w:jc w:val="left"/>
      </w:pPr>
      <w:r>
        <w:rPr>
          <w:rFonts w:hint="eastAsia"/>
        </w:rPr>
        <w:t>9</w:t>
      </w:r>
    </w:p>
    <w:p w14:paraId="361146C2" w14:textId="27082F5C" w:rsidR="0035527F" w:rsidRDefault="00241FFC" w:rsidP="00657BFC">
      <w:pPr>
        <w:jc w:val="left"/>
      </w:pPr>
      <w:hyperlink r:id="rId27" w:history="1">
        <w:r w:rsidR="001D7191" w:rsidRPr="00A20083">
          <w:rPr>
            <w:rStyle w:val="a3"/>
          </w:rPr>
          <w:t>https://www.vics.or.jp/know/about/index.html</w:t>
        </w:r>
      </w:hyperlink>
    </w:p>
    <w:p w14:paraId="26FB8AA1" w14:textId="000D9299" w:rsidR="001D7191" w:rsidRDefault="001D7191" w:rsidP="00657BFC">
      <w:pPr>
        <w:jc w:val="left"/>
      </w:pPr>
    </w:p>
    <w:p w14:paraId="23BDB793" w14:textId="10B5C539" w:rsidR="001D7191" w:rsidRDefault="001D7191" w:rsidP="00657BFC">
      <w:pPr>
        <w:jc w:val="left"/>
      </w:pPr>
      <w:r>
        <w:rPr>
          <w:rFonts w:hint="eastAsia"/>
        </w:rPr>
        <w:t>1</w:t>
      </w:r>
      <w:r>
        <w:t>0</w:t>
      </w:r>
    </w:p>
    <w:p w14:paraId="285BC5AB" w14:textId="6DF466C3" w:rsidR="001D7191" w:rsidRDefault="00241FFC" w:rsidP="00657BFC">
      <w:pPr>
        <w:jc w:val="left"/>
      </w:pPr>
      <w:hyperlink r:id="rId28" w:history="1">
        <w:r w:rsidR="000640AA">
          <w:rPr>
            <w:rStyle w:val="a3"/>
          </w:rPr>
          <w:t>https://www.jb-honshi.co.jp/customer_index/etc/shikumi/</w:t>
        </w:r>
      </w:hyperlink>
    </w:p>
    <w:p w14:paraId="08117DC5" w14:textId="72A0AAF5" w:rsidR="005857DB" w:rsidRDefault="00214AF2" w:rsidP="005857DB">
      <w:pPr>
        <w:jc w:val="left"/>
      </w:pPr>
      <w:r>
        <w:t>JB</w:t>
      </w:r>
      <w:r>
        <w:rPr>
          <w:rFonts w:hint="eastAsia"/>
        </w:rPr>
        <w:t>本</w:t>
      </w:r>
      <w:r w:rsidR="00561D8F">
        <w:rPr>
          <w:rFonts w:hint="eastAsia"/>
        </w:rPr>
        <w:t>四</w:t>
      </w:r>
      <w:r>
        <w:rPr>
          <w:rFonts w:hint="eastAsia"/>
        </w:rPr>
        <w:t>高速,</w:t>
      </w:r>
      <w:r>
        <w:t>”ETC</w:t>
      </w:r>
      <w:r>
        <w:rPr>
          <w:rFonts w:hint="eastAsia"/>
        </w:rPr>
        <w:t>のしくみ</w:t>
      </w:r>
      <w:r w:rsidR="005857DB">
        <w:t xml:space="preserve">”, </w:t>
      </w:r>
      <w:hyperlink r:id="rId29" w:history="1">
        <w:r w:rsidR="005857DB">
          <w:rPr>
            <w:rStyle w:val="a3"/>
          </w:rPr>
          <w:t>https://www.jb-honshi.co.jp/customer_index/etc/shikumi/</w:t>
        </w:r>
      </w:hyperlink>
      <w:r w:rsidR="007B5B55">
        <w:t xml:space="preserve">, </w:t>
      </w:r>
      <w:r w:rsidR="009240CE">
        <w:t>2005</w:t>
      </w:r>
    </w:p>
    <w:p w14:paraId="564FFDCB" w14:textId="55C83FF8" w:rsidR="009240CE" w:rsidRDefault="009240CE" w:rsidP="005857DB">
      <w:pPr>
        <w:jc w:val="left"/>
      </w:pPr>
    </w:p>
    <w:p w14:paraId="3989E149" w14:textId="77777777" w:rsidR="00C27284" w:rsidRDefault="009240CE" w:rsidP="005857DB">
      <w:pPr>
        <w:jc w:val="left"/>
      </w:pPr>
      <w:r>
        <w:rPr>
          <w:rFonts w:hint="eastAsia"/>
        </w:rPr>
        <w:t>1</w:t>
      </w:r>
      <w:r>
        <w:t>1</w:t>
      </w:r>
    </w:p>
    <w:p w14:paraId="46CD36F1" w14:textId="799472FA" w:rsidR="005608D0" w:rsidRDefault="005608D0" w:rsidP="005857DB">
      <w:pPr>
        <w:jc w:val="left"/>
      </w:pPr>
      <w:r w:rsidRPr="005608D0">
        <w:t xml:space="preserve">Kumiko </w:t>
      </w:r>
      <w:proofErr w:type="spellStart"/>
      <w:r w:rsidRPr="005608D0">
        <w:t>Isu</w:t>
      </w:r>
      <w:proofErr w:type="spellEnd"/>
      <w:r w:rsidRPr="005608D0">
        <w:t xml:space="preserve">, </w:t>
      </w:r>
      <w:proofErr w:type="spellStart"/>
      <w:r w:rsidRPr="005608D0">
        <w:t>Fujiki</w:t>
      </w:r>
      <w:proofErr w:type="spellEnd"/>
      <w:r w:rsidRPr="005608D0">
        <w:t xml:space="preserve"> </w:t>
      </w:r>
      <w:proofErr w:type="spellStart"/>
      <w:r w:rsidRPr="005608D0">
        <w:t>Takaaki</w:t>
      </w:r>
      <w:proofErr w:type="spellEnd"/>
      <w:r w:rsidRPr="005608D0">
        <w:t xml:space="preserve"> </w:t>
      </w:r>
      <w:proofErr w:type="spellStart"/>
      <w:r w:rsidRPr="005608D0">
        <w:t>Umedu</w:t>
      </w:r>
      <w:proofErr w:type="spellEnd"/>
      <w:r w:rsidRPr="005608D0">
        <w:t xml:space="preserve">, Isao Naka, </w:t>
      </w:r>
      <w:proofErr w:type="spellStart"/>
      <w:r w:rsidRPr="005608D0">
        <w:t>Teruo</w:t>
      </w:r>
      <w:proofErr w:type="spellEnd"/>
      <w:r w:rsidRPr="005608D0">
        <w:t xml:space="preserve"> </w:t>
      </w:r>
      <w:proofErr w:type="spellStart"/>
      <w:r w:rsidRPr="005608D0">
        <w:t>Higashino</w:t>
      </w:r>
      <w:proofErr w:type="spellEnd"/>
      <w:r w:rsidRPr="005608D0">
        <w:t xml:space="preserve">: “Detecting Dangerous Vehicles Using Intervehicle </w:t>
      </w:r>
      <w:proofErr w:type="spellStart"/>
      <w:r w:rsidRPr="005608D0">
        <w:t>Communication”,Information</w:t>
      </w:r>
      <w:proofErr w:type="spellEnd"/>
      <w:r w:rsidRPr="005608D0">
        <w:t xml:space="preserve"> Processing Society of Japan, 49(1), pp. 212-220, Sept. 2008.</w:t>
      </w:r>
    </w:p>
    <w:p w14:paraId="56F7EE47" w14:textId="007CEF97" w:rsidR="005608D0" w:rsidRDefault="005608D0" w:rsidP="005857DB">
      <w:pPr>
        <w:jc w:val="left"/>
      </w:pPr>
    </w:p>
    <w:p w14:paraId="54002682" w14:textId="5D67C23E" w:rsidR="005608D0" w:rsidRDefault="005608D0" w:rsidP="005857DB">
      <w:pPr>
        <w:jc w:val="left"/>
      </w:pPr>
      <w:r>
        <w:rPr>
          <w:rFonts w:hint="eastAsia"/>
        </w:rPr>
        <w:t>1</w:t>
      </w:r>
      <w:r>
        <w:t>2</w:t>
      </w:r>
    </w:p>
    <w:p w14:paraId="7093A64D" w14:textId="49B6D458" w:rsidR="005608D0" w:rsidRDefault="009A0809" w:rsidP="005857DB">
      <w:pPr>
        <w:jc w:val="left"/>
        <w:rPr>
          <w:rStyle w:val="blue-tooltip"/>
          <w:rFonts w:ascii="Arial" w:hAnsi="Arial" w:cs="Arial"/>
          <w:color w:val="333333"/>
          <w:szCs w:val="21"/>
          <w:shd w:val="clear" w:color="auto" w:fill="FFFFFF"/>
        </w:rPr>
      </w:pPr>
      <w:r>
        <w:rPr>
          <w:rStyle w:val="blue-tooltip"/>
          <w:rFonts w:ascii="Arial" w:hAnsi="Arial" w:cs="Arial"/>
          <w:color w:val="333333"/>
          <w:szCs w:val="21"/>
          <w:shd w:val="clear" w:color="auto" w:fill="FFFFFF"/>
        </w:rPr>
        <w:lastRenderedPageBreak/>
        <w:t xml:space="preserve">N. </w:t>
      </w:r>
      <w:proofErr w:type="spellStart"/>
      <w:r>
        <w:rPr>
          <w:rStyle w:val="blue-tooltip"/>
          <w:rFonts w:ascii="Arial" w:hAnsi="Arial" w:cs="Arial"/>
          <w:color w:val="333333"/>
          <w:szCs w:val="21"/>
          <w:shd w:val="clear" w:color="auto" w:fill="FFFFFF"/>
        </w:rPr>
        <w:t>Wisitpongphan,O.K</w:t>
      </w:r>
      <w:proofErr w:type="spellEnd"/>
      <w:r>
        <w:rPr>
          <w:rStyle w:val="blue-tooltip"/>
          <w:rFonts w:ascii="Arial" w:hAnsi="Arial" w:cs="Arial"/>
          <w:color w:val="333333"/>
          <w:szCs w:val="21"/>
          <w:shd w:val="clear" w:color="auto" w:fill="FFFFFF"/>
        </w:rPr>
        <w:t xml:space="preserve">. </w:t>
      </w:r>
      <w:proofErr w:type="spellStart"/>
      <w:r>
        <w:rPr>
          <w:rStyle w:val="blue-tooltip"/>
          <w:rFonts w:ascii="Arial" w:hAnsi="Arial" w:cs="Arial"/>
          <w:color w:val="333333"/>
          <w:szCs w:val="21"/>
          <w:shd w:val="clear" w:color="auto" w:fill="FFFFFF"/>
        </w:rPr>
        <w:t>Tonguz</w:t>
      </w:r>
      <w:proofErr w:type="spellEnd"/>
      <w:r w:rsidR="009413CE">
        <w:rPr>
          <w:rStyle w:val="blue-tooltip"/>
          <w:rFonts w:ascii="Arial" w:hAnsi="Arial" w:cs="Arial"/>
          <w:color w:val="333333"/>
          <w:szCs w:val="21"/>
          <w:shd w:val="clear" w:color="auto" w:fill="FFFFFF"/>
        </w:rPr>
        <w:t xml:space="preserve">, </w:t>
      </w:r>
      <w:r>
        <w:rPr>
          <w:rStyle w:val="blue-tooltip"/>
          <w:rFonts w:ascii="Arial" w:hAnsi="Arial" w:cs="Arial"/>
          <w:color w:val="333333"/>
          <w:szCs w:val="21"/>
          <w:shd w:val="clear" w:color="auto" w:fill="FFFFFF"/>
        </w:rPr>
        <w:t>J.S. Parikh</w:t>
      </w:r>
      <w:r w:rsidR="009413CE">
        <w:rPr>
          <w:rStyle w:val="blue-tooltip"/>
          <w:rFonts w:ascii="Arial" w:hAnsi="Arial" w:cs="Arial"/>
          <w:color w:val="333333"/>
          <w:szCs w:val="21"/>
          <w:shd w:val="clear" w:color="auto" w:fill="FFFFFF"/>
        </w:rPr>
        <w:t xml:space="preserve">, </w:t>
      </w:r>
      <w:r>
        <w:rPr>
          <w:rStyle w:val="blue-tooltip"/>
          <w:rFonts w:ascii="Arial" w:hAnsi="Arial" w:cs="Arial"/>
          <w:color w:val="333333"/>
          <w:szCs w:val="21"/>
          <w:shd w:val="clear" w:color="auto" w:fill="FFFFFF"/>
        </w:rPr>
        <w:t xml:space="preserve">P. </w:t>
      </w:r>
      <w:proofErr w:type="spellStart"/>
      <w:r>
        <w:rPr>
          <w:rStyle w:val="blue-tooltip"/>
          <w:rFonts w:ascii="Arial" w:hAnsi="Arial" w:cs="Arial"/>
          <w:color w:val="333333"/>
          <w:szCs w:val="21"/>
          <w:shd w:val="clear" w:color="auto" w:fill="FFFFFF"/>
        </w:rPr>
        <w:t>Mudalige</w:t>
      </w:r>
      <w:proofErr w:type="spellEnd"/>
      <w:r w:rsidR="009413CE">
        <w:rPr>
          <w:rStyle w:val="blue-tooltip"/>
          <w:rFonts w:ascii="Arial" w:hAnsi="Arial" w:cs="Arial"/>
          <w:color w:val="333333"/>
          <w:szCs w:val="21"/>
          <w:shd w:val="clear" w:color="auto" w:fill="FFFFFF"/>
        </w:rPr>
        <w:t xml:space="preserve">, </w:t>
      </w:r>
      <w:r>
        <w:rPr>
          <w:rStyle w:val="blue-tooltip"/>
          <w:rFonts w:ascii="Arial" w:hAnsi="Arial" w:cs="Arial"/>
          <w:color w:val="333333"/>
          <w:szCs w:val="21"/>
          <w:shd w:val="clear" w:color="auto" w:fill="FFFFFF"/>
        </w:rPr>
        <w:t>F. Bai</w:t>
      </w:r>
      <w:r w:rsidR="001E230D">
        <w:rPr>
          <w:rStyle w:val="blue-tooltip"/>
          <w:rFonts w:ascii="Arial" w:hAnsi="Arial" w:cs="Arial"/>
          <w:color w:val="333333"/>
          <w:szCs w:val="21"/>
          <w:shd w:val="clear" w:color="auto" w:fill="FFFFFF"/>
        </w:rPr>
        <w:t xml:space="preserve">, </w:t>
      </w:r>
      <w:r>
        <w:rPr>
          <w:rStyle w:val="blue-tooltip"/>
          <w:rFonts w:ascii="Arial" w:hAnsi="Arial" w:cs="Arial"/>
          <w:color w:val="333333"/>
          <w:szCs w:val="21"/>
          <w:shd w:val="clear" w:color="auto" w:fill="FFFFFF"/>
        </w:rPr>
        <w:t xml:space="preserve">V. </w:t>
      </w:r>
      <w:proofErr w:type="spellStart"/>
      <w:r>
        <w:rPr>
          <w:rStyle w:val="blue-tooltip"/>
          <w:rFonts w:ascii="Arial" w:hAnsi="Arial" w:cs="Arial"/>
          <w:color w:val="333333"/>
          <w:szCs w:val="21"/>
          <w:shd w:val="clear" w:color="auto" w:fill="FFFFFF"/>
        </w:rPr>
        <w:t>Sadekar</w:t>
      </w:r>
      <w:proofErr w:type="spellEnd"/>
      <w:r w:rsidR="001E230D">
        <w:rPr>
          <w:rStyle w:val="blue-tooltip"/>
          <w:rFonts w:ascii="Arial" w:hAnsi="Arial" w:cs="Arial"/>
          <w:color w:val="333333"/>
          <w:szCs w:val="21"/>
          <w:shd w:val="clear" w:color="auto" w:fill="FFFFFF"/>
        </w:rPr>
        <w:t>:”</w:t>
      </w:r>
      <w:r w:rsidR="00B529B6" w:rsidRPr="00B529B6">
        <w:t xml:space="preserve"> </w:t>
      </w:r>
      <w:r w:rsidR="00B529B6" w:rsidRPr="00B529B6">
        <w:rPr>
          <w:rStyle w:val="blue-tooltip"/>
          <w:rFonts w:ascii="Arial" w:hAnsi="Arial" w:cs="Arial"/>
          <w:color w:val="333333"/>
          <w:szCs w:val="21"/>
          <w:shd w:val="clear" w:color="auto" w:fill="FFFFFF"/>
        </w:rPr>
        <w:t>Broadcast storm mitigation techniques in vehicular ad hoc networks</w:t>
      </w:r>
      <w:r w:rsidR="00B529B6">
        <w:rPr>
          <w:rStyle w:val="blue-tooltip"/>
          <w:rFonts w:ascii="Arial" w:hAnsi="Arial" w:cs="Arial"/>
          <w:color w:val="333333"/>
          <w:szCs w:val="21"/>
          <w:shd w:val="clear" w:color="auto" w:fill="FFFFFF"/>
        </w:rPr>
        <w:t xml:space="preserve">”, </w:t>
      </w:r>
      <w:r w:rsidR="00D27266" w:rsidRPr="00D27266">
        <w:rPr>
          <w:rStyle w:val="blue-tooltip"/>
          <w:rFonts w:ascii="Arial" w:hAnsi="Arial" w:cs="Arial"/>
          <w:color w:val="333333"/>
          <w:szCs w:val="21"/>
          <w:shd w:val="clear" w:color="auto" w:fill="FFFFFF"/>
        </w:rPr>
        <w:t>IEEE Wireless Communications</w:t>
      </w:r>
      <w:r w:rsidR="00D27266">
        <w:rPr>
          <w:rStyle w:val="blue-tooltip"/>
          <w:rFonts w:ascii="Arial" w:hAnsi="Arial" w:cs="Arial"/>
          <w:color w:val="333333"/>
          <w:szCs w:val="21"/>
          <w:shd w:val="clear" w:color="auto" w:fill="FFFFFF"/>
        </w:rPr>
        <w:t>, 14(</w:t>
      </w:r>
      <w:r w:rsidR="00B6044D">
        <w:rPr>
          <w:rStyle w:val="blue-tooltip"/>
          <w:rFonts w:ascii="Arial" w:hAnsi="Arial" w:cs="Arial"/>
          <w:color w:val="333333"/>
          <w:szCs w:val="21"/>
          <w:shd w:val="clear" w:color="auto" w:fill="FFFFFF"/>
        </w:rPr>
        <w:t>6), pp84 -94, 2007</w:t>
      </w:r>
    </w:p>
    <w:p w14:paraId="05FD2317" w14:textId="5B37EB24" w:rsidR="00BD5FB1" w:rsidRDefault="00BD5FB1" w:rsidP="005857DB">
      <w:pPr>
        <w:jc w:val="left"/>
        <w:rPr>
          <w:rStyle w:val="blue-tooltip"/>
          <w:rFonts w:ascii="Arial" w:hAnsi="Arial" w:cs="Arial"/>
          <w:color w:val="333333"/>
          <w:szCs w:val="21"/>
          <w:shd w:val="clear" w:color="auto" w:fill="FFFFFF"/>
        </w:rPr>
      </w:pPr>
    </w:p>
    <w:p w14:paraId="0B44B05A" w14:textId="01E9FB13" w:rsidR="00BD5FB1" w:rsidRDefault="00BD5FB1" w:rsidP="005857DB">
      <w:pPr>
        <w:jc w:val="left"/>
        <w:rPr>
          <w:rStyle w:val="blue-tooltip"/>
          <w:rFonts w:ascii="Arial" w:hAnsi="Arial" w:cs="Arial"/>
          <w:color w:val="333333"/>
          <w:szCs w:val="21"/>
          <w:shd w:val="clear" w:color="auto" w:fill="FFFFFF"/>
        </w:rPr>
      </w:pPr>
      <w:r>
        <w:rPr>
          <w:rStyle w:val="blue-tooltip"/>
          <w:rFonts w:ascii="Arial" w:hAnsi="Arial" w:cs="Arial" w:hint="eastAsia"/>
          <w:color w:val="333333"/>
          <w:szCs w:val="21"/>
          <w:shd w:val="clear" w:color="auto" w:fill="FFFFFF"/>
        </w:rPr>
        <w:t>1</w:t>
      </w:r>
      <w:r>
        <w:rPr>
          <w:rStyle w:val="blue-tooltip"/>
          <w:rFonts w:ascii="Arial" w:hAnsi="Arial" w:cs="Arial"/>
          <w:color w:val="333333"/>
          <w:szCs w:val="21"/>
          <w:shd w:val="clear" w:color="auto" w:fill="FFFFFF"/>
        </w:rPr>
        <w:t>3</w:t>
      </w:r>
    </w:p>
    <w:p w14:paraId="0851BD54" w14:textId="3179F74B" w:rsidR="00BD5FB1" w:rsidRDefault="00F04C92" w:rsidP="005857DB">
      <w:pPr>
        <w:jc w:val="left"/>
      </w:pPr>
      <w:r w:rsidRPr="00F04C92">
        <w:t>Network Simulator ns3, https://www.nsnam.org, (最終アクセス日: 2019/1/10)</w:t>
      </w:r>
    </w:p>
    <w:p w14:paraId="2F10B5FD" w14:textId="13ABB0A8" w:rsidR="00991E39" w:rsidRDefault="00241FFC" w:rsidP="005857DB">
      <w:pPr>
        <w:jc w:val="left"/>
      </w:pPr>
      <w:hyperlink r:id="rId30" w:history="1">
        <w:r w:rsidR="00991E39" w:rsidRPr="004A23C2">
          <w:rPr>
            <w:rStyle w:val="a3"/>
          </w:rPr>
          <w:t>https://www.nsnam.org</w:t>
        </w:r>
      </w:hyperlink>
    </w:p>
    <w:p w14:paraId="1D5E9976" w14:textId="77777777" w:rsidR="00991E39" w:rsidRPr="00991E39" w:rsidRDefault="00991E39" w:rsidP="005857DB">
      <w:pPr>
        <w:jc w:val="left"/>
      </w:pPr>
    </w:p>
    <w:p w14:paraId="392F1C29" w14:textId="340C86E3" w:rsidR="00F04C92" w:rsidRDefault="00F04C92" w:rsidP="005857DB">
      <w:pPr>
        <w:jc w:val="left"/>
      </w:pPr>
      <w:r>
        <w:rPr>
          <w:rFonts w:hint="eastAsia"/>
        </w:rPr>
        <w:t>1</w:t>
      </w:r>
      <w:r>
        <w:t>4</w:t>
      </w:r>
    </w:p>
    <w:p w14:paraId="5F9F7659" w14:textId="264F1429" w:rsidR="00935A7A" w:rsidRDefault="00935A7A" w:rsidP="005857DB">
      <w:pPr>
        <w:jc w:val="left"/>
      </w:pPr>
      <w:r>
        <w:t>S</w:t>
      </w:r>
      <w:r w:rsidR="00105F17">
        <w:t>imu</w:t>
      </w:r>
      <w:r w:rsidR="00EC7F99">
        <w:t>lation of Urban Mobility,</w:t>
      </w:r>
      <w:r w:rsidR="00BF0FE5">
        <w:t xml:space="preserve"> </w:t>
      </w:r>
      <w:hyperlink r:id="rId31" w:history="1">
        <w:r w:rsidR="00BF0FE5">
          <w:rPr>
            <w:rStyle w:val="a3"/>
          </w:rPr>
          <w:t>https://sumo.dlr.de/docs/index.html</w:t>
        </w:r>
      </w:hyperlink>
    </w:p>
    <w:p w14:paraId="42C531E0" w14:textId="22173512" w:rsidR="00C741CB" w:rsidRDefault="00C741CB" w:rsidP="005857DB">
      <w:pPr>
        <w:jc w:val="left"/>
      </w:pPr>
    </w:p>
    <w:p w14:paraId="6F5BAD15" w14:textId="00E6DEFA" w:rsidR="00C741CB" w:rsidRDefault="00C741CB" w:rsidP="005857DB">
      <w:pPr>
        <w:jc w:val="left"/>
      </w:pPr>
      <w:r>
        <w:rPr>
          <w:rFonts w:hint="eastAsia"/>
        </w:rPr>
        <w:t>1</w:t>
      </w:r>
      <w:r>
        <w:t>5</w:t>
      </w:r>
    </w:p>
    <w:p w14:paraId="383033EC" w14:textId="1B9D56C9" w:rsidR="00A61D29" w:rsidRPr="00A61D29" w:rsidRDefault="00A61D29">
      <w:pPr>
        <w:widowControl/>
        <w:jc w:val="left"/>
      </w:pPr>
      <w:r w:rsidRPr="00A61D29">
        <w:t>An automatic speed violation detection framework for VANETs</w:t>
      </w:r>
    </w:p>
    <w:p w14:paraId="3404D3BE" w14:textId="50B483C6" w:rsidR="00B45D68" w:rsidRDefault="00B45D68">
      <w:pPr>
        <w:widowControl/>
        <w:jc w:val="left"/>
      </w:pPr>
      <w:r>
        <w:br w:type="page"/>
      </w:r>
    </w:p>
    <w:p w14:paraId="73536DC9" w14:textId="77777777" w:rsidR="00C741CB" w:rsidRDefault="00C741CB" w:rsidP="005857DB">
      <w:pPr>
        <w:jc w:val="left"/>
      </w:pPr>
    </w:p>
    <w:p w14:paraId="6B4F3EFC" w14:textId="77777777" w:rsidR="00F04C92" w:rsidRPr="00B529B6" w:rsidRDefault="00F04C92" w:rsidP="005857DB">
      <w:pPr>
        <w:jc w:val="left"/>
      </w:pPr>
    </w:p>
    <w:p w14:paraId="5731654D" w14:textId="77777777" w:rsidR="005608D0" w:rsidRDefault="005608D0" w:rsidP="005857DB">
      <w:pPr>
        <w:jc w:val="left"/>
      </w:pPr>
    </w:p>
    <w:p w14:paraId="14CC4A0F" w14:textId="77777777" w:rsidR="009240CE" w:rsidRDefault="009240CE" w:rsidP="005857DB">
      <w:pPr>
        <w:jc w:val="left"/>
      </w:pPr>
    </w:p>
    <w:p w14:paraId="541741CC" w14:textId="677B387F" w:rsidR="00214AF2" w:rsidRPr="005857DB" w:rsidRDefault="00214AF2" w:rsidP="00657BFC">
      <w:pPr>
        <w:jc w:val="left"/>
      </w:pPr>
    </w:p>
    <w:p w14:paraId="2F904EFE" w14:textId="77777777" w:rsidR="000640AA" w:rsidRPr="001D7191" w:rsidRDefault="000640AA" w:rsidP="00657BFC">
      <w:pPr>
        <w:jc w:val="left"/>
      </w:pPr>
    </w:p>
    <w:p w14:paraId="5F3DA465" w14:textId="77777777" w:rsidR="00C07BB6" w:rsidRDefault="00C07BB6" w:rsidP="00657BFC">
      <w:pPr>
        <w:jc w:val="left"/>
      </w:pPr>
    </w:p>
    <w:p w14:paraId="1625B972" w14:textId="77777777" w:rsidR="00234070" w:rsidRPr="00234070" w:rsidRDefault="00234070" w:rsidP="00657BFC">
      <w:pPr>
        <w:jc w:val="left"/>
      </w:pPr>
    </w:p>
    <w:p w14:paraId="046C881F" w14:textId="77777777" w:rsidR="00ED5801" w:rsidRPr="00657BFC" w:rsidRDefault="00ED5801" w:rsidP="00657BFC">
      <w:pPr>
        <w:jc w:val="left"/>
      </w:pPr>
    </w:p>
    <w:p w14:paraId="39091178" w14:textId="311FC4E0" w:rsidR="005A0620" w:rsidRPr="005A0620" w:rsidRDefault="005A0620" w:rsidP="00870C6F">
      <w:pPr>
        <w:jc w:val="left"/>
      </w:pPr>
    </w:p>
    <w:sectPr w:rsidR="005A0620" w:rsidRPr="005A06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470C4" w14:textId="77777777" w:rsidR="00241FFC" w:rsidRDefault="00241FFC" w:rsidP="00CA60AA">
      <w:r>
        <w:separator/>
      </w:r>
    </w:p>
  </w:endnote>
  <w:endnote w:type="continuationSeparator" w:id="0">
    <w:p w14:paraId="3CDD58CA" w14:textId="77777777" w:rsidR="00241FFC" w:rsidRDefault="00241FFC" w:rsidP="00CA60AA">
      <w:r>
        <w:continuationSeparator/>
      </w:r>
    </w:p>
  </w:endnote>
  <w:endnote w:type="continuationNotice" w:id="1">
    <w:p w14:paraId="3AC2C6E6" w14:textId="77777777" w:rsidR="00241FFC" w:rsidRDefault="00241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CBA2" w14:textId="77777777" w:rsidR="00241FFC" w:rsidRDefault="00241FFC" w:rsidP="00CA60AA">
      <w:r>
        <w:separator/>
      </w:r>
    </w:p>
  </w:footnote>
  <w:footnote w:type="continuationSeparator" w:id="0">
    <w:p w14:paraId="4A56AFEC" w14:textId="77777777" w:rsidR="00241FFC" w:rsidRDefault="00241FFC" w:rsidP="00CA60AA">
      <w:r>
        <w:continuationSeparator/>
      </w:r>
    </w:p>
  </w:footnote>
  <w:footnote w:type="continuationNotice" w:id="1">
    <w:p w14:paraId="14522136" w14:textId="77777777" w:rsidR="00241FFC" w:rsidRDefault="00241FF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A5"/>
    <w:rsid w:val="00000C0C"/>
    <w:rsid w:val="0000255B"/>
    <w:rsid w:val="000037C0"/>
    <w:rsid w:val="00004382"/>
    <w:rsid w:val="00004EFE"/>
    <w:rsid w:val="00012D42"/>
    <w:rsid w:val="000132E0"/>
    <w:rsid w:val="00014C04"/>
    <w:rsid w:val="000152BC"/>
    <w:rsid w:val="00020AB9"/>
    <w:rsid w:val="00022EA4"/>
    <w:rsid w:val="0002756F"/>
    <w:rsid w:val="00027F09"/>
    <w:rsid w:val="00031374"/>
    <w:rsid w:val="00033772"/>
    <w:rsid w:val="00034752"/>
    <w:rsid w:val="00037DE1"/>
    <w:rsid w:val="000415FE"/>
    <w:rsid w:val="00046239"/>
    <w:rsid w:val="00050138"/>
    <w:rsid w:val="000529A7"/>
    <w:rsid w:val="00052E49"/>
    <w:rsid w:val="0005416C"/>
    <w:rsid w:val="00054749"/>
    <w:rsid w:val="00061F79"/>
    <w:rsid w:val="00062850"/>
    <w:rsid w:val="000640AA"/>
    <w:rsid w:val="00064869"/>
    <w:rsid w:val="00066CD4"/>
    <w:rsid w:val="000707CA"/>
    <w:rsid w:val="00070B13"/>
    <w:rsid w:val="00072EC2"/>
    <w:rsid w:val="00074298"/>
    <w:rsid w:val="00075ED2"/>
    <w:rsid w:val="00076FDD"/>
    <w:rsid w:val="000800D4"/>
    <w:rsid w:val="00087440"/>
    <w:rsid w:val="00093B0E"/>
    <w:rsid w:val="000A46C6"/>
    <w:rsid w:val="000A6FCD"/>
    <w:rsid w:val="000B0332"/>
    <w:rsid w:val="000B07EA"/>
    <w:rsid w:val="000B1CBE"/>
    <w:rsid w:val="000B468B"/>
    <w:rsid w:val="000C1EF5"/>
    <w:rsid w:val="000C205A"/>
    <w:rsid w:val="000D0752"/>
    <w:rsid w:val="000D0D8E"/>
    <w:rsid w:val="000D5940"/>
    <w:rsid w:val="000D60DE"/>
    <w:rsid w:val="000E2AF5"/>
    <w:rsid w:val="000E42A1"/>
    <w:rsid w:val="000E56F1"/>
    <w:rsid w:val="00101480"/>
    <w:rsid w:val="00105F17"/>
    <w:rsid w:val="00106632"/>
    <w:rsid w:val="00106FC7"/>
    <w:rsid w:val="001070BE"/>
    <w:rsid w:val="00107844"/>
    <w:rsid w:val="00107B26"/>
    <w:rsid w:val="001115AF"/>
    <w:rsid w:val="00116671"/>
    <w:rsid w:val="001177A1"/>
    <w:rsid w:val="00120B98"/>
    <w:rsid w:val="0012683A"/>
    <w:rsid w:val="0013594B"/>
    <w:rsid w:val="001413D3"/>
    <w:rsid w:val="00141923"/>
    <w:rsid w:val="00145031"/>
    <w:rsid w:val="0014583F"/>
    <w:rsid w:val="001472A5"/>
    <w:rsid w:val="00153FC9"/>
    <w:rsid w:val="001568A4"/>
    <w:rsid w:val="00157697"/>
    <w:rsid w:val="00165CE3"/>
    <w:rsid w:val="00166916"/>
    <w:rsid w:val="00167D38"/>
    <w:rsid w:val="00171EBE"/>
    <w:rsid w:val="00184402"/>
    <w:rsid w:val="00185283"/>
    <w:rsid w:val="00187B53"/>
    <w:rsid w:val="00191BD1"/>
    <w:rsid w:val="0019351D"/>
    <w:rsid w:val="001A5ADD"/>
    <w:rsid w:val="001B0D9A"/>
    <w:rsid w:val="001B2EC1"/>
    <w:rsid w:val="001B4BFB"/>
    <w:rsid w:val="001B6DF3"/>
    <w:rsid w:val="001B7755"/>
    <w:rsid w:val="001C126B"/>
    <w:rsid w:val="001C7208"/>
    <w:rsid w:val="001D121B"/>
    <w:rsid w:val="001D13C6"/>
    <w:rsid w:val="001D1D87"/>
    <w:rsid w:val="001D2291"/>
    <w:rsid w:val="001D2468"/>
    <w:rsid w:val="001D298F"/>
    <w:rsid w:val="001D3F6A"/>
    <w:rsid w:val="001D7191"/>
    <w:rsid w:val="001E09DF"/>
    <w:rsid w:val="001E0E8C"/>
    <w:rsid w:val="001E230D"/>
    <w:rsid w:val="001E54BF"/>
    <w:rsid w:val="001E5AC4"/>
    <w:rsid w:val="001E72DD"/>
    <w:rsid w:val="001E7DC6"/>
    <w:rsid w:val="001F6903"/>
    <w:rsid w:val="001F6BA0"/>
    <w:rsid w:val="0020634C"/>
    <w:rsid w:val="00214AF2"/>
    <w:rsid w:val="00216D25"/>
    <w:rsid w:val="00217DF2"/>
    <w:rsid w:val="002201AC"/>
    <w:rsid w:val="00220DAF"/>
    <w:rsid w:val="0022426E"/>
    <w:rsid w:val="00226C07"/>
    <w:rsid w:val="0023034C"/>
    <w:rsid w:val="0023177D"/>
    <w:rsid w:val="00234070"/>
    <w:rsid w:val="002360E7"/>
    <w:rsid w:val="00236FE3"/>
    <w:rsid w:val="00240E82"/>
    <w:rsid w:val="00241FFC"/>
    <w:rsid w:val="002442FA"/>
    <w:rsid w:val="00256BDF"/>
    <w:rsid w:val="00257B0E"/>
    <w:rsid w:val="00262609"/>
    <w:rsid w:val="0026495F"/>
    <w:rsid w:val="002675FB"/>
    <w:rsid w:val="00275B6F"/>
    <w:rsid w:val="002769D5"/>
    <w:rsid w:val="00277D27"/>
    <w:rsid w:val="00284CDE"/>
    <w:rsid w:val="00286BCC"/>
    <w:rsid w:val="0028796B"/>
    <w:rsid w:val="00290984"/>
    <w:rsid w:val="002922AA"/>
    <w:rsid w:val="00295E52"/>
    <w:rsid w:val="002964E0"/>
    <w:rsid w:val="002A4D84"/>
    <w:rsid w:val="002A7F7E"/>
    <w:rsid w:val="002B6FC8"/>
    <w:rsid w:val="002B7568"/>
    <w:rsid w:val="002C050B"/>
    <w:rsid w:val="002C2FD1"/>
    <w:rsid w:val="002C33AA"/>
    <w:rsid w:val="002D088B"/>
    <w:rsid w:val="002D1DC9"/>
    <w:rsid w:val="002E321E"/>
    <w:rsid w:val="002F0127"/>
    <w:rsid w:val="002F1402"/>
    <w:rsid w:val="002F4C36"/>
    <w:rsid w:val="003121D4"/>
    <w:rsid w:val="0032368D"/>
    <w:rsid w:val="00324128"/>
    <w:rsid w:val="003248A6"/>
    <w:rsid w:val="00326FF0"/>
    <w:rsid w:val="00327E23"/>
    <w:rsid w:val="00330869"/>
    <w:rsid w:val="0033738F"/>
    <w:rsid w:val="003431B5"/>
    <w:rsid w:val="003446A2"/>
    <w:rsid w:val="003464EC"/>
    <w:rsid w:val="00346D70"/>
    <w:rsid w:val="003476D3"/>
    <w:rsid w:val="003518CD"/>
    <w:rsid w:val="00352626"/>
    <w:rsid w:val="00352747"/>
    <w:rsid w:val="00354A85"/>
    <w:rsid w:val="0035527F"/>
    <w:rsid w:val="00362D87"/>
    <w:rsid w:val="00371DA0"/>
    <w:rsid w:val="003731DB"/>
    <w:rsid w:val="00373630"/>
    <w:rsid w:val="00374F8D"/>
    <w:rsid w:val="00376CA3"/>
    <w:rsid w:val="00377F8A"/>
    <w:rsid w:val="00382D91"/>
    <w:rsid w:val="00385BA8"/>
    <w:rsid w:val="003901E1"/>
    <w:rsid w:val="00393331"/>
    <w:rsid w:val="003A24BB"/>
    <w:rsid w:val="003A3155"/>
    <w:rsid w:val="003B0A78"/>
    <w:rsid w:val="003B0F72"/>
    <w:rsid w:val="003B175F"/>
    <w:rsid w:val="003B25A7"/>
    <w:rsid w:val="003B305B"/>
    <w:rsid w:val="003B39A3"/>
    <w:rsid w:val="003B76D2"/>
    <w:rsid w:val="003C077F"/>
    <w:rsid w:val="003C12D7"/>
    <w:rsid w:val="003C1B71"/>
    <w:rsid w:val="003C6179"/>
    <w:rsid w:val="003D103C"/>
    <w:rsid w:val="003D1C65"/>
    <w:rsid w:val="003D3404"/>
    <w:rsid w:val="003E3957"/>
    <w:rsid w:val="003E39E0"/>
    <w:rsid w:val="003E6837"/>
    <w:rsid w:val="003F7B4A"/>
    <w:rsid w:val="00400C16"/>
    <w:rsid w:val="00401B57"/>
    <w:rsid w:val="00406B33"/>
    <w:rsid w:val="004106FA"/>
    <w:rsid w:val="0041174C"/>
    <w:rsid w:val="00411AF1"/>
    <w:rsid w:val="00416569"/>
    <w:rsid w:val="00425644"/>
    <w:rsid w:val="00426FD4"/>
    <w:rsid w:val="00431614"/>
    <w:rsid w:val="00434FB5"/>
    <w:rsid w:val="00435164"/>
    <w:rsid w:val="00435D27"/>
    <w:rsid w:val="00440635"/>
    <w:rsid w:val="004408F0"/>
    <w:rsid w:val="00440A85"/>
    <w:rsid w:val="00450659"/>
    <w:rsid w:val="004538F3"/>
    <w:rsid w:val="0045711C"/>
    <w:rsid w:val="0046473F"/>
    <w:rsid w:val="00473255"/>
    <w:rsid w:val="00481953"/>
    <w:rsid w:val="00486488"/>
    <w:rsid w:val="00487277"/>
    <w:rsid w:val="00491CA5"/>
    <w:rsid w:val="00491F8B"/>
    <w:rsid w:val="00494019"/>
    <w:rsid w:val="004959A4"/>
    <w:rsid w:val="004961C8"/>
    <w:rsid w:val="00497F3C"/>
    <w:rsid w:val="004A087C"/>
    <w:rsid w:val="004A18B1"/>
    <w:rsid w:val="004A278A"/>
    <w:rsid w:val="004A2792"/>
    <w:rsid w:val="004A400D"/>
    <w:rsid w:val="004A65FC"/>
    <w:rsid w:val="004B3703"/>
    <w:rsid w:val="004B4AC8"/>
    <w:rsid w:val="004B5362"/>
    <w:rsid w:val="004B5630"/>
    <w:rsid w:val="004B700A"/>
    <w:rsid w:val="004C5968"/>
    <w:rsid w:val="004C72C0"/>
    <w:rsid w:val="004D24C2"/>
    <w:rsid w:val="004D5700"/>
    <w:rsid w:val="004D763C"/>
    <w:rsid w:val="004E00D3"/>
    <w:rsid w:val="004E0F41"/>
    <w:rsid w:val="004E7897"/>
    <w:rsid w:val="004F61DC"/>
    <w:rsid w:val="00503440"/>
    <w:rsid w:val="00504274"/>
    <w:rsid w:val="0050469F"/>
    <w:rsid w:val="00507756"/>
    <w:rsid w:val="005079AA"/>
    <w:rsid w:val="0051014C"/>
    <w:rsid w:val="00511BC6"/>
    <w:rsid w:val="005123B0"/>
    <w:rsid w:val="005170F4"/>
    <w:rsid w:val="0051778D"/>
    <w:rsid w:val="0052055C"/>
    <w:rsid w:val="0052399B"/>
    <w:rsid w:val="0053147E"/>
    <w:rsid w:val="005325B7"/>
    <w:rsid w:val="00535B22"/>
    <w:rsid w:val="0053748F"/>
    <w:rsid w:val="00541806"/>
    <w:rsid w:val="00545A22"/>
    <w:rsid w:val="00554437"/>
    <w:rsid w:val="005608D0"/>
    <w:rsid w:val="00561D8F"/>
    <w:rsid w:val="005634E7"/>
    <w:rsid w:val="0056562D"/>
    <w:rsid w:val="00565F92"/>
    <w:rsid w:val="00575EFA"/>
    <w:rsid w:val="00577198"/>
    <w:rsid w:val="0058044C"/>
    <w:rsid w:val="00581730"/>
    <w:rsid w:val="005846FF"/>
    <w:rsid w:val="0058571E"/>
    <w:rsid w:val="005857DB"/>
    <w:rsid w:val="00585CF9"/>
    <w:rsid w:val="00586448"/>
    <w:rsid w:val="005966BF"/>
    <w:rsid w:val="00596FA8"/>
    <w:rsid w:val="005A0620"/>
    <w:rsid w:val="005A125E"/>
    <w:rsid w:val="005A44CD"/>
    <w:rsid w:val="005A45B4"/>
    <w:rsid w:val="005B31CD"/>
    <w:rsid w:val="005C2216"/>
    <w:rsid w:val="005C4789"/>
    <w:rsid w:val="005E2939"/>
    <w:rsid w:val="005E7A03"/>
    <w:rsid w:val="005F1307"/>
    <w:rsid w:val="005F1D37"/>
    <w:rsid w:val="005F1FB4"/>
    <w:rsid w:val="00600498"/>
    <w:rsid w:val="0060072A"/>
    <w:rsid w:val="00603C1D"/>
    <w:rsid w:val="00616C09"/>
    <w:rsid w:val="00623739"/>
    <w:rsid w:val="006274BC"/>
    <w:rsid w:val="0063002E"/>
    <w:rsid w:val="00630D00"/>
    <w:rsid w:val="006327AC"/>
    <w:rsid w:val="006422B8"/>
    <w:rsid w:val="00643B1A"/>
    <w:rsid w:val="00644A6C"/>
    <w:rsid w:val="00645EC4"/>
    <w:rsid w:val="00646982"/>
    <w:rsid w:val="00654535"/>
    <w:rsid w:val="00657BFC"/>
    <w:rsid w:val="006603C2"/>
    <w:rsid w:val="00666850"/>
    <w:rsid w:val="006676F3"/>
    <w:rsid w:val="0067016F"/>
    <w:rsid w:val="006709BA"/>
    <w:rsid w:val="00670BA7"/>
    <w:rsid w:val="00671A57"/>
    <w:rsid w:val="006768CD"/>
    <w:rsid w:val="00676C1C"/>
    <w:rsid w:val="00677940"/>
    <w:rsid w:val="00677C83"/>
    <w:rsid w:val="0068432F"/>
    <w:rsid w:val="006861F4"/>
    <w:rsid w:val="006872AE"/>
    <w:rsid w:val="00695435"/>
    <w:rsid w:val="00695A3C"/>
    <w:rsid w:val="0069618C"/>
    <w:rsid w:val="006A0024"/>
    <w:rsid w:val="006A095B"/>
    <w:rsid w:val="006A1174"/>
    <w:rsid w:val="006A2060"/>
    <w:rsid w:val="006A469C"/>
    <w:rsid w:val="006A4BB1"/>
    <w:rsid w:val="006A55FE"/>
    <w:rsid w:val="006A56FE"/>
    <w:rsid w:val="006B040F"/>
    <w:rsid w:val="006B2EA3"/>
    <w:rsid w:val="006B4AAE"/>
    <w:rsid w:val="006B6EF8"/>
    <w:rsid w:val="006D31BB"/>
    <w:rsid w:val="006D4CF3"/>
    <w:rsid w:val="006E4B2E"/>
    <w:rsid w:val="006E7A08"/>
    <w:rsid w:val="006F1B36"/>
    <w:rsid w:val="006F28DE"/>
    <w:rsid w:val="006F67C0"/>
    <w:rsid w:val="00705D98"/>
    <w:rsid w:val="007070CC"/>
    <w:rsid w:val="0071594C"/>
    <w:rsid w:val="00726871"/>
    <w:rsid w:val="00726D52"/>
    <w:rsid w:val="00727D4E"/>
    <w:rsid w:val="00736B51"/>
    <w:rsid w:val="00740BA1"/>
    <w:rsid w:val="0074362E"/>
    <w:rsid w:val="00752492"/>
    <w:rsid w:val="007624AC"/>
    <w:rsid w:val="00762D6A"/>
    <w:rsid w:val="00764CDD"/>
    <w:rsid w:val="00767FF9"/>
    <w:rsid w:val="00771252"/>
    <w:rsid w:val="00777087"/>
    <w:rsid w:val="007805E6"/>
    <w:rsid w:val="00780DD9"/>
    <w:rsid w:val="00786206"/>
    <w:rsid w:val="007869B7"/>
    <w:rsid w:val="00787F75"/>
    <w:rsid w:val="00790E77"/>
    <w:rsid w:val="00792CF7"/>
    <w:rsid w:val="00793CD9"/>
    <w:rsid w:val="007A2F67"/>
    <w:rsid w:val="007A4DDD"/>
    <w:rsid w:val="007A517E"/>
    <w:rsid w:val="007A632F"/>
    <w:rsid w:val="007A678B"/>
    <w:rsid w:val="007A6B9B"/>
    <w:rsid w:val="007B324E"/>
    <w:rsid w:val="007B5B55"/>
    <w:rsid w:val="007B5E60"/>
    <w:rsid w:val="007B6044"/>
    <w:rsid w:val="007C112F"/>
    <w:rsid w:val="007C19F0"/>
    <w:rsid w:val="007C1BEB"/>
    <w:rsid w:val="007E25C9"/>
    <w:rsid w:val="007E339B"/>
    <w:rsid w:val="007E40FD"/>
    <w:rsid w:val="007F17C5"/>
    <w:rsid w:val="007F32FB"/>
    <w:rsid w:val="00814A33"/>
    <w:rsid w:val="008177FE"/>
    <w:rsid w:val="00820058"/>
    <w:rsid w:val="008219CC"/>
    <w:rsid w:val="00821B95"/>
    <w:rsid w:val="0082481D"/>
    <w:rsid w:val="00825850"/>
    <w:rsid w:val="00830855"/>
    <w:rsid w:val="008308F3"/>
    <w:rsid w:val="008316F8"/>
    <w:rsid w:val="008330BC"/>
    <w:rsid w:val="008346B1"/>
    <w:rsid w:val="0083642C"/>
    <w:rsid w:val="00837702"/>
    <w:rsid w:val="00842E6D"/>
    <w:rsid w:val="00844BCF"/>
    <w:rsid w:val="00845AC9"/>
    <w:rsid w:val="00853ABC"/>
    <w:rsid w:val="00854273"/>
    <w:rsid w:val="00856325"/>
    <w:rsid w:val="008620FC"/>
    <w:rsid w:val="0086545F"/>
    <w:rsid w:val="00866B16"/>
    <w:rsid w:val="008705FF"/>
    <w:rsid w:val="00870C6F"/>
    <w:rsid w:val="00870EAB"/>
    <w:rsid w:val="00874B59"/>
    <w:rsid w:val="0087763A"/>
    <w:rsid w:val="00880658"/>
    <w:rsid w:val="00880F93"/>
    <w:rsid w:val="00881A8B"/>
    <w:rsid w:val="00885610"/>
    <w:rsid w:val="00887857"/>
    <w:rsid w:val="00891FD8"/>
    <w:rsid w:val="00892362"/>
    <w:rsid w:val="008938A4"/>
    <w:rsid w:val="0089691A"/>
    <w:rsid w:val="008A47EB"/>
    <w:rsid w:val="008A54A3"/>
    <w:rsid w:val="008A7497"/>
    <w:rsid w:val="008A752D"/>
    <w:rsid w:val="008B0297"/>
    <w:rsid w:val="008B03E3"/>
    <w:rsid w:val="008B079B"/>
    <w:rsid w:val="008B0874"/>
    <w:rsid w:val="008B521D"/>
    <w:rsid w:val="008B7705"/>
    <w:rsid w:val="008C1234"/>
    <w:rsid w:val="008C6D72"/>
    <w:rsid w:val="008C74AB"/>
    <w:rsid w:val="008D5A05"/>
    <w:rsid w:val="008D7948"/>
    <w:rsid w:val="008E14B3"/>
    <w:rsid w:val="008E3DBD"/>
    <w:rsid w:val="008F1310"/>
    <w:rsid w:val="008F19B9"/>
    <w:rsid w:val="008F6A5C"/>
    <w:rsid w:val="0090263E"/>
    <w:rsid w:val="00906843"/>
    <w:rsid w:val="00907C14"/>
    <w:rsid w:val="00913107"/>
    <w:rsid w:val="00915E63"/>
    <w:rsid w:val="00916573"/>
    <w:rsid w:val="0091782C"/>
    <w:rsid w:val="00920915"/>
    <w:rsid w:val="009213CF"/>
    <w:rsid w:val="009240CE"/>
    <w:rsid w:val="009252BF"/>
    <w:rsid w:val="00926FCD"/>
    <w:rsid w:val="00931A49"/>
    <w:rsid w:val="00933340"/>
    <w:rsid w:val="00935A7A"/>
    <w:rsid w:val="009413CE"/>
    <w:rsid w:val="009450D1"/>
    <w:rsid w:val="009520DA"/>
    <w:rsid w:val="00952DA7"/>
    <w:rsid w:val="00954031"/>
    <w:rsid w:val="009550C1"/>
    <w:rsid w:val="00956292"/>
    <w:rsid w:val="00956509"/>
    <w:rsid w:val="00960F2A"/>
    <w:rsid w:val="00961FF9"/>
    <w:rsid w:val="00966277"/>
    <w:rsid w:val="00967520"/>
    <w:rsid w:val="00970491"/>
    <w:rsid w:val="009760F0"/>
    <w:rsid w:val="00982F05"/>
    <w:rsid w:val="00985C3B"/>
    <w:rsid w:val="0098615A"/>
    <w:rsid w:val="00990BD9"/>
    <w:rsid w:val="00991E39"/>
    <w:rsid w:val="009922E9"/>
    <w:rsid w:val="009A062F"/>
    <w:rsid w:val="009A0809"/>
    <w:rsid w:val="009A332A"/>
    <w:rsid w:val="009A49A2"/>
    <w:rsid w:val="009B2326"/>
    <w:rsid w:val="009C27F2"/>
    <w:rsid w:val="009D1458"/>
    <w:rsid w:val="009D14D5"/>
    <w:rsid w:val="009D1754"/>
    <w:rsid w:val="009D2FE6"/>
    <w:rsid w:val="009D3C9D"/>
    <w:rsid w:val="009E49EC"/>
    <w:rsid w:val="009E6993"/>
    <w:rsid w:val="009F1D69"/>
    <w:rsid w:val="009F2D01"/>
    <w:rsid w:val="009F316C"/>
    <w:rsid w:val="009F6190"/>
    <w:rsid w:val="009F7939"/>
    <w:rsid w:val="00A02B78"/>
    <w:rsid w:val="00A053A5"/>
    <w:rsid w:val="00A118A9"/>
    <w:rsid w:val="00A14717"/>
    <w:rsid w:val="00A14B90"/>
    <w:rsid w:val="00A158C8"/>
    <w:rsid w:val="00A16EA0"/>
    <w:rsid w:val="00A20B32"/>
    <w:rsid w:val="00A23C4A"/>
    <w:rsid w:val="00A278B1"/>
    <w:rsid w:val="00A27FEC"/>
    <w:rsid w:val="00A36647"/>
    <w:rsid w:val="00A37D47"/>
    <w:rsid w:val="00A410FB"/>
    <w:rsid w:val="00A4380D"/>
    <w:rsid w:val="00A4796B"/>
    <w:rsid w:val="00A55E2C"/>
    <w:rsid w:val="00A61D29"/>
    <w:rsid w:val="00A636FA"/>
    <w:rsid w:val="00A664DE"/>
    <w:rsid w:val="00A73E78"/>
    <w:rsid w:val="00A75343"/>
    <w:rsid w:val="00A76055"/>
    <w:rsid w:val="00A77501"/>
    <w:rsid w:val="00A80F18"/>
    <w:rsid w:val="00A85EC3"/>
    <w:rsid w:val="00A92116"/>
    <w:rsid w:val="00A929B8"/>
    <w:rsid w:val="00A955D4"/>
    <w:rsid w:val="00AA65F7"/>
    <w:rsid w:val="00AA69B0"/>
    <w:rsid w:val="00AC30B2"/>
    <w:rsid w:val="00AC7F70"/>
    <w:rsid w:val="00AD070E"/>
    <w:rsid w:val="00AD3E96"/>
    <w:rsid w:val="00AD5B56"/>
    <w:rsid w:val="00AD6347"/>
    <w:rsid w:val="00AE0E8B"/>
    <w:rsid w:val="00AE1B9B"/>
    <w:rsid w:val="00AE2204"/>
    <w:rsid w:val="00AF01EC"/>
    <w:rsid w:val="00B0148D"/>
    <w:rsid w:val="00B1207B"/>
    <w:rsid w:val="00B131CC"/>
    <w:rsid w:val="00B13850"/>
    <w:rsid w:val="00B14C13"/>
    <w:rsid w:val="00B152B8"/>
    <w:rsid w:val="00B16204"/>
    <w:rsid w:val="00B16BBB"/>
    <w:rsid w:val="00B16E88"/>
    <w:rsid w:val="00B2298E"/>
    <w:rsid w:val="00B22B86"/>
    <w:rsid w:val="00B23543"/>
    <w:rsid w:val="00B264D8"/>
    <w:rsid w:val="00B3295B"/>
    <w:rsid w:val="00B3628F"/>
    <w:rsid w:val="00B37BE4"/>
    <w:rsid w:val="00B4075E"/>
    <w:rsid w:val="00B42D15"/>
    <w:rsid w:val="00B4392B"/>
    <w:rsid w:val="00B43CB1"/>
    <w:rsid w:val="00B45D68"/>
    <w:rsid w:val="00B46157"/>
    <w:rsid w:val="00B46D10"/>
    <w:rsid w:val="00B4727C"/>
    <w:rsid w:val="00B529B6"/>
    <w:rsid w:val="00B530AF"/>
    <w:rsid w:val="00B6044D"/>
    <w:rsid w:val="00B6594B"/>
    <w:rsid w:val="00B7142C"/>
    <w:rsid w:val="00B72096"/>
    <w:rsid w:val="00B8098B"/>
    <w:rsid w:val="00B83804"/>
    <w:rsid w:val="00B85A88"/>
    <w:rsid w:val="00B9000C"/>
    <w:rsid w:val="00B90090"/>
    <w:rsid w:val="00B93910"/>
    <w:rsid w:val="00B969D6"/>
    <w:rsid w:val="00BA0773"/>
    <w:rsid w:val="00BA2D7B"/>
    <w:rsid w:val="00BA6F92"/>
    <w:rsid w:val="00BB01D4"/>
    <w:rsid w:val="00BC136A"/>
    <w:rsid w:val="00BC20A4"/>
    <w:rsid w:val="00BC23F0"/>
    <w:rsid w:val="00BD197E"/>
    <w:rsid w:val="00BD4663"/>
    <w:rsid w:val="00BD5E9A"/>
    <w:rsid w:val="00BD5FB1"/>
    <w:rsid w:val="00BD7958"/>
    <w:rsid w:val="00BD7AC6"/>
    <w:rsid w:val="00BE18D1"/>
    <w:rsid w:val="00BE1ED8"/>
    <w:rsid w:val="00BE4F4A"/>
    <w:rsid w:val="00BE65FC"/>
    <w:rsid w:val="00BF0FE5"/>
    <w:rsid w:val="00BF469E"/>
    <w:rsid w:val="00BF6E8B"/>
    <w:rsid w:val="00C005B7"/>
    <w:rsid w:val="00C00B2D"/>
    <w:rsid w:val="00C02068"/>
    <w:rsid w:val="00C05A40"/>
    <w:rsid w:val="00C06C4F"/>
    <w:rsid w:val="00C07BB6"/>
    <w:rsid w:val="00C11928"/>
    <w:rsid w:val="00C12913"/>
    <w:rsid w:val="00C14326"/>
    <w:rsid w:val="00C16DAB"/>
    <w:rsid w:val="00C2325F"/>
    <w:rsid w:val="00C26CB2"/>
    <w:rsid w:val="00C27284"/>
    <w:rsid w:val="00C30923"/>
    <w:rsid w:val="00C3484F"/>
    <w:rsid w:val="00C4780B"/>
    <w:rsid w:val="00C479BC"/>
    <w:rsid w:val="00C555D4"/>
    <w:rsid w:val="00C62A18"/>
    <w:rsid w:val="00C6313E"/>
    <w:rsid w:val="00C67EB3"/>
    <w:rsid w:val="00C71E61"/>
    <w:rsid w:val="00C72CAB"/>
    <w:rsid w:val="00C73D24"/>
    <w:rsid w:val="00C741CB"/>
    <w:rsid w:val="00C779D8"/>
    <w:rsid w:val="00C8016A"/>
    <w:rsid w:val="00C81899"/>
    <w:rsid w:val="00C819C6"/>
    <w:rsid w:val="00C83F98"/>
    <w:rsid w:val="00C85429"/>
    <w:rsid w:val="00C92864"/>
    <w:rsid w:val="00C92CED"/>
    <w:rsid w:val="00C94E6B"/>
    <w:rsid w:val="00CA1A36"/>
    <w:rsid w:val="00CA1D02"/>
    <w:rsid w:val="00CA3A9E"/>
    <w:rsid w:val="00CA5000"/>
    <w:rsid w:val="00CA60AA"/>
    <w:rsid w:val="00CA63C7"/>
    <w:rsid w:val="00CA700A"/>
    <w:rsid w:val="00CB7F2F"/>
    <w:rsid w:val="00CC2519"/>
    <w:rsid w:val="00CC5407"/>
    <w:rsid w:val="00CC57E8"/>
    <w:rsid w:val="00CD07DE"/>
    <w:rsid w:val="00CD1E32"/>
    <w:rsid w:val="00CD2BDF"/>
    <w:rsid w:val="00CD5F37"/>
    <w:rsid w:val="00CE1EAD"/>
    <w:rsid w:val="00CE2C0F"/>
    <w:rsid w:val="00CE45B4"/>
    <w:rsid w:val="00CF0008"/>
    <w:rsid w:val="00CF0B55"/>
    <w:rsid w:val="00CF288B"/>
    <w:rsid w:val="00CF47CD"/>
    <w:rsid w:val="00CF62A3"/>
    <w:rsid w:val="00D000FB"/>
    <w:rsid w:val="00D0302C"/>
    <w:rsid w:val="00D0324D"/>
    <w:rsid w:val="00D10C51"/>
    <w:rsid w:val="00D17FD6"/>
    <w:rsid w:val="00D221CA"/>
    <w:rsid w:val="00D23E2C"/>
    <w:rsid w:val="00D24B57"/>
    <w:rsid w:val="00D27266"/>
    <w:rsid w:val="00D372A9"/>
    <w:rsid w:val="00D41C8B"/>
    <w:rsid w:val="00D42032"/>
    <w:rsid w:val="00D44ABD"/>
    <w:rsid w:val="00D45877"/>
    <w:rsid w:val="00D4615E"/>
    <w:rsid w:val="00D51D8D"/>
    <w:rsid w:val="00D523BC"/>
    <w:rsid w:val="00D52576"/>
    <w:rsid w:val="00D54025"/>
    <w:rsid w:val="00D562AA"/>
    <w:rsid w:val="00D613B5"/>
    <w:rsid w:val="00D64915"/>
    <w:rsid w:val="00D75CDF"/>
    <w:rsid w:val="00D76EC7"/>
    <w:rsid w:val="00D80F6F"/>
    <w:rsid w:val="00D819A8"/>
    <w:rsid w:val="00D81D49"/>
    <w:rsid w:val="00D842D8"/>
    <w:rsid w:val="00D8467E"/>
    <w:rsid w:val="00D85B84"/>
    <w:rsid w:val="00D86ACA"/>
    <w:rsid w:val="00D90212"/>
    <w:rsid w:val="00D937BA"/>
    <w:rsid w:val="00DA53CF"/>
    <w:rsid w:val="00DB29B3"/>
    <w:rsid w:val="00DB33B6"/>
    <w:rsid w:val="00DC371A"/>
    <w:rsid w:val="00DC3CD6"/>
    <w:rsid w:val="00DC57BB"/>
    <w:rsid w:val="00DC7755"/>
    <w:rsid w:val="00DD0BA7"/>
    <w:rsid w:val="00DD2F0A"/>
    <w:rsid w:val="00DD38C7"/>
    <w:rsid w:val="00DD7A1F"/>
    <w:rsid w:val="00DE4D88"/>
    <w:rsid w:val="00DE5D74"/>
    <w:rsid w:val="00DE622A"/>
    <w:rsid w:val="00DE7450"/>
    <w:rsid w:val="00DF3477"/>
    <w:rsid w:val="00DF62CC"/>
    <w:rsid w:val="00DF634E"/>
    <w:rsid w:val="00E00CD4"/>
    <w:rsid w:val="00E034DA"/>
    <w:rsid w:val="00E135B6"/>
    <w:rsid w:val="00E13EE1"/>
    <w:rsid w:val="00E159F4"/>
    <w:rsid w:val="00E21D99"/>
    <w:rsid w:val="00E24340"/>
    <w:rsid w:val="00E251DD"/>
    <w:rsid w:val="00E308C9"/>
    <w:rsid w:val="00E3174E"/>
    <w:rsid w:val="00E345BC"/>
    <w:rsid w:val="00E368BD"/>
    <w:rsid w:val="00E403E4"/>
    <w:rsid w:val="00E462CF"/>
    <w:rsid w:val="00E5080A"/>
    <w:rsid w:val="00E5151B"/>
    <w:rsid w:val="00E551DB"/>
    <w:rsid w:val="00E60371"/>
    <w:rsid w:val="00E62BA2"/>
    <w:rsid w:val="00E7299A"/>
    <w:rsid w:val="00E75014"/>
    <w:rsid w:val="00E7634F"/>
    <w:rsid w:val="00E80162"/>
    <w:rsid w:val="00E8427A"/>
    <w:rsid w:val="00E84755"/>
    <w:rsid w:val="00E87EAC"/>
    <w:rsid w:val="00E9307E"/>
    <w:rsid w:val="00E9588A"/>
    <w:rsid w:val="00E96783"/>
    <w:rsid w:val="00E97029"/>
    <w:rsid w:val="00EA1911"/>
    <w:rsid w:val="00EA6DEE"/>
    <w:rsid w:val="00EA7B0C"/>
    <w:rsid w:val="00EB22B5"/>
    <w:rsid w:val="00EB5241"/>
    <w:rsid w:val="00EB6AB2"/>
    <w:rsid w:val="00EC10B9"/>
    <w:rsid w:val="00EC648C"/>
    <w:rsid w:val="00EC7F99"/>
    <w:rsid w:val="00ED4ED4"/>
    <w:rsid w:val="00ED5801"/>
    <w:rsid w:val="00ED5D8A"/>
    <w:rsid w:val="00ED66EB"/>
    <w:rsid w:val="00ED7900"/>
    <w:rsid w:val="00EE1237"/>
    <w:rsid w:val="00EE3FC8"/>
    <w:rsid w:val="00EF3A50"/>
    <w:rsid w:val="00EF3D21"/>
    <w:rsid w:val="00EF47F0"/>
    <w:rsid w:val="00F0102C"/>
    <w:rsid w:val="00F04C92"/>
    <w:rsid w:val="00F16A19"/>
    <w:rsid w:val="00F16DD9"/>
    <w:rsid w:val="00F2063D"/>
    <w:rsid w:val="00F20B51"/>
    <w:rsid w:val="00F257B9"/>
    <w:rsid w:val="00F2796F"/>
    <w:rsid w:val="00F30473"/>
    <w:rsid w:val="00F329CC"/>
    <w:rsid w:val="00F34952"/>
    <w:rsid w:val="00F42FBB"/>
    <w:rsid w:val="00F44636"/>
    <w:rsid w:val="00F476B7"/>
    <w:rsid w:val="00F50779"/>
    <w:rsid w:val="00F540AC"/>
    <w:rsid w:val="00F60F7C"/>
    <w:rsid w:val="00F63E8D"/>
    <w:rsid w:val="00F645AB"/>
    <w:rsid w:val="00F64E11"/>
    <w:rsid w:val="00F704DC"/>
    <w:rsid w:val="00F714FE"/>
    <w:rsid w:val="00F83BB4"/>
    <w:rsid w:val="00F85340"/>
    <w:rsid w:val="00F86129"/>
    <w:rsid w:val="00F87246"/>
    <w:rsid w:val="00F914DB"/>
    <w:rsid w:val="00F918A5"/>
    <w:rsid w:val="00F91C58"/>
    <w:rsid w:val="00F96077"/>
    <w:rsid w:val="00F971D4"/>
    <w:rsid w:val="00FA0184"/>
    <w:rsid w:val="00FA285A"/>
    <w:rsid w:val="00FA32E9"/>
    <w:rsid w:val="00FA54DE"/>
    <w:rsid w:val="00FA5B62"/>
    <w:rsid w:val="00FA7F65"/>
    <w:rsid w:val="00FB157A"/>
    <w:rsid w:val="00FB1BDA"/>
    <w:rsid w:val="00FB3082"/>
    <w:rsid w:val="00FC0898"/>
    <w:rsid w:val="00FC20B6"/>
    <w:rsid w:val="00FD20C5"/>
    <w:rsid w:val="00FD267D"/>
    <w:rsid w:val="00FD76B1"/>
    <w:rsid w:val="00FE5CE5"/>
    <w:rsid w:val="00FF07D9"/>
    <w:rsid w:val="00FF1F99"/>
    <w:rsid w:val="00FF328C"/>
    <w:rsid w:val="00FF395F"/>
    <w:rsid w:val="00FF3B46"/>
    <w:rsid w:val="00FF3CBE"/>
    <w:rsid w:val="00FF4D4B"/>
    <w:rsid w:val="00FF526D"/>
    <w:rsid w:val="00FF7837"/>
    <w:rsid w:val="00FF7D28"/>
    <w:rsid w:val="310E1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18C14A"/>
  <w15:chartTrackingRefBased/>
  <w15:docId w15:val="{8FCEE069-2059-435C-8759-C835B40B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299A"/>
    <w:rPr>
      <w:color w:val="0563C1" w:themeColor="hyperlink"/>
      <w:u w:val="single"/>
    </w:rPr>
  </w:style>
  <w:style w:type="character" w:styleId="a4">
    <w:name w:val="Unresolved Mention"/>
    <w:basedOn w:val="a0"/>
    <w:uiPriority w:val="99"/>
    <w:semiHidden/>
    <w:unhideWhenUsed/>
    <w:rsid w:val="00E7299A"/>
    <w:rPr>
      <w:color w:val="605E5C"/>
      <w:shd w:val="clear" w:color="auto" w:fill="E1DFDD"/>
    </w:rPr>
  </w:style>
  <w:style w:type="character" w:styleId="a5">
    <w:name w:val="FollowedHyperlink"/>
    <w:basedOn w:val="a0"/>
    <w:uiPriority w:val="99"/>
    <w:semiHidden/>
    <w:unhideWhenUsed/>
    <w:rsid w:val="00E7299A"/>
    <w:rPr>
      <w:color w:val="954F72" w:themeColor="followedHyperlink"/>
      <w:u w:val="single"/>
    </w:rPr>
  </w:style>
  <w:style w:type="paragraph" w:styleId="a6">
    <w:name w:val="Balloon Text"/>
    <w:basedOn w:val="a"/>
    <w:link w:val="a7"/>
    <w:uiPriority w:val="99"/>
    <w:semiHidden/>
    <w:unhideWhenUsed/>
    <w:rsid w:val="00A278B1"/>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278B1"/>
    <w:rPr>
      <w:rFonts w:asciiTheme="majorHAnsi" w:eastAsiaTheme="majorEastAsia" w:hAnsiTheme="majorHAnsi" w:cstheme="majorBidi"/>
      <w:sz w:val="18"/>
      <w:szCs w:val="18"/>
    </w:rPr>
  </w:style>
  <w:style w:type="paragraph" w:styleId="a8">
    <w:name w:val="header"/>
    <w:basedOn w:val="a"/>
    <w:link w:val="a9"/>
    <w:uiPriority w:val="99"/>
    <w:unhideWhenUsed/>
    <w:rsid w:val="00CA60AA"/>
    <w:pPr>
      <w:tabs>
        <w:tab w:val="center" w:pos="4252"/>
        <w:tab w:val="right" w:pos="8504"/>
      </w:tabs>
      <w:snapToGrid w:val="0"/>
    </w:pPr>
  </w:style>
  <w:style w:type="character" w:customStyle="1" w:styleId="a9">
    <w:name w:val="ヘッダー (文字)"/>
    <w:basedOn w:val="a0"/>
    <w:link w:val="a8"/>
    <w:uiPriority w:val="99"/>
    <w:rsid w:val="00CA60AA"/>
  </w:style>
  <w:style w:type="paragraph" w:styleId="aa">
    <w:name w:val="footer"/>
    <w:basedOn w:val="a"/>
    <w:link w:val="ab"/>
    <w:uiPriority w:val="99"/>
    <w:unhideWhenUsed/>
    <w:rsid w:val="00CA60AA"/>
    <w:pPr>
      <w:tabs>
        <w:tab w:val="center" w:pos="4252"/>
        <w:tab w:val="right" w:pos="8504"/>
      </w:tabs>
      <w:snapToGrid w:val="0"/>
    </w:pPr>
  </w:style>
  <w:style w:type="character" w:customStyle="1" w:styleId="ab">
    <w:name w:val="フッター (文字)"/>
    <w:basedOn w:val="a0"/>
    <w:link w:val="aa"/>
    <w:uiPriority w:val="99"/>
    <w:rsid w:val="00CA60AA"/>
  </w:style>
  <w:style w:type="character" w:customStyle="1" w:styleId="authors-info">
    <w:name w:val="authors-info"/>
    <w:basedOn w:val="a0"/>
    <w:rsid w:val="009A0809"/>
  </w:style>
  <w:style w:type="character" w:customStyle="1" w:styleId="blue-tooltip">
    <w:name w:val="blue-tooltip"/>
    <w:basedOn w:val="a0"/>
    <w:rsid w:val="009A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54443">
      <w:bodyDiv w:val="1"/>
      <w:marLeft w:val="0"/>
      <w:marRight w:val="0"/>
      <w:marTop w:val="0"/>
      <w:marBottom w:val="0"/>
      <w:divBdr>
        <w:top w:val="none" w:sz="0" w:space="0" w:color="auto"/>
        <w:left w:val="none" w:sz="0" w:space="0" w:color="auto"/>
        <w:bottom w:val="none" w:sz="0" w:space="0" w:color="auto"/>
        <w:right w:val="none" w:sz="0" w:space="0" w:color="auto"/>
      </w:divBdr>
    </w:div>
    <w:div w:id="1225606896">
      <w:bodyDiv w:val="1"/>
      <w:marLeft w:val="0"/>
      <w:marRight w:val="0"/>
      <w:marTop w:val="0"/>
      <w:marBottom w:val="0"/>
      <w:divBdr>
        <w:top w:val="none" w:sz="0" w:space="0" w:color="auto"/>
        <w:left w:val="none" w:sz="0" w:space="0" w:color="auto"/>
        <w:bottom w:val="none" w:sz="0" w:space="0" w:color="auto"/>
        <w:right w:val="none" w:sz="0" w:space="0" w:color="auto"/>
      </w:divBdr>
    </w:div>
    <w:div w:id="1549534920">
      <w:bodyDiv w:val="1"/>
      <w:marLeft w:val="0"/>
      <w:marRight w:val="0"/>
      <w:marTop w:val="0"/>
      <w:marBottom w:val="0"/>
      <w:divBdr>
        <w:top w:val="none" w:sz="0" w:space="0" w:color="auto"/>
        <w:left w:val="none" w:sz="0" w:space="0" w:color="auto"/>
        <w:bottom w:val="none" w:sz="0" w:space="0" w:color="auto"/>
        <w:right w:val="none" w:sz="0" w:space="0" w:color="auto"/>
      </w:divBdr>
      <w:divsChild>
        <w:div w:id="1647860571">
          <w:marLeft w:val="0"/>
          <w:marRight w:val="0"/>
          <w:marTop w:val="15"/>
          <w:marBottom w:val="0"/>
          <w:divBdr>
            <w:top w:val="none" w:sz="0" w:space="0" w:color="auto"/>
            <w:left w:val="none" w:sz="0" w:space="0" w:color="auto"/>
            <w:bottom w:val="none" w:sz="0" w:space="0" w:color="auto"/>
            <w:right w:val="none" w:sz="0" w:space="0" w:color="auto"/>
          </w:divBdr>
          <w:divsChild>
            <w:div w:id="125006321">
              <w:marLeft w:val="0"/>
              <w:marRight w:val="0"/>
              <w:marTop w:val="0"/>
              <w:marBottom w:val="0"/>
              <w:divBdr>
                <w:top w:val="none" w:sz="0" w:space="0" w:color="auto"/>
                <w:left w:val="none" w:sz="0" w:space="0" w:color="auto"/>
                <w:bottom w:val="none" w:sz="0" w:space="0" w:color="auto"/>
                <w:right w:val="none" w:sz="0" w:space="0" w:color="auto"/>
              </w:divBdr>
            </w:div>
          </w:divsChild>
        </w:div>
        <w:div w:id="677269068">
          <w:marLeft w:val="0"/>
          <w:marRight w:val="0"/>
          <w:marTop w:val="15"/>
          <w:marBottom w:val="0"/>
          <w:divBdr>
            <w:top w:val="none" w:sz="0" w:space="0" w:color="auto"/>
            <w:left w:val="none" w:sz="0" w:space="0" w:color="auto"/>
            <w:bottom w:val="none" w:sz="0" w:space="0" w:color="auto"/>
            <w:right w:val="none" w:sz="0" w:space="0" w:color="auto"/>
          </w:divBdr>
          <w:divsChild>
            <w:div w:id="1457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lit.go.jp/road/ITS/j-html/whatsITS/"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hyperlink" Target="https://www.autobacs.com/static_html/shp/knowledge/radar.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jb-honshi.co.jp/customer_index/etc/shikum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hyperlink" Target="https://www.keishicho.metro.tokyo.jp/kotsu/jikoboshi/torikumi/sokudokanri/igi_hitsuyosei.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b-honshi.co.jp/customer_index/etc/shikumi/"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umo.dlr.de/docs/index.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vics.or.jp/know/about/index.html" TargetMode="External"/><Relationship Id="rId30" Type="http://schemas.openxmlformats.org/officeDocument/2006/relationships/hyperlink" Target="https://www.nsnam.org" TargetMode="External"/><Relationship Id="rId8"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2656EF043BC504EAAAE01041B60600E" ma:contentTypeVersion="2" ma:contentTypeDescription="新しいドキュメントを作成します。" ma:contentTypeScope="" ma:versionID="6e1850e75b6eb4788934e388353241ef">
  <xsd:schema xmlns:xsd="http://www.w3.org/2001/XMLSchema" xmlns:xs="http://www.w3.org/2001/XMLSchema" xmlns:p="http://schemas.microsoft.com/office/2006/metadata/properties" xmlns:ns3="237c94c6-50ba-47a9-b891-d85b98793526" targetNamespace="http://schemas.microsoft.com/office/2006/metadata/properties" ma:root="true" ma:fieldsID="a818d73225ce2f0df4ed2ccb7132bed0" ns3:_="">
    <xsd:import namespace="237c94c6-50ba-47a9-b891-d85b9879352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c94c6-50ba-47a9-b891-d85b98793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1C10-D78B-4A82-B37B-3D57B24199B5}">
  <ds:schemaRefs>
    <ds:schemaRef ds:uri="http://schemas.microsoft.com/sharepoint/v3/contenttype/forms"/>
  </ds:schemaRefs>
</ds:datastoreItem>
</file>

<file path=customXml/itemProps2.xml><?xml version="1.0" encoding="utf-8"?>
<ds:datastoreItem xmlns:ds="http://schemas.openxmlformats.org/officeDocument/2006/customXml" ds:itemID="{5CF6C4D9-DCBE-49A7-99F6-65AA078AC6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6EA0F7-CB6C-498E-9F4F-421F77FAD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c94c6-50ba-47a9-b891-d85b9879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6742A-64BA-481F-91B4-4FDE06BA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5091</TotalTime>
  <Pages>18</Pages>
  <Words>1574</Words>
  <Characters>8975</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10528</CharactersWithSpaces>
  <SharedDoc>false</SharedDoc>
  <HLinks>
    <vt:vector size="6" baseType="variant">
      <vt:variant>
        <vt:i4>3211339</vt:i4>
      </vt:variant>
      <vt:variant>
        <vt:i4>0</vt:i4>
      </vt:variant>
      <vt:variant>
        <vt:i4>0</vt:i4>
      </vt:variant>
      <vt:variant>
        <vt:i4>5</vt:i4>
      </vt:variant>
      <vt:variant>
        <vt:lpwstr>https://www.keishicho.metro.tokyo.jp/kotsu/jikoboshi/torikumi/sokudokanri/igi_hitsuyosei.html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高橋 柊人</cp:lastModifiedBy>
  <cp:revision>521</cp:revision>
  <dcterms:created xsi:type="dcterms:W3CDTF">2020-01-01T16:45:00Z</dcterms:created>
  <dcterms:modified xsi:type="dcterms:W3CDTF">2020-01-21T09:09:00Z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0x01010062656EF043BC504EAAAE01041B60600E</vt:lpwstr>
  </property>
</Properties>
</file>