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3595F" w14:textId="6454EC9E" w:rsidR="00D839C6" w:rsidRDefault="007A7C4D" w:rsidP="00D839C6">
      <w:pPr>
        <w:pStyle w:val="a9"/>
        <w:rPr>
          <w:rFonts w:ascii="ＭＳ 明朝" w:hAnsi="ＭＳ 明朝"/>
        </w:rPr>
      </w:pPr>
      <w:r>
        <w:rPr>
          <w:rFonts w:hint="eastAsia"/>
          <w:color w:val="000000"/>
          <w:sz w:val="27"/>
          <w:szCs w:val="27"/>
          <w:shd w:val="clear" w:color="auto" w:fill="FFFFFF"/>
        </w:rPr>
        <w:t>交差点における建物遮蔽とリンク状態を考慮した地理的</w:t>
      </w:r>
      <w:r>
        <w:rPr>
          <w:rFonts w:hint="eastAsia"/>
          <w:color w:val="000000"/>
          <w:sz w:val="27"/>
          <w:szCs w:val="27"/>
          <w:shd w:val="clear" w:color="auto" w:fill="FFFFFF"/>
        </w:rPr>
        <w:t>opportunistic routing</w:t>
      </w:r>
    </w:p>
    <w:p w14:paraId="03A87805" w14:textId="2854319F" w:rsidR="00D839C6" w:rsidRDefault="0014477F" w:rsidP="00D839C6">
      <w:pPr>
        <w:pStyle w:val="aa"/>
        <w:spacing w:before="108"/>
        <w:rPr>
          <w:vertAlign w:val="superscript"/>
        </w:rPr>
      </w:pPr>
      <w:r>
        <w:rPr>
          <w:rFonts w:hint="eastAsia"/>
        </w:rPr>
        <w:t>高橋</w:t>
      </w:r>
      <w:r>
        <w:rPr>
          <w:rFonts w:hint="eastAsia"/>
        </w:rPr>
        <w:t xml:space="preserve"> </w:t>
      </w:r>
      <w:r>
        <w:rPr>
          <w:rFonts w:hint="eastAsia"/>
        </w:rPr>
        <w:t>柊人</w:t>
      </w:r>
      <w:r>
        <w:rPr>
          <w:rFonts w:hint="eastAsia"/>
          <w:vertAlign w:val="superscript"/>
        </w:rPr>
        <w:t>†</w:t>
      </w:r>
      <w:r>
        <w:rPr>
          <w:rFonts w:hint="eastAsia"/>
          <w:vertAlign w:val="superscript"/>
        </w:rPr>
        <w:t xml:space="preserve"> </w:t>
      </w:r>
      <w:r>
        <w:rPr>
          <w:vertAlign w:val="superscript"/>
        </w:rPr>
        <w:t xml:space="preserve"> </w:t>
      </w:r>
      <w:r w:rsidR="00C24C3C">
        <w:rPr>
          <w:rFonts w:hint="eastAsia"/>
        </w:rPr>
        <w:t>吉田</w:t>
      </w:r>
      <w:r w:rsidR="00C24C3C">
        <w:rPr>
          <w:rFonts w:hint="eastAsia"/>
        </w:rPr>
        <w:t xml:space="preserve"> </w:t>
      </w:r>
      <w:r w:rsidR="00C24C3C">
        <w:rPr>
          <w:rFonts w:hint="eastAsia"/>
        </w:rPr>
        <w:t>政望</w:t>
      </w:r>
      <w:r w:rsidR="00C24C3C">
        <w:rPr>
          <w:rFonts w:hint="eastAsia"/>
          <w:vertAlign w:val="superscript"/>
        </w:rPr>
        <w:t>‡</w:t>
      </w:r>
      <w:r w:rsidR="00D839C6">
        <w:rPr>
          <w:rFonts w:hint="eastAsia"/>
        </w:rPr>
        <w:t xml:space="preserve">   </w:t>
      </w:r>
      <w:r w:rsidRPr="0014477F">
        <w:rPr>
          <w:rFonts w:hint="eastAsia"/>
        </w:rPr>
        <w:t>ガジェゴス</w:t>
      </w:r>
      <w:r w:rsidRPr="0014477F">
        <w:rPr>
          <w:rFonts w:hint="eastAsia"/>
        </w:rPr>
        <w:t xml:space="preserve"> </w:t>
      </w:r>
      <w:r w:rsidRPr="0014477F">
        <w:rPr>
          <w:rFonts w:hint="eastAsia"/>
        </w:rPr>
        <w:t>ラモネト</w:t>
      </w:r>
      <w:r w:rsidRPr="0014477F">
        <w:rPr>
          <w:rFonts w:hint="eastAsia"/>
        </w:rPr>
        <w:t xml:space="preserve"> </w:t>
      </w:r>
      <w:r w:rsidRPr="0014477F">
        <w:rPr>
          <w:rFonts w:hint="eastAsia"/>
        </w:rPr>
        <w:t>アルベルト</w:t>
      </w:r>
      <w:r>
        <w:rPr>
          <w:rFonts w:hint="eastAsia"/>
          <w:vertAlign w:val="superscript"/>
        </w:rPr>
        <w:t>‡</w:t>
      </w:r>
      <w:r w:rsidR="00D839C6">
        <w:rPr>
          <w:rFonts w:hint="eastAsia"/>
        </w:rPr>
        <w:t xml:space="preserve">   </w:t>
      </w:r>
      <w:r w:rsidR="00C24C3C">
        <w:rPr>
          <w:rFonts w:hint="eastAsia"/>
        </w:rPr>
        <w:t>野口</w:t>
      </w:r>
      <w:r w:rsidR="00C24C3C">
        <w:rPr>
          <w:rFonts w:hint="eastAsia"/>
        </w:rPr>
        <w:t xml:space="preserve"> </w:t>
      </w:r>
      <w:r w:rsidR="00C24C3C">
        <w:rPr>
          <w:rFonts w:hint="eastAsia"/>
        </w:rPr>
        <w:t>拓</w:t>
      </w:r>
      <w:r w:rsidR="00D839C6">
        <w:rPr>
          <w:rFonts w:hint="eastAsia"/>
          <w:vertAlign w:val="superscript"/>
        </w:rPr>
        <w:t>‡</w:t>
      </w:r>
      <w:r>
        <w:rPr>
          <w:rFonts w:hint="eastAsia"/>
          <w:vertAlign w:val="superscript"/>
        </w:rPr>
        <w:t xml:space="preserve"> </w:t>
      </w:r>
      <w:r>
        <w:rPr>
          <w:vertAlign w:val="superscript"/>
        </w:rPr>
        <w:t xml:space="preserve"> </w:t>
      </w:r>
    </w:p>
    <w:p w14:paraId="711102F9" w14:textId="2DD0446C" w:rsidR="00D839C6" w:rsidRDefault="00D839C6" w:rsidP="00D839C6">
      <w:pPr>
        <w:pStyle w:val="ab"/>
        <w:spacing w:before="108" w:line="280" w:lineRule="exact"/>
      </w:pPr>
      <w:r>
        <w:rPr>
          <w:rFonts w:hint="eastAsia"/>
        </w:rPr>
        <w:t>†</w:t>
      </w:r>
      <w:r w:rsidR="004B7D1E">
        <w:rPr>
          <w:rFonts w:hint="eastAsia"/>
        </w:rPr>
        <w:t>立命館大学情報理工学研究科</w:t>
      </w:r>
      <w:r>
        <w:rPr>
          <w:rFonts w:hint="eastAsia"/>
        </w:rPr>
        <w:t xml:space="preserve"> </w:t>
      </w:r>
      <w:r>
        <w:rPr>
          <w:rFonts w:hint="eastAsia"/>
        </w:rPr>
        <w:t>〒</w:t>
      </w:r>
      <w:r w:rsidR="002F7B9D">
        <w:rPr>
          <w:rFonts w:hint="eastAsia"/>
        </w:rPr>
        <w:t>5</w:t>
      </w:r>
      <w:r w:rsidR="002F7B9D">
        <w:t>22</w:t>
      </w:r>
      <w:r>
        <w:rPr>
          <w:rFonts w:hint="eastAsia"/>
        </w:rPr>
        <w:t>-</w:t>
      </w:r>
      <w:r w:rsidR="002F7B9D">
        <w:t>8577</w:t>
      </w:r>
      <w:r w:rsidR="00F375FD">
        <w:t xml:space="preserve"> </w:t>
      </w:r>
      <w:r w:rsidR="00F375FD">
        <w:rPr>
          <w:rFonts w:hint="eastAsia"/>
        </w:rPr>
        <w:t>滋賀県草津市野路東</w:t>
      </w:r>
      <w:r>
        <w:rPr>
          <w:rFonts w:hint="eastAsia"/>
        </w:rPr>
        <w:t>1-</w:t>
      </w:r>
      <w:r w:rsidR="004C17A1">
        <w:t>1</w:t>
      </w:r>
      <w:r>
        <w:rPr>
          <w:rFonts w:hint="eastAsia"/>
        </w:rPr>
        <w:t>-</w:t>
      </w:r>
      <w:r w:rsidR="004C17A1">
        <w:t>1</w:t>
      </w:r>
      <w:r>
        <w:br/>
      </w:r>
      <w:r>
        <w:rPr>
          <w:rFonts w:hint="eastAsia"/>
        </w:rPr>
        <w:t>‡大阪株式会社開発部</w:t>
      </w:r>
      <w:r>
        <w:rPr>
          <w:rFonts w:hint="eastAsia"/>
        </w:rPr>
        <w:t xml:space="preserve"> </w:t>
      </w:r>
      <w:r>
        <w:rPr>
          <w:rFonts w:hint="eastAsia"/>
        </w:rPr>
        <w:t>〒</w:t>
      </w:r>
      <w:r>
        <w:rPr>
          <w:rFonts w:hint="eastAsia"/>
        </w:rPr>
        <w:t xml:space="preserve">565-0456 </w:t>
      </w:r>
      <w:r>
        <w:rPr>
          <w:rFonts w:hint="eastAsia"/>
        </w:rPr>
        <w:t>大阪府吹田市河田</w:t>
      </w:r>
      <w:r>
        <w:rPr>
          <w:rFonts w:hint="eastAsia"/>
        </w:rPr>
        <w:t>4-5-6</w:t>
      </w:r>
    </w:p>
    <w:p w14:paraId="34ABFC46" w14:textId="42E2362D" w:rsidR="00D839C6" w:rsidRDefault="00D839C6" w:rsidP="00D839C6">
      <w:pPr>
        <w:pStyle w:val="ac"/>
        <w:spacing w:before="36" w:after="180"/>
      </w:pPr>
      <w:r>
        <w:rPr>
          <w:rFonts w:hint="eastAsia"/>
        </w:rPr>
        <w:t xml:space="preserve">E-mail:  </w:t>
      </w:r>
      <w:r w:rsidR="00EA309C">
        <w:rPr>
          <w:rFonts w:hint="eastAsia"/>
        </w:rPr>
        <w:t>†</w:t>
      </w:r>
      <w:r w:rsidR="00BF6A5C">
        <w:t>is0361er@ed.ritsumei.ac.jp</w:t>
      </w:r>
      <w:r w:rsidR="00765637">
        <w:t>,</w:t>
      </w:r>
      <w:r w:rsidR="00EA309C">
        <w:rPr>
          <w:rFonts w:hint="eastAsia"/>
        </w:rPr>
        <w:t>†</w:t>
      </w:r>
      <w:r w:rsidR="00EA309C">
        <w:rPr>
          <w:rFonts w:hint="eastAsia"/>
        </w:rPr>
        <w:t>hanako@denshi.ac.jp</w:t>
      </w:r>
      <w:r w:rsidR="00765637">
        <w:t>,</w:t>
      </w:r>
      <w:r>
        <w:rPr>
          <w:rFonts w:hint="eastAsia"/>
        </w:rPr>
        <w:t>†</w:t>
      </w:r>
      <w:r>
        <w:rPr>
          <w:rFonts w:hint="eastAsia"/>
        </w:rPr>
        <w:t>hanako@denshi.ac.jp</w:t>
      </w:r>
      <w:r w:rsidR="00765637">
        <w:t>,</w:t>
      </w:r>
      <w:r>
        <w:rPr>
          <w:rFonts w:hint="eastAsia"/>
        </w:rPr>
        <w:t>‡</w:t>
      </w:r>
      <w:r>
        <w:rPr>
          <w:rFonts w:hint="eastAsia"/>
        </w:rPr>
        <w:t xml:space="preserve">{taro, </w:t>
      </w:r>
      <w:proofErr w:type="spellStart"/>
      <w:r>
        <w:rPr>
          <w:rFonts w:hint="eastAsia"/>
        </w:rPr>
        <w:t>jiro</w:t>
      </w:r>
      <w:proofErr w:type="spellEnd"/>
      <w:r>
        <w:rPr>
          <w:rFonts w:hint="eastAsia"/>
        </w:rPr>
        <w:t>}@jouhou.co.jp</w:t>
      </w:r>
    </w:p>
    <w:p w14:paraId="500B37B7" w14:textId="68C43BF6" w:rsidR="00474DB6" w:rsidRDefault="00D839C6" w:rsidP="00427A98">
      <w:pPr>
        <w:spacing w:line="280" w:lineRule="exact"/>
        <w:ind w:firstLine="201"/>
        <w:rPr>
          <w:sz w:val="20"/>
        </w:rPr>
      </w:pPr>
      <w:r>
        <w:rPr>
          <w:rFonts w:hint="eastAsia"/>
          <w:b/>
          <w:sz w:val="20"/>
        </w:rPr>
        <w:t>あらまし</w:t>
      </w:r>
      <w:r>
        <w:rPr>
          <w:rFonts w:hint="eastAsia"/>
          <w:sz w:val="20"/>
        </w:rPr>
        <w:t xml:space="preserve">  </w:t>
      </w:r>
      <w:r w:rsidR="00512E75">
        <w:rPr>
          <w:rFonts w:hint="eastAsia"/>
          <w:sz w:val="20"/>
        </w:rPr>
        <w:t>複雑な</w:t>
      </w:r>
      <w:r w:rsidR="007013D9">
        <w:rPr>
          <w:rFonts w:hint="eastAsia"/>
          <w:sz w:val="20"/>
        </w:rPr>
        <w:t>都市環境での</w:t>
      </w:r>
      <w:r w:rsidR="00474DB6">
        <w:rPr>
          <w:rFonts w:hint="eastAsia"/>
          <w:sz w:val="20"/>
        </w:rPr>
        <w:t>車両アドホックネットワーク</w:t>
      </w:r>
      <w:r w:rsidR="00474DB6">
        <w:rPr>
          <w:rFonts w:hint="eastAsia"/>
          <w:sz w:val="20"/>
        </w:rPr>
        <w:t>(</w:t>
      </w:r>
      <w:r w:rsidR="00474DB6">
        <w:rPr>
          <w:sz w:val="20"/>
        </w:rPr>
        <w:t>VANET)</w:t>
      </w:r>
      <w:r w:rsidR="00474DB6">
        <w:rPr>
          <w:rFonts w:hint="eastAsia"/>
          <w:sz w:val="20"/>
        </w:rPr>
        <w:t>では</w:t>
      </w:r>
      <w:r w:rsidR="00474DB6">
        <w:rPr>
          <w:rFonts w:hint="eastAsia"/>
          <w:sz w:val="20"/>
        </w:rPr>
        <w:t xml:space="preserve">, </w:t>
      </w:r>
      <w:r w:rsidR="000D5CD8">
        <w:rPr>
          <w:rFonts w:hint="eastAsia"/>
          <w:sz w:val="20"/>
        </w:rPr>
        <w:t>建物や樹木などの</w:t>
      </w:r>
      <w:r w:rsidR="008F319B">
        <w:rPr>
          <w:rFonts w:hint="eastAsia"/>
          <w:sz w:val="20"/>
        </w:rPr>
        <w:t>障害物が多数存在するため</w:t>
      </w:r>
      <w:r w:rsidR="008F319B">
        <w:rPr>
          <w:sz w:val="20"/>
        </w:rPr>
        <w:t xml:space="preserve">, </w:t>
      </w:r>
      <w:r w:rsidR="00A65068">
        <w:rPr>
          <w:rFonts w:hint="eastAsia"/>
          <w:sz w:val="20"/>
        </w:rPr>
        <w:t>シャドウイングやフェージングが起こり</w:t>
      </w:r>
      <w:r w:rsidR="00A65068">
        <w:rPr>
          <w:rFonts w:hint="eastAsia"/>
          <w:sz w:val="20"/>
        </w:rPr>
        <w:t>,</w:t>
      </w:r>
      <w:r w:rsidR="00A65068">
        <w:rPr>
          <w:sz w:val="20"/>
        </w:rPr>
        <w:t xml:space="preserve"> </w:t>
      </w:r>
      <w:r w:rsidR="00A65068">
        <w:rPr>
          <w:rFonts w:hint="eastAsia"/>
          <w:sz w:val="20"/>
        </w:rPr>
        <w:t>電波伝搬の</w:t>
      </w:r>
      <w:r w:rsidR="000E2DBB">
        <w:rPr>
          <w:rFonts w:hint="eastAsia"/>
          <w:sz w:val="20"/>
        </w:rPr>
        <w:t>妨害が発生する</w:t>
      </w:r>
      <w:r w:rsidR="000E2DBB">
        <w:rPr>
          <w:rFonts w:hint="eastAsia"/>
          <w:sz w:val="20"/>
        </w:rPr>
        <w:t>.</w:t>
      </w:r>
      <w:r w:rsidR="000E2DBB">
        <w:rPr>
          <w:sz w:val="20"/>
        </w:rPr>
        <w:t xml:space="preserve"> </w:t>
      </w:r>
      <w:r w:rsidR="00EB071F">
        <w:rPr>
          <w:rFonts w:hint="eastAsia"/>
          <w:sz w:val="20"/>
        </w:rPr>
        <w:t>しかし</w:t>
      </w:r>
      <w:r w:rsidR="00EB071F">
        <w:rPr>
          <w:rFonts w:hint="eastAsia"/>
          <w:sz w:val="20"/>
        </w:rPr>
        <w:t>,</w:t>
      </w:r>
      <w:r w:rsidR="00EB071F">
        <w:rPr>
          <w:sz w:val="20"/>
        </w:rPr>
        <w:t xml:space="preserve"> </w:t>
      </w:r>
      <w:r w:rsidR="000068F9">
        <w:rPr>
          <w:rFonts w:hint="eastAsia"/>
          <w:sz w:val="20"/>
        </w:rPr>
        <w:t>多くの</w:t>
      </w:r>
      <w:r w:rsidR="00EB071F">
        <w:rPr>
          <w:rFonts w:hint="eastAsia"/>
          <w:sz w:val="20"/>
        </w:rPr>
        <w:t>既存</w:t>
      </w:r>
      <w:r w:rsidR="008E3C8A">
        <w:rPr>
          <w:rFonts w:hint="eastAsia"/>
          <w:sz w:val="20"/>
        </w:rPr>
        <w:t>O</w:t>
      </w:r>
      <w:r w:rsidR="00EB071F">
        <w:rPr>
          <w:sz w:val="20"/>
        </w:rPr>
        <w:t xml:space="preserve">pportunistic </w:t>
      </w:r>
      <w:r w:rsidR="008E3C8A">
        <w:rPr>
          <w:sz w:val="20"/>
        </w:rPr>
        <w:t>R</w:t>
      </w:r>
      <w:r w:rsidR="00EB071F">
        <w:rPr>
          <w:sz w:val="20"/>
        </w:rPr>
        <w:t xml:space="preserve">outing </w:t>
      </w:r>
      <w:r w:rsidR="008E3C8A">
        <w:rPr>
          <w:sz w:val="20"/>
        </w:rPr>
        <w:t>P</w:t>
      </w:r>
      <w:r w:rsidR="00EB071F">
        <w:rPr>
          <w:sz w:val="20"/>
        </w:rPr>
        <w:t>rotoco</w:t>
      </w:r>
      <w:r w:rsidR="000F615C">
        <w:rPr>
          <w:sz w:val="20"/>
        </w:rPr>
        <w:t>l</w:t>
      </w:r>
      <w:r w:rsidR="000068F9">
        <w:rPr>
          <w:rFonts w:hint="eastAsia"/>
          <w:sz w:val="20"/>
        </w:rPr>
        <w:t>の</w:t>
      </w:r>
      <w:r w:rsidR="000F615C">
        <w:rPr>
          <w:rFonts w:hint="eastAsia"/>
          <w:sz w:val="20"/>
        </w:rPr>
        <w:t>性能評価では</w:t>
      </w:r>
      <w:r w:rsidR="000F615C">
        <w:rPr>
          <w:rFonts w:hint="eastAsia"/>
          <w:sz w:val="20"/>
        </w:rPr>
        <w:t>,</w:t>
      </w:r>
      <w:r w:rsidR="000F615C">
        <w:rPr>
          <w:sz w:val="20"/>
        </w:rPr>
        <w:t xml:space="preserve"> </w:t>
      </w:r>
      <w:r w:rsidR="00170EFC">
        <w:rPr>
          <w:rFonts w:hint="eastAsia"/>
          <w:sz w:val="20"/>
        </w:rPr>
        <w:t>シミュレーションで</w:t>
      </w:r>
      <w:r w:rsidR="00DC0467">
        <w:rPr>
          <w:rFonts w:hint="eastAsia"/>
          <w:sz w:val="20"/>
        </w:rPr>
        <w:t>シャドウイングの影響が考慮されておらず</w:t>
      </w:r>
      <w:r w:rsidR="00DC0467">
        <w:rPr>
          <w:rFonts w:hint="eastAsia"/>
          <w:sz w:val="20"/>
        </w:rPr>
        <w:t>,</w:t>
      </w:r>
      <w:r w:rsidR="00DC0467">
        <w:rPr>
          <w:sz w:val="20"/>
        </w:rPr>
        <w:t xml:space="preserve"> </w:t>
      </w:r>
      <w:r w:rsidR="00A62CDB">
        <w:rPr>
          <w:rFonts w:hint="eastAsia"/>
          <w:sz w:val="20"/>
        </w:rPr>
        <w:t>通信性能</w:t>
      </w:r>
      <w:r w:rsidR="007954FC">
        <w:rPr>
          <w:rFonts w:hint="eastAsia"/>
          <w:sz w:val="20"/>
        </w:rPr>
        <w:t>が過大評価され</w:t>
      </w:r>
      <w:r w:rsidR="006331FF">
        <w:rPr>
          <w:rFonts w:hint="eastAsia"/>
          <w:sz w:val="20"/>
        </w:rPr>
        <w:t>ている可能性がある</w:t>
      </w:r>
      <w:r w:rsidR="006331FF">
        <w:rPr>
          <w:rFonts w:hint="eastAsia"/>
          <w:sz w:val="20"/>
        </w:rPr>
        <w:t>.</w:t>
      </w:r>
      <w:r w:rsidR="006331FF">
        <w:rPr>
          <w:sz w:val="20"/>
        </w:rPr>
        <w:t xml:space="preserve"> </w:t>
      </w:r>
      <w:r w:rsidR="00600938">
        <w:rPr>
          <w:rFonts w:hint="eastAsia"/>
          <w:sz w:val="20"/>
        </w:rPr>
        <w:t>そこで</w:t>
      </w:r>
      <w:r w:rsidR="00600938">
        <w:rPr>
          <w:rFonts w:hint="eastAsia"/>
          <w:sz w:val="20"/>
        </w:rPr>
        <w:t xml:space="preserve">, </w:t>
      </w:r>
      <w:r w:rsidR="005B7916" w:rsidRPr="005B7916">
        <w:rPr>
          <w:rFonts w:hint="eastAsia"/>
          <w:sz w:val="20"/>
        </w:rPr>
        <w:t>本研究では、既存</w:t>
      </w:r>
      <w:r w:rsidR="005B7916" w:rsidRPr="005B7916">
        <w:rPr>
          <w:rFonts w:hint="eastAsia"/>
          <w:sz w:val="20"/>
        </w:rPr>
        <w:t>routing protocol</w:t>
      </w:r>
      <w:r w:rsidR="005B7916" w:rsidRPr="005B7916">
        <w:rPr>
          <w:rFonts w:hint="eastAsia"/>
          <w:sz w:val="20"/>
        </w:rPr>
        <w:t>の性能評価をネットワークシミュレータ</w:t>
      </w:r>
      <w:r w:rsidR="005B7916" w:rsidRPr="005B7916">
        <w:rPr>
          <w:rFonts w:hint="eastAsia"/>
          <w:sz w:val="20"/>
        </w:rPr>
        <w:t>NS3</w:t>
      </w:r>
      <w:r w:rsidR="005B7916" w:rsidRPr="005B7916">
        <w:rPr>
          <w:rFonts w:hint="eastAsia"/>
          <w:sz w:val="20"/>
        </w:rPr>
        <w:t>のシャドウイングモデルである</w:t>
      </w:r>
      <w:r w:rsidR="005B7916" w:rsidRPr="005B7916">
        <w:rPr>
          <w:rFonts w:hint="eastAsia"/>
          <w:sz w:val="20"/>
        </w:rPr>
        <w:t>Obstacle Model</w:t>
      </w:r>
      <w:r w:rsidR="005B7916" w:rsidRPr="005B7916">
        <w:rPr>
          <w:rFonts w:hint="eastAsia"/>
          <w:sz w:val="20"/>
        </w:rPr>
        <w:t>を用いた場合の、通信性能への影響を調査</w:t>
      </w:r>
      <w:r w:rsidR="00A15315">
        <w:rPr>
          <w:rFonts w:hint="eastAsia"/>
          <w:sz w:val="20"/>
        </w:rPr>
        <w:t>し</w:t>
      </w:r>
      <w:r w:rsidR="00A15315">
        <w:rPr>
          <w:rFonts w:hint="eastAsia"/>
          <w:sz w:val="20"/>
        </w:rPr>
        <w:t>,</w:t>
      </w:r>
      <w:r w:rsidR="00A15315">
        <w:rPr>
          <w:sz w:val="20"/>
        </w:rPr>
        <w:t xml:space="preserve"> </w:t>
      </w:r>
      <w:r w:rsidR="00E6698D">
        <w:rPr>
          <w:rFonts w:hint="eastAsia"/>
          <w:sz w:val="20"/>
        </w:rPr>
        <w:t>新たにシャドウイングを考慮した交差点ベースの</w:t>
      </w:r>
      <w:r w:rsidR="00D84A4C">
        <w:rPr>
          <w:rFonts w:hint="eastAsia"/>
          <w:sz w:val="20"/>
        </w:rPr>
        <w:t>p</w:t>
      </w:r>
      <w:r w:rsidR="00D84A4C">
        <w:rPr>
          <w:sz w:val="20"/>
        </w:rPr>
        <w:t>rotocol(SIGO)</w:t>
      </w:r>
      <w:r w:rsidR="00D84A4C">
        <w:rPr>
          <w:rFonts w:hint="eastAsia"/>
          <w:sz w:val="20"/>
        </w:rPr>
        <w:t>を提案する</w:t>
      </w:r>
      <w:r w:rsidR="00D84A4C">
        <w:rPr>
          <w:rFonts w:hint="eastAsia"/>
          <w:sz w:val="20"/>
        </w:rPr>
        <w:t>.</w:t>
      </w:r>
      <w:r w:rsidR="00D84A4C">
        <w:rPr>
          <w:sz w:val="20"/>
        </w:rPr>
        <w:t xml:space="preserve"> </w:t>
      </w:r>
      <w:r w:rsidR="00427A98">
        <w:rPr>
          <w:rFonts w:hint="eastAsia"/>
          <w:sz w:val="20"/>
        </w:rPr>
        <w:t>SIGO</w:t>
      </w:r>
      <w:r w:rsidR="00427A98">
        <w:rPr>
          <w:rFonts w:hint="eastAsia"/>
          <w:sz w:val="20"/>
        </w:rPr>
        <w:t>は</w:t>
      </w:r>
      <w:r w:rsidR="00DA292C">
        <w:rPr>
          <w:rFonts w:hint="eastAsia"/>
          <w:sz w:val="20"/>
        </w:rPr>
        <w:t>中継ノード</w:t>
      </w:r>
      <w:r w:rsidR="007D5748">
        <w:rPr>
          <w:rFonts w:hint="eastAsia"/>
          <w:sz w:val="20"/>
        </w:rPr>
        <w:t>の優先度を決める指標</w:t>
      </w:r>
      <w:r w:rsidR="00DA292C">
        <w:rPr>
          <w:rFonts w:hint="eastAsia"/>
          <w:sz w:val="20"/>
        </w:rPr>
        <w:t>として</w:t>
      </w:r>
      <w:r w:rsidR="00DA292C">
        <w:rPr>
          <w:rFonts w:hint="eastAsia"/>
          <w:sz w:val="20"/>
        </w:rPr>
        <w:t>,</w:t>
      </w:r>
      <w:r w:rsidR="00DA292C">
        <w:rPr>
          <w:sz w:val="20"/>
        </w:rPr>
        <w:t xml:space="preserve"> </w:t>
      </w:r>
      <w:r w:rsidR="00EF5F6E">
        <w:rPr>
          <w:rFonts w:hint="eastAsia"/>
          <w:sz w:val="20"/>
        </w:rPr>
        <w:t>中継ノードと</w:t>
      </w:r>
      <w:r w:rsidR="00A86864">
        <w:rPr>
          <w:rFonts w:hint="eastAsia"/>
          <w:sz w:val="20"/>
        </w:rPr>
        <w:t>目的地までの距離</w:t>
      </w:r>
      <w:r w:rsidR="0020391B">
        <w:rPr>
          <w:rFonts w:hint="eastAsia"/>
          <w:sz w:val="20"/>
        </w:rPr>
        <w:t>,</w:t>
      </w:r>
      <w:r w:rsidR="0020391B">
        <w:rPr>
          <w:sz w:val="20"/>
        </w:rPr>
        <w:t xml:space="preserve"> </w:t>
      </w:r>
      <w:r w:rsidR="00EF5F6E">
        <w:rPr>
          <w:rFonts w:hint="eastAsia"/>
          <w:sz w:val="20"/>
        </w:rPr>
        <w:t>中継ノードとの</w:t>
      </w:r>
      <w:r w:rsidR="00133EE4">
        <w:rPr>
          <w:rFonts w:hint="eastAsia"/>
          <w:sz w:val="20"/>
        </w:rPr>
        <w:t>予想</w:t>
      </w:r>
      <w:r w:rsidR="0020391B">
        <w:rPr>
          <w:rFonts w:hint="eastAsia"/>
          <w:sz w:val="20"/>
        </w:rPr>
        <w:t>伝送確率に加えて</w:t>
      </w:r>
      <w:r w:rsidR="0020391B">
        <w:rPr>
          <w:rFonts w:hint="eastAsia"/>
          <w:sz w:val="20"/>
        </w:rPr>
        <w:t>,</w:t>
      </w:r>
      <w:r w:rsidR="004C3F28">
        <w:rPr>
          <w:sz w:val="20"/>
        </w:rPr>
        <w:t xml:space="preserve"> </w:t>
      </w:r>
      <w:r w:rsidR="004C3F28">
        <w:rPr>
          <w:rFonts w:hint="eastAsia"/>
          <w:sz w:val="20"/>
        </w:rPr>
        <w:t>交差点の</w:t>
      </w:r>
      <w:r w:rsidR="008379F7">
        <w:rPr>
          <w:rFonts w:hint="eastAsia"/>
          <w:sz w:val="20"/>
        </w:rPr>
        <w:t>中継</w:t>
      </w:r>
      <w:r w:rsidR="004C3F28">
        <w:rPr>
          <w:rFonts w:hint="eastAsia"/>
          <w:sz w:val="20"/>
        </w:rPr>
        <w:t>ノードが優先的に選択される</w:t>
      </w:r>
      <w:r w:rsidR="00E1288E">
        <w:rPr>
          <w:rFonts w:hint="eastAsia"/>
          <w:sz w:val="20"/>
        </w:rPr>
        <w:t>指標を追加した</w:t>
      </w:r>
      <w:r w:rsidR="00E1288E">
        <w:rPr>
          <w:rFonts w:hint="eastAsia"/>
          <w:sz w:val="20"/>
        </w:rPr>
        <w:t>.</w:t>
      </w:r>
      <w:r w:rsidR="00E1288E">
        <w:rPr>
          <w:sz w:val="20"/>
        </w:rPr>
        <w:t xml:space="preserve"> </w:t>
      </w:r>
      <w:r w:rsidR="00AA6253">
        <w:rPr>
          <w:rFonts w:hint="eastAsia"/>
          <w:sz w:val="20"/>
        </w:rPr>
        <w:t>シミュレーションにより</w:t>
      </w:r>
      <w:r w:rsidR="00AA6253">
        <w:rPr>
          <w:rFonts w:hint="eastAsia"/>
          <w:sz w:val="20"/>
        </w:rPr>
        <w:t>,</w:t>
      </w:r>
      <w:r w:rsidR="00AA6253">
        <w:rPr>
          <w:sz w:val="20"/>
        </w:rPr>
        <w:t xml:space="preserve"> </w:t>
      </w:r>
      <w:r w:rsidR="00580F58">
        <w:rPr>
          <w:rFonts w:hint="eastAsia"/>
          <w:sz w:val="20"/>
        </w:rPr>
        <w:t>パケット到達率の向上と</w:t>
      </w:r>
      <w:r w:rsidR="00580F58">
        <w:rPr>
          <w:rFonts w:hint="eastAsia"/>
          <w:sz w:val="20"/>
        </w:rPr>
        <w:t>,</w:t>
      </w:r>
      <w:r w:rsidR="00580F58">
        <w:rPr>
          <w:sz w:val="20"/>
        </w:rPr>
        <w:t xml:space="preserve"> </w:t>
      </w:r>
      <w:r w:rsidR="00170EFC">
        <w:rPr>
          <w:rFonts w:hint="eastAsia"/>
          <w:sz w:val="20"/>
        </w:rPr>
        <w:t>エンドツーエンド遅延</w:t>
      </w:r>
      <w:r w:rsidR="00580F58">
        <w:rPr>
          <w:rFonts w:hint="eastAsia"/>
          <w:sz w:val="20"/>
        </w:rPr>
        <w:t>の減少を確認し</w:t>
      </w:r>
      <w:r w:rsidR="00580F58">
        <w:rPr>
          <w:rFonts w:hint="eastAsia"/>
          <w:sz w:val="20"/>
        </w:rPr>
        <w:t>,</w:t>
      </w:r>
      <w:r w:rsidR="00580F58">
        <w:rPr>
          <w:sz w:val="20"/>
        </w:rPr>
        <w:t xml:space="preserve"> </w:t>
      </w:r>
      <w:r w:rsidR="00B006ED">
        <w:rPr>
          <w:rFonts w:hint="eastAsia"/>
          <w:sz w:val="20"/>
        </w:rPr>
        <w:t>通信性能の有効性を示した</w:t>
      </w:r>
      <w:r w:rsidR="00B006ED">
        <w:rPr>
          <w:rFonts w:hint="eastAsia"/>
          <w:sz w:val="20"/>
        </w:rPr>
        <w:t>.</w:t>
      </w:r>
      <w:r w:rsidR="004C1CB8">
        <w:rPr>
          <w:sz w:val="20"/>
        </w:rPr>
        <w:t xml:space="preserve"> </w:t>
      </w:r>
    </w:p>
    <w:p w14:paraId="4112256E" w14:textId="7E668FD8" w:rsidR="00D839C6" w:rsidRDefault="00D839C6" w:rsidP="00D839C6">
      <w:pPr>
        <w:spacing w:line="280" w:lineRule="exact"/>
        <w:ind w:firstLine="201"/>
        <w:rPr>
          <w:sz w:val="20"/>
        </w:rPr>
      </w:pPr>
      <w:r>
        <w:rPr>
          <w:rFonts w:hint="eastAsia"/>
          <w:b/>
          <w:sz w:val="20"/>
        </w:rPr>
        <w:t>キーワード</w:t>
      </w:r>
      <w:r>
        <w:rPr>
          <w:rFonts w:hint="eastAsia"/>
          <w:sz w:val="20"/>
        </w:rPr>
        <w:t xml:space="preserve">  </w:t>
      </w:r>
      <w:r w:rsidR="00BE7714">
        <w:rPr>
          <w:rFonts w:hint="eastAsia"/>
          <w:sz w:val="20"/>
        </w:rPr>
        <w:t>VANET</w:t>
      </w:r>
      <w:r w:rsidR="00BE7714">
        <w:rPr>
          <w:sz w:val="20"/>
        </w:rPr>
        <w:t xml:space="preserve">, </w:t>
      </w:r>
      <w:proofErr w:type="spellStart"/>
      <w:r w:rsidR="00F355A8">
        <w:rPr>
          <w:sz w:val="20"/>
        </w:rPr>
        <w:t>Oppo</w:t>
      </w:r>
      <w:r w:rsidR="00BD60C9">
        <w:rPr>
          <w:sz w:val="20"/>
        </w:rPr>
        <w:t>rtunistc</w:t>
      </w:r>
      <w:proofErr w:type="spellEnd"/>
      <w:r w:rsidR="00BD60C9">
        <w:rPr>
          <w:sz w:val="20"/>
        </w:rPr>
        <w:t xml:space="preserve"> </w:t>
      </w:r>
      <w:r w:rsidR="0064667C">
        <w:rPr>
          <w:sz w:val="20"/>
        </w:rPr>
        <w:t>Routing,</w:t>
      </w:r>
      <w:r w:rsidR="0064667C">
        <w:rPr>
          <w:rFonts w:hint="eastAsia"/>
          <w:sz w:val="20"/>
        </w:rPr>
        <w:t xml:space="preserve"> </w:t>
      </w:r>
      <w:r w:rsidR="0064667C">
        <w:rPr>
          <w:rFonts w:hint="eastAsia"/>
          <w:sz w:val="20"/>
        </w:rPr>
        <w:t>シャドウイング</w:t>
      </w:r>
      <w:r w:rsidR="0064667C">
        <w:rPr>
          <w:rFonts w:hint="eastAsia"/>
          <w:sz w:val="20"/>
        </w:rPr>
        <w:t>,</w:t>
      </w:r>
      <w:r w:rsidR="0064667C">
        <w:rPr>
          <w:sz w:val="20"/>
        </w:rPr>
        <w:t xml:space="preserve"> </w:t>
      </w:r>
      <w:r>
        <w:rPr>
          <w:sz w:val="20"/>
        </w:rPr>
        <w:br/>
      </w:r>
    </w:p>
    <w:p w14:paraId="7032BBDC" w14:textId="0D1DA7B0" w:rsidR="00D839C6" w:rsidRDefault="00554D73" w:rsidP="00D839C6">
      <w:pPr>
        <w:pStyle w:val="a8"/>
        <w:spacing w:before="72"/>
      </w:pPr>
      <w:r w:rsidRPr="00554D73">
        <w:t>(SIGO)Building Shadowing on Intersection and Link State aware Geographic Opportunistic Routing for Urban V</w:t>
      </w:r>
      <w:r w:rsidR="00B838AC">
        <w:t>ANET</w:t>
      </w:r>
      <w:r w:rsidRPr="00554D73">
        <w:t>s</w:t>
      </w:r>
      <w:r w:rsidR="00D839C6">
        <w:rPr>
          <w:rFonts w:hint="eastAsia"/>
        </w:rPr>
        <w:t xml:space="preserve"> </w:t>
      </w:r>
    </w:p>
    <w:p w14:paraId="5A4298CB" w14:textId="152E4E88" w:rsidR="00D839C6" w:rsidRDefault="00753E4B" w:rsidP="00D839C6">
      <w:pPr>
        <w:pStyle w:val="aa"/>
        <w:spacing w:before="108"/>
        <w:rPr>
          <w:vertAlign w:val="superscript"/>
        </w:rPr>
      </w:pPr>
      <w:proofErr w:type="spellStart"/>
      <w:r>
        <w:t>Shuto</w:t>
      </w:r>
      <w:proofErr w:type="spellEnd"/>
      <w:r>
        <w:rPr>
          <w:rFonts w:hint="eastAsia"/>
        </w:rPr>
        <w:t xml:space="preserve"> </w:t>
      </w:r>
      <w:r>
        <w:t>Takahashi</w:t>
      </w:r>
      <w:r>
        <w:rPr>
          <w:rFonts w:hint="eastAsia"/>
          <w:vertAlign w:val="superscript"/>
        </w:rPr>
        <w:t>†</w:t>
      </w:r>
      <w:r>
        <w:rPr>
          <w:rFonts w:hint="eastAsia"/>
          <w:vertAlign w:val="superscript"/>
        </w:rPr>
        <w:t xml:space="preserve"> </w:t>
      </w:r>
      <w:r>
        <w:rPr>
          <w:vertAlign w:val="superscript"/>
        </w:rPr>
        <w:t xml:space="preserve">   </w:t>
      </w:r>
      <w:proofErr w:type="spellStart"/>
      <w:r>
        <w:t>Taku</w:t>
      </w:r>
      <w:proofErr w:type="spellEnd"/>
      <w:r w:rsidR="00E67348">
        <w:t xml:space="preserve"> Noguchi</w:t>
      </w:r>
      <w:r w:rsidR="00D839C6">
        <w:rPr>
          <w:rFonts w:hint="eastAsia"/>
          <w:vertAlign w:val="superscript"/>
        </w:rPr>
        <w:t>†</w:t>
      </w:r>
      <w:r w:rsidR="00D839C6">
        <w:rPr>
          <w:rFonts w:hint="eastAsia"/>
        </w:rPr>
        <w:t xml:space="preserve">   </w:t>
      </w:r>
      <w:r w:rsidR="007F5D6E" w:rsidRPr="007F5D6E">
        <w:t xml:space="preserve">Alberto Gallegos </w:t>
      </w:r>
      <w:proofErr w:type="spellStart"/>
      <w:r w:rsidR="007F5D6E" w:rsidRPr="007F5D6E">
        <w:t>Ramonet</w:t>
      </w:r>
      <w:proofErr w:type="spellEnd"/>
      <w:r w:rsidR="00D839C6">
        <w:rPr>
          <w:rFonts w:hint="eastAsia"/>
          <w:vertAlign w:val="superscript"/>
        </w:rPr>
        <w:t>‡</w:t>
      </w:r>
      <w:r w:rsidR="00D839C6">
        <w:rPr>
          <w:rFonts w:hint="eastAsia"/>
        </w:rPr>
        <w:t xml:space="preserve">   </w:t>
      </w:r>
      <w:r w:rsidR="00E67348" w:rsidRPr="00E67348">
        <w:t>Masami Yoshida</w:t>
      </w:r>
      <w:r w:rsidR="00D839C6">
        <w:rPr>
          <w:rFonts w:hint="eastAsia"/>
          <w:vertAlign w:val="superscript"/>
        </w:rPr>
        <w:t>‡</w:t>
      </w:r>
    </w:p>
    <w:p w14:paraId="47EC8800" w14:textId="4B8E12D4" w:rsidR="00D839C6" w:rsidRDefault="00D839C6" w:rsidP="00D839C6">
      <w:pPr>
        <w:pStyle w:val="ab"/>
        <w:spacing w:before="108"/>
      </w:pPr>
      <w:r>
        <w:rPr>
          <w:rFonts w:hint="eastAsia"/>
        </w:rPr>
        <w:t>†</w:t>
      </w:r>
      <w:r w:rsidR="00D27D88" w:rsidRPr="00D27D88">
        <w:t xml:space="preserve">Graduate School of Information Science and Engineering, </w:t>
      </w:r>
      <w:proofErr w:type="spellStart"/>
      <w:r w:rsidR="00D27D88" w:rsidRPr="00D27D88">
        <w:t>Ritsumeikan</w:t>
      </w:r>
      <w:proofErr w:type="spellEnd"/>
      <w:r w:rsidR="00D27D88" w:rsidRPr="00D27D88">
        <w:t xml:space="preserve"> University, 1-1-1 </w:t>
      </w:r>
      <w:proofErr w:type="spellStart"/>
      <w:r w:rsidR="00D27D88" w:rsidRPr="00D27D88">
        <w:t>Nojihi-gashi</w:t>
      </w:r>
      <w:proofErr w:type="spellEnd"/>
      <w:r w:rsidR="00D27D88" w:rsidRPr="00D27D88">
        <w:t xml:space="preserve">, </w:t>
      </w:r>
      <w:proofErr w:type="spellStart"/>
      <w:r w:rsidR="00D27D88" w:rsidRPr="00D27D88">
        <w:t>Kusatsu</w:t>
      </w:r>
      <w:proofErr w:type="spellEnd"/>
      <w:r w:rsidR="00D27D88" w:rsidRPr="00D27D88">
        <w:t>, Shiga 525-8577, Japan</w:t>
      </w:r>
      <w:r>
        <w:br/>
      </w:r>
      <w:r>
        <w:rPr>
          <w:rFonts w:hint="eastAsia"/>
        </w:rPr>
        <w:t>‡</w:t>
      </w:r>
      <w:r>
        <w:t>R&amp;D Division, Osaka Corporation  4-5-6 Kawada, Suita-</w:t>
      </w:r>
      <w:proofErr w:type="spellStart"/>
      <w:r>
        <w:t>shi</w:t>
      </w:r>
      <w:proofErr w:type="spellEnd"/>
      <w:r>
        <w:t>, Osaka, 565-0456 Japan</w:t>
      </w:r>
    </w:p>
    <w:p w14:paraId="582A4330" w14:textId="77777777" w:rsidR="00D839C6" w:rsidRDefault="00D839C6" w:rsidP="00D839C6">
      <w:pPr>
        <w:pStyle w:val="ac"/>
        <w:spacing w:before="36" w:after="180"/>
      </w:pPr>
      <w:r>
        <w:rPr>
          <w:rFonts w:hint="eastAsia"/>
        </w:rPr>
        <w:t xml:space="preserve">E-mail:  </w:t>
      </w:r>
      <w:r>
        <w:rPr>
          <w:rFonts w:hint="eastAsia"/>
        </w:rPr>
        <w:t>†</w:t>
      </w:r>
      <w:r>
        <w:rPr>
          <w:rFonts w:hint="eastAsia"/>
        </w:rPr>
        <w:t xml:space="preserve">hanako@denshi.ac.jp,  </w:t>
      </w:r>
      <w:r>
        <w:rPr>
          <w:rFonts w:hint="eastAsia"/>
        </w:rPr>
        <w:t>‡</w:t>
      </w:r>
      <w:r>
        <w:rPr>
          <w:rFonts w:hint="eastAsia"/>
        </w:rPr>
        <w:t xml:space="preserve">{taro, </w:t>
      </w:r>
      <w:proofErr w:type="spellStart"/>
      <w:r>
        <w:rPr>
          <w:rFonts w:hint="eastAsia"/>
        </w:rPr>
        <w:t>jiro</w:t>
      </w:r>
      <w:proofErr w:type="spellEnd"/>
      <w:r>
        <w:rPr>
          <w:rFonts w:hint="eastAsia"/>
        </w:rPr>
        <w:t>}@jouhou.co.jp</w:t>
      </w:r>
    </w:p>
    <w:p w14:paraId="264ABB6D" w14:textId="61FEE4A6" w:rsidR="00141A09" w:rsidRDefault="00D839C6" w:rsidP="00D839C6">
      <w:pPr>
        <w:spacing w:line="280" w:lineRule="exact"/>
        <w:ind w:firstLine="201"/>
        <w:rPr>
          <w:sz w:val="20"/>
        </w:rPr>
      </w:pPr>
      <w:r>
        <w:rPr>
          <w:rFonts w:hint="eastAsia"/>
          <w:b/>
          <w:sz w:val="20"/>
        </w:rPr>
        <w:t>Abstract</w:t>
      </w:r>
      <w:r>
        <w:rPr>
          <w:rFonts w:hint="eastAsia"/>
          <w:sz w:val="20"/>
        </w:rPr>
        <w:t xml:space="preserve">  </w:t>
      </w:r>
      <w:r w:rsidR="00141A09" w:rsidRPr="00141A09">
        <w:rPr>
          <w:sz w:val="20"/>
        </w:rPr>
        <w:t>In complex urban ad hoc networks (VANETs), many obstacles such as buildings and trees can cause shadowing and fading, which can interfere with the propagation of radio waves. However, many existing opportunistic routing protocols do not take the shadowing effect into account, which may lead to overestimation of the performance. In this study, we investigate the performance of existing routing protocols by using the Obstacle Model of the NS3 network simulator to evaluate the performance of existing protocols, and newly propose an intersection-based protocol (SIGO) is proposed. In addition to the distance to the destination and the transmission probability, SIGO adds a node preference for the nodes at the intersection as a relay node selection metric. The simulation results show that the packet arrival rate is improved, the overhead is reduced, and the effectiveness of the communication performance is demonstrated.</w:t>
      </w:r>
    </w:p>
    <w:p w14:paraId="26032073" w14:textId="728882F3" w:rsidR="00D839C6" w:rsidRPr="00345573" w:rsidRDefault="00D839C6" w:rsidP="00345573">
      <w:pPr>
        <w:spacing w:line="280" w:lineRule="exact"/>
        <w:ind w:firstLine="201"/>
        <w:rPr>
          <w:sz w:val="20"/>
        </w:rPr>
        <w:sectPr w:rsidR="00D839C6" w:rsidRPr="00345573" w:rsidSect="0027512E">
          <w:headerReference w:type="even" r:id="rId10"/>
          <w:headerReference w:type="default" r:id="rId11"/>
          <w:footerReference w:type="even" r:id="rId12"/>
          <w:footerReference w:type="default" r:id="rId13"/>
          <w:headerReference w:type="first" r:id="rId14"/>
          <w:footerReference w:type="first" r:id="rId15"/>
          <w:pgSz w:w="11906" w:h="16838" w:code="9"/>
          <w:pgMar w:top="1588" w:right="851" w:bottom="1361" w:left="851" w:header="397" w:footer="567" w:gutter="0"/>
          <w:cols w:space="425"/>
          <w:titlePg/>
          <w:docGrid w:type="lines" w:linePitch="360"/>
        </w:sectPr>
      </w:pPr>
      <w:r>
        <w:rPr>
          <w:rFonts w:hint="eastAsia"/>
          <w:b/>
          <w:sz w:val="20"/>
        </w:rPr>
        <w:t>Keyword</w:t>
      </w:r>
      <w:r w:rsidR="00FD7F37">
        <w:rPr>
          <w:rFonts w:hint="eastAsia"/>
          <w:b/>
          <w:sz w:val="20"/>
        </w:rPr>
        <w:t>s</w:t>
      </w:r>
      <w:r>
        <w:rPr>
          <w:rFonts w:hint="eastAsia"/>
          <w:sz w:val="20"/>
        </w:rPr>
        <w:t xml:space="preserve">  </w:t>
      </w:r>
      <w:proofErr w:type="spellStart"/>
      <w:r w:rsidR="007A5488">
        <w:rPr>
          <w:sz w:val="20"/>
        </w:rPr>
        <w:t>Vanet</w:t>
      </w:r>
      <w:proofErr w:type="spellEnd"/>
      <w:r w:rsidR="007A5488">
        <w:rPr>
          <w:sz w:val="20"/>
        </w:rPr>
        <w:t>, Oppo</w:t>
      </w:r>
      <w:r w:rsidR="005A6C8D">
        <w:rPr>
          <w:sz w:val="20"/>
        </w:rPr>
        <w:t>rtunistic Routing, Shadowing</w:t>
      </w:r>
    </w:p>
    <w:p w14:paraId="6100B4DE" w14:textId="58A3266D" w:rsidR="00D839C6" w:rsidRDefault="00AE132C" w:rsidP="00D839C6">
      <w:pPr>
        <w:pStyle w:val="1"/>
        <w:ind w:left="235" w:hanging="235"/>
      </w:pPr>
      <w:r>
        <w:rPr>
          <w:rFonts w:hint="eastAsia"/>
        </w:rPr>
        <w:t>はじめに</w:t>
      </w:r>
    </w:p>
    <w:p w14:paraId="5D9A1152" w14:textId="40AD4B75" w:rsidR="00404091" w:rsidRDefault="00EF44CB" w:rsidP="0003730B">
      <w:pPr>
        <w:ind w:firstLineChars="49"/>
      </w:pPr>
      <w:r>
        <w:rPr>
          <w:rFonts w:hint="eastAsia"/>
        </w:rPr>
        <w:t>自動車運転の安全性や利便性の向上</w:t>
      </w:r>
      <w:r>
        <w:rPr>
          <w:rFonts w:hint="eastAsia"/>
        </w:rPr>
        <w:t>,</w:t>
      </w:r>
      <w:r>
        <w:t xml:space="preserve"> </w:t>
      </w:r>
      <w:r>
        <w:rPr>
          <w:rFonts w:hint="eastAsia"/>
        </w:rPr>
        <w:t>環境負担の低減</w:t>
      </w:r>
      <w:r w:rsidR="00E3500C">
        <w:rPr>
          <w:rFonts w:hint="eastAsia"/>
        </w:rPr>
        <w:t>を</w:t>
      </w:r>
      <w:r>
        <w:rPr>
          <w:rFonts w:hint="eastAsia"/>
        </w:rPr>
        <w:t>目的とし</w:t>
      </w:r>
      <w:r>
        <w:rPr>
          <w:rFonts w:hint="eastAsia"/>
        </w:rPr>
        <w:t>,</w:t>
      </w:r>
      <w:r>
        <w:t xml:space="preserve"> </w:t>
      </w:r>
      <w:r>
        <w:rPr>
          <w:rFonts w:hint="eastAsia"/>
        </w:rPr>
        <w:t>高度交通システム</w:t>
      </w:r>
      <w:r>
        <w:rPr>
          <w:rFonts w:hint="eastAsia"/>
        </w:rPr>
        <w:t>(</w:t>
      </w:r>
      <w:r>
        <w:t>Intelligent Transportations</w:t>
      </w:r>
      <w:r w:rsidR="00C957BD">
        <w:rPr>
          <w:rFonts w:hint="eastAsia"/>
        </w:rPr>
        <w:t xml:space="preserve"> </w:t>
      </w:r>
      <w:r w:rsidR="00C957BD">
        <w:t xml:space="preserve">System </w:t>
      </w:r>
      <w:r>
        <w:t>:</w:t>
      </w:r>
      <w:r w:rsidR="00C957BD">
        <w:t xml:space="preserve"> </w:t>
      </w:r>
      <w:r>
        <w:t>ITS)</w:t>
      </w:r>
      <w:r w:rsidR="002130FD">
        <w:t>[1]</w:t>
      </w:r>
      <w:r w:rsidR="00C957BD">
        <w:t xml:space="preserve"> </w:t>
      </w:r>
      <w:r>
        <w:rPr>
          <w:rFonts w:hint="eastAsia"/>
        </w:rPr>
        <w:t>に関する取り組みが盛んにおこなわれている</w:t>
      </w:r>
      <w:r>
        <w:rPr>
          <w:rFonts w:hint="eastAsia"/>
        </w:rPr>
        <w:t xml:space="preserve">. </w:t>
      </w:r>
      <w:r>
        <w:rPr>
          <w:rFonts w:hint="eastAsia"/>
        </w:rPr>
        <w:t>車車間通信を利用して形成される車両アドホックネットワーク</w:t>
      </w:r>
      <w:r>
        <w:rPr>
          <w:rFonts w:hint="eastAsia"/>
        </w:rPr>
        <w:t>(</w:t>
      </w:r>
      <w:r>
        <w:t xml:space="preserve">Vehicle Ad Hoc Networks: VANETs) </w:t>
      </w:r>
      <w:r>
        <w:rPr>
          <w:rFonts w:hint="eastAsia"/>
        </w:rPr>
        <w:t>は</w:t>
      </w:r>
      <w:r>
        <w:rPr>
          <w:rFonts w:hint="eastAsia"/>
        </w:rPr>
        <w:t>,</w:t>
      </w:r>
      <w:r>
        <w:t xml:space="preserve"> ITS</w:t>
      </w:r>
      <w:r>
        <w:rPr>
          <w:rFonts w:hint="eastAsia"/>
        </w:rPr>
        <w:t>における多様なアプリケーションの実現に必要不可欠である</w:t>
      </w:r>
      <w:r>
        <w:rPr>
          <w:rFonts w:hint="eastAsia"/>
        </w:rPr>
        <w:t>.</w:t>
      </w:r>
      <w:r>
        <w:t xml:space="preserve"> </w:t>
      </w:r>
      <w:r>
        <w:rPr>
          <w:rFonts w:hint="eastAsia"/>
        </w:rPr>
        <w:t>VANET</w:t>
      </w:r>
      <w:r w:rsidR="00B838AC">
        <w:rPr>
          <w:rFonts w:hint="eastAsia"/>
        </w:rPr>
        <w:t>s</w:t>
      </w:r>
      <w:r>
        <w:rPr>
          <w:rFonts w:hint="eastAsia"/>
        </w:rPr>
        <w:t>では</w:t>
      </w:r>
      <w:r>
        <w:rPr>
          <w:rFonts w:hint="eastAsia"/>
        </w:rPr>
        <w:t xml:space="preserve">, </w:t>
      </w:r>
      <w:r>
        <w:rPr>
          <w:rFonts w:hint="eastAsia"/>
        </w:rPr>
        <w:t>無線通信機を搭載した車車間でアドホック通信を行うことで、リアルタイム性と柔軟性を持</w:t>
      </w:r>
      <w:r w:rsidR="00B876D5">
        <w:rPr>
          <w:rFonts w:hint="eastAsia"/>
        </w:rPr>
        <w:t>つ</w:t>
      </w:r>
      <w:r w:rsidR="006E0764">
        <w:rPr>
          <w:rFonts w:hint="eastAsia"/>
        </w:rPr>
        <w:t>ネット</w:t>
      </w:r>
      <w:r>
        <w:rPr>
          <w:rFonts w:hint="eastAsia"/>
        </w:rPr>
        <w:t>ワーク構築が可能となる</w:t>
      </w:r>
      <w:r>
        <w:rPr>
          <w:rFonts w:hint="eastAsia"/>
        </w:rPr>
        <w:t>.</w:t>
      </w:r>
      <w:r w:rsidR="00E94E49">
        <w:t xml:space="preserve"> </w:t>
      </w:r>
      <w:r w:rsidR="00071425">
        <w:rPr>
          <w:rFonts w:hint="eastAsia"/>
        </w:rPr>
        <w:t>しかしながら</w:t>
      </w:r>
      <w:r w:rsidR="00071425">
        <w:rPr>
          <w:rFonts w:hint="eastAsia"/>
        </w:rPr>
        <w:t>,</w:t>
      </w:r>
      <w:r w:rsidR="00B838AC">
        <w:t xml:space="preserve">  </w:t>
      </w:r>
      <w:r w:rsidR="00404091">
        <w:rPr>
          <w:rFonts w:hint="eastAsia"/>
        </w:rPr>
        <w:t>I</w:t>
      </w:r>
      <w:r w:rsidR="00404091">
        <w:t>T</w:t>
      </w:r>
      <w:r w:rsidR="00402F24">
        <w:t>S</w:t>
      </w:r>
      <w:r w:rsidR="00402F24">
        <w:rPr>
          <w:rFonts w:hint="eastAsia"/>
        </w:rPr>
        <w:t>システムを</w:t>
      </w:r>
      <w:r w:rsidR="006459DC">
        <w:rPr>
          <w:rFonts w:hint="eastAsia"/>
        </w:rPr>
        <w:t>安定し</w:t>
      </w:r>
      <w:r w:rsidR="006459DC">
        <w:rPr>
          <w:rFonts w:hint="eastAsia"/>
        </w:rPr>
        <w:t>て</w:t>
      </w:r>
      <w:r w:rsidR="00402F24">
        <w:rPr>
          <w:rFonts w:hint="eastAsia"/>
        </w:rPr>
        <w:t>サポートするためには</w:t>
      </w:r>
      <w:r w:rsidR="00402F24">
        <w:rPr>
          <w:rFonts w:hint="eastAsia"/>
        </w:rPr>
        <w:t>,</w:t>
      </w:r>
      <w:r w:rsidR="00402F24">
        <w:t xml:space="preserve"> </w:t>
      </w:r>
      <w:r w:rsidR="00122ACD">
        <w:rPr>
          <w:rFonts w:hint="eastAsia"/>
        </w:rPr>
        <w:t>通信オーバーヘッドの削減</w:t>
      </w:r>
      <w:r w:rsidR="00122ACD">
        <w:t xml:space="preserve">, </w:t>
      </w:r>
      <w:r w:rsidR="00122ACD">
        <w:rPr>
          <w:rFonts w:hint="eastAsia"/>
        </w:rPr>
        <w:t>高い</w:t>
      </w:r>
      <w:r w:rsidR="0068713A">
        <w:rPr>
          <w:rFonts w:hint="eastAsia"/>
        </w:rPr>
        <w:t>パケット到達率</w:t>
      </w:r>
      <w:r w:rsidR="0068713A">
        <w:rPr>
          <w:rFonts w:hint="eastAsia"/>
        </w:rPr>
        <w:t>,</w:t>
      </w:r>
      <w:r w:rsidR="0068713A">
        <w:t xml:space="preserve"> </w:t>
      </w:r>
      <w:r w:rsidR="00517E80">
        <w:rPr>
          <w:rFonts w:hint="eastAsia"/>
        </w:rPr>
        <w:t>リアルタイム性を実現す</w:t>
      </w:r>
      <w:r w:rsidR="00173F26">
        <w:rPr>
          <w:rFonts w:hint="eastAsia"/>
        </w:rPr>
        <w:t>る</w:t>
      </w:r>
      <w:r w:rsidR="001745CB">
        <w:rPr>
          <w:rFonts w:hint="eastAsia"/>
        </w:rPr>
        <w:t>r</w:t>
      </w:r>
      <w:r w:rsidR="008E3C8A">
        <w:t xml:space="preserve">outing </w:t>
      </w:r>
      <w:r w:rsidR="001745CB">
        <w:t>p</w:t>
      </w:r>
      <w:r w:rsidR="008E3C8A">
        <w:t>rotocol</w:t>
      </w:r>
      <w:r w:rsidR="00CB435C">
        <w:rPr>
          <w:rFonts w:hint="eastAsia"/>
        </w:rPr>
        <w:t>が必要となる</w:t>
      </w:r>
      <w:r w:rsidR="00CB435C">
        <w:rPr>
          <w:rFonts w:hint="eastAsia"/>
        </w:rPr>
        <w:t>.</w:t>
      </w:r>
      <w:r w:rsidR="004C2C9B">
        <w:t xml:space="preserve"> </w:t>
      </w:r>
    </w:p>
    <w:p w14:paraId="2201F7DD" w14:textId="00A73FEB" w:rsidR="000801C7" w:rsidRDefault="00BD657C" w:rsidP="00945D35">
      <w:pPr>
        <w:ind w:firstLineChars="0" w:firstLine="0"/>
      </w:pPr>
      <w:r>
        <w:rPr>
          <w:rFonts w:hint="eastAsia"/>
        </w:rPr>
        <w:t xml:space="preserve"> </w:t>
      </w:r>
      <w:r>
        <w:rPr>
          <w:rFonts w:hint="eastAsia"/>
        </w:rPr>
        <w:t>都市環境での車両ネットワークでは、ノードのモビリティや建物の存在を考慮する必要があり</w:t>
      </w:r>
      <w:r>
        <w:rPr>
          <w:rFonts w:hint="eastAsia"/>
        </w:rPr>
        <w:t>,</w:t>
      </w:r>
      <w:r>
        <w:t xml:space="preserve"> </w:t>
      </w:r>
      <w:r w:rsidR="00554EA5">
        <w:rPr>
          <w:rFonts w:hint="eastAsia"/>
        </w:rPr>
        <w:t>典型的な</w:t>
      </w:r>
      <w:r w:rsidR="00F974A6">
        <w:rPr>
          <w:rFonts w:hint="eastAsia"/>
        </w:rPr>
        <w:t>r</w:t>
      </w:r>
      <w:r w:rsidR="00F974A6">
        <w:t>outing</w:t>
      </w:r>
      <w:r w:rsidR="007901DA">
        <w:rPr>
          <w:rFonts w:hint="eastAsia"/>
        </w:rPr>
        <w:t>手法</w:t>
      </w:r>
      <w:r w:rsidR="00B14F4B">
        <w:rPr>
          <w:rFonts w:hint="eastAsia"/>
        </w:rPr>
        <w:t>[</w:t>
      </w:r>
      <w:r w:rsidR="002130FD">
        <w:t>2</w:t>
      </w:r>
      <w:r w:rsidR="00B14F4B">
        <w:t>]</w:t>
      </w:r>
      <w:r w:rsidR="00B15755">
        <w:t>,[</w:t>
      </w:r>
      <w:r w:rsidR="002130FD">
        <w:t>3</w:t>
      </w:r>
      <w:r w:rsidR="00B15755">
        <w:t>]</w:t>
      </w:r>
      <w:r w:rsidR="00B15755">
        <w:rPr>
          <w:rFonts w:hint="eastAsia"/>
        </w:rPr>
        <w:t>では</w:t>
      </w:r>
      <w:r w:rsidR="00961BE4">
        <w:rPr>
          <w:rFonts w:hint="eastAsia"/>
        </w:rPr>
        <w:t xml:space="preserve">, </w:t>
      </w:r>
      <w:r w:rsidR="00961BE4">
        <w:rPr>
          <w:rFonts w:hint="eastAsia"/>
        </w:rPr>
        <w:t>ノード</w:t>
      </w:r>
      <w:r w:rsidR="00F91142">
        <w:rPr>
          <w:rFonts w:hint="eastAsia"/>
        </w:rPr>
        <w:t>の</w:t>
      </w:r>
      <w:r w:rsidR="00E70139">
        <w:rPr>
          <w:rFonts w:hint="eastAsia"/>
        </w:rPr>
        <w:t>高速なモビリティへの対応</w:t>
      </w:r>
      <w:r w:rsidR="00961BE4">
        <w:rPr>
          <w:rFonts w:hint="eastAsia"/>
        </w:rPr>
        <w:t>が課題とされて</w:t>
      </w:r>
      <w:r w:rsidR="00C30784">
        <w:rPr>
          <w:rFonts w:hint="eastAsia"/>
        </w:rPr>
        <w:t>いる</w:t>
      </w:r>
      <w:r w:rsidR="003B35E0">
        <w:rPr>
          <w:rFonts w:hint="eastAsia"/>
        </w:rPr>
        <w:t>[</w:t>
      </w:r>
      <w:r w:rsidR="002178D8">
        <w:t>4</w:t>
      </w:r>
      <w:r w:rsidR="003B35E0">
        <w:t>]</w:t>
      </w:r>
      <w:r w:rsidR="00961BE4">
        <w:rPr>
          <w:rFonts w:hint="eastAsia"/>
        </w:rPr>
        <w:t>.</w:t>
      </w:r>
      <w:r w:rsidR="00BE4661">
        <w:rPr>
          <w:rFonts w:hint="eastAsia"/>
        </w:rPr>
        <w:t xml:space="preserve"> </w:t>
      </w:r>
      <w:r w:rsidR="00BE4661">
        <w:rPr>
          <w:rFonts w:hint="eastAsia"/>
        </w:rPr>
        <w:t>これらの手法に対し</w:t>
      </w:r>
      <w:r w:rsidR="009F6D28">
        <w:rPr>
          <w:rFonts w:hint="eastAsia"/>
        </w:rPr>
        <w:t>て</w:t>
      </w:r>
      <w:r w:rsidR="009F6D28">
        <w:rPr>
          <w:rFonts w:hint="eastAsia"/>
        </w:rPr>
        <w:t>,</w:t>
      </w:r>
      <w:r w:rsidR="001745CB">
        <w:t xml:space="preserve"> </w:t>
      </w:r>
      <w:r w:rsidR="00DC0EEE">
        <w:rPr>
          <w:rFonts w:hint="eastAsia"/>
        </w:rPr>
        <w:t>o</w:t>
      </w:r>
      <w:r w:rsidR="00DC0EEE">
        <w:t>pportunistic</w:t>
      </w:r>
      <w:r w:rsidR="001745CB">
        <w:t xml:space="preserve"> </w:t>
      </w:r>
      <w:r w:rsidR="00DC0EEE">
        <w:t>routing</w:t>
      </w:r>
      <w:r w:rsidR="00DC0EEE">
        <w:rPr>
          <w:rFonts w:hint="eastAsia"/>
        </w:rPr>
        <w:t>が注目を集めている</w:t>
      </w:r>
      <w:r w:rsidR="00DC0EEE">
        <w:rPr>
          <w:rFonts w:hint="eastAsia"/>
        </w:rPr>
        <w:t>[</w:t>
      </w:r>
      <w:r w:rsidR="00D15B47">
        <w:t>5</w:t>
      </w:r>
      <w:r w:rsidR="00DC0EEE">
        <w:t>]</w:t>
      </w:r>
      <w:r w:rsidR="00DC0EEE">
        <w:rPr>
          <w:rFonts w:hint="eastAsia"/>
        </w:rPr>
        <w:t>.</w:t>
      </w:r>
      <w:r w:rsidR="00E70139">
        <w:t xml:space="preserve"> </w:t>
      </w:r>
      <w:r w:rsidR="000A0D7C">
        <w:rPr>
          <w:rFonts w:hint="eastAsia"/>
        </w:rPr>
        <w:t>o</w:t>
      </w:r>
      <w:r w:rsidR="000A0D7C">
        <w:t>pportunistic routing</w:t>
      </w:r>
      <w:r w:rsidR="00FA0CA5">
        <w:rPr>
          <w:rFonts w:hint="eastAsia"/>
        </w:rPr>
        <w:t>と従来の</w:t>
      </w:r>
      <w:r w:rsidR="00A03BDC">
        <w:rPr>
          <w:rFonts w:hint="eastAsia"/>
        </w:rPr>
        <w:t>r</w:t>
      </w:r>
      <w:r w:rsidR="00A03BDC">
        <w:t>outing</w:t>
      </w:r>
      <w:r w:rsidR="00A03BDC">
        <w:rPr>
          <w:rFonts w:hint="eastAsia"/>
        </w:rPr>
        <w:t>の最大の違いは</w:t>
      </w:r>
      <w:r w:rsidR="00A03BDC">
        <w:rPr>
          <w:rFonts w:hint="eastAsia"/>
        </w:rPr>
        <w:t>,</w:t>
      </w:r>
      <w:r w:rsidR="00A03BDC">
        <w:t xml:space="preserve"> </w:t>
      </w:r>
      <w:r w:rsidR="00A03BDC">
        <w:rPr>
          <w:rFonts w:hint="eastAsia"/>
        </w:rPr>
        <w:t>固定ルートを</w:t>
      </w:r>
      <w:r w:rsidR="006E7742">
        <w:rPr>
          <w:rFonts w:hint="eastAsia"/>
        </w:rPr>
        <w:t>使用せず</w:t>
      </w:r>
      <w:r w:rsidR="006E7742">
        <w:rPr>
          <w:rFonts w:hint="eastAsia"/>
        </w:rPr>
        <w:t>,</w:t>
      </w:r>
      <w:r w:rsidR="006E7742">
        <w:t xml:space="preserve"> </w:t>
      </w:r>
      <w:r w:rsidR="007F301E">
        <w:rPr>
          <w:rFonts w:hint="eastAsia"/>
        </w:rPr>
        <w:t>パケットを受信した車両が再転送するか否かを</w:t>
      </w:r>
      <w:r w:rsidR="00454E28">
        <w:rPr>
          <w:rFonts w:hint="eastAsia"/>
        </w:rPr>
        <w:t>自己選択する点である</w:t>
      </w:r>
      <w:r w:rsidR="00454E28">
        <w:rPr>
          <w:rFonts w:hint="eastAsia"/>
        </w:rPr>
        <w:t>.</w:t>
      </w:r>
      <w:r w:rsidR="00454E28">
        <w:t xml:space="preserve"> </w:t>
      </w:r>
      <w:r w:rsidR="006324AE">
        <w:rPr>
          <w:rFonts w:hint="eastAsia"/>
        </w:rPr>
        <w:t>これにより</w:t>
      </w:r>
      <w:r w:rsidR="006324AE">
        <w:rPr>
          <w:rFonts w:hint="eastAsia"/>
        </w:rPr>
        <w:t xml:space="preserve">, </w:t>
      </w:r>
      <w:r w:rsidR="006324AE">
        <w:rPr>
          <w:rFonts w:hint="eastAsia"/>
        </w:rPr>
        <w:lastRenderedPageBreak/>
        <w:t>従来の</w:t>
      </w:r>
      <w:r w:rsidR="006324AE">
        <w:rPr>
          <w:rFonts w:hint="eastAsia"/>
        </w:rPr>
        <w:t>r</w:t>
      </w:r>
      <w:r w:rsidR="006324AE">
        <w:t>outing</w:t>
      </w:r>
      <w:r w:rsidR="006324AE">
        <w:rPr>
          <w:rFonts w:hint="eastAsia"/>
        </w:rPr>
        <w:t>方式に比べて</w:t>
      </w:r>
      <w:r w:rsidR="006324AE">
        <w:rPr>
          <w:rFonts w:hint="eastAsia"/>
        </w:rPr>
        <w:t>,</w:t>
      </w:r>
      <w:r w:rsidR="006324AE">
        <w:t xml:space="preserve"> opportunistic routing</w:t>
      </w:r>
      <w:r w:rsidR="000801C7">
        <w:rPr>
          <w:rFonts w:hint="eastAsia"/>
        </w:rPr>
        <w:t>はパケットの受信する機会を増やし</w:t>
      </w:r>
      <w:r w:rsidR="000801C7">
        <w:rPr>
          <w:rFonts w:hint="eastAsia"/>
        </w:rPr>
        <w:t xml:space="preserve">, </w:t>
      </w:r>
      <w:r w:rsidR="000801C7">
        <w:rPr>
          <w:rFonts w:hint="eastAsia"/>
        </w:rPr>
        <w:t>結果として</w:t>
      </w:r>
      <w:r w:rsidR="00F27A31">
        <w:rPr>
          <w:rFonts w:hint="eastAsia"/>
        </w:rPr>
        <w:t>優れた</w:t>
      </w:r>
      <w:r w:rsidR="00DD30A7">
        <w:rPr>
          <w:rFonts w:hint="eastAsia"/>
        </w:rPr>
        <w:t>パフォーマンスを</w:t>
      </w:r>
      <w:r w:rsidR="00195514">
        <w:rPr>
          <w:rFonts w:hint="eastAsia"/>
        </w:rPr>
        <w:t>実現できることを示している</w:t>
      </w:r>
      <w:r w:rsidR="00195514">
        <w:rPr>
          <w:rFonts w:hint="eastAsia"/>
        </w:rPr>
        <w:t>.</w:t>
      </w:r>
    </w:p>
    <w:p w14:paraId="22B94F2F" w14:textId="0F25B134" w:rsidR="00E32D55" w:rsidRDefault="00C644A5" w:rsidP="00945D35">
      <w:pPr>
        <w:ind w:firstLineChars="0" w:firstLine="0"/>
      </w:pPr>
      <w:r>
        <w:rPr>
          <w:rFonts w:hint="eastAsia"/>
        </w:rPr>
        <w:t xml:space="preserve"> </w:t>
      </w:r>
      <w:r>
        <w:rPr>
          <w:rFonts w:hint="eastAsia"/>
        </w:rPr>
        <w:t>しかし</w:t>
      </w:r>
      <w:r>
        <w:rPr>
          <w:rFonts w:hint="eastAsia"/>
        </w:rPr>
        <w:t>,</w:t>
      </w:r>
      <w:r>
        <w:t xml:space="preserve"> </w:t>
      </w:r>
      <w:r w:rsidR="00B827B9">
        <w:rPr>
          <w:rFonts w:hint="eastAsia"/>
        </w:rPr>
        <w:t>既存の</w:t>
      </w:r>
      <w:r w:rsidR="00B827B9">
        <w:rPr>
          <w:rFonts w:hint="eastAsia"/>
        </w:rPr>
        <w:t>o</w:t>
      </w:r>
      <w:r w:rsidR="00B827B9">
        <w:t>pportunistic routing protocol</w:t>
      </w:r>
      <w:r w:rsidR="00B827B9">
        <w:rPr>
          <w:rFonts w:hint="eastAsia"/>
        </w:rPr>
        <w:t>の多くは</w:t>
      </w:r>
      <w:r w:rsidR="00B827B9">
        <w:rPr>
          <w:rFonts w:hint="eastAsia"/>
        </w:rPr>
        <w:t>,</w:t>
      </w:r>
      <w:r w:rsidR="00B827B9">
        <w:rPr>
          <w:rFonts w:hint="eastAsia"/>
        </w:rPr>
        <w:t>都市環境を想定して考案されているが</w:t>
      </w:r>
      <w:r w:rsidR="006769F6">
        <w:rPr>
          <w:rFonts w:hint="eastAsia"/>
        </w:rPr>
        <w:t xml:space="preserve">, </w:t>
      </w:r>
      <w:r w:rsidR="006769F6">
        <w:rPr>
          <w:rFonts w:hint="eastAsia"/>
        </w:rPr>
        <w:t>性能評価で</w:t>
      </w:r>
      <w:r w:rsidR="000133D7">
        <w:rPr>
          <w:rFonts w:hint="eastAsia"/>
        </w:rPr>
        <w:t>建物によるシャドウイング</w:t>
      </w:r>
      <w:r w:rsidR="00667BFC">
        <w:rPr>
          <w:rFonts w:hint="eastAsia"/>
        </w:rPr>
        <w:t>の影響が考慮されておらず</w:t>
      </w:r>
      <w:r w:rsidR="00667BFC">
        <w:rPr>
          <w:rFonts w:hint="eastAsia"/>
        </w:rPr>
        <w:t>,</w:t>
      </w:r>
      <w:r w:rsidR="00A62449">
        <w:rPr>
          <w:rFonts w:hint="eastAsia"/>
        </w:rPr>
        <w:t>通信性能</w:t>
      </w:r>
      <w:r w:rsidR="00E10992">
        <w:rPr>
          <w:rFonts w:hint="eastAsia"/>
        </w:rPr>
        <w:t>を</w:t>
      </w:r>
      <w:r w:rsidR="00A62449">
        <w:rPr>
          <w:rFonts w:hint="eastAsia"/>
        </w:rPr>
        <w:t>過大評価</w:t>
      </w:r>
      <w:r w:rsidR="00E10992">
        <w:rPr>
          <w:rFonts w:hint="eastAsia"/>
        </w:rPr>
        <w:t>している可能性がある</w:t>
      </w:r>
      <w:r w:rsidR="00E10992">
        <w:rPr>
          <w:rFonts w:hint="eastAsia"/>
        </w:rPr>
        <w:t>.</w:t>
      </w:r>
    </w:p>
    <w:p w14:paraId="58C07F89" w14:textId="65E0EB40" w:rsidR="000A7AAE" w:rsidRDefault="009D1051" w:rsidP="00945D35">
      <w:pPr>
        <w:ind w:firstLineChars="0" w:firstLine="0"/>
        <w:rPr>
          <w:sz w:val="20"/>
        </w:rPr>
      </w:pPr>
      <w:r>
        <w:rPr>
          <w:rFonts w:hint="eastAsia"/>
        </w:rPr>
        <w:t xml:space="preserve">　そこで</w:t>
      </w:r>
      <w:r w:rsidR="00BB1F24">
        <w:rPr>
          <w:rFonts w:hint="eastAsia"/>
        </w:rPr>
        <w:t>本研究では</w:t>
      </w:r>
      <w:r w:rsidR="00BB1F24">
        <w:rPr>
          <w:rFonts w:hint="eastAsia"/>
        </w:rPr>
        <w:t>,</w:t>
      </w:r>
      <w:r w:rsidR="00BB1F24">
        <w:t xml:space="preserve"> </w:t>
      </w:r>
      <w:r w:rsidR="00F709B4">
        <w:rPr>
          <w:rFonts w:hint="eastAsia"/>
        </w:rPr>
        <w:t>既存</w:t>
      </w:r>
      <w:r w:rsidR="00E73628">
        <w:rPr>
          <w:rFonts w:hint="eastAsia"/>
        </w:rPr>
        <w:t>o</w:t>
      </w:r>
      <w:r w:rsidR="00F709B4">
        <w:t>pportunistic routing protocol</w:t>
      </w:r>
      <w:r w:rsidR="00F709B4">
        <w:rPr>
          <w:rFonts w:hint="eastAsia"/>
        </w:rPr>
        <w:t>である</w:t>
      </w:r>
      <w:r w:rsidR="00F709B4">
        <w:rPr>
          <w:rFonts w:hint="eastAsia"/>
        </w:rPr>
        <w:t>L</w:t>
      </w:r>
      <w:r w:rsidR="00F709B4">
        <w:t>SGO</w:t>
      </w:r>
      <w:r w:rsidR="001A5961">
        <w:t xml:space="preserve"> protocol</w:t>
      </w:r>
      <w:r w:rsidR="00E4428A">
        <w:t>[</w:t>
      </w:r>
      <w:r w:rsidR="00436F67">
        <w:t>6</w:t>
      </w:r>
      <w:r w:rsidR="00E4428A">
        <w:t>]</w:t>
      </w:r>
      <w:r w:rsidR="00AB728F">
        <w:rPr>
          <w:rFonts w:hint="eastAsia"/>
        </w:rPr>
        <w:t>をネットワークシミュレータ</w:t>
      </w:r>
      <w:r w:rsidR="00AB728F">
        <w:rPr>
          <w:rFonts w:hint="eastAsia"/>
        </w:rPr>
        <w:t>n</w:t>
      </w:r>
      <w:r w:rsidR="00AB728F">
        <w:t>s-3</w:t>
      </w:r>
      <w:r w:rsidR="00AB728F">
        <w:rPr>
          <w:rFonts w:hint="eastAsia"/>
        </w:rPr>
        <w:t>で開発された</w:t>
      </w:r>
      <w:r w:rsidR="00AF3467">
        <w:rPr>
          <w:rFonts w:hint="eastAsia"/>
        </w:rPr>
        <w:t>O</w:t>
      </w:r>
      <w:r w:rsidR="00AF3467">
        <w:t>bstacle Model[</w:t>
      </w:r>
      <w:r w:rsidR="00B311AA">
        <w:t>7</w:t>
      </w:r>
      <w:r w:rsidR="00AF3467">
        <w:t>]</w:t>
      </w:r>
      <w:r w:rsidR="00AF3467">
        <w:rPr>
          <w:rFonts w:hint="eastAsia"/>
        </w:rPr>
        <w:t>を用いて</w:t>
      </w:r>
      <w:r w:rsidR="006E152C">
        <w:rPr>
          <w:rFonts w:hint="eastAsia"/>
        </w:rPr>
        <w:t>評価し</w:t>
      </w:r>
      <w:r w:rsidR="006E152C">
        <w:rPr>
          <w:rFonts w:hint="eastAsia"/>
        </w:rPr>
        <w:t>,</w:t>
      </w:r>
      <w:r w:rsidR="006E152C">
        <w:t xml:space="preserve"> </w:t>
      </w:r>
      <w:r w:rsidR="006E152C">
        <w:rPr>
          <w:rFonts w:hint="eastAsia"/>
        </w:rPr>
        <w:t>建物による</w:t>
      </w:r>
      <w:r w:rsidR="000A4FFE">
        <w:rPr>
          <w:rFonts w:hint="eastAsia"/>
        </w:rPr>
        <w:t>シャドウイング</w:t>
      </w:r>
      <w:r w:rsidR="006E152C">
        <w:rPr>
          <w:rFonts w:hint="eastAsia"/>
        </w:rPr>
        <w:t>が起こる場合</w:t>
      </w:r>
      <w:r w:rsidR="00EF1F55">
        <w:rPr>
          <w:rFonts w:hint="eastAsia"/>
        </w:rPr>
        <w:t>と</w:t>
      </w:r>
      <w:r w:rsidR="008A7075">
        <w:rPr>
          <w:rFonts w:hint="eastAsia"/>
        </w:rPr>
        <w:t>起こらない場合とでの通信性能を評価</w:t>
      </w:r>
      <w:r w:rsidR="00317319">
        <w:rPr>
          <w:rFonts w:hint="eastAsia"/>
        </w:rPr>
        <w:t>し</w:t>
      </w:r>
      <w:r w:rsidR="00317319">
        <w:rPr>
          <w:rFonts w:hint="eastAsia"/>
        </w:rPr>
        <w:t>,</w:t>
      </w:r>
      <w:r w:rsidR="00317319">
        <w:t xml:space="preserve"> </w:t>
      </w:r>
      <w:r w:rsidR="00317319">
        <w:rPr>
          <w:rFonts w:hint="eastAsia"/>
        </w:rPr>
        <w:t>さら</w:t>
      </w:r>
      <w:r w:rsidR="00BE38B6">
        <w:rPr>
          <w:rFonts w:hint="eastAsia"/>
        </w:rPr>
        <w:t>にシャドウイングが起こる環境での通信性能の向上を目的と</w:t>
      </w:r>
      <w:r w:rsidR="000A7AAE">
        <w:rPr>
          <w:rFonts w:hint="eastAsia"/>
        </w:rPr>
        <w:t>した</w:t>
      </w:r>
      <w:r w:rsidR="000A7AAE">
        <w:rPr>
          <w:rFonts w:hint="eastAsia"/>
        </w:rPr>
        <w:t>S</w:t>
      </w:r>
      <w:r w:rsidR="000A7AAE">
        <w:t xml:space="preserve">IGO </w:t>
      </w:r>
      <w:r w:rsidR="000A7AAE">
        <w:rPr>
          <w:rFonts w:hint="eastAsia"/>
        </w:rPr>
        <w:t>p</w:t>
      </w:r>
      <w:r w:rsidR="000A7AAE">
        <w:t>rotocol</w:t>
      </w:r>
      <w:r w:rsidR="000A7AAE">
        <w:rPr>
          <w:rFonts w:hint="eastAsia"/>
        </w:rPr>
        <w:t>を提案する</w:t>
      </w:r>
      <w:r w:rsidR="000A7AAE">
        <w:rPr>
          <w:rFonts w:hint="eastAsia"/>
        </w:rPr>
        <w:t>.</w:t>
      </w:r>
      <w:r w:rsidR="00C34520">
        <w:t xml:space="preserve"> </w:t>
      </w:r>
      <w:r w:rsidR="00C34520">
        <w:rPr>
          <w:rFonts w:hint="eastAsia"/>
          <w:sz w:val="20"/>
        </w:rPr>
        <w:t>SIGO</w:t>
      </w:r>
      <w:r w:rsidR="00C34520">
        <w:rPr>
          <w:rFonts w:hint="eastAsia"/>
          <w:sz w:val="20"/>
        </w:rPr>
        <w:t>は中継ノード選択</w:t>
      </w:r>
      <w:r w:rsidR="007A48A9">
        <w:rPr>
          <w:rFonts w:hint="eastAsia"/>
          <w:sz w:val="20"/>
        </w:rPr>
        <w:t>する指標</w:t>
      </w:r>
      <w:r w:rsidR="00C34520">
        <w:rPr>
          <w:rFonts w:hint="eastAsia"/>
          <w:sz w:val="20"/>
        </w:rPr>
        <w:t>として</w:t>
      </w:r>
      <w:r w:rsidR="00C34520">
        <w:rPr>
          <w:rFonts w:hint="eastAsia"/>
          <w:sz w:val="20"/>
        </w:rPr>
        <w:t>,</w:t>
      </w:r>
      <w:r w:rsidR="00C34520">
        <w:rPr>
          <w:sz w:val="20"/>
        </w:rPr>
        <w:t xml:space="preserve"> </w:t>
      </w:r>
      <w:r w:rsidR="00C34520">
        <w:rPr>
          <w:rFonts w:hint="eastAsia"/>
          <w:sz w:val="20"/>
        </w:rPr>
        <w:t>目的地までの距離</w:t>
      </w:r>
      <w:r w:rsidR="00C34520">
        <w:rPr>
          <w:rFonts w:hint="eastAsia"/>
          <w:sz w:val="20"/>
        </w:rPr>
        <w:t>,</w:t>
      </w:r>
      <w:r w:rsidR="00C34520">
        <w:rPr>
          <w:sz w:val="20"/>
        </w:rPr>
        <w:t xml:space="preserve"> </w:t>
      </w:r>
      <w:r w:rsidR="00C34520">
        <w:rPr>
          <w:rFonts w:hint="eastAsia"/>
          <w:sz w:val="20"/>
        </w:rPr>
        <w:t>伝送確率に加えて</w:t>
      </w:r>
      <w:r w:rsidR="00C34520">
        <w:rPr>
          <w:rFonts w:hint="eastAsia"/>
          <w:sz w:val="20"/>
        </w:rPr>
        <w:t>,</w:t>
      </w:r>
      <w:r w:rsidR="00C34520">
        <w:rPr>
          <w:sz w:val="20"/>
        </w:rPr>
        <w:t xml:space="preserve"> </w:t>
      </w:r>
      <w:r w:rsidR="00C34520">
        <w:rPr>
          <w:rFonts w:hint="eastAsia"/>
          <w:sz w:val="20"/>
        </w:rPr>
        <w:t>交差点のノードが優先的に選択される指標を追加した</w:t>
      </w:r>
      <w:r w:rsidR="00C34520">
        <w:rPr>
          <w:rFonts w:hint="eastAsia"/>
          <w:sz w:val="20"/>
        </w:rPr>
        <w:t>.</w:t>
      </w:r>
      <w:r w:rsidR="002A28EF">
        <w:rPr>
          <w:sz w:val="20"/>
        </w:rPr>
        <w:t xml:space="preserve"> </w:t>
      </w:r>
      <w:r w:rsidR="002A28EF">
        <w:rPr>
          <w:rFonts w:hint="eastAsia"/>
          <w:sz w:val="20"/>
        </w:rPr>
        <w:t>本研究では</w:t>
      </w:r>
      <w:r w:rsidR="0059307F">
        <w:rPr>
          <w:rFonts w:hint="eastAsia"/>
          <w:sz w:val="20"/>
        </w:rPr>
        <w:t>,</w:t>
      </w:r>
      <w:r w:rsidR="0059307F">
        <w:rPr>
          <w:sz w:val="20"/>
        </w:rPr>
        <w:t xml:space="preserve"> </w:t>
      </w:r>
      <w:r w:rsidR="0059307F">
        <w:rPr>
          <w:rFonts w:hint="eastAsia"/>
          <w:sz w:val="20"/>
        </w:rPr>
        <w:t>提案手法の有効性を</w:t>
      </w:r>
      <w:r w:rsidR="009050CA">
        <w:rPr>
          <w:rFonts w:hint="eastAsia"/>
          <w:sz w:val="20"/>
        </w:rPr>
        <w:t>シャドウイングが考慮されたシミュレーション環境で評価する</w:t>
      </w:r>
      <w:r w:rsidR="009050CA">
        <w:rPr>
          <w:rFonts w:hint="eastAsia"/>
          <w:sz w:val="20"/>
        </w:rPr>
        <w:t>.</w:t>
      </w:r>
    </w:p>
    <w:p w14:paraId="49BAFFB7" w14:textId="3F232CB2" w:rsidR="009050CA" w:rsidRDefault="009050CA" w:rsidP="00945D35">
      <w:pPr>
        <w:ind w:firstLineChars="0" w:firstLine="0"/>
      </w:pPr>
      <w:r>
        <w:rPr>
          <w:rFonts w:hint="eastAsia"/>
          <w:sz w:val="20"/>
        </w:rPr>
        <w:t xml:space="preserve"> </w:t>
      </w:r>
      <w:r>
        <w:rPr>
          <w:sz w:val="20"/>
        </w:rPr>
        <w:t>2</w:t>
      </w:r>
      <w:r>
        <w:rPr>
          <w:rFonts w:hint="eastAsia"/>
          <w:sz w:val="20"/>
        </w:rPr>
        <w:t>節では</w:t>
      </w:r>
      <w:r w:rsidR="0068087B">
        <w:rPr>
          <w:rFonts w:hint="eastAsia"/>
          <w:sz w:val="20"/>
        </w:rPr>
        <w:t>既存</w:t>
      </w:r>
      <w:r w:rsidR="0068087B">
        <w:rPr>
          <w:rFonts w:hint="eastAsia"/>
          <w:sz w:val="20"/>
        </w:rPr>
        <w:t>o</w:t>
      </w:r>
      <w:r w:rsidR="0068087B">
        <w:rPr>
          <w:sz w:val="20"/>
        </w:rPr>
        <w:t>pportunistic routing protocol</w:t>
      </w:r>
      <w:r w:rsidR="0068087B">
        <w:rPr>
          <w:rFonts w:hint="eastAsia"/>
          <w:sz w:val="20"/>
        </w:rPr>
        <w:t>を紹介し</w:t>
      </w:r>
      <w:r w:rsidR="00185852">
        <w:rPr>
          <w:rFonts w:hint="eastAsia"/>
          <w:sz w:val="20"/>
        </w:rPr>
        <w:t>課題点を述べ</w:t>
      </w:r>
      <w:r w:rsidR="0068087B">
        <w:rPr>
          <w:rFonts w:hint="eastAsia"/>
          <w:sz w:val="20"/>
        </w:rPr>
        <w:t>,</w:t>
      </w:r>
      <w:r w:rsidR="00185852">
        <w:rPr>
          <w:sz w:val="20"/>
        </w:rPr>
        <w:t xml:space="preserve"> </w:t>
      </w:r>
      <w:r w:rsidR="0068087B">
        <w:rPr>
          <w:sz w:val="20"/>
        </w:rPr>
        <w:t>3</w:t>
      </w:r>
      <w:r w:rsidR="0068087B">
        <w:rPr>
          <w:rFonts w:hint="eastAsia"/>
          <w:sz w:val="20"/>
        </w:rPr>
        <w:t>節では</w:t>
      </w:r>
      <w:r w:rsidR="00EF49D6">
        <w:rPr>
          <w:rFonts w:hint="eastAsia"/>
          <w:sz w:val="20"/>
        </w:rPr>
        <w:t>提案手法について紹介し</w:t>
      </w:r>
      <w:r w:rsidR="00EF49D6">
        <w:rPr>
          <w:rFonts w:hint="eastAsia"/>
          <w:sz w:val="20"/>
        </w:rPr>
        <w:t>,</w:t>
      </w:r>
      <w:r w:rsidR="00185852">
        <w:rPr>
          <w:sz w:val="20"/>
        </w:rPr>
        <w:t xml:space="preserve"> </w:t>
      </w:r>
      <w:r w:rsidR="001B797B">
        <w:rPr>
          <w:sz w:val="20"/>
        </w:rPr>
        <w:t>4</w:t>
      </w:r>
      <w:r w:rsidR="001B797B">
        <w:rPr>
          <w:rFonts w:hint="eastAsia"/>
          <w:sz w:val="20"/>
        </w:rPr>
        <w:t>節では</w:t>
      </w:r>
      <w:r w:rsidR="001C62B7">
        <w:rPr>
          <w:rFonts w:hint="eastAsia"/>
          <w:sz w:val="20"/>
        </w:rPr>
        <w:t>シミュレーションで</w:t>
      </w:r>
      <w:r w:rsidR="001B797B">
        <w:rPr>
          <w:rFonts w:hint="eastAsia"/>
          <w:sz w:val="20"/>
        </w:rPr>
        <w:t>L</w:t>
      </w:r>
      <w:r w:rsidR="001B797B">
        <w:rPr>
          <w:sz w:val="20"/>
        </w:rPr>
        <w:t>SGO protocol</w:t>
      </w:r>
      <w:r w:rsidR="001B797B">
        <w:rPr>
          <w:rFonts w:hint="eastAsia"/>
          <w:sz w:val="20"/>
        </w:rPr>
        <w:t>の</w:t>
      </w:r>
      <w:r w:rsidR="009C3A25">
        <w:rPr>
          <w:rFonts w:hint="eastAsia"/>
          <w:sz w:val="20"/>
        </w:rPr>
        <w:t>シャドウイングが起こる場合の通信性能への影響を</w:t>
      </w:r>
      <w:r w:rsidR="001C62B7">
        <w:rPr>
          <w:rFonts w:hint="eastAsia"/>
          <w:sz w:val="20"/>
        </w:rPr>
        <w:t>評価</w:t>
      </w:r>
      <w:r w:rsidR="00376131">
        <w:rPr>
          <w:rFonts w:hint="eastAsia"/>
          <w:sz w:val="20"/>
        </w:rPr>
        <w:t>に加えて</w:t>
      </w:r>
      <w:r w:rsidR="00376131">
        <w:rPr>
          <w:rFonts w:hint="eastAsia"/>
          <w:sz w:val="20"/>
        </w:rPr>
        <w:t>,</w:t>
      </w:r>
      <w:r w:rsidR="00376131">
        <w:rPr>
          <w:sz w:val="20"/>
        </w:rPr>
        <w:t xml:space="preserve"> </w:t>
      </w:r>
      <w:r w:rsidR="00376131">
        <w:rPr>
          <w:rFonts w:hint="eastAsia"/>
          <w:sz w:val="20"/>
        </w:rPr>
        <w:t>提案手法の有効性について示す</w:t>
      </w:r>
      <w:r w:rsidR="00376131">
        <w:rPr>
          <w:rFonts w:hint="eastAsia"/>
          <w:sz w:val="20"/>
        </w:rPr>
        <w:t>.</w:t>
      </w:r>
      <w:r w:rsidR="00376131">
        <w:rPr>
          <w:sz w:val="20"/>
        </w:rPr>
        <w:t xml:space="preserve"> </w:t>
      </w:r>
      <w:r w:rsidR="00376131">
        <w:rPr>
          <w:rFonts w:hint="eastAsia"/>
          <w:sz w:val="20"/>
        </w:rPr>
        <w:t>最後に</w:t>
      </w:r>
      <w:r w:rsidR="00954B60">
        <w:rPr>
          <w:sz w:val="20"/>
        </w:rPr>
        <w:t>5</w:t>
      </w:r>
      <w:r w:rsidR="00376131">
        <w:rPr>
          <w:rFonts w:hint="eastAsia"/>
          <w:sz w:val="20"/>
        </w:rPr>
        <w:t>節でまとめと今後の課題について述べる</w:t>
      </w:r>
      <w:r w:rsidR="00376131">
        <w:rPr>
          <w:rFonts w:hint="eastAsia"/>
          <w:sz w:val="20"/>
        </w:rPr>
        <w:t>.</w:t>
      </w:r>
    </w:p>
    <w:p w14:paraId="06060F46" w14:textId="6DF0E658" w:rsidR="00EF44CB" w:rsidRPr="00EF44CB" w:rsidRDefault="00EF44CB" w:rsidP="00EF44CB">
      <w:pPr>
        <w:ind w:firstLine="204"/>
      </w:pPr>
    </w:p>
    <w:p w14:paraId="3C0EEB81" w14:textId="3B10F9D6" w:rsidR="00D839C6" w:rsidRDefault="001F65CB" w:rsidP="00D839C6">
      <w:pPr>
        <w:pStyle w:val="1"/>
        <w:ind w:left="235" w:hanging="235"/>
      </w:pPr>
      <w:r>
        <w:rPr>
          <w:rFonts w:hint="eastAsia"/>
        </w:rPr>
        <w:t>関連研究</w:t>
      </w:r>
    </w:p>
    <w:p w14:paraId="59B3AEB8" w14:textId="78CA0904" w:rsidR="00F175ED" w:rsidRDefault="00600311" w:rsidP="00C95E91">
      <w:pPr>
        <w:ind w:firstLine="204"/>
      </w:pPr>
      <w:r>
        <w:rPr>
          <w:rFonts w:hint="eastAsia"/>
        </w:rPr>
        <w:t>近年</w:t>
      </w:r>
      <w:r>
        <w:rPr>
          <w:rFonts w:hint="eastAsia"/>
        </w:rPr>
        <w:t>,</w:t>
      </w:r>
      <w:r>
        <w:t xml:space="preserve"> opportunistic routi</w:t>
      </w:r>
      <w:r w:rsidR="00643E0D">
        <w:t>n</w:t>
      </w:r>
      <w:r>
        <w:t>g protocol</w:t>
      </w:r>
      <w:r>
        <w:rPr>
          <w:rFonts w:hint="eastAsia"/>
        </w:rPr>
        <w:t>が注目を集めている</w:t>
      </w:r>
      <w:r>
        <w:rPr>
          <w:rFonts w:hint="eastAsia"/>
        </w:rPr>
        <w:t>.</w:t>
      </w:r>
      <w:r>
        <w:t xml:space="preserve"> </w:t>
      </w:r>
      <w:r>
        <w:rPr>
          <w:rFonts w:hint="eastAsia"/>
        </w:rPr>
        <w:t>これは従来の</w:t>
      </w:r>
      <w:r w:rsidR="00567543">
        <w:t>g</w:t>
      </w:r>
      <w:r w:rsidR="00A84BFA">
        <w:t xml:space="preserve">eographic routing </w:t>
      </w:r>
      <w:r w:rsidR="002D055E">
        <w:t>[</w:t>
      </w:r>
      <w:r w:rsidR="00517BC3">
        <w:t>8</w:t>
      </w:r>
      <w:r w:rsidR="002D055E">
        <w:t>]</w:t>
      </w:r>
      <w:r w:rsidR="003260F5">
        <w:t>[</w:t>
      </w:r>
      <w:r w:rsidR="00517BC3">
        <w:t>9</w:t>
      </w:r>
      <w:r w:rsidR="003260F5">
        <w:t>]</w:t>
      </w:r>
      <w:r w:rsidR="002D055E">
        <w:rPr>
          <w:rFonts w:hint="eastAsia"/>
        </w:rPr>
        <w:t>など</w:t>
      </w:r>
      <w:r w:rsidR="00043552">
        <w:rPr>
          <w:rFonts w:hint="eastAsia"/>
        </w:rPr>
        <w:t>に比べ</w:t>
      </w:r>
      <w:r w:rsidR="00043552">
        <w:rPr>
          <w:rFonts w:hint="eastAsia"/>
        </w:rPr>
        <w:t>,</w:t>
      </w:r>
      <w:r w:rsidR="00043552">
        <w:t xml:space="preserve"> </w:t>
      </w:r>
      <w:r w:rsidR="00043552">
        <w:rPr>
          <w:rFonts w:hint="eastAsia"/>
        </w:rPr>
        <w:t>受信する機会を</w:t>
      </w:r>
      <w:r w:rsidR="00660BC5">
        <w:rPr>
          <w:rFonts w:hint="eastAsia"/>
        </w:rPr>
        <w:t>増やすことで</w:t>
      </w:r>
      <w:r w:rsidR="00E22324">
        <w:rPr>
          <w:rFonts w:hint="eastAsia"/>
        </w:rPr>
        <w:t>通信性能の向上を果たしている</w:t>
      </w:r>
      <w:r w:rsidR="00E22324">
        <w:rPr>
          <w:rFonts w:hint="eastAsia"/>
        </w:rPr>
        <w:t>.</w:t>
      </w:r>
      <w:r w:rsidR="00E22324">
        <w:t xml:space="preserve"> </w:t>
      </w:r>
      <w:r w:rsidR="00F3223D">
        <w:rPr>
          <w:rFonts w:hint="eastAsia"/>
        </w:rPr>
        <w:t>o</w:t>
      </w:r>
      <w:r w:rsidR="00F3223D">
        <w:t>ppo</w:t>
      </w:r>
      <w:r w:rsidR="00564117">
        <w:t>rtunistic routing</w:t>
      </w:r>
      <w:r w:rsidR="00564117">
        <w:rPr>
          <w:rFonts w:hint="eastAsia"/>
        </w:rPr>
        <w:t>の基本モデルを図</w:t>
      </w:r>
      <w:r w:rsidR="00DD11CA">
        <w:rPr>
          <w:rFonts w:hint="eastAsia"/>
        </w:rPr>
        <w:t>1</w:t>
      </w:r>
      <w:r w:rsidR="00564117">
        <w:rPr>
          <w:rFonts w:hint="eastAsia"/>
        </w:rPr>
        <w:t>に示す</w:t>
      </w:r>
      <w:r w:rsidR="00564117">
        <w:rPr>
          <w:rFonts w:hint="eastAsia"/>
        </w:rPr>
        <w:t>.</w:t>
      </w:r>
      <w:r w:rsidR="00210B10">
        <w:rPr>
          <w:rFonts w:hint="eastAsia"/>
        </w:rPr>
        <w:t>ノード</w:t>
      </w:r>
      <w:r w:rsidR="00A43173">
        <w:rPr>
          <w:rFonts w:hint="eastAsia"/>
        </w:rPr>
        <w:t>N</w:t>
      </w:r>
      <w:r w:rsidR="00A43173">
        <w:t>s</w:t>
      </w:r>
      <w:r w:rsidR="00A43173">
        <w:rPr>
          <w:rFonts w:hint="eastAsia"/>
        </w:rPr>
        <w:t>が送信ノード</w:t>
      </w:r>
      <w:r w:rsidR="00A43173">
        <w:rPr>
          <w:rFonts w:hint="eastAsia"/>
        </w:rPr>
        <w:t>,</w:t>
      </w:r>
      <w:r w:rsidR="00A43173">
        <w:t xml:space="preserve"> Nd</w:t>
      </w:r>
      <w:r w:rsidR="00A43173">
        <w:rPr>
          <w:rFonts w:hint="eastAsia"/>
        </w:rPr>
        <w:t>が</w:t>
      </w:r>
      <w:r w:rsidR="00057060">
        <w:rPr>
          <w:rFonts w:hint="eastAsia"/>
        </w:rPr>
        <w:t>宛先ノードである</w:t>
      </w:r>
      <w:r w:rsidR="00057060">
        <w:rPr>
          <w:rFonts w:hint="eastAsia"/>
        </w:rPr>
        <w:t>.</w:t>
      </w:r>
      <w:r w:rsidR="00057060">
        <w:t xml:space="preserve"> </w:t>
      </w:r>
      <w:r w:rsidR="00057060">
        <w:rPr>
          <w:rFonts w:hint="eastAsia"/>
        </w:rPr>
        <w:t>送信ノード</w:t>
      </w:r>
      <w:r w:rsidR="00057060">
        <w:rPr>
          <w:rFonts w:hint="eastAsia"/>
        </w:rPr>
        <w:t>N</w:t>
      </w:r>
      <w:r w:rsidR="00057060">
        <w:t>s</w:t>
      </w:r>
      <w:r w:rsidR="00057060">
        <w:rPr>
          <w:rFonts w:hint="eastAsia"/>
        </w:rPr>
        <w:t>は</w:t>
      </w:r>
      <w:r w:rsidR="00466A2C">
        <w:rPr>
          <w:rFonts w:hint="eastAsia"/>
        </w:rPr>
        <w:t>中継候補ノードとして</w:t>
      </w:r>
      <w:r w:rsidR="00466A2C">
        <w:rPr>
          <w:rFonts w:hint="eastAsia"/>
        </w:rPr>
        <w:t>,</w:t>
      </w:r>
      <w:r w:rsidR="00466A2C">
        <w:t xml:space="preserve"> N1~Nn</w:t>
      </w:r>
      <w:r w:rsidR="00466A2C">
        <w:rPr>
          <w:rFonts w:hint="eastAsia"/>
        </w:rPr>
        <w:t>を</w:t>
      </w:r>
      <w:r w:rsidR="006D1E38">
        <w:rPr>
          <w:rFonts w:hint="eastAsia"/>
        </w:rPr>
        <w:t>選択し</w:t>
      </w:r>
      <w:r w:rsidR="006D1E38">
        <w:t xml:space="preserve">, </w:t>
      </w:r>
      <w:r w:rsidR="006D1E38">
        <w:rPr>
          <w:rFonts w:hint="eastAsia"/>
        </w:rPr>
        <w:t>選択したノードそれぞれに</w:t>
      </w:r>
      <w:r w:rsidR="001C71E4">
        <w:rPr>
          <w:rFonts w:hint="eastAsia"/>
        </w:rPr>
        <w:t>優先順位を指定して</w:t>
      </w:r>
      <w:r w:rsidR="00D27B86">
        <w:rPr>
          <w:rFonts w:hint="eastAsia"/>
        </w:rPr>
        <w:t>パケットを</w:t>
      </w:r>
      <w:r w:rsidR="0086323A">
        <w:rPr>
          <w:rFonts w:hint="eastAsia"/>
        </w:rPr>
        <w:t>送信する</w:t>
      </w:r>
      <w:r w:rsidR="00BD09DF">
        <w:t>.</w:t>
      </w:r>
      <w:r w:rsidR="0086323A">
        <w:t xml:space="preserve"> </w:t>
      </w:r>
      <w:r w:rsidR="0086323A">
        <w:rPr>
          <w:rFonts w:hint="eastAsia"/>
        </w:rPr>
        <w:t>受信した</w:t>
      </w:r>
      <w:r w:rsidR="0086323A">
        <w:rPr>
          <w:rFonts w:hint="eastAsia"/>
        </w:rPr>
        <w:t>N</w:t>
      </w:r>
      <w:r w:rsidR="0086323A">
        <w:t>1~Nn</w:t>
      </w:r>
      <w:r w:rsidR="0086323A">
        <w:rPr>
          <w:rFonts w:hint="eastAsia"/>
        </w:rPr>
        <w:t>のノードは</w:t>
      </w:r>
      <w:r w:rsidR="00CC2281">
        <w:rPr>
          <w:rFonts w:hint="eastAsia"/>
        </w:rPr>
        <w:t>それぞれ自身の優先順位を確認し</w:t>
      </w:r>
      <w:r w:rsidR="00CC2281">
        <w:rPr>
          <w:rFonts w:hint="eastAsia"/>
        </w:rPr>
        <w:t>,</w:t>
      </w:r>
      <w:r w:rsidR="00CC2281">
        <w:t xml:space="preserve"> </w:t>
      </w:r>
      <w:r w:rsidR="00CC2281">
        <w:rPr>
          <w:rFonts w:hint="eastAsia"/>
        </w:rPr>
        <w:t>優先順位の高いノードから再転送を行う</w:t>
      </w:r>
      <w:r w:rsidR="00CC2281">
        <w:rPr>
          <w:rFonts w:hint="eastAsia"/>
        </w:rPr>
        <w:t>.</w:t>
      </w:r>
      <w:r w:rsidR="00CC2281">
        <w:t xml:space="preserve"> </w:t>
      </w:r>
      <w:r w:rsidR="00CC2281">
        <w:rPr>
          <w:rFonts w:hint="eastAsia"/>
        </w:rPr>
        <w:t>また</w:t>
      </w:r>
      <w:r w:rsidR="00CC2281">
        <w:rPr>
          <w:rFonts w:hint="eastAsia"/>
        </w:rPr>
        <w:t>,</w:t>
      </w:r>
      <w:r w:rsidR="00CC2281">
        <w:t xml:space="preserve"> </w:t>
      </w:r>
      <w:r w:rsidR="00CC035F">
        <w:rPr>
          <w:rFonts w:hint="eastAsia"/>
        </w:rPr>
        <w:t>各中継ノードは自身より優先度の高いノードの再転送を受信すると自身の再転送をキャンセル</w:t>
      </w:r>
      <w:r w:rsidR="00F175ED">
        <w:rPr>
          <w:rFonts w:hint="eastAsia"/>
        </w:rPr>
        <w:t>し</w:t>
      </w:r>
      <w:r w:rsidR="00F175ED">
        <w:rPr>
          <w:rFonts w:hint="eastAsia"/>
        </w:rPr>
        <w:t>,</w:t>
      </w:r>
      <w:r w:rsidR="00F175ED">
        <w:t xml:space="preserve"> </w:t>
      </w:r>
      <w:r w:rsidR="00F175ED">
        <w:rPr>
          <w:rFonts w:hint="eastAsia"/>
        </w:rPr>
        <w:t>冗長な</w:t>
      </w:r>
      <w:r w:rsidR="00BC4A52">
        <w:rPr>
          <w:rFonts w:hint="eastAsia"/>
        </w:rPr>
        <w:t>パケット</w:t>
      </w:r>
      <w:r w:rsidR="00F175ED">
        <w:rPr>
          <w:rFonts w:hint="eastAsia"/>
        </w:rPr>
        <w:t>の増加を防いでいる</w:t>
      </w:r>
      <w:r w:rsidR="00F175ED">
        <w:rPr>
          <w:rFonts w:hint="eastAsia"/>
        </w:rPr>
        <w:t>.</w:t>
      </w:r>
      <w:r w:rsidR="00FC4A5B">
        <w:rPr>
          <w:rFonts w:hint="eastAsia"/>
        </w:rPr>
        <w:t xml:space="preserve"> </w:t>
      </w:r>
      <w:r w:rsidR="00952E83">
        <w:rPr>
          <w:rFonts w:hint="eastAsia"/>
        </w:rPr>
        <w:t>これらのことから</w:t>
      </w:r>
      <w:r w:rsidR="00952E83">
        <w:rPr>
          <w:rFonts w:hint="eastAsia"/>
        </w:rPr>
        <w:t>,</w:t>
      </w:r>
      <w:r w:rsidR="00952E83">
        <w:t xml:space="preserve"> opportunistic routing</w:t>
      </w:r>
      <w:r w:rsidR="00952E83">
        <w:rPr>
          <w:rFonts w:hint="eastAsia"/>
        </w:rPr>
        <w:t>において</w:t>
      </w:r>
      <w:r w:rsidR="00952E83">
        <w:rPr>
          <w:rFonts w:hint="eastAsia"/>
        </w:rPr>
        <w:t>,</w:t>
      </w:r>
      <w:r w:rsidR="00952E83">
        <w:t xml:space="preserve"> </w:t>
      </w:r>
      <w:r w:rsidR="00952E83">
        <w:rPr>
          <w:rFonts w:hint="eastAsia"/>
        </w:rPr>
        <w:t>優先度の選択アルゴリズムが通信性能に直接影響を及ぼすことがわかる</w:t>
      </w:r>
      <w:r w:rsidR="00952E83">
        <w:rPr>
          <w:rFonts w:hint="eastAsia"/>
        </w:rPr>
        <w:t>.</w:t>
      </w:r>
    </w:p>
    <w:p w14:paraId="2E843EFF" w14:textId="660810EA" w:rsidR="00427576" w:rsidRDefault="00030BE5" w:rsidP="00E0209E">
      <w:pPr>
        <w:ind w:firstLineChars="50" w:firstLine="102"/>
      </w:pPr>
      <w:r>
        <w:rPr>
          <w:rFonts w:hint="eastAsia"/>
        </w:rPr>
        <w:t>代表的な</w:t>
      </w:r>
      <w:r w:rsidR="00085937">
        <w:rPr>
          <w:rFonts w:hint="eastAsia"/>
        </w:rPr>
        <w:t>o</w:t>
      </w:r>
      <w:r w:rsidR="00085937">
        <w:t xml:space="preserve">pportunistic routing </w:t>
      </w:r>
      <w:r w:rsidR="00085937">
        <w:rPr>
          <w:rFonts w:hint="eastAsia"/>
        </w:rPr>
        <w:t>として</w:t>
      </w:r>
      <w:r w:rsidR="00903893">
        <w:rPr>
          <w:rFonts w:hint="eastAsia"/>
        </w:rPr>
        <w:t>EXOR[</w:t>
      </w:r>
      <w:r w:rsidR="00B311AA">
        <w:t>5</w:t>
      </w:r>
      <w:r w:rsidR="00903893">
        <w:t>]</w:t>
      </w:r>
      <w:r w:rsidR="00903893">
        <w:rPr>
          <w:rFonts w:hint="eastAsia"/>
        </w:rPr>
        <w:t>が</w:t>
      </w:r>
      <w:r w:rsidR="00085937">
        <w:rPr>
          <w:rFonts w:hint="eastAsia"/>
        </w:rPr>
        <w:t>提案されている</w:t>
      </w:r>
      <w:r w:rsidR="00903893">
        <w:rPr>
          <w:rFonts w:hint="eastAsia"/>
        </w:rPr>
        <w:t>.</w:t>
      </w:r>
      <w:r w:rsidR="00903893">
        <w:t xml:space="preserve"> </w:t>
      </w:r>
      <w:r w:rsidR="00903893">
        <w:rPr>
          <w:rFonts w:hint="eastAsia"/>
        </w:rPr>
        <w:t>これは</w:t>
      </w:r>
      <w:r w:rsidR="00903893">
        <w:rPr>
          <w:rFonts w:hint="eastAsia"/>
        </w:rPr>
        <w:t>,</w:t>
      </w:r>
      <w:r w:rsidR="00903893">
        <w:t xml:space="preserve"> </w:t>
      </w:r>
      <w:r w:rsidR="00D813FF">
        <w:rPr>
          <w:rFonts w:hint="eastAsia"/>
        </w:rPr>
        <w:t>中継ノードの</w:t>
      </w:r>
      <w:r w:rsidR="00903893">
        <w:rPr>
          <w:rFonts w:hint="eastAsia"/>
        </w:rPr>
        <w:t>優先度選択アルゴリズムとして</w:t>
      </w:r>
      <w:r w:rsidR="00903893">
        <w:rPr>
          <w:rFonts w:hint="eastAsia"/>
        </w:rPr>
        <w:t>,</w:t>
      </w:r>
      <w:r w:rsidR="00903893">
        <w:t xml:space="preserve"> </w:t>
      </w:r>
      <w:r w:rsidR="00D813FF">
        <w:rPr>
          <w:rFonts w:hint="eastAsia"/>
        </w:rPr>
        <w:t>E</w:t>
      </w:r>
      <w:r w:rsidR="00D813FF">
        <w:t>TX[</w:t>
      </w:r>
      <w:r w:rsidR="007A222B">
        <w:t>10</w:t>
      </w:r>
      <w:r w:rsidR="00D813FF">
        <w:t>]</w:t>
      </w:r>
      <w:r w:rsidR="00D813FF">
        <w:rPr>
          <w:rFonts w:hint="eastAsia"/>
        </w:rPr>
        <w:t>とは似ているが異なる</w:t>
      </w:r>
      <w:r w:rsidR="00D0233C">
        <w:rPr>
          <w:rFonts w:hint="eastAsia"/>
        </w:rPr>
        <w:t>独自の</w:t>
      </w:r>
      <w:r w:rsidR="00BC4A52">
        <w:rPr>
          <w:rFonts w:hint="eastAsia"/>
        </w:rPr>
        <w:t>予想</w:t>
      </w:r>
      <w:r w:rsidR="00D0233C">
        <w:rPr>
          <w:rFonts w:hint="eastAsia"/>
        </w:rPr>
        <w:t>伝送コストを計算し</w:t>
      </w:r>
      <w:r w:rsidR="00427576">
        <w:rPr>
          <w:rFonts w:hint="eastAsia"/>
        </w:rPr>
        <w:t>,</w:t>
      </w:r>
      <w:r w:rsidR="00427576">
        <w:t xml:space="preserve"> </w:t>
      </w:r>
      <w:r w:rsidR="00FD0DBE">
        <w:rPr>
          <w:rFonts w:hint="eastAsia"/>
        </w:rPr>
        <w:t>優先度を決める指標</w:t>
      </w:r>
      <w:r w:rsidR="00427576">
        <w:rPr>
          <w:rFonts w:hint="eastAsia"/>
        </w:rPr>
        <w:t>となっている</w:t>
      </w:r>
      <w:r w:rsidR="00427576">
        <w:rPr>
          <w:rFonts w:hint="eastAsia"/>
        </w:rPr>
        <w:t xml:space="preserve">. </w:t>
      </w:r>
      <w:r w:rsidR="006A504F">
        <w:rPr>
          <w:rFonts w:hint="eastAsia"/>
        </w:rPr>
        <w:t>しかし</w:t>
      </w:r>
      <w:r w:rsidR="006A504F">
        <w:rPr>
          <w:rFonts w:hint="eastAsia"/>
        </w:rPr>
        <w:t>,</w:t>
      </w:r>
      <w:r w:rsidR="006A504F">
        <w:t xml:space="preserve"> </w:t>
      </w:r>
      <w:r w:rsidR="0095219A">
        <w:rPr>
          <w:rFonts w:hint="eastAsia"/>
        </w:rPr>
        <w:t>この新たに考案された</w:t>
      </w:r>
      <w:r w:rsidR="0095219A">
        <w:rPr>
          <w:rFonts w:hint="eastAsia"/>
        </w:rPr>
        <w:t>ET</w:t>
      </w:r>
      <w:r w:rsidR="004439FB">
        <w:t>X</w:t>
      </w:r>
      <w:r w:rsidR="004439FB">
        <w:rPr>
          <w:rFonts w:hint="eastAsia"/>
        </w:rPr>
        <w:t>値</w:t>
      </w:r>
      <w:r w:rsidR="003A13CB">
        <w:rPr>
          <w:rFonts w:hint="eastAsia"/>
        </w:rPr>
        <w:t>は</w:t>
      </w:r>
      <w:r w:rsidR="003A13CB">
        <w:rPr>
          <w:rFonts w:hint="eastAsia"/>
        </w:rPr>
        <w:t>,</w:t>
      </w:r>
      <w:r w:rsidR="003A13CB">
        <w:t xml:space="preserve"> </w:t>
      </w:r>
      <w:r w:rsidR="003A13CB">
        <w:t>VANET</w:t>
      </w:r>
      <w:r w:rsidR="003A13CB">
        <w:rPr>
          <w:rFonts w:hint="eastAsia"/>
        </w:rPr>
        <w:t>の性質であるランダムで高速なモビリティを考慮していない</w:t>
      </w:r>
      <w:r w:rsidR="00894F3B">
        <w:rPr>
          <w:rFonts w:hint="eastAsia"/>
        </w:rPr>
        <w:t>という問題が発生する</w:t>
      </w:r>
      <w:r w:rsidR="00894F3B">
        <w:rPr>
          <w:rFonts w:hint="eastAsia"/>
        </w:rPr>
        <w:t>.</w:t>
      </w:r>
    </w:p>
    <w:p w14:paraId="58F6F750" w14:textId="468D9385" w:rsidR="00C2401A" w:rsidRDefault="004439FB" w:rsidP="00C2401A">
      <w:pPr>
        <w:ind w:firstLine="204"/>
      </w:pPr>
      <w:r>
        <w:rPr>
          <w:rFonts w:hint="eastAsia"/>
        </w:rPr>
        <w:t>そこで</w:t>
      </w:r>
      <w:r>
        <w:rPr>
          <w:rFonts w:hint="eastAsia"/>
        </w:rPr>
        <w:t>,</w:t>
      </w:r>
      <w:r>
        <w:t xml:space="preserve"> </w:t>
      </w:r>
      <w:r>
        <w:rPr>
          <w:rFonts w:hint="eastAsia"/>
        </w:rPr>
        <w:t>新たに</w:t>
      </w:r>
      <w:r>
        <w:rPr>
          <w:rFonts w:hint="eastAsia"/>
        </w:rPr>
        <w:t>V</w:t>
      </w:r>
      <w:r>
        <w:t>ANET</w:t>
      </w:r>
      <w:r>
        <w:rPr>
          <w:rFonts w:hint="eastAsia"/>
        </w:rPr>
        <w:t>に適した</w:t>
      </w:r>
      <w:r>
        <w:t>ETX</w:t>
      </w:r>
      <w:r>
        <w:rPr>
          <w:rFonts w:hint="eastAsia"/>
        </w:rPr>
        <w:t>値</w:t>
      </w:r>
      <w:r w:rsidR="00055385">
        <w:rPr>
          <w:rFonts w:hint="eastAsia"/>
        </w:rPr>
        <w:t>を考案した</w:t>
      </w:r>
      <w:r w:rsidR="00E80458">
        <w:rPr>
          <w:rFonts w:hint="eastAsia"/>
        </w:rPr>
        <w:t>L</w:t>
      </w:r>
      <w:r w:rsidR="00E80458">
        <w:t>SGO</w:t>
      </w:r>
      <w:r w:rsidR="00E80458">
        <w:rPr>
          <w:rFonts w:hint="eastAsia"/>
        </w:rPr>
        <w:t>[</w:t>
      </w:r>
      <w:r w:rsidR="00B311AA">
        <w:t>6</w:t>
      </w:r>
      <w:r w:rsidR="00E80458">
        <w:t>]</w:t>
      </w:r>
      <w:r w:rsidR="00E80458">
        <w:rPr>
          <w:rFonts w:hint="eastAsia"/>
        </w:rPr>
        <w:t>が提案された</w:t>
      </w:r>
      <w:r w:rsidR="00E80458">
        <w:rPr>
          <w:rFonts w:hint="eastAsia"/>
        </w:rPr>
        <w:t>.</w:t>
      </w:r>
      <w:r w:rsidR="00E80458">
        <w:t xml:space="preserve"> </w:t>
      </w:r>
      <w:r w:rsidR="00F23DEC">
        <w:t>LSGO</w:t>
      </w:r>
      <w:r w:rsidR="00F23DEC">
        <w:rPr>
          <w:rFonts w:hint="eastAsia"/>
        </w:rPr>
        <w:t>では</w:t>
      </w:r>
      <w:r w:rsidR="00F23DEC">
        <w:rPr>
          <w:rFonts w:hint="eastAsia"/>
        </w:rPr>
        <w:t>,</w:t>
      </w:r>
      <w:r w:rsidR="00F23DEC">
        <w:t xml:space="preserve"> </w:t>
      </w:r>
      <w:r w:rsidR="00F23DEC">
        <w:rPr>
          <w:rFonts w:hint="eastAsia"/>
        </w:rPr>
        <w:t>予想伝送コストと呼ばれる</w:t>
      </w:r>
      <w:r w:rsidR="00F23DEC">
        <w:rPr>
          <w:rFonts w:hint="eastAsia"/>
        </w:rPr>
        <w:t>V</w:t>
      </w:r>
      <w:r w:rsidR="00F23DEC">
        <w:t>ANET</w:t>
      </w:r>
      <w:r w:rsidR="00F23DEC">
        <w:rPr>
          <w:rFonts w:hint="eastAsia"/>
        </w:rPr>
        <w:t>用に最適化された</w:t>
      </w:r>
      <w:r w:rsidR="000C3276">
        <w:rPr>
          <w:rFonts w:hint="eastAsia"/>
        </w:rPr>
        <w:t>ETX</w:t>
      </w:r>
      <w:r w:rsidR="000C3276">
        <w:rPr>
          <w:rFonts w:hint="eastAsia"/>
        </w:rPr>
        <w:t>値を</w:t>
      </w:r>
      <w:r w:rsidR="00DE3F61">
        <w:t xml:space="preserve">, </w:t>
      </w:r>
      <w:r w:rsidR="002C7269">
        <w:rPr>
          <w:rFonts w:hint="eastAsia"/>
        </w:rPr>
        <w:t>優先度</w:t>
      </w:r>
      <w:r w:rsidR="003258BC">
        <w:rPr>
          <w:rFonts w:hint="eastAsia"/>
        </w:rPr>
        <w:t>を決定する指標</w:t>
      </w:r>
      <w:r w:rsidR="002C7269">
        <w:rPr>
          <w:rFonts w:hint="eastAsia"/>
        </w:rPr>
        <w:t>として</w:t>
      </w:r>
      <w:r w:rsidR="002D014F">
        <w:rPr>
          <w:rFonts w:hint="eastAsia"/>
        </w:rPr>
        <w:t>使用し</w:t>
      </w:r>
      <w:r w:rsidR="002D014F">
        <w:rPr>
          <w:rFonts w:hint="eastAsia"/>
        </w:rPr>
        <w:t>,</w:t>
      </w:r>
      <w:r w:rsidR="002D014F">
        <w:t xml:space="preserve"> </w:t>
      </w:r>
      <w:r w:rsidR="002D014F">
        <w:rPr>
          <w:rFonts w:hint="eastAsia"/>
        </w:rPr>
        <w:t>パケット到達率の向上</w:t>
      </w:r>
      <w:r w:rsidR="002D014F">
        <w:rPr>
          <w:rFonts w:hint="eastAsia"/>
        </w:rPr>
        <w:t>,</w:t>
      </w:r>
      <w:r w:rsidR="002D014F">
        <w:t xml:space="preserve"> </w:t>
      </w:r>
      <w:r w:rsidR="002D014F">
        <w:rPr>
          <w:rFonts w:hint="eastAsia"/>
        </w:rPr>
        <w:t>エンドツーエンド遅延の減少</w:t>
      </w:r>
      <w:r w:rsidR="00111155">
        <w:rPr>
          <w:rFonts w:hint="eastAsia"/>
        </w:rPr>
        <w:t>を示している</w:t>
      </w:r>
      <w:r w:rsidR="00111155">
        <w:rPr>
          <w:rFonts w:hint="eastAsia"/>
        </w:rPr>
        <w:t>.</w:t>
      </w:r>
      <w:r w:rsidR="00111155">
        <w:t xml:space="preserve"> </w:t>
      </w:r>
      <w:r w:rsidR="002F6738">
        <w:rPr>
          <w:rFonts w:hint="eastAsia"/>
        </w:rPr>
        <w:t>また</w:t>
      </w:r>
      <w:r w:rsidR="002F6738">
        <w:rPr>
          <w:rFonts w:hint="eastAsia"/>
        </w:rPr>
        <w:t>,</w:t>
      </w:r>
      <w:r w:rsidR="002F6738">
        <w:t xml:space="preserve"> </w:t>
      </w:r>
      <w:r w:rsidR="004F2944">
        <w:t>SCAOR[</w:t>
      </w:r>
      <w:r w:rsidR="00BA5DBB">
        <w:t>11</w:t>
      </w:r>
      <w:r w:rsidR="004F2944">
        <w:t>]</w:t>
      </w:r>
      <w:r w:rsidR="004F2944">
        <w:rPr>
          <w:rFonts w:hint="eastAsia"/>
        </w:rPr>
        <w:t>では</w:t>
      </w:r>
      <w:r w:rsidR="004F2944">
        <w:rPr>
          <w:rFonts w:hint="eastAsia"/>
        </w:rPr>
        <w:t>,</w:t>
      </w:r>
      <w:r w:rsidR="004E6D47">
        <w:rPr>
          <w:rFonts w:hint="eastAsia"/>
        </w:rPr>
        <w:t xml:space="preserve"> </w:t>
      </w:r>
      <w:r w:rsidR="004E6D47">
        <w:rPr>
          <w:rFonts w:hint="eastAsia"/>
        </w:rPr>
        <w:t>パケットの衝突</w:t>
      </w:r>
      <w:r w:rsidR="00A336D4">
        <w:rPr>
          <w:rFonts w:hint="eastAsia"/>
        </w:rPr>
        <w:t>でネットワークのパフォーマンスを低下させる問題を防ぐために</w:t>
      </w:r>
      <w:r w:rsidR="00A336D4">
        <w:rPr>
          <w:rFonts w:hint="eastAsia"/>
        </w:rPr>
        <w:t>,</w:t>
      </w:r>
      <w:r w:rsidR="00A336D4">
        <w:t xml:space="preserve"> </w:t>
      </w:r>
      <w:r w:rsidR="00A336D4">
        <w:rPr>
          <w:rFonts w:hint="eastAsia"/>
        </w:rPr>
        <w:t>ノード密度パラメータを</w:t>
      </w:r>
      <w:r w:rsidR="008B7C2A">
        <w:rPr>
          <w:rFonts w:hint="eastAsia"/>
        </w:rPr>
        <w:t>優先度</w:t>
      </w:r>
      <w:r w:rsidR="003C7DFD">
        <w:rPr>
          <w:rFonts w:hint="eastAsia"/>
        </w:rPr>
        <w:t>を決定する指標として</w:t>
      </w:r>
      <w:r w:rsidR="008B7C2A">
        <w:rPr>
          <w:rFonts w:hint="eastAsia"/>
        </w:rPr>
        <w:t>追加し</w:t>
      </w:r>
      <w:r w:rsidR="008B7C2A">
        <w:rPr>
          <w:rFonts w:hint="eastAsia"/>
        </w:rPr>
        <w:t>,</w:t>
      </w:r>
      <w:r w:rsidR="008B7C2A">
        <w:t xml:space="preserve"> </w:t>
      </w:r>
      <w:r w:rsidR="00CC445F">
        <w:t>LSGO</w:t>
      </w:r>
      <w:r w:rsidR="00CC445F">
        <w:rPr>
          <w:rFonts w:hint="eastAsia"/>
        </w:rPr>
        <w:t>や</w:t>
      </w:r>
      <w:r w:rsidR="00CC445F">
        <w:rPr>
          <w:rFonts w:hint="eastAsia"/>
        </w:rPr>
        <w:t>E</w:t>
      </w:r>
      <w:r w:rsidR="00CC445F">
        <w:t>XOR</w:t>
      </w:r>
      <w:r w:rsidR="00C2401A">
        <w:rPr>
          <w:rFonts w:hint="eastAsia"/>
        </w:rPr>
        <w:t>に比べ通信性能が向上したことを示している</w:t>
      </w:r>
      <w:r w:rsidR="00C2401A">
        <w:t>.</w:t>
      </w:r>
    </w:p>
    <w:p w14:paraId="3F2B979A" w14:textId="70EAAA26" w:rsidR="00C2401A" w:rsidRDefault="00C2401A" w:rsidP="00C2401A">
      <w:pPr>
        <w:ind w:firstLineChars="0" w:firstLine="0"/>
      </w:pPr>
      <w:r>
        <w:rPr>
          <w:rFonts w:hint="eastAsia"/>
        </w:rPr>
        <w:t xml:space="preserve"> </w:t>
      </w:r>
      <w:r w:rsidR="002D2294">
        <w:rPr>
          <w:rFonts w:hint="eastAsia"/>
        </w:rPr>
        <w:t>しかし</w:t>
      </w:r>
      <w:r w:rsidR="002D2294">
        <w:rPr>
          <w:rFonts w:hint="eastAsia"/>
        </w:rPr>
        <w:t>,</w:t>
      </w:r>
      <w:r w:rsidR="002D2294">
        <w:t xml:space="preserve"> </w:t>
      </w:r>
      <w:r w:rsidR="002D2294">
        <w:rPr>
          <w:rFonts w:hint="eastAsia"/>
        </w:rPr>
        <w:t>これらの</w:t>
      </w:r>
      <w:r w:rsidR="00A61138">
        <w:rPr>
          <w:rFonts w:hint="eastAsia"/>
        </w:rPr>
        <w:t xml:space="preserve">protocol </w:t>
      </w:r>
      <w:r w:rsidR="002D2294">
        <w:rPr>
          <w:rFonts w:hint="eastAsia"/>
        </w:rPr>
        <w:t>に共通する課題として</w:t>
      </w:r>
      <w:r w:rsidR="006467D0">
        <w:rPr>
          <w:rFonts w:hint="eastAsia"/>
        </w:rPr>
        <w:t>,</w:t>
      </w:r>
      <w:r w:rsidR="006467D0">
        <w:t xml:space="preserve"> </w:t>
      </w:r>
      <w:r w:rsidR="006467D0">
        <w:rPr>
          <w:rFonts w:hint="eastAsia"/>
        </w:rPr>
        <w:t>シミュレーションの性能評価として</w:t>
      </w:r>
      <w:r w:rsidR="006467D0">
        <w:rPr>
          <w:rFonts w:hint="eastAsia"/>
        </w:rPr>
        <w:t>,</w:t>
      </w:r>
      <w:r w:rsidR="006467D0">
        <w:t xml:space="preserve"> </w:t>
      </w:r>
      <w:r w:rsidR="006467D0">
        <w:rPr>
          <w:rFonts w:hint="eastAsia"/>
        </w:rPr>
        <w:t>建物によるシャドウイングが考慮</w:t>
      </w:r>
      <w:r w:rsidR="00250455">
        <w:rPr>
          <w:rFonts w:hint="eastAsia"/>
        </w:rPr>
        <w:t>されていないことが挙げられる</w:t>
      </w:r>
      <w:r w:rsidR="00250455">
        <w:rPr>
          <w:rFonts w:hint="eastAsia"/>
        </w:rPr>
        <w:t>.</w:t>
      </w:r>
      <w:r w:rsidR="00250455">
        <w:t xml:space="preserve"> </w:t>
      </w:r>
      <w:r w:rsidR="009E5B65">
        <w:rPr>
          <w:rFonts w:hint="eastAsia"/>
        </w:rPr>
        <w:t>この問題によりこれらの</w:t>
      </w:r>
      <w:r w:rsidR="00A61138">
        <w:rPr>
          <w:rFonts w:hint="eastAsia"/>
        </w:rPr>
        <w:t xml:space="preserve">protocol </w:t>
      </w:r>
      <w:r w:rsidR="009E5B65">
        <w:rPr>
          <w:rFonts w:hint="eastAsia"/>
        </w:rPr>
        <w:t>は通信性能を過大評価している可能性がある</w:t>
      </w:r>
      <w:r w:rsidR="009E5B65">
        <w:rPr>
          <w:rFonts w:hint="eastAsia"/>
        </w:rPr>
        <w:t>.</w:t>
      </w:r>
      <w:r w:rsidR="009E5B65">
        <w:t xml:space="preserve"> </w:t>
      </w:r>
      <w:r w:rsidR="00A116C7">
        <w:rPr>
          <w:rFonts w:hint="eastAsia"/>
        </w:rPr>
        <w:t>本研究では</w:t>
      </w:r>
      <w:r w:rsidR="007A6B00">
        <w:rPr>
          <w:rFonts w:hint="eastAsia"/>
        </w:rPr>
        <w:t>,</w:t>
      </w:r>
      <w:r w:rsidR="007A6B00">
        <w:t xml:space="preserve"> </w:t>
      </w:r>
      <w:r w:rsidR="007A6B00">
        <w:rPr>
          <w:rFonts w:hint="eastAsia"/>
        </w:rPr>
        <w:t>LSG</w:t>
      </w:r>
      <w:r w:rsidR="007A6B00">
        <w:t>O</w:t>
      </w:r>
      <w:r w:rsidR="00A61138">
        <w:t xml:space="preserve"> </w:t>
      </w:r>
      <w:r w:rsidR="00A61138">
        <w:rPr>
          <w:rFonts w:hint="eastAsia"/>
        </w:rPr>
        <w:t xml:space="preserve">protocol </w:t>
      </w:r>
      <w:r w:rsidR="007A6B00">
        <w:rPr>
          <w:rFonts w:hint="eastAsia"/>
        </w:rPr>
        <w:t>について</w:t>
      </w:r>
      <w:r w:rsidR="007A6B00">
        <w:rPr>
          <w:rFonts w:hint="eastAsia"/>
        </w:rPr>
        <w:t>,</w:t>
      </w:r>
      <w:r w:rsidR="007A6B00">
        <w:t xml:space="preserve"> </w:t>
      </w:r>
      <w:r w:rsidR="007A6B00">
        <w:rPr>
          <w:rFonts w:hint="eastAsia"/>
        </w:rPr>
        <w:t>シミュレーション</w:t>
      </w:r>
      <w:r w:rsidR="003979AE">
        <w:rPr>
          <w:rFonts w:hint="eastAsia"/>
        </w:rPr>
        <w:t>を用いて</w:t>
      </w:r>
      <w:r w:rsidR="003979AE">
        <w:rPr>
          <w:rFonts w:hint="eastAsia"/>
        </w:rPr>
        <w:t>,</w:t>
      </w:r>
      <w:r w:rsidR="003979AE">
        <w:t xml:space="preserve"> </w:t>
      </w:r>
      <w:r w:rsidR="007A6B00">
        <w:rPr>
          <w:rFonts w:hint="eastAsia"/>
        </w:rPr>
        <w:t>シャドウイングを考慮した場合の通信性能への影響を調査し</w:t>
      </w:r>
      <w:r w:rsidR="007A6B00">
        <w:rPr>
          <w:rFonts w:hint="eastAsia"/>
        </w:rPr>
        <w:t>,</w:t>
      </w:r>
      <w:r w:rsidR="007A6B00">
        <w:t xml:space="preserve"> </w:t>
      </w:r>
      <w:r w:rsidR="00E965D2">
        <w:rPr>
          <w:rFonts w:hint="eastAsia"/>
        </w:rPr>
        <w:t>シャドウイングを考慮した</w:t>
      </w:r>
      <w:r w:rsidR="00CE35BF">
        <w:rPr>
          <w:rFonts w:hint="eastAsia"/>
        </w:rPr>
        <w:t>r</w:t>
      </w:r>
      <w:r w:rsidR="00CE35BF">
        <w:t>outing</w:t>
      </w:r>
      <w:r w:rsidR="00E965D2">
        <w:rPr>
          <w:rFonts w:hint="eastAsia"/>
        </w:rPr>
        <w:t>手法に焦点を当てる</w:t>
      </w:r>
      <w:r w:rsidR="0090427A">
        <w:rPr>
          <w:rFonts w:hint="eastAsia"/>
        </w:rPr>
        <w:t>.</w:t>
      </w:r>
    </w:p>
    <w:p w14:paraId="0081CC21" w14:textId="5879677C" w:rsidR="00950115" w:rsidRDefault="00950115" w:rsidP="00427576">
      <w:pPr>
        <w:ind w:firstLine="204"/>
      </w:pPr>
    </w:p>
    <w:p w14:paraId="2A0C875B" w14:textId="417D8905" w:rsidR="00EB74F5" w:rsidRDefault="00341947" w:rsidP="00427576">
      <w:pPr>
        <w:ind w:firstLine="204"/>
      </w:pPr>
      <w:r>
        <w:rPr>
          <w:noProof/>
        </w:rPr>
        <w:drawing>
          <wp:inline distT="0" distB="0" distL="0" distR="0" wp14:anchorId="3F03AE54" wp14:editId="40F177A0">
            <wp:extent cx="3142916" cy="1767706"/>
            <wp:effectExtent l="0" t="0" r="635"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5908" cy="1780638"/>
                    </a:xfrm>
                    <a:prstGeom prst="rect">
                      <a:avLst/>
                    </a:prstGeom>
                    <a:noFill/>
                    <a:ln>
                      <a:noFill/>
                    </a:ln>
                  </pic:spPr>
                </pic:pic>
              </a:graphicData>
            </a:graphic>
          </wp:inline>
        </w:drawing>
      </w:r>
    </w:p>
    <w:p w14:paraId="7A827B4F" w14:textId="242A1246" w:rsidR="00950115" w:rsidRDefault="003979AE" w:rsidP="00427576">
      <w:pPr>
        <w:ind w:firstLine="204"/>
      </w:pPr>
      <w:r>
        <w:rPr>
          <w:rFonts w:hint="eastAsia"/>
        </w:rPr>
        <w:t>図１</w:t>
      </w:r>
      <w:r>
        <w:rPr>
          <w:rFonts w:hint="eastAsia"/>
        </w:rPr>
        <w:t xml:space="preserve"> </w:t>
      </w:r>
      <w:r w:rsidR="00DD11CA">
        <w:t xml:space="preserve">opportunistic routing </w:t>
      </w:r>
      <w:r w:rsidR="00DD11CA">
        <w:rPr>
          <w:rFonts w:hint="eastAsia"/>
        </w:rPr>
        <w:t>の基本モデル</w:t>
      </w:r>
    </w:p>
    <w:p w14:paraId="462E2445" w14:textId="36AA72CE" w:rsidR="00F1007A" w:rsidRPr="00F1007A" w:rsidRDefault="00F1007A" w:rsidP="00D521DB">
      <w:pPr>
        <w:pStyle w:val="1"/>
        <w:ind w:left="235" w:hanging="235"/>
      </w:pPr>
      <w:r>
        <w:rPr>
          <w:rFonts w:hint="eastAsia"/>
        </w:rPr>
        <w:t>提案手法</w:t>
      </w:r>
      <w:r w:rsidR="00602220">
        <w:t xml:space="preserve">  </w:t>
      </w:r>
    </w:p>
    <w:p w14:paraId="12A20F26" w14:textId="6ECB3391" w:rsidR="00683952" w:rsidRDefault="00F31C80" w:rsidP="007E39EB">
      <w:pPr>
        <w:ind w:firstLine="204"/>
      </w:pPr>
      <w:r>
        <w:rPr>
          <w:rFonts w:hint="eastAsia"/>
        </w:rPr>
        <w:t>本研究では</w:t>
      </w:r>
      <w:r>
        <w:rPr>
          <w:rFonts w:hint="eastAsia"/>
        </w:rPr>
        <w:t>,</w:t>
      </w:r>
      <w:r>
        <w:t xml:space="preserve"> </w:t>
      </w:r>
      <w:r w:rsidR="00CF6436">
        <w:rPr>
          <w:rFonts w:hint="eastAsia"/>
        </w:rPr>
        <w:t>中継ノード</w:t>
      </w:r>
      <w:r w:rsidR="0031000F">
        <w:rPr>
          <w:rFonts w:hint="eastAsia"/>
        </w:rPr>
        <w:t>を</w:t>
      </w:r>
      <w:r w:rsidR="00E866FC">
        <w:rPr>
          <w:rFonts w:hint="eastAsia"/>
        </w:rPr>
        <w:t>選択</w:t>
      </w:r>
      <w:r w:rsidR="000F560B">
        <w:rPr>
          <w:rFonts w:hint="eastAsia"/>
        </w:rPr>
        <w:t>し</w:t>
      </w:r>
      <w:r w:rsidR="000F560B">
        <w:rPr>
          <w:rFonts w:hint="eastAsia"/>
        </w:rPr>
        <w:t>,</w:t>
      </w:r>
      <w:r w:rsidR="000F560B">
        <w:t xml:space="preserve"> </w:t>
      </w:r>
      <w:r w:rsidR="000F560B">
        <w:rPr>
          <w:rFonts w:hint="eastAsia"/>
        </w:rPr>
        <w:t>優先度を</w:t>
      </w:r>
      <w:r w:rsidR="00E866FC">
        <w:rPr>
          <w:rFonts w:hint="eastAsia"/>
        </w:rPr>
        <w:t>決定するための指標</w:t>
      </w:r>
      <w:r w:rsidR="00CF6436">
        <w:rPr>
          <w:rFonts w:hint="eastAsia"/>
        </w:rPr>
        <w:t>として</w:t>
      </w:r>
      <w:r w:rsidR="00CF6436">
        <w:rPr>
          <w:rFonts w:hint="eastAsia"/>
        </w:rPr>
        <w:t>,</w:t>
      </w:r>
      <w:r w:rsidR="00987D92">
        <w:rPr>
          <w:rFonts w:hint="eastAsia"/>
        </w:rPr>
        <w:t xml:space="preserve"> </w:t>
      </w:r>
      <w:r w:rsidR="00987D92">
        <w:rPr>
          <w:rFonts w:hint="eastAsia"/>
        </w:rPr>
        <w:t>目的地までの進度</w:t>
      </w:r>
      <w:r w:rsidR="00987D92">
        <w:rPr>
          <w:rFonts w:hint="eastAsia"/>
        </w:rPr>
        <w:t xml:space="preserve">( </w:t>
      </w:r>
      <w:r w:rsidR="00987D92">
        <w:rPr>
          <w:rFonts w:hint="eastAsia"/>
        </w:rPr>
        <w:t>送信車両に比べてどれだけ</w:t>
      </w:r>
      <w:r w:rsidR="00B35FA4">
        <w:rPr>
          <w:rFonts w:hint="eastAsia"/>
        </w:rPr>
        <w:t>目的地に近いか</w:t>
      </w:r>
      <w:r w:rsidR="00B35FA4">
        <w:rPr>
          <w:rFonts w:hint="eastAsia"/>
        </w:rPr>
        <w:t>)</w:t>
      </w:r>
      <w:r w:rsidR="00B35FA4">
        <w:t xml:space="preserve">, </w:t>
      </w:r>
      <w:r w:rsidR="00B35FA4">
        <w:rPr>
          <w:rFonts w:hint="eastAsia"/>
        </w:rPr>
        <w:t>リンク状態</w:t>
      </w:r>
      <w:r w:rsidR="00581986">
        <w:t xml:space="preserve">, </w:t>
      </w:r>
      <w:r w:rsidR="00A678B9">
        <w:rPr>
          <w:rFonts w:hint="eastAsia"/>
        </w:rPr>
        <w:t>交差点</w:t>
      </w:r>
      <w:r w:rsidR="00517505">
        <w:rPr>
          <w:rFonts w:hint="eastAsia"/>
        </w:rPr>
        <w:t>度数</w:t>
      </w:r>
      <w:r w:rsidR="00664D26">
        <w:rPr>
          <w:rFonts w:hint="eastAsia"/>
        </w:rPr>
        <w:t>の３つの指標</w:t>
      </w:r>
      <w:r w:rsidR="00E67BA0">
        <w:rPr>
          <w:rFonts w:hint="eastAsia"/>
        </w:rPr>
        <w:t>を用いた</w:t>
      </w:r>
      <w:r w:rsidR="00E67BA0">
        <w:rPr>
          <w:rFonts w:hint="eastAsia"/>
        </w:rPr>
        <w:t>S</w:t>
      </w:r>
      <w:r w:rsidR="00E67BA0">
        <w:t>IGO</w:t>
      </w:r>
      <w:r w:rsidR="00DF4554">
        <w:rPr>
          <w:rFonts w:hint="eastAsia"/>
        </w:rPr>
        <w:t>を提案する</w:t>
      </w:r>
      <w:r w:rsidR="00DF4554">
        <w:rPr>
          <w:rFonts w:hint="eastAsia"/>
        </w:rPr>
        <w:t>.</w:t>
      </w:r>
    </w:p>
    <w:p w14:paraId="6E2BE8C3" w14:textId="0556B5A9" w:rsidR="00683952" w:rsidRPr="00F1007A" w:rsidRDefault="00683952" w:rsidP="00683952">
      <w:pPr>
        <w:pStyle w:val="1"/>
        <w:numPr>
          <w:ilvl w:val="0"/>
          <w:numId w:val="0"/>
        </w:numPr>
      </w:pPr>
      <w:r>
        <w:rPr>
          <w:rFonts w:hint="eastAsia"/>
        </w:rPr>
        <w:t>3</w:t>
      </w:r>
      <w:r>
        <w:t>.1</w:t>
      </w:r>
      <w:r>
        <w:rPr>
          <w:rFonts w:hint="eastAsia"/>
        </w:rPr>
        <w:t>リンク</w:t>
      </w:r>
      <w:r w:rsidR="003612D9">
        <w:rPr>
          <w:rFonts w:hint="eastAsia"/>
        </w:rPr>
        <w:t>品質の推定</w:t>
      </w:r>
    </w:p>
    <w:p w14:paraId="70B4DF13" w14:textId="53E03ECC" w:rsidR="00D12D5C" w:rsidRDefault="00DE5007" w:rsidP="00683952">
      <w:pPr>
        <w:ind w:firstLineChars="50" w:firstLine="102"/>
      </w:pPr>
      <w:r>
        <w:rPr>
          <w:rFonts w:hint="eastAsia"/>
        </w:rPr>
        <w:t>SIGO</w:t>
      </w:r>
      <w:r>
        <w:rPr>
          <w:rFonts w:hint="eastAsia"/>
        </w:rPr>
        <w:t>では</w:t>
      </w:r>
      <w:r>
        <w:rPr>
          <w:rFonts w:hint="eastAsia"/>
        </w:rPr>
        <w:t>,</w:t>
      </w:r>
      <w:r>
        <w:t xml:space="preserve"> </w:t>
      </w:r>
      <w:r>
        <w:rPr>
          <w:rFonts w:hint="eastAsia"/>
        </w:rPr>
        <w:t>各ノードが</w:t>
      </w:r>
      <w:r w:rsidR="00371FD8">
        <w:rPr>
          <w:rFonts w:hint="eastAsia"/>
        </w:rPr>
        <w:t>H</w:t>
      </w:r>
      <w:r w:rsidR="00371FD8">
        <w:t>ello</w:t>
      </w:r>
      <w:r w:rsidR="00371FD8">
        <w:rPr>
          <w:rFonts w:hint="eastAsia"/>
        </w:rPr>
        <w:t>パケットを定期的にブロードキャストし</w:t>
      </w:r>
      <w:r w:rsidR="00B2628C">
        <w:rPr>
          <w:rFonts w:hint="eastAsia"/>
        </w:rPr>
        <w:t>,</w:t>
      </w:r>
      <w:r w:rsidR="00B2628C">
        <w:t xml:space="preserve"> </w:t>
      </w:r>
      <w:r w:rsidR="00B2628C">
        <w:rPr>
          <w:rFonts w:hint="eastAsia"/>
        </w:rPr>
        <w:t>それを用いてリンク状態</w:t>
      </w:r>
      <w:r w:rsidR="00D918E3">
        <w:rPr>
          <w:rFonts w:hint="eastAsia"/>
        </w:rPr>
        <w:t>E</w:t>
      </w:r>
      <w:r w:rsidR="00D918E3">
        <w:t>TX</w:t>
      </w:r>
      <w:r w:rsidR="00B2628C">
        <w:rPr>
          <w:rFonts w:hint="eastAsia"/>
        </w:rPr>
        <w:t>を推定する</w:t>
      </w:r>
      <w:r w:rsidR="00C31642">
        <w:rPr>
          <w:rFonts w:hint="eastAsia"/>
        </w:rPr>
        <w:t>.</w:t>
      </w:r>
      <w:r w:rsidR="00C31642">
        <w:t xml:space="preserve"> </w:t>
      </w:r>
      <w:r w:rsidR="008C00A0">
        <w:t>Hello</w:t>
      </w:r>
      <w:r w:rsidR="008C00A0">
        <w:rPr>
          <w:rFonts w:hint="eastAsia"/>
        </w:rPr>
        <w:t>パケットは</w:t>
      </w:r>
      <w:r w:rsidR="008C00A0">
        <w:rPr>
          <w:rFonts w:hint="eastAsia"/>
        </w:rPr>
        <w:t>,</w:t>
      </w:r>
      <w:r w:rsidR="008C00A0">
        <w:t xml:space="preserve"> </w:t>
      </w:r>
      <w:r w:rsidR="00250F28">
        <w:rPr>
          <w:rFonts w:hint="eastAsia"/>
        </w:rPr>
        <w:t>自ノードの</w:t>
      </w:r>
      <w:r w:rsidR="00250F28">
        <w:rPr>
          <w:rFonts w:hint="eastAsia"/>
        </w:rPr>
        <w:t>ID</w:t>
      </w:r>
      <w:r w:rsidR="00250F28">
        <w:t>, X</w:t>
      </w:r>
      <w:r w:rsidR="00250F28">
        <w:rPr>
          <w:rFonts w:hint="eastAsia"/>
        </w:rPr>
        <w:t>座標</w:t>
      </w:r>
      <w:r w:rsidR="00250F28">
        <w:rPr>
          <w:rFonts w:hint="eastAsia"/>
        </w:rPr>
        <w:t>,</w:t>
      </w:r>
      <w:r w:rsidR="00250F28">
        <w:t xml:space="preserve"> Y</w:t>
      </w:r>
      <w:r w:rsidR="00250F28">
        <w:rPr>
          <w:rFonts w:hint="eastAsia"/>
        </w:rPr>
        <w:t>座標</w:t>
      </w:r>
      <w:r w:rsidR="00E365F0">
        <w:rPr>
          <w:rFonts w:hint="eastAsia"/>
        </w:rPr>
        <w:t>で構成されている</w:t>
      </w:r>
      <w:r w:rsidR="00E365F0">
        <w:rPr>
          <w:rFonts w:hint="eastAsia"/>
        </w:rPr>
        <w:t>.</w:t>
      </w:r>
      <w:r w:rsidR="00E365F0">
        <w:t xml:space="preserve"> </w:t>
      </w:r>
      <w:r w:rsidR="00D76857">
        <w:t>ETX</w:t>
      </w:r>
      <w:r w:rsidR="00201A6E">
        <w:rPr>
          <w:rFonts w:hint="eastAsia"/>
        </w:rPr>
        <w:t>を算出する</w:t>
      </w:r>
      <w:r w:rsidR="00727EE1">
        <w:rPr>
          <w:rFonts w:hint="eastAsia"/>
        </w:rPr>
        <w:t>ため</w:t>
      </w:r>
      <w:r w:rsidR="00D76857">
        <w:rPr>
          <w:rFonts w:hint="eastAsia"/>
        </w:rPr>
        <w:t>に</w:t>
      </w:r>
      <w:r w:rsidR="00D76857">
        <w:rPr>
          <w:rFonts w:hint="eastAsia"/>
        </w:rPr>
        <w:t>,</w:t>
      </w:r>
      <w:r w:rsidR="00D76857">
        <w:t xml:space="preserve"> </w:t>
      </w:r>
      <w:r w:rsidR="00D76857">
        <w:rPr>
          <w:rFonts w:hint="eastAsia"/>
        </w:rPr>
        <w:t>各ノードは</w:t>
      </w:r>
      <w:r w:rsidR="00811966">
        <w:rPr>
          <w:rFonts w:hint="eastAsia"/>
        </w:rPr>
        <w:t>近隣ノードから最初に</w:t>
      </w:r>
      <w:r w:rsidR="00811966">
        <w:rPr>
          <w:rFonts w:hint="eastAsia"/>
        </w:rPr>
        <w:t>H</w:t>
      </w:r>
      <w:r w:rsidR="00811966">
        <w:t>ello</w:t>
      </w:r>
      <w:r w:rsidR="00811966">
        <w:rPr>
          <w:rFonts w:hint="eastAsia"/>
        </w:rPr>
        <w:t>パケットを受信した時間</w:t>
      </w:r>
      <w:r w:rsidR="008D47BC">
        <w:t>t0</w:t>
      </w:r>
      <w:r w:rsidR="008D47BC">
        <w:rPr>
          <w:rFonts w:hint="eastAsia"/>
        </w:rPr>
        <w:t>を記録する</w:t>
      </w:r>
      <w:r w:rsidR="008D47BC">
        <w:rPr>
          <w:rFonts w:hint="eastAsia"/>
        </w:rPr>
        <w:t>.</w:t>
      </w:r>
      <w:r w:rsidR="008D47BC">
        <w:t xml:space="preserve"> </w:t>
      </w:r>
      <w:r w:rsidR="00101B44">
        <w:rPr>
          <w:rFonts w:hint="eastAsia"/>
        </w:rPr>
        <w:t>そして</w:t>
      </w:r>
      <w:r w:rsidR="00101B44">
        <w:rPr>
          <w:rFonts w:hint="eastAsia"/>
        </w:rPr>
        <w:t>,</w:t>
      </w:r>
      <w:r w:rsidR="00101B44">
        <w:t xml:space="preserve"> </w:t>
      </w:r>
      <w:r w:rsidR="00101B44">
        <w:rPr>
          <w:rFonts w:hint="eastAsia"/>
        </w:rPr>
        <w:t>現在時刻を</w:t>
      </w:r>
      <w:r w:rsidR="00101B44">
        <w:t>t</w:t>
      </w:r>
      <w:r w:rsidR="00101B44">
        <w:rPr>
          <w:rFonts w:hint="eastAsia"/>
        </w:rPr>
        <w:t>,</w:t>
      </w:r>
      <w:r w:rsidR="00101B44">
        <w:t xml:space="preserve"> </w:t>
      </w:r>
      <w:r w:rsidR="00101B44">
        <w:rPr>
          <w:rFonts w:hint="eastAsia"/>
        </w:rPr>
        <w:t>ウィンドウサイズ</w:t>
      </w:r>
      <w:r w:rsidR="003570A6">
        <w:rPr>
          <w:rFonts w:hint="eastAsia"/>
        </w:rPr>
        <w:t>を</w:t>
      </w:r>
      <w:r w:rsidR="003570A6">
        <w:rPr>
          <w:rFonts w:hint="eastAsia"/>
        </w:rPr>
        <w:t>w</w:t>
      </w:r>
      <w:r w:rsidR="003570A6">
        <w:t>(second)</w:t>
      </w:r>
      <w:r w:rsidR="009C0271">
        <w:rPr>
          <w:rFonts w:hint="eastAsia"/>
        </w:rPr>
        <w:t>,</w:t>
      </w:r>
      <w:r w:rsidR="009C0271">
        <w:t xml:space="preserve"> </w:t>
      </w:r>
      <w:r w:rsidR="00A362F3">
        <w:t>Hello</w:t>
      </w:r>
      <w:r w:rsidR="00A362F3">
        <w:rPr>
          <w:rFonts w:hint="eastAsia"/>
        </w:rPr>
        <w:t>パケットの送信間隔をτとすると</w:t>
      </w:r>
      <w:r w:rsidR="003570A6">
        <w:rPr>
          <w:rFonts w:hint="eastAsia"/>
        </w:rPr>
        <w:t>,</w:t>
      </w:r>
      <w:r w:rsidR="003570A6">
        <w:t xml:space="preserve"> </w:t>
      </w:r>
      <w:r w:rsidR="00634424">
        <w:rPr>
          <w:rFonts w:hint="eastAsia"/>
        </w:rPr>
        <w:t>予想</w:t>
      </w:r>
      <w:r w:rsidR="005D4F44">
        <w:rPr>
          <w:rFonts w:hint="eastAsia"/>
        </w:rPr>
        <w:t>伝送確率</w:t>
      </w:r>
      <w:r w:rsidR="005D4F44">
        <w:rPr>
          <w:rFonts w:hint="eastAsia"/>
        </w:rPr>
        <w:t>r</w:t>
      </w:r>
      <w:r w:rsidR="005D4F44">
        <w:t>(t)</w:t>
      </w:r>
      <w:r w:rsidR="005D4F44">
        <w:rPr>
          <w:rFonts w:hint="eastAsia"/>
        </w:rPr>
        <w:t>は</w:t>
      </w:r>
      <w:r w:rsidR="00B26A04">
        <w:rPr>
          <w:rFonts w:hint="eastAsia"/>
        </w:rPr>
        <w:t>ウィンドウサイズ</w:t>
      </w:r>
      <w:r w:rsidR="00B26A04">
        <w:rPr>
          <w:rFonts w:hint="eastAsia"/>
        </w:rPr>
        <w:t>w</w:t>
      </w:r>
      <w:r w:rsidR="00B26A04">
        <w:rPr>
          <w:rFonts w:hint="eastAsia"/>
        </w:rPr>
        <w:t>で場合分けされ</w:t>
      </w:r>
      <w:r w:rsidR="00B26A04">
        <w:t xml:space="preserve">, </w:t>
      </w:r>
      <w:r w:rsidR="00B26A04">
        <w:rPr>
          <w:rFonts w:hint="eastAsia"/>
        </w:rPr>
        <w:t>以下の計算式で示される</w:t>
      </w:r>
      <w:r w:rsidR="00B26A04">
        <w:rPr>
          <w:rFonts w:hint="eastAsia"/>
        </w:rPr>
        <w:t>.</w:t>
      </w:r>
    </w:p>
    <w:p w14:paraId="1F74D443" w14:textId="2498B2E5" w:rsidR="00AC72E7" w:rsidRDefault="00513122" w:rsidP="004B02B2">
      <w:pPr>
        <w:ind w:firstLineChars="49"/>
      </w:pPr>
      <w:r>
        <w:lastRenderedPageBreak/>
        <w:t>r(t)=</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count</m:t>
                </m:r>
                <m:d>
                  <m:dPr>
                    <m:ctrlPr>
                      <w:rPr>
                        <w:rFonts w:ascii="Cambria Math" w:hAnsi="Cambria Math"/>
                        <w:i/>
                      </w:rPr>
                    </m:ctrlPr>
                  </m:dPr>
                  <m:e>
                    <m:r>
                      <w:rPr>
                        <w:rFonts w:ascii="Cambria Math" w:hAnsi="Cambria Math"/>
                      </w:rPr>
                      <m:t>t, t0</m:t>
                    </m:r>
                  </m:e>
                </m:d>
                <m:r>
                  <w:rPr>
                    <w:rFonts w:ascii="Cambria Math" w:hAnsi="Cambria Math"/>
                  </w:rPr>
                  <m:t xml:space="preserve">  ,   0&lt;t-t0&lt;1</m:t>
                </m:r>
              </m:e>
              <m:e>
                <m:f>
                  <m:fPr>
                    <m:ctrlPr>
                      <w:rPr>
                        <w:rFonts w:ascii="Cambria Math" w:hAnsi="Cambria Math"/>
                        <w:i/>
                      </w:rPr>
                    </m:ctrlPr>
                  </m:fPr>
                  <m:num>
                    <m:r>
                      <w:rPr>
                        <w:rFonts w:ascii="Cambria Math" w:hAnsi="Cambria Math"/>
                      </w:rPr>
                      <m:t>count(t, t0)</m:t>
                    </m:r>
                  </m:num>
                  <m:den>
                    <m:d>
                      <m:dPr>
                        <m:ctrlPr>
                          <w:rPr>
                            <w:rFonts w:ascii="Cambria Math" w:hAnsi="Cambria Math"/>
                            <w:i/>
                          </w:rPr>
                        </m:ctrlPr>
                      </m:dPr>
                      <m:e>
                        <m:r>
                          <w:rPr>
                            <w:rFonts w:ascii="Cambria Math" w:hAnsi="Cambria Math"/>
                          </w:rPr>
                          <m:t>t- t0</m:t>
                        </m:r>
                      </m:e>
                    </m:d>
                    <m:r>
                      <w:rPr>
                        <w:rFonts w:ascii="Cambria Math" w:hAnsi="Cambria Math"/>
                      </w:rPr>
                      <m:t xml:space="preserve"> / </m:t>
                    </m:r>
                    <m:r>
                      <w:rPr>
                        <w:rFonts w:ascii="Cambria Math" w:hAnsi="Cambria Math" w:hint="eastAsia"/>
                      </w:rPr>
                      <m:t>τ</m:t>
                    </m:r>
                  </m:den>
                </m:f>
                <m:r>
                  <w:rPr>
                    <w:rFonts w:ascii="Cambria Math" w:hAnsi="Cambria Math"/>
                  </w:rPr>
                  <m:t xml:space="preserve">  ,   1</m:t>
                </m:r>
                <m:r>
                  <w:rPr>
                    <w:rFonts w:ascii="Cambria Math" w:hAnsi="Cambria Math" w:hint="eastAsia"/>
                  </w:rPr>
                  <m:t>≤</m:t>
                </m:r>
                <m:r>
                  <m:rPr>
                    <m:sty m:val="p"/>
                  </m:rPr>
                  <w:rPr>
                    <w:rFonts w:ascii="Cambria Math" w:hAnsi="Cambria Math"/>
                  </w:rPr>
                  <m:t xml:space="preserve">t-t0 </m:t>
                </m:r>
                <m:r>
                  <w:rPr>
                    <w:rFonts w:ascii="Cambria Math" w:hAnsi="Cambria Math" w:hint="eastAsia"/>
                  </w:rPr>
                  <m:t>≤</m:t>
                </m:r>
                <m:r>
                  <w:rPr>
                    <w:rFonts w:ascii="Cambria Math" w:hAnsi="Cambria Math"/>
                  </w:rPr>
                  <m:t>w</m:t>
                </m:r>
                <m:r>
                  <m:rPr>
                    <m:sty m:val="p"/>
                  </m:rPr>
                  <w:rPr>
                    <w:rFonts w:ascii="Cambria Math" w:hAnsi="Cambria Math"/>
                  </w:rPr>
                  <m:t xml:space="preserve"> </m:t>
                </m:r>
              </m:e>
              <m:e>
                <m:f>
                  <m:fPr>
                    <m:ctrlPr>
                      <w:rPr>
                        <w:rFonts w:ascii="Cambria Math" w:hAnsi="Cambria Math"/>
                        <w:i/>
                      </w:rPr>
                    </m:ctrlPr>
                  </m:fPr>
                  <m:num>
                    <m:r>
                      <w:rPr>
                        <w:rFonts w:ascii="Cambria Math" w:hAnsi="Cambria Math"/>
                      </w:rPr>
                      <m:t>count(t-w, t)</m:t>
                    </m:r>
                  </m:num>
                  <m:den>
                    <m:r>
                      <w:rPr>
                        <w:rFonts w:ascii="Cambria Math" w:hAnsi="Cambria Math"/>
                      </w:rPr>
                      <m:t>w / t</m:t>
                    </m:r>
                  </m:den>
                </m:f>
                <m:r>
                  <w:rPr>
                    <w:rFonts w:ascii="Cambria Math" w:hAnsi="Cambria Math"/>
                  </w:rPr>
                  <m:t xml:space="preserve">  ,   t-t0</m:t>
                </m:r>
                <m:r>
                  <w:rPr>
                    <w:rFonts w:ascii="Cambria Math" w:hAnsi="Cambria Math" w:hint="eastAsia"/>
                  </w:rPr>
                  <m:t>≥</m:t>
                </m:r>
                <m:r>
                  <w:rPr>
                    <w:rFonts w:ascii="Cambria Math" w:hAnsi="Cambria Math"/>
                  </w:rPr>
                  <m:t xml:space="preserve"> w</m:t>
                </m:r>
              </m:e>
            </m:eqArr>
          </m:e>
        </m:d>
      </m:oMath>
      <w:r w:rsidR="006F1F17">
        <w:t xml:space="preserve"> </w:t>
      </w:r>
      <w:r w:rsidR="003C088B">
        <w:t xml:space="preserve">          </w:t>
      </w:r>
      <w:r w:rsidR="00ED1600">
        <w:t xml:space="preserve"> </w:t>
      </w:r>
      <w:r w:rsidR="002F6F4F">
        <w:rPr>
          <w:rFonts w:hint="eastAsia"/>
        </w:rPr>
        <w:t>(</w:t>
      </w:r>
      <w:r w:rsidR="002F6F4F">
        <w:t>1)</w:t>
      </w:r>
    </w:p>
    <w:p w14:paraId="0A4F18F2" w14:textId="7272D6ED" w:rsidR="00EB578B" w:rsidRDefault="002A2ED9" w:rsidP="00F45D49">
      <w:pPr>
        <w:ind w:firstLineChars="49"/>
      </w:pPr>
      <w:r>
        <w:rPr>
          <w:rFonts w:hint="eastAsia"/>
        </w:rPr>
        <w:t>(</w:t>
      </w:r>
      <w:r>
        <w:t>t-t0)/</w:t>
      </w:r>
      <w:r>
        <w:rPr>
          <w:rFonts w:hint="eastAsia"/>
        </w:rPr>
        <w:t>τ</w:t>
      </w:r>
      <w:r w:rsidR="00EB578B">
        <w:rPr>
          <w:rFonts w:hint="eastAsia"/>
        </w:rPr>
        <w:t>は</w:t>
      </w:r>
      <w:r w:rsidR="00F935F4">
        <w:rPr>
          <w:rFonts w:hint="eastAsia"/>
        </w:rPr>
        <w:t>,</w:t>
      </w:r>
      <w:r w:rsidR="00F935F4">
        <w:t xml:space="preserve"> </w:t>
      </w:r>
      <w:r w:rsidR="00F935F4">
        <w:rPr>
          <w:rFonts w:hint="eastAsia"/>
        </w:rPr>
        <w:t>ウィンドウサイズの間に受信されたはずの</w:t>
      </w:r>
      <w:r w:rsidR="005B730D">
        <w:rPr>
          <w:rFonts w:hint="eastAsia"/>
        </w:rPr>
        <w:t>H</w:t>
      </w:r>
      <w:r w:rsidR="005B730D">
        <w:t>ello</w:t>
      </w:r>
      <w:r w:rsidR="005B730D">
        <w:rPr>
          <w:rFonts w:hint="eastAsia"/>
        </w:rPr>
        <w:t>パケット数であり</w:t>
      </w:r>
      <w:r w:rsidR="005B730D">
        <w:t>, count(</w:t>
      </w:r>
      <w:r w:rsidR="00361F33">
        <w:t>t0,t)</w:t>
      </w:r>
      <w:r w:rsidR="00361F33">
        <w:rPr>
          <w:rFonts w:hint="eastAsia"/>
        </w:rPr>
        <w:t>は</w:t>
      </w:r>
      <w:r w:rsidR="00361F33">
        <w:rPr>
          <w:rFonts w:hint="eastAsia"/>
        </w:rPr>
        <w:t>t</w:t>
      </w:r>
      <w:r w:rsidR="00361F33">
        <w:rPr>
          <w:rFonts w:hint="eastAsia"/>
        </w:rPr>
        <w:t>～</w:t>
      </w:r>
      <w:r w:rsidR="00361F33">
        <w:rPr>
          <w:rFonts w:hint="eastAsia"/>
        </w:rPr>
        <w:t>t</w:t>
      </w:r>
      <w:r w:rsidR="00361F33">
        <w:t>0</w:t>
      </w:r>
      <w:r w:rsidR="00361F33">
        <w:rPr>
          <w:rFonts w:hint="eastAsia"/>
        </w:rPr>
        <w:t>の期間中に</w:t>
      </w:r>
      <w:r w:rsidR="00E23C1F">
        <w:rPr>
          <w:rFonts w:hint="eastAsia"/>
        </w:rPr>
        <w:t>実際に受信された</w:t>
      </w:r>
      <w:r w:rsidR="00E23C1F">
        <w:t xml:space="preserve">Hello </w:t>
      </w:r>
      <w:r w:rsidR="007C4FAD">
        <w:rPr>
          <w:rFonts w:hint="eastAsia"/>
        </w:rPr>
        <w:t>パケット</w:t>
      </w:r>
      <w:r w:rsidR="00E23C1F">
        <w:rPr>
          <w:rFonts w:hint="eastAsia"/>
        </w:rPr>
        <w:t>の数である</w:t>
      </w:r>
      <w:r w:rsidR="00E23C1F">
        <w:rPr>
          <w:rFonts w:hint="eastAsia"/>
        </w:rPr>
        <w:t>.</w:t>
      </w:r>
      <w:r w:rsidR="004C6F96">
        <w:t xml:space="preserve"> </w:t>
      </w:r>
    </w:p>
    <w:p w14:paraId="179D99FD" w14:textId="05391ECA" w:rsidR="00143756" w:rsidRDefault="00143756" w:rsidP="00143756">
      <w:pPr>
        <w:ind w:firstLineChars="0" w:firstLine="0"/>
      </w:pPr>
      <w:r>
        <w:rPr>
          <w:rFonts w:hint="eastAsia"/>
        </w:rPr>
        <w:t xml:space="preserve">　</w:t>
      </w:r>
      <w:r w:rsidR="00C85DAD">
        <w:rPr>
          <w:rFonts w:hint="eastAsia"/>
        </w:rPr>
        <w:t>各近隣車両</w:t>
      </w:r>
      <w:r w:rsidR="00034106">
        <w:rPr>
          <w:rFonts w:hint="eastAsia"/>
        </w:rPr>
        <w:t>とのリンクの非対称性は考慮せず</w:t>
      </w:r>
      <w:r w:rsidR="00034106">
        <w:rPr>
          <w:rFonts w:hint="eastAsia"/>
        </w:rPr>
        <w:t>,</w:t>
      </w:r>
      <w:r w:rsidR="00034106">
        <w:t xml:space="preserve"> </w:t>
      </w:r>
      <w:r w:rsidR="00D151D2">
        <w:rPr>
          <w:rFonts w:hint="eastAsia"/>
        </w:rPr>
        <w:t>一方向の予想伝送確率</w:t>
      </w:r>
      <w:r w:rsidR="00D151D2">
        <w:rPr>
          <w:rFonts w:hint="eastAsia"/>
        </w:rPr>
        <w:t>r</w:t>
      </w:r>
      <w:r w:rsidR="00D151D2">
        <w:t>(t</w:t>
      </w:r>
      <w:r w:rsidR="00EF320B">
        <w:t>)</w:t>
      </w:r>
      <w:r w:rsidR="00EF320B">
        <w:rPr>
          <w:rFonts w:hint="eastAsia"/>
        </w:rPr>
        <w:t>のみを使用して</w:t>
      </w:r>
      <w:r w:rsidR="00EF320B">
        <w:rPr>
          <w:rFonts w:hint="eastAsia"/>
        </w:rPr>
        <w:t>ETX</w:t>
      </w:r>
      <w:r w:rsidR="00EF320B">
        <w:rPr>
          <w:rFonts w:hint="eastAsia"/>
        </w:rPr>
        <w:t>を計算する</w:t>
      </w:r>
      <w:r w:rsidR="00EF320B">
        <w:rPr>
          <w:rFonts w:hint="eastAsia"/>
        </w:rPr>
        <w:t>.</w:t>
      </w:r>
      <w:r w:rsidR="00EF320B">
        <w:t xml:space="preserve"> </w:t>
      </w:r>
      <w:r w:rsidR="00A72414">
        <w:rPr>
          <w:rFonts w:hint="eastAsia"/>
        </w:rPr>
        <w:t>一方向</w:t>
      </w:r>
      <w:r w:rsidR="00597581">
        <w:rPr>
          <w:rFonts w:hint="eastAsia"/>
        </w:rPr>
        <w:t>伝送確率が</w:t>
      </w:r>
      <w:r w:rsidR="00597581">
        <w:rPr>
          <w:rFonts w:hint="eastAsia"/>
        </w:rPr>
        <w:t>r</w:t>
      </w:r>
      <w:r w:rsidR="00597581">
        <w:t>(t)</w:t>
      </w:r>
      <w:r w:rsidR="00597581">
        <w:rPr>
          <w:rFonts w:hint="eastAsia"/>
        </w:rPr>
        <w:t>であると仮定すると</w:t>
      </w:r>
      <w:r w:rsidR="00597581">
        <w:rPr>
          <w:rFonts w:hint="eastAsia"/>
        </w:rPr>
        <w:t>,</w:t>
      </w:r>
      <w:r w:rsidR="00597581">
        <w:t xml:space="preserve"> </w:t>
      </w:r>
      <w:r w:rsidR="00597581">
        <w:rPr>
          <w:rFonts w:hint="eastAsia"/>
        </w:rPr>
        <w:t>リンク</w:t>
      </w:r>
      <w:r w:rsidR="00597581">
        <w:rPr>
          <w:rFonts w:hint="eastAsia"/>
        </w:rPr>
        <w:t>E</w:t>
      </w:r>
      <w:r w:rsidR="00597581">
        <w:t>TX</w:t>
      </w:r>
      <w:r w:rsidR="00597581">
        <w:rPr>
          <w:rFonts w:hint="eastAsia"/>
        </w:rPr>
        <w:t>は式</w:t>
      </w:r>
      <w:r w:rsidR="00597581">
        <w:rPr>
          <w:rFonts w:hint="eastAsia"/>
        </w:rPr>
        <w:t>(</w:t>
      </w:r>
      <w:r w:rsidR="00597581">
        <w:t>2)</w:t>
      </w:r>
      <w:r w:rsidR="00597581">
        <w:rPr>
          <w:rFonts w:hint="eastAsia"/>
        </w:rPr>
        <w:t>で算出される</w:t>
      </w:r>
      <w:r w:rsidR="00597581">
        <w:rPr>
          <w:rFonts w:hint="eastAsia"/>
        </w:rPr>
        <w:t>.</w:t>
      </w:r>
    </w:p>
    <w:p w14:paraId="70C39EDE" w14:textId="2F49147D" w:rsidR="001C2C51" w:rsidRDefault="003D0F66" w:rsidP="003D0F66">
      <w:pPr>
        <w:ind w:right="408" w:firstLineChars="499" w:firstLine="1016"/>
        <w:jc w:val="center"/>
      </w:pPr>
      <w:r>
        <w:t xml:space="preserve">  </w:t>
      </w:r>
      <w:r w:rsidR="000D04B7">
        <w:rPr>
          <w:rFonts w:hint="eastAsia"/>
        </w:rPr>
        <w:t>ETX</w:t>
      </w:r>
      <w:r w:rsidR="00625BF7">
        <w:t xml:space="preserve"> =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r(t)</m:t>
                </m:r>
              </m:e>
              <m:sup>
                <m:r>
                  <w:rPr>
                    <w:rFonts w:ascii="Cambria Math" w:hAnsi="Cambria Math"/>
                  </w:rPr>
                  <m:t>2</m:t>
                </m:r>
              </m:sup>
            </m:sSup>
          </m:den>
        </m:f>
        <m:r>
          <w:rPr>
            <w:rFonts w:ascii="Cambria Math" w:hAnsi="Cambria Math"/>
          </w:rPr>
          <m:t xml:space="preserve">  </m:t>
        </m:r>
      </m:oMath>
      <w:r w:rsidR="00F65776">
        <w:t xml:space="preserve">                 </w:t>
      </w:r>
      <w:r w:rsidR="006F1F17">
        <w:t xml:space="preserve"> </w:t>
      </w:r>
      <w:r w:rsidR="00F65776">
        <w:t>(2)</w:t>
      </w:r>
    </w:p>
    <w:p w14:paraId="065FE9B0" w14:textId="5463A3A5" w:rsidR="00C30DAC" w:rsidRDefault="00C30DAC" w:rsidP="00C30DAC">
      <w:pPr>
        <w:pStyle w:val="1"/>
        <w:numPr>
          <w:ilvl w:val="0"/>
          <w:numId w:val="0"/>
        </w:numPr>
      </w:pPr>
      <w:r>
        <w:rPr>
          <w:rFonts w:hint="eastAsia"/>
        </w:rPr>
        <w:t>3</w:t>
      </w:r>
      <w:r>
        <w:t>.2</w:t>
      </w:r>
      <w:r w:rsidR="00432FA6">
        <w:rPr>
          <w:rFonts w:hint="eastAsia"/>
        </w:rPr>
        <w:t>交差点度数</w:t>
      </w:r>
    </w:p>
    <w:p w14:paraId="5EF7584B" w14:textId="5836BA06" w:rsidR="00795DE5" w:rsidRDefault="00432FA6" w:rsidP="00795DE5">
      <w:pPr>
        <w:ind w:firstLine="204"/>
      </w:pPr>
      <w:r>
        <w:t>SIGO</w:t>
      </w:r>
      <w:r>
        <w:rPr>
          <w:rFonts w:hint="eastAsia"/>
        </w:rPr>
        <w:t>では</w:t>
      </w:r>
      <w:r>
        <w:rPr>
          <w:rFonts w:hint="eastAsia"/>
        </w:rPr>
        <w:t>,</w:t>
      </w:r>
      <w:r>
        <w:t xml:space="preserve"> </w:t>
      </w:r>
      <w:r>
        <w:rPr>
          <w:rFonts w:hint="eastAsia"/>
        </w:rPr>
        <w:t>建物によるシャドウイングの影響を</w:t>
      </w:r>
      <w:r w:rsidR="008C5D73">
        <w:rPr>
          <w:rFonts w:hint="eastAsia"/>
        </w:rPr>
        <w:t>最小限にするため</w:t>
      </w:r>
      <w:r w:rsidR="008C5D73">
        <w:rPr>
          <w:rFonts w:hint="eastAsia"/>
        </w:rPr>
        <w:t>,</w:t>
      </w:r>
      <w:r w:rsidR="008C5D73">
        <w:t xml:space="preserve"> </w:t>
      </w:r>
      <w:r w:rsidR="007504E0">
        <w:rPr>
          <w:rFonts w:hint="eastAsia"/>
        </w:rPr>
        <w:t>交差点ノード</w:t>
      </w:r>
      <w:r w:rsidR="00795DE5">
        <w:rPr>
          <w:rFonts w:hint="eastAsia"/>
        </w:rPr>
        <w:t>が</w:t>
      </w:r>
      <w:r w:rsidR="007504E0">
        <w:rPr>
          <w:rFonts w:hint="eastAsia"/>
        </w:rPr>
        <w:t>優先的に中継ノードとして選択</w:t>
      </w:r>
      <w:r w:rsidR="00795DE5">
        <w:rPr>
          <w:rFonts w:hint="eastAsia"/>
        </w:rPr>
        <w:t>される</w:t>
      </w:r>
      <w:r w:rsidR="00D92CB4">
        <w:rPr>
          <w:rFonts w:hint="eastAsia"/>
        </w:rPr>
        <w:t>指標</w:t>
      </w:r>
      <w:r w:rsidR="00795DE5">
        <w:rPr>
          <w:rFonts w:hint="eastAsia"/>
        </w:rPr>
        <w:t>を追加する</w:t>
      </w:r>
      <w:r w:rsidR="00795DE5">
        <w:t xml:space="preserve">. </w:t>
      </w:r>
      <w:r w:rsidR="006E6BA8">
        <w:rPr>
          <w:rFonts w:hint="eastAsia"/>
        </w:rPr>
        <w:t>交差点度数は以下の式で算出される</w:t>
      </w:r>
      <w:r w:rsidR="006E6BA8">
        <w:rPr>
          <w:rFonts w:hint="eastAsia"/>
        </w:rPr>
        <w:t>.</w:t>
      </w:r>
    </w:p>
    <w:p w14:paraId="1B480B9F" w14:textId="207E5100" w:rsidR="006E6BA8" w:rsidRDefault="00557B80" w:rsidP="00F65776">
      <w:pPr>
        <w:ind w:right="408" w:firstLineChars="600" w:firstLine="1222"/>
      </w:pPr>
      <w:r>
        <w:rPr>
          <w:rFonts w:hint="eastAsia"/>
        </w:rPr>
        <w:t>交差点度数</w:t>
      </w:r>
      <w:r>
        <w:rPr>
          <w:rFonts w:hint="eastAsia"/>
        </w:rPr>
        <w:t xml:space="preserve"> </w:t>
      </w:r>
      <w:r>
        <w:t xml:space="preserve">= </w:t>
      </w:r>
      <w:r w:rsidRPr="00DD7860">
        <w:rPr>
          <w:rFonts w:hint="eastAsia"/>
        </w:rPr>
        <w:t>αθ</w:t>
      </w:r>
      <w:r w:rsidR="00F65776" w:rsidRPr="00DD7860">
        <w:rPr>
          <w:rFonts w:hint="eastAsia"/>
        </w:rPr>
        <w:t xml:space="preserve"> </w:t>
      </w:r>
      <w:r w:rsidR="00F65776">
        <w:t xml:space="preserve">           </w:t>
      </w:r>
      <w:r w:rsidR="002F6F4F">
        <w:rPr>
          <w:rFonts w:hint="eastAsia"/>
        </w:rPr>
        <w:t>(</w:t>
      </w:r>
      <w:r w:rsidR="002F6F4F">
        <w:t>3)</w:t>
      </w:r>
    </w:p>
    <w:p w14:paraId="48B97A86" w14:textId="3E1CE7DB" w:rsidR="00E42A48" w:rsidRDefault="00035F92" w:rsidP="00035F92">
      <w:pPr>
        <w:ind w:firstLineChars="0" w:firstLine="0"/>
      </w:pPr>
      <w:r>
        <w:rPr>
          <w:rFonts w:hint="eastAsia"/>
        </w:rPr>
        <w:t>θは</w:t>
      </w:r>
      <w:r w:rsidR="00545A98">
        <w:rPr>
          <w:rFonts w:hint="eastAsia"/>
        </w:rPr>
        <w:t>図２に示す通り</w:t>
      </w:r>
      <w:r>
        <w:rPr>
          <w:rFonts w:hint="eastAsia"/>
        </w:rPr>
        <w:t>送信車両</w:t>
      </w:r>
      <w:r w:rsidR="00116E84">
        <w:rPr>
          <w:rFonts w:hint="eastAsia"/>
        </w:rPr>
        <w:t>,</w:t>
      </w:r>
      <w:r w:rsidR="00116E84">
        <w:t xml:space="preserve"> </w:t>
      </w:r>
      <w:r w:rsidR="00116E84">
        <w:rPr>
          <w:rFonts w:hint="eastAsia"/>
        </w:rPr>
        <w:t>宛先車両と交差点車両の</w:t>
      </w:r>
      <w:r w:rsidR="00116E84">
        <w:rPr>
          <w:rFonts w:hint="eastAsia"/>
        </w:rPr>
        <w:t>3</w:t>
      </w:r>
      <w:r w:rsidR="00116E84">
        <w:rPr>
          <w:rFonts w:hint="eastAsia"/>
        </w:rPr>
        <w:t>点を結ぶ角度である</w:t>
      </w:r>
      <w:r w:rsidR="00116E84">
        <w:rPr>
          <w:rFonts w:hint="eastAsia"/>
        </w:rPr>
        <w:t>.</w:t>
      </w:r>
      <w:r w:rsidR="00116E84">
        <w:t xml:space="preserve"> </w:t>
      </w:r>
      <w:r w:rsidR="0099252C" w:rsidRPr="00DD7860">
        <w:rPr>
          <w:rFonts w:hint="eastAsia"/>
        </w:rPr>
        <w:t>θ</w:t>
      </w:r>
      <w:r w:rsidR="0099252C">
        <w:rPr>
          <w:rFonts w:hint="eastAsia"/>
        </w:rPr>
        <w:t>が大きくなるほど</w:t>
      </w:r>
      <w:r w:rsidR="0099252C">
        <w:rPr>
          <w:rFonts w:hint="eastAsia"/>
        </w:rPr>
        <w:t>,</w:t>
      </w:r>
      <w:r w:rsidR="0099252C">
        <w:t xml:space="preserve"> </w:t>
      </w:r>
      <w:r w:rsidR="00B50D09">
        <w:rPr>
          <w:rFonts w:hint="eastAsia"/>
        </w:rPr>
        <w:t>交差点度数は大きくなり</w:t>
      </w:r>
      <w:r w:rsidR="00B50D09">
        <w:rPr>
          <w:rFonts w:hint="eastAsia"/>
        </w:rPr>
        <w:t>,</w:t>
      </w:r>
      <w:r w:rsidR="00B50D09">
        <w:t xml:space="preserve"> </w:t>
      </w:r>
      <w:r w:rsidR="00B50D09">
        <w:rPr>
          <w:rFonts w:hint="eastAsia"/>
        </w:rPr>
        <w:t>後述する優先度決定アルゴリズム</w:t>
      </w:r>
      <w:r w:rsidR="005F4DDB">
        <w:rPr>
          <w:rFonts w:hint="eastAsia"/>
        </w:rPr>
        <w:t>により</w:t>
      </w:r>
      <w:r w:rsidR="00DA3A02">
        <w:rPr>
          <w:rFonts w:hint="eastAsia"/>
        </w:rPr>
        <w:t>交差点ノードが優先</w:t>
      </w:r>
      <w:r w:rsidR="006273D2">
        <w:rPr>
          <w:rFonts w:hint="eastAsia"/>
        </w:rPr>
        <w:t>される可能性が増加する</w:t>
      </w:r>
      <w:r w:rsidR="006273D2">
        <w:rPr>
          <w:rFonts w:hint="eastAsia"/>
        </w:rPr>
        <w:t>.</w:t>
      </w:r>
      <w:r w:rsidR="00E42A48">
        <w:t xml:space="preserve"> </w:t>
      </w:r>
      <w:r w:rsidR="00E42A48">
        <w:rPr>
          <w:rFonts w:hint="eastAsia"/>
        </w:rPr>
        <w:t>αは</w:t>
      </w:r>
      <w:r w:rsidR="00E42A48">
        <w:rPr>
          <w:rFonts w:hint="eastAsia"/>
        </w:rPr>
        <w:t>,</w:t>
      </w:r>
      <w:r w:rsidR="00E42A48">
        <w:t xml:space="preserve"> </w:t>
      </w:r>
      <w:r w:rsidR="00097E6A">
        <w:rPr>
          <w:rFonts w:hint="eastAsia"/>
        </w:rPr>
        <w:t>交差点度数の重み</w:t>
      </w:r>
      <w:r w:rsidR="00D20096">
        <w:rPr>
          <w:rFonts w:hint="eastAsia"/>
        </w:rPr>
        <w:t>付け</w:t>
      </w:r>
      <w:r w:rsidR="00097E6A">
        <w:rPr>
          <w:rFonts w:hint="eastAsia"/>
        </w:rPr>
        <w:t>であり</w:t>
      </w:r>
      <w:r w:rsidR="00097E6A">
        <w:rPr>
          <w:rFonts w:hint="eastAsia"/>
        </w:rPr>
        <w:t>,</w:t>
      </w:r>
      <w:r w:rsidR="00097E6A">
        <w:t xml:space="preserve"> </w:t>
      </w:r>
      <w:r w:rsidR="00D20096">
        <w:rPr>
          <w:rFonts w:hint="eastAsia"/>
        </w:rPr>
        <w:t>この値が</w:t>
      </w:r>
      <w:r w:rsidR="00BF21FB">
        <w:rPr>
          <w:rFonts w:hint="eastAsia"/>
        </w:rPr>
        <w:t>増加するほど交差点度数が増加し</w:t>
      </w:r>
      <w:r w:rsidR="00BF21FB">
        <w:rPr>
          <w:rFonts w:hint="eastAsia"/>
        </w:rPr>
        <w:t>,</w:t>
      </w:r>
      <w:r w:rsidR="00BF21FB">
        <w:t xml:space="preserve"> </w:t>
      </w:r>
      <w:r w:rsidR="00BF21FB">
        <w:rPr>
          <w:rFonts w:hint="eastAsia"/>
        </w:rPr>
        <w:t>交差点ノードが優先される確率が増加する</w:t>
      </w:r>
      <w:r w:rsidR="00BF21FB">
        <w:rPr>
          <w:rFonts w:hint="eastAsia"/>
        </w:rPr>
        <w:t>.</w:t>
      </w:r>
      <w:r w:rsidR="00BF21FB">
        <w:t xml:space="preserve"> </w:t>
      </w:r>
    </w:p>
    <w:p w14:paraId="75F788D5" w14:textId="77777777" w:rsidR="0073242E" w:rsidRDefault="0073242E" w:rsidP="00035F92">
      <w:pPr>
        <w:ind w:firstLineChars="0" w:firstLine="0"/>
      </w:pPr>
    </w:p>
    <w:p w14:paraId="5B17C932" w14:textId="0E685EC3" w:rsidR="00CC7D34" w:rsidRDefault="00AD3965" w:rsidP="00035F92">
      <w:pPr>
        <w:ind w:firstLineChars="0" w:firstLine="0"/>
      </w:pPr>
      <w:r w:rsidRPr="00AD3965">
        <w:drawing>
          <wp:inline distT="0" distB="0" distL="0" distR="0" wp14:anchorId="55080A86" wp14:editId="24925B74">
            <wp:extent cx="3104515" cy="1746250"/>
            <wp:effectExtent l="0" t="0" r="635"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4515" cy="1746250"/>
                    </a:xfrm>
                    <a:prstGeom prst="rect">
                      <a:avLst/>
                    </a:prstGeom>
                  </pic:spPr>
                </pic:pic>
              </a:graphicData>
            </a:graphic>
          </wp:inline>
        </w:drawing>
      </w:r>
    </w:p>
    <w:p w14:paraId="641CD59C" w14:textId="48FC3CB6" w:rsidR="00EE7A40" w:rsidRDefault="00EE7A40" w:rsidP="00035F92">
      <w:pPr>
        <w:ind w:firstLineChars="0" w:firstLine="0"/>
      </w:pPr>
      <w:r>
        <w:rPr>
          <w:rFonts w:hint="eastAsia"/>
        </w:rPr>
        <w:t>図</w:t>
      </w:r>
      <w:r>
        <w:rPr>
          <w:rFonts w:hint="eastAsia"/>
        </w:rPr>
        <w:t>2</w:t>
      </w:r>
      <w:r>
        <w:t xml:space="preserve"> </w:t>
      </w:r>
      <w:r>
        <w:rPr>
          <w:rFonts w:hint="eastAsia"/>
        </w:rPr>
        <w:t>交差点度数</w:t>
      </w:r>
    </w:p>
    <w:p w14:paraId="24F97934" w14:textId="2CF67A2F" w:rsidR="00CF2D80" w:rsidRDefault="00CF2D80" w:rsidP="0040762C">
      <w:pPr>
        <w:pStyle w:val="1"/>
        <w:numPr>
          <w:ilvl w:val="0"/>
          <w:numId w:val="0"/>
        </w:numPr>
      </w:pPr>
      <w:r>
        <w:rPr>
          <w:rFonts w:hint="eastAsia"/>
        </w:rPr>
        <w:t>3</w:t>
      </w:r>
      <w:r>
        <w:t>.</w:t>
      </w:r>
      <w:r>
        <w:rPr>
          <w:rFonts w:hint="eastAsia"/>
        </w:rPr>
        <w:t>3</w:t>
      </w:r>
      <w:r w:rsidR="00401DBE">
        <w:rPr>
          <w:rFonts w:hint="eastAsia"/>
        </w:rPr>
        <w:t>候補ノード</w:t>
      </w:r>
      <w:r w:rsidR="004611A1">
        <w:rPr>
          <w:rFonts w:hint="eastAsia"/>
        </w:rPr>
        <w:t>選択アルゴリズム</w:t>
      </w:r>
    </w:p>
    <w:p w14:paraId="7517BFDD" w14:textId="694CD86C" w:rsidR="00E20A58" w:rsidRDefault="00E13821" w:rsidP="00E20A58">
      <w:pPr>
        <w:ind w:firstLine="204"/>
      </w:pPr>
      <w:r>
        <w:t>SIGO</w:t>
      </w:r>
      <w:r w:rsidR="00A02D54">
        <w:rPr>
          <w:rFonts w:hint="eastAsia"/>
        </w:rPr>
        <w:t>は</w:t>
      </w:r>
      <w:r w:rsidR="00A02D54">
        <w:rPr>
          <w:rFonts w:hint="eastAsia"/>
        </w:rPr>
        <w:t>,</w:t>
      </w:r>
      <w:r w:rsidR="00A02D54">
        <w:t xml:space="preserve"> </w:t>
      </w:r>
      <w:r w:rsidR="0019043F">
        <w:rPr>
          <w:rFonts w:hint="eastAsia"/>
        </w:rPr>
        <w:t>信頼性を確保しながら</w:t>
      </w:r>
      <w:r w:rsidR="0019043F">
        <w:rPr>
          <w:rFonts w:hint="eastAsia"/>
        </w:rPr>
        <w:t>,</w:t>
      </w:r>
      <w:r w:rsidR="0019043F">
        <w:t xml:space="preserve"> </w:t>
      </w:r>
      <w:r w:rsidR="0019043F">
        <w:rPr>
          <w:rFonts w:hint="eastAsia"/>
        </w:rPr>
        <w:t>送信回数を減らすた</w:t>
      </w:r>
      <w:r w:rsidR="0083137A">
        <w:rPr>
          <w:rFonts w:hint="eastAsia"/>
        </w:rPr>
        <w:t>め最適な</w:t>
      </w:r>
      <w:r w:rsidR="0070577F">
        <w:rPr>
          <w:rFonts w:hint="eastAsia"/>
        </w:rPr>
        <w:t>個数で最適なノード</w:t>
      </w:r>
      <w:r w:rsidR="004F1F81">
        <w:rPr>
          <w:rFonts w:hint="eastAsia"/>
        </w:rPr>
        <w:t>を</w:t>
      </w:r>
      <w:r w:rsidR="0070577F">
        <w:rPr>
          <w:rFonts w:hint="eastAsia"/>
        </w:rPr>
        <w:t>候補ノードとして</w:t>
      </w:r>
      <w:r w:rsidR="004F1F81">
        <w:rPr>
          <w:rFonts w:hint="eastAsia"/>
        </w:rPr>
        <w:t>選択</w:t>
      </w:r>
      <w:r w:rsidR="000F28DD">
        <w:rPr>
          <w:rFonts w:hint="eastAsia"/>
        </w:rPr>
        <w:t>する</w:t>
      </w:r>
      <w:r w:rsidR="004F1F81">
        <w:rPr>
          <w:rFonts w:hint="eastAsia"/>
        </w:rPr>
        <w:t>必要がある</w:t>
      </w:r>
      <w:r w:rsidR="004F1F81">
        <w:rPr>
          <w:rFonts w:hint="eastAsia"/>
        </w:rPr>
        <w:t>.</w:t>
      </w:r>
      <w:r w:rsidR="000F28DD">
        <w:t xml:space="preserve"> </w:t>
      </w:r>
      <w:r w:rsidR="00CF1478">
        <w:rPr>
          <w:rFonts w:hint="eastAsia"/>
        </w:rPr>
        <w:t>候補</w:t>
      </w:r>
      <w:r w:rsidR="009C6780">
        <w:rPr>
          <w:rFonts w:hint="eastAsia"/>
        </w:rPr>
        <w:t>ノード数</w:t>
      </w:r>
      <w:r w:rsidR="006B5FB8">
        <w:rPr>
          <w:rFonts w:hint="eastAsia"/>
        </w:rPr>
        <w:t>を</w:t>
      </w:r>
      <w:r w:rsidR="006B5FB8">
        <w:rPr>
          <w:rFonts w:hint="eastAsia"/>
        </w:rPr>
        <w:t>N</w:t>
      </w:r>
      <w:r w:rsidR="006B5FB8">
        <w:rPr>
          <w:rFonts w:hint="eastAsia"/>
        </w:rPr>
        <w:t>とすると</w:t>
      </w:r>
      <w:r w:rsidR="006B5FB8">
        <w:rPr>
          <w:rFonts w:hint="eastAsia"/>
        </w:rPr>
        <w:t>,</w:t>
      </w:r>
      <w:r w:rsidR="006B5FB8">
        <w:t xml:space="preserve"> </w:t>
      </w:r>
      <w:r w:rsidR="000704E8">
        <w:rPr>
          <w:rFonts w:hint="eastAsia"/>
        </w:rPr>
        <w:t>N</w:t>
      </w:r>
      <w:r w:rsidR="000704E8">
        <w:rPr>
          <w:rFonts w:hint="eastAsia"/>
        </w:rPr>
        <w:t>は次の条件を満たす必要があ</w:t>
      </w:r>
      <w:r w:rsidR="001D1F2C">
        <w:rPr>
          <w:rFonts w:hint="eastAsia"/>
        </w:rPr>
        <w:t>る</w:t>
      </w:r>
      <w:r w:rsidR="000704E8">
        <w:rPr>
          <w:rFonts w:hint="eastAsia"/>
        </w:rPr>
        <w:t>.</w:t>
      </w:r>
      <w:r w:rsidR="000704E8">
        <w:t xml:space="preserve"> </w:t>
      </w:r>
    </w:p>
    <w:p w14:paraId="12D863F4" w14:textId="133C5905" w:rsidR="001E671F" w:rsidRDefault="00675F2A" w:rsidP="00D9322E">
      <w:pPr>
        <w:ind w:left="204" w:firstLineChars="0" w:firstLine="0"/>
      </w:pPr>
      <m:oMath>
        <m:r>
          <w:rPr>
            <w:rFonts w:ascii="Cambria Math" w:hAnsi="Cambria Math"/>
          </w:rPr>
          <m:t xml:space="preserve">1-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1-ri</m:t>
                </m:r>
                <m:d>
                  <m:dPr>
                    <m:ctrlPr>
                      <w:rPr>
                        <w:rFonts w:ascii="Cambria Math" w:hAnsi="Cambria Math"/>
                        <w:i/>
                      </w:rPr>
                    </m:ctrlPr>
                  </m:dPr>
                  <m:e>
                    <m:r>
                      <w:rPr>
                        <w:rFonts w:ascii="Cambria Math" w:hAnsi="Cambria Math"/>
                      </w:rPr>
                      <m:t>t</m:t>
                    </m:r>
                  </m:e>
                </m:d>
              </m:e>
            </m:d>
            <m:r>
              <w:rPr>
                <w:rFonts w:ascii="Cambria Math" w:hAnsi="Cambria Math" w:hint="eastAsia"/>
              </w:rPr>
              <m:t>≧</m:t>
            </m:r>
            <m:r>
              <w:rPr>
                <w:rFonts w:ascii="Cambria Math" w:hAnsi="Cambria Math"/>
              </w:rPr>
              <m:t xml:space="preserve"> R</m:t>
            </m:r>
          </m:e>
        </m:nary>
      </m:oMath>
      <w:r w:rsidR="00332387" w:rsidRPr="00D9322E">
        <w:rPr>
          <w:rFonts w:hint="eastAsia"/>
        </w:rPr>
        <w:t xml:space="preserve">　</w:t>
      </w:r>
      <w:r w:rsidR="00332387" w:rsidRPr="00D9322E">
        <w:rPr>
          <w:rFonts w:hint="eastAsia"/>
        </w:rPr>
        <w:t xml:space="preserve"> </w:t>
      </w:r>
      <w:r w:rsidR="00332387" w:rsidRPr="00D9322E">
        <w:t xml:space="preserve">                </w:t>
      </w:r>
      <w:r w:rsidR="007E5D7A" w:rsidRPr="00D9322E">
        <w:rPr>
          <w:rFonts w:hint="eastAsia"/>
        </w:rPr>
        <w:t xml:space="preserve">　</w:t>
      </w:r>
      <w:r w:rsidR="00332387" w:rsidRPr="00D9322E">
        <w:rPr>
          <w:rFonts w:hint="eastAsia"/>
        </w:rPr>
        <w:t>(</w:t>
      </w:r>
      <w:r w:rsidR="00332387" w:rsidRPr="00D9322E">
        <w:t>4)</w:t>
      </w:r>
    </w:p>
    <w:p w14:paraId="07C28F6E" w14:textId="684F77F1" w:rsidR="00237201" w:rsidRDefault="00E32C17" w:rsidP="00237201">
      <w:pPr>
        <w:ind w:left="204" w:firstLineChars="0" w:firstLine="0"/>
      </w:pPr>
      <w:r>
        <w:rPr>
          <w:rFonts w:hint="eastAsia"/>
        </w:rPr>
        <w:t>d</w:t>
      </w:r>
      <w:r>
        <w:t>1(t)</w:t>
      </w:r>
      <w:r w:rsidR="00A905D2">
        <w:rPr>
          <w:rFonts w:hint="eastAsia"/>
        </w:rPr>
        <w:t>×αθ</w:t>
      </w:r>
      <w:r>
        <w:t>&lt; d2(t)</w:t>
      </w:r>
      <w:r w:rsidR="00D2307D">
        <w:rPr>
          <w:rFonts w:hint="eastAsia"/>
        </w:rPr>
        <w:t>×</w:t>
      </w:r>
      <w:r w:rsidR="00A905D2">
        <w:rPr>
          <w:rFonts w:hint="eastAsia"/>
        </w:rPr>
        <w:t>αθ</w:t>
      </w:r>
      <w:r>
        <w:t xml:space="preserve">&lt; </w:t>
      </w:r>
      <w:r w:rsidR="008B6FAF">
        <w:t>di(t)</w:t>
      </w:r>
      <w:r w:rsidR="00D2307D">
        <w:rPr>
          <w:rFonts w:hint="eastAsia"/>
        </w:rPr>
        <w:t>×αθ</w:t>
      </w:r>
      <w:r w:rsidR="008B6FAF">
        <w:t>&lt; ..</w:t>
      </w:r>
      <w:proofErr w:type="spellStart"/>
      <w:r w:rsidR="008B6FAF">
        <w:t>dN</w:t>
      </w:r>
      <w:proofErr w:type="spellEnd"/>
      <w:r w:rsidR="008B6FAF">
        <w:t>(t)</w:t>
      </w:r>
      <w:r w:rsidR="00D2307D">
        <w:rPr>
          <w:rFonts w:hint="eastAsia"/>
        </w:rPr>
        <w:t>×αθ</w:t>
      </w:r>
    </w:p>
    <w:p w14:paraId="4BB9389C" w14:textId="35DE3510" w:rsidR="0013358C" w:rsidRDefault="00E22733" w:rsidP="00237201">
      <w:pPr>
        <w:ind w:left="204" w:firstLineChars="0" w:firstLine="0"/>
      </w:pPr>
      <w:r>
        <w:t>(</w:t>
      </w:r>
      <w:r w:rsidR="0013358C">
        <w:rPr>
          <w:rFonts w:hint="eastAsia"/>
        </w:rPr>
        <w:t>αθ</w:t>
      </w:r>
      <w:r w:rsidR="003141CA">
        <w:rPr>
          <w:rFonts w:hint="eastAsia"/>
        </w:rPr>
        <w:t>は交差点ノードの</w:t>
      </w:r>
      <w:r>
        <w:rPr>
          <w:rFonts w:hint="eastAsia"/>
        </w:rPr>
        <w:t>み</w:t>
      </w:r>
      <w:r>
        <w:t>)</w:t>
      </w:r>
      <w:r w:rsidR="00332387">
        <w:t xml:space="preserve">         </w:t>
      </w:r>
      <w:r w:rsidR="007E5D7A">
        <w:t xml:space="preserve"> </w:t>
      </w:r>
      <w:r w:rsidR="00385328">
        <w:t xml:space="preserve">  </w:t>
      </w:r>
      <w:r>
        <w:t xml:space="preserve">       </w:t>
      </w:r>
      <w:r w:rsidR="00332387">
        <w:t>(5)</w:t>
      </w:r>
    </w:p>
    <w:p w14:paraId="608E0726" w14:textId="6D011AD1" w:rsidR="002E110C" w:rsidRDefault="002E110C" w:rsidP="00237201">
      <w:pPr>
        <w:ind w:left="204" w:firstLineChars="0" w:firstLine="0"/>
      </w:pPr>
      <w:r>
        <w:rPr>
          <w:rFonts w:hint="eastAsia"/>
        </w:rPr>
        <w:t>d</w:t>
      </w:r>
      <w:r w:rsidR="00FB2207">
        <w:t>i(t) &lt; S(t)</w:t>
      </w:r>
      <w:r w:rsidR="002F6F4F">
        <w:t xml:space="preserve">                       </w:t>
      </w:r>
      <w:r w:rsidR="00332387">
        <w:t xml:space="preserve"> </w:t>
      </w:r>
      <w:r w:rsidR="00385328">
        <w:rPr>
          <w:rFonts w:hint="eastAsia"/>
        </w:rPr>
        <w:t xml:space="preserve"> </w:t>
      </w:r>
      <w:r w:rsidR="00385328">
        <w:t xml:space="preserve">   </w:t>
      </w:r>
      <w:r w:rsidR="00E22733">
        <w:t xml:space="preserve">      </w:t>
      </w:r>
      <w:r w:rsidR="002F6F4F">
        <w:t>(</w:t>
      </w:r>
      <w:r w:rsidR="00332387">
        <w:t>6</w:t>
      </w:r>
      <w:r w:rsidR="002F6F4F">
        <w:t>)</w:t>
      </w:r>
    </w:p>
    <w:p w14:paraId="64693E1F" w14:textId="77777777" w:rsidR="00E34B03" w:rsidRDefault="00E34B03" w:rsidP="00237201">
      <w:pPr>
        <w:ind w:left="204" w:firstLineChars="0" w:firstLine="0"/>
      </w:pPr>
    </w:p>
    <w:p w14:paraId="10CC6E88" w14:textId="2FE484CF" w:rsidR="00FB2207" w:rsidRDefault="00FB2207" w:rsidP="00FB2207">
      <w:pPr>
        <w:ind w:firstLineChars="0" w:firstLine="0"/>
      </w:pPr>
      <w:r>
        <w:rPr>
          <w:rFonts w:hint="eastAsia"/>
        </w:rPr>
        <w:t xml:space="preserve"> </w:t>
      </w:r>
      <w:proofErr w:type="spellStart"/>
      <w:r w:rsidR="00F21972">
        <w:rPr>
          <w:rFonts w:hint="eastAsia"/>
        </w:rPr>
        <w:t>r</w:t>
      </w:r>
      <w:r w:rsidR="00401D5D">
        <w:t>i</w:t>
      </w:r>
      <w:proofErr w:type="spellEnd"/>
      <w:r w:rsidR="00401D5D">
        <w:t>(t) (</w:t>
      </w:r>
      <w:r w:rsidR="00401D5D">
        <w:rPr>
          <w:rFonts w:hint="eastAsia"/>
        </w:rPr>
        <w:t>1</w:t>
      </w:r>
      <w:r w:rsidR="00401D5D">
        <w:rPr>
          <w:rFonts w:hint="eastAsia"/>
        </w:rPr>
        <w:t>≦</w:t>
      </w:r>
      <w:proofErr w:type="spellStart"/>
      <w:r w:rsidR="00DB18CD">
        <w:rPr>
          <w:rFonts w:hint="eastAsia"/>
        </w:rPr>
        <w:t>i</w:t>
      </w:r>
      <w:proofErr w:type="spellEnd"/>
      <w:r w:rsidR="00DB18CD">
        <w:rPr>
          <w:rFonts w:hint="eastAsia"/>
        </w:rPr>
        <w:t>≦</w:t>
      </w:r>
      <w:r w:rsidR="00DB18CD">
        <w:t>N)</w:t>
      </w:r>
      <w:r w:rsidR="00DB18CD">
        <w:rPr>
          <w:rFonts w:hint="eastAsia"/>
        </w:rPr>
        <w:t>は</w:t>
      </w:r>
      <w:r w:rsidR="00DB18CD">
        <w:rPr>
          <w:rFonts w:hint="eastAsia"/>
        </w:rPr>
        <w:t>,</w:t>
      </w:r>
      <w:r w:rsidR="00DB18CD">
        <w:t xml:space="preserve"> </w:t>
      </w:r>
      <w:r w:rsidR="009C13CE">
        <w:rPr>
          <w:rFonts w:hint="eastAsia"/>
        </w:rPr>
        <w:t>送信車両が</w:t>
      </w:r>
      <w:r w:rsidR="00FB265F">
        <w:rPr>
          <w:rFonts w:hint="eastAsia"/>
        </w:rPr>
        <w:t>保持する隣接車両との予想伝送確率で</w:t>
      </w:r>
      <w:r w:rsidR="00A7582E">
        <w:rPr>
          <w:rFonts w:hint="eastAsia"/>
        </w:rPr>
        <w:t>あり</w:t>
      </w:r>
      <w:r w:rsidR="00A7582E">
        <w:rPr>
          <w:rFonts w:hint="eastAsia"/>
        </w:rPr>
        <w:t>,</w:t>
      </w:r>
      <w:r w:rsidR="00A7582E">
        <w:t xml:space="preserve"> </w:t>
      </w:r>
      <w:r w:rsidR="00196AE2">
        <w:t>di(t)</w:t>
      </w:r>
      <w:r w:rsidR="000065BE">
        <w:rPr>
          <w:rFonts w:hint="eastAsia"/>
        </w:rPr>
        <w:t>は隣接車両</w:t>
      </w:r>
      <w:proofErr w:type="spellStart"/>
      <w:r w:rsidR="000065BE">
        <w:rPr>
          <w:rFonts w:hint="eastAsia"/>
        </w:rPr>
        <w:t>i</w:t>
      </w:r>
      <w:proofErr w:type="spellEnd"/>
      <w:r w:rsidR="006670BB">
        <w:rPr>
          <w:rFonts w:hint="eastAsia"/>
        </w:rPr>
        <w:t>から</w:t>
      </w:r>
      <w:r w:rsidR="000065BE">
        <w:rPr>
          <w:rFonts w:hint="eastAsia"/>
        </w:rPr>
        <w:t>目的地</w:t>
      </w:r>
      <w:r w:rsidR="006670BB">
        <w:rPr>
          <w:rFonts w:hint="eastAsia"/>
        </w:rPr>
        <w:t>までの</w:t>
      </w:r>
      <w:r w:rsidR="000065BE">
        <w:rPr>
          <w:rFonts w:hint="eastAsia"/>
        </w:rPr>
        <w:t>距離</w:t>
      </w:r>
      <w:r w:rsidR="000065BE">
        <w:rPr>
          <w:rFonts w:hint="eastAsia"/>
        </w:rPr>
        <w:t>,</w:t>
      </w:r>
      <w:r w:rsidR="000065BE">
        <w:t xml:space="preserve"> </w:t>
      </w:r>
      <w:r w:rsidR="00912B32">
        <w:t>S(t)</w:t>
      </w:r>
      <w:r w:rsidR="00912B32">
        <w:rPr>
          <w:rFonts w:hint="eastAsia"/>
        </w:rPr>
        <w:t>は送信車両から目的地までの距離であ</w:t>
      </w:r>
      <w:r w:rsidR="00734395">
        <w:rPr>
          <w:rFonts w:hint="eastAsia"/>
        </w:rPr>
        <w:t>る</w:t>
      </w:r>
      <w:r w:rsidR="00734395">
        <w:rPr>
          <w:rFonts w:hint="eastAsia"/>
        </w:rPr>
        <w:t>.</w:t>
      </w:r>
      <w:r w:rsidR="00734395">
        <w:t xml:space="preserve"> </w:t>
      </w:r>
    </w:p>
    <w:p w14:paraId="71A218BA" w14:textId="08DECDD2" w:rsidR="008030C8" w:rsidRPr="00CA001A" w:rsidRDefault="00734395" w:rsidP="00FB2207">
      <w:pPr>
        <w:ind w:firstLineChars="0" w:firstLine="0"/>
      </w:pPr>
      <w:r>
        <w:rPr>
          <w:rFonts w:hint="eastAsia"/>
        </w:rPr>
        <w:t>式</w:t>
      </w:r>
      <w:r>
        <w:rPr>
          <w:rFonts w:hint="eastAsia"/>
        </w:rPr>
        <w:t>(</w:t>
      </w:r>
      <w:r>
        <w:t>4)</w:t>
      </w:r>
      <w:r>
        <w:rPr>
          <w:rFonts w:hint="eastAsia"/>
        </w:rPr>
        <w:t>の左辺は</w:t>
      </w:r>
      <w:r w:rsidR="00DC13AF">
        <w:rPr>
          <w:rFonts w:hint="eastAsia"/>
        </w:rPr>
        <w:t>送信車両からのパケット</w:t>
      </w:r>
      <w:r w:rsidR="00CA001A">
        <w:rPr>
          <w:rFonts w:hint="eastAsia"/>
        </w:rPr>
        <w:t>を</w:t>
      </w:r>
      <w:r w:rsidR="008D2EAB">
        <w:rPr>
          <w:rFonts w:hint="eastAsia"/>
        </w:rPr>
        <w:t>候補ノード</w:t>
      </w:r>
      <w:r w:rsidR="008D2EAB">
        <w:t>1</w:t>
      </w:r>
      <w:r w:rsidR="00CA5986">
        <w:rPr>
          <w:rFonts w:hint="eastAsia"/>
        </w:rPr>
        <w:t>～</w:t>
      </w:r>
      <w:r w:rsidR="00CA5986">
        <w:t>N</w:t>
      </w:r>
      <w:r w:rsidR="00DD2462">
        <w:rPr>
          <w:rFonts w:hint="eastAsia"/>
        </w:rPr>
        <w:t>のいずれかの車両が</w:t>
      </w:r>
      <w:r w:rsidR="003110CB">
        <w:rPr>
          <w:rFonts w:hint="eastAsia"/>
        </w:rPr>
        <w:t>受信すると予想される確率であり</w:t>
      </w:r>
      <w:r w:rsidR="003110CB">
        <w:rPr>
          <w:rFonts w:hint="eastAsia"/>
        </w:rPr>
        <w:t>,</w:t>
      </w:r>
      <w:r w:rsidR="003110CB">
        <w:t xml:space="preserve"> </w:t>
      </w:r>
      <w:r w:rsidR="003110CB">
        <w:rPr>
          <w:rFonts w:hint="eastAsia"/>
        </w:rPr>
        <w:t>右辺</w:t>
      </w:r>
      <w:r w:rsidR="007307BF" w:rsidRPr="003C3BA8">
        <w:rPr>
          <w:i/>
          <w:iCs/>
        </w:rPr>
        <w:t>R</w:t>
      </w:r>
      <w:r w:rsidR="003110CB">
        <w:rPr>
          <w:rFonts w:hint="eastAsia"/>
        </w:rPr>
        <w:t>は</w:t>
      </w:r>
      <w:r w:rsidR="00D70F37">
        <w:rPr>
          <w:rFonts w:hint="eastAsia"/>
        </w:rPr>
        <w:t>単一リンクに</w:t>
      </w:r>
      <w:r w:rsidR="00737613">
        <w:rPr>
          <w:rFonts w:hint="eastAsia"/>
        </w:rPr>
        <w:t>必要な伝送確率</w:t>
      </w:r>
      <w:r w:rsidR="003110CB">
        <w:rPr>
          <w:rFonts w:hint="eastAsia"/>
        </w:rPr>
        <w:t>である</w:t>
      </w:r>
      <w:r w:rsidR="003110CB">
        <w:t>.</w:t>
      </w:r>
      <w:r w:rsidR="001442C1">
        <w:t xml:space="preserve"> </w:t>
      </w:r>
      <w:r w:rsidR="001442C1">
        <w:rPr>
          <w:rFonts w:hint="eastAsia"/>
        </w:rPr>
        <w:t>車両密度が</w:t>
      </w:r>
      <w:r w:rsidR="007A1A42">
        <w:rPr>
          <w:rFonts w:hint="eastAsia"/>
        </w:rPr>
        <w:t>小さい場合</w:t>
      </w:r>
      <w:r w:rsidR="00C828D8">
        <w:rPr>
          <w:rFonts w:hint="eastAsia"/>
        </w:rPr>
        <w:t>や</w:t>
      </w:r>
      <w:r w:rsidR="006C5A74">
        <w:rPr>
          <w:rFonts w:hint="eastAsia"/>
        </w:rPr>
        <w:t>送信者車両と各隣接車両との予想伝送確率が低い場合</w:t>
      </w:r>
      <w:r w:rsidR="007A1A42">
        <w:rPr>
          <w:rFonts w:hint="eastAsia"/>
        </w:rPr>
        <w:t>,</w:t>
      </w:r>
      <w:r w:rsidR="007A1A42">
        <w:t xml:space="preserve"> </w:t>
      </w:r>
      <w:r w:rsidR="00F8057C">
        <w:rPr>
          <w:rFonts w:hint="eastAsia"/>
        </w:rPr>
        <w:t>式</w:t>
      </w:r>
      <w:r w:rsidR="00F8057C">
        <w:t>(4)</w:t>
      </w:r>
      <w:r w:rsidR="00F8057C">
        <w:rPr>
          <w:rFonts w:hint="eastAsia"/>
        </w:rPr>
        <w:t>満たすことができない場合がある</w:t>
      </w:r>
      <w:r w:rsidR="00F8057C">
        <w:rPr>
          <w:rFonts w:hint="eastAsia"/>
        </w:rPr>
        <w:t>.</w:t>
      </w:r>
      <w:r w:rsidR="00F8057C">
        <w:t xml:space="preserve"> </w:t>
      </w:r>
      <w:r w:rsidR="00F8057C">
        <w:rPr>
          <w:rFonts w:hint="eastAsia"/>
        </w:rPr>
        <w:t>その場合</w:t>
      </w:r>
      <w:r w:rsidR="00F8057C">
        <w:rPr>
          <w:rFonts w:hint="eastAsia"/>
        </w:rPr>
        <w:t>,</w:t>
      </w:r>
      <w:r w:rsidR="00F8057C">
        <w:t xml:space="preserve"> </w:t>
      </w:r>
      <w:r w:rsidR="00DC507E">
        <w:rPr>
          <w:rFonts w:hint="eastAsia"/>
        </w:rPr>
        <w:t>式</w:t>
      </w:r>
      <w:r w:rsidR="00DC507E">
        <w:rPr>
          <w:rFonts w:hint="eastAsia"/>
        </w:rPr>
        <w:t>(</w:t>
      </w:r>
      <w:r w:rsidR="00DC507E">
        <w:t>6)</w:t>
      </w:r>
      <w:r w:rsidR="00DC507E">
        <w:rPr>
          <w:rFonts w:hint="eastAsia"/>
        </w:rPr>
        <w:t>を満たすすべての隣接車両が候補車両として選択される</w:t>
      </w:r>
      <w:r w:rsidR="00DC507E">
        <w:rPr>
          <w:rFonts w:hint="eastAsia"/>
        </w:rPr>
        <w:t>.</w:t>
      </w:r>
      <w:r w:rsidR="00DC507E">
        <w:t xml:space="preserve"> </w:t>
      </w:r>
      <w:r w:rsidR="00DB5B05">
        <w:rPr>
          <w:rFonts w:hint="eastAsia"/>
        </w:rPr>
        <w:t>また</w:t>
      </w:r>
      <w:r w:rsidR="00DB5B05">
        <w:rPr>
          <w:rFonts w:hint="eastAsia"/>
        </w:rPr>
        <w:t>,</w:t>
      </w:r>
      <w:r w:rsidR="00DB5B05">
        <w:t xml:space="preserve"> </w:t>
      </w:r>
      <w:r w:rsidR="004F7AC6">
        <w:rPr>
          <w:rFonts w:hint="eastAsia"/>
        </w:rPr>
        <w:t>送信車両と各隣接車両との予想伝送確率が高い場合</w:t>
      </w:r>
      <w:r w:rsidR="004F7AC6">
        <w:rPr>
          <w:rFonts w:hint="eastAsia"/>
        </w:rPr>
        <w:t>,</w:t>
      </w:r>
      <w:r w:rsidR="004F7AC6">
        <w:t xml:space="preserve"> </w:t>
      </w:r>
      <w:r w:rsidR="00F52A99">
        <w:rPr>
          <w:rFonts w:hint="eastAsia"/>
        </w:rPr>
        <w:t>候補ノード数</w:t>
      </w:r>
      <w:r w:rsidR="00F52A99">
        <w:rPr>
          <w:rFonts w:hint="eastAsia"/>
        </w:rPr>
        <w:t>N</w:t>
      </w:r>
      <w:r w:rsidR="00F52A99">
        <w:rPr>
          <w:rFonts w:hint="eastAsia"/>
        </w:rPr>
        <w:t>は</w:t>
      </w:r>
      <w:r w:rsidR="00AA55DE">
        <w:rPr>
          <w:rFonts w:hint="eastAsia"/>
        </w:rPr>
        <w:t>小さくなるため</w:t>
      </w:r>
      <w:r w:rsidR="00AA55DE">
        <w:rPr>
          <w:rFonts w:hint="eastAsia"/>
        </w:rPr>
        <w:t>,</w:t>
      </w:r>
      <w:r w:rsidR="00AA55DE">
        <w:t xml:space="preserve"> </w:t>
      </w:r>
      <w:r w:rsidR="00270636">
        <w:rPr>
          <w:rFonts w:hint="eastAsia"/>
        </w:rPr>
        <w:t>信頼性を確保し</w:t>
      </w:r>
      <w:r w:rsidR="007D0BCC">
        <w:rPr>
          <w:rFonts w:hint="eastAsia"/>
        </w:rPr>
        <w:t>ながら</w:t>
      </w:r>
      <w:r w:rsidR="007D0BCC">
        <w:rPr>
          <w:rFonts w:hint="eastAsia"/>
        </w:rPr>
        <w:t>,</w:t>
      </w:r>
      <w:r w:rsidR="007D0BCC">
        <w:t xml:space="preserve"> </w:t>
      </w:r>
      <w:r w:rsidR="007D0BCC">
        <w:rPr>
          <w:rFonts w:hint="eastAsia"/>
        </w:rPr>
        <w:t>最低限の候補ノード数を選択することができる</w:t>
      </w:r>
      <w:r w:rsidR="007D0BCC">
        <w:t xml:space="preserve">. </w:t>
      </w:r>
    </w:p>
    <w:p w14:paraId="7DD6254C" w14:textId="4A8EEAC1" w:rsidR="0040762C" w:rsidRDefault="0040762C" w:rsidP="0040762C">
      <w:pPr>
        <w:pStyle w:val="1"/>
        <w:numPr>
          <w:ilvl w:val="0"/>
          <w:numId w:val="0"/>
        </w:numPr>
      </w:pPr>
      <w:r>
        <w:rPr>
          <w:rFonts w:hint="eastAsia"/>
        </w:rPr>
        <w:t>3</w:t>
      </w:r>
      <w:r>
        <w:t>.</w:t>
      </w:r>
      <w:r w:rsidR="00401DBE">
        <w:t xml:space="preserve">4 </w:t>
      </w:r>
      <w:r w:rsidR="00401DBE">
        <w:rPr>
          <w:rFonts w:hint="eastAsia"/>
        </w:rPr>
        <w:t>優先度</w:t>
      </w:r>
      <w:r w:rsidR="00B2049F">
        <w:rPr>
          <w:rFonts w:hint="eastAsia"/>
        </w:rPr>
        <w:t>スケジューリング</w:t>
      </w:r>
      <w:r w:rsidR="00401DBE">
        <w:rPr>
          <w:rFonts w:hint="eastAsia"/>
        </w:rPr>
        <w:t>アルゴリズム</w:t>
      </w:r>
    </w:p>
    <w:p w14:paraId="6DE824BC" w14:textId="2F1BE85D" w:rsidR="0040762C" w:rsidRDefault="009371D8" w:rsidP="0040762C">
      <w:pPr>
        <w:ind w:firstLine="204"/>
      </w:pPr>
      <w:r>
        <w:t>SIGO</w:t>
      </w:r>
      <w:r>
        <w:rPr>
          <w:rFonts w:hint="eastAsia"/>
        </w:rPr>
        <w:t>では</w:t>
      </w:r>
      <w:r>
        <w:rPr>
          <w:rFonts w:hint="eastAsia"/>
        </w:rPr>
        <w:t>,</w:t>
      </w:r>
      <w:r>
        <w:t xml:space="preserve"> </w:t>
      </w:r>
      <w:r>
        <w:rPr>
          <w:rFonts w:hint="eastAsia"/>
        </w:rPr>
        <w:t>タイマーベースの優先度スケジューリングアルゴリズム</w:t>
      </w:r>
      <w:r w:rsidR="008F6F44">
        <w:rPr>
          <w:rFonts w:hint="eastAsia"/>
        </w:rPr>
        <w:t>を</w:t>
      </w:r>
      <w:r w:rsidR="00DE4688">
        <w:rPr>
          <w:rFonts w:hint="eastAsia"/>
        </w:rPr>
        <w:t>使用する</w:t>
      </w:r>
      <w:r w:rsidR="00DE4688">
        <w:rPr>
          <w:rFonts w:hint="eastAsia"/>
        </w:rPr>
        <w:t>.</w:t>
      </w:r>
      <w:r w:rsidR="00DE4688">
        <w:t xml:space="preserve"> </w:t>
      </w:r>
      <w:r w:rsidR="00E609E7">
        <w:rPr>
          <w:rFonts w:hint="eastAsia"/>
        </w:rPr>
        <w:t>このアルゴリズムでは</w:t>
      </w:r>
      <w:r w:rsidR="00E609E7">
        <w:rPr>
          <w:rFonts w:hint="eastAsia"/>
        </w:rPr>
        <w:t>,</w:t>
      </w:r>
      <w:r w:rsidR="00E609E7">
        <w:t xml:space="preserve"> </w:t>
      </w:r>
      <w:r w:rsidR="00E609E7">
        <w:rPr>
          <w:rFonts w:hint="eastAsia"/>
        </w:rPr>
        <w:t>最も優先度が高いノードが最初にパケットを</w:t>
      </w:r>
      <w:r w:rsidR="00CE6C69">
        <w:rPr>
          <w:rFonts w:hint="eastAsia"/>
        </w:rPr>
        <w:t>送信する</w:t>
      </w:r>
      <w:r w:rsidR="00CE6C69">
        <w:rPr>
          <w:rFonts w:hint="eastAsia"/>
        </w:rPr>
        <w:t>.</w:t>
      </w:r>
      <w:r w:rsidR="00CE6C69">
        <w:t xml:space="preserve"> </w:t>
      </w:r>
      <w:r w:rsidR="00CE6C69">
        <w:rPr>
          <w:rFonts w:hint="eastAsia"/>
        </w:rPr>
        <w:t>ほかの候補ノードは</w:t>
      </w:r>
      <w:r w:rsidR="00CE6C69">
        <w:rPr>
          <w:rFonts w:hint="eastAsia"/>
        </w:rPr>
        <w:t>,</w:t>
      </w:r>
      <w:r w:rsidR="00CE6C69">
        <w:t xml:space="preserve"> </w:t>
      </w:r>
      <w:r w:rsidR="00F47CD9">
        <w:rPr>
          <w:rFonts w:hint="eastAsia"/>
        </w:rPr>
        <w:t>優先順位の高いノードからのパケットを受信すると</w:t>
      </w:r>
      <w:r w:rsidR="009113F0">
        <w:rPr>
          <w:rFonts w:hint="eastAsia"/>
        </w:rPr>
        <w:t>,</w:t>
      </w:r>
      <w:r w:rsidR="009113F0">
        <w:t xml:space="preserve"> </w:t>
      </w:r>
      <w:r w:rsidR="00F43B12">
        <w:rPr>
          <w:rFonts w:hint="eastAsia"/>
        </w:rPr>
        <w:t>自身のパケットを破棄する</w:t>
      </w:r>
      <w:r w:rsidR="00F43B12">
        <w:rPr>
          <w:rFonts w:hint="eastAsia"/>
        </w:rPr>
        <w:t>.</w:t>
      </w:r>
      <w:r w:rsidR="00F43B12">
        <w:t xml:space="preserve"> </w:t>
      </w:r>
      <w:r w:rsidR="00F43B12">
        <w:rPr>
          <w:rFonts w:hint="eastAsia"/>
        </w:rPr>
        <w:t>タイマーが期限切れになり</w:t>
      </w:r>
      <w:r w:rsidR="00F43B12">
        <w:rPr>
          <w:rFonts w:hint="eastAsia"/>
        </w:rPr>
        <w:t>,</w:t>
      </w:r>
      <w:r w:rsidR="00F43B12">
        <w:t xml:space="preserve"> </w:t>
      </w:r>
      <w:r w:rsidR="00D50991">
        <w:rPr>
          <w:rFonts w:hint="eastAsia"/>
        </w:rPr>
        <w:t>自身より優先度の高いノードからのパケットを受信していない場合</w:t>
      </w:r>
      <w:r w:rsidR="00D50991">
        <w:rPr>
          <w:rFonts w:hint="eastAsia"/>
        </w:rPr>
        <w:t>,</w:t>
      </w:r>
      <w:r w:rsidR="00D50991">
        <w:t xml:space="preserve"> </w:t>
      </w:r>
      <w:r w:rsidR="009A5BBD">
        <w:rPr>
          <w:rFonts w:hint="eastAsia"/>
        </w:rPr>
        <w:t>送信を開始する</w:t>
      </w:r>
      <w:r w:rsidR="009A5BBD">
        <w:rPr>
          <w:rFonts w:hint="eastAsia"/>
        </w:rPr>
        <w:t>.</w:t>
      </w:r>
      <w:r w:rsidR="009A5BBD">
        <w:t xml:space="preserve"> </w:t>
      </w:r>
      <w:r w:rsidR="00BB1662">
        <w:rPr>
          <w:rFonts w:hint="eastAsia"/>
        </w:rPr>
        <w:t>S</w:t>
      </w:r>
      <w:r w:rsidR="00BB1662">
        <w:t>IGO</w:t>
      </w:r>
      <w:r w:rsidR="00585CAF">
        <w:rPr>
          <w:rFonts w:hint="eastAsia"/>
        </w:rPr>
        <w:t>は以下の式</w:t>
      </w:r>
      <w:r w:rsidR="00585CAF">
        <w:rPr>
          <w:rFonts w:hint="eastAsia"/>
        </w:rPr>
        <w:t>(</w:t>
      </w:r>
      <w:r w:rsidR="00585CAF">
        <w:t>)</w:t>
      </w:r>
      <w:r w:rsidR="00585CAF">
        <w:rPr>
          <w:rFonts w:hint="eastAsia"/>
        </w:rPr>
        <w:t>によって</w:t>
      </w:r>
      <w:r w:rsidR="00585CAF">
        <w:rPr>
          <w:rFonts w:hint="eastAsia"/>
        </w:rPr>
        <w:t>,</w:t>
      </w:r>
      <w:r w:rsidR="00585CAF">
        <w:t xml:space="preserve"> </w:t>
      </w:r>
      <w:r w:rsidR="00585CAF">
        <w:rPr>
          <w:rFonts w:hint="eastAsia"/>
        </w:rPr>
        <w:t>優先度が決定される</w:t>
      </w:r>
      <w:r w:rsidR="00585CAF">
        <w:rPr>
          <w:rFonts w:hint="eastAsia"/>
        </w:rPr>
        <w:t>.</w:t>
      </w:r>
    </w:p>
    <w:p w14:paraId="5CAE0CE7" w14:textId="2BBEBB4B" w:rsidR="00585CAF" w:rsidRPr="009F6F80" w:rsidRDefault="004E702A" w:rsidP="0040762C">
      <w:pPr>
        <w:ind w:firstLine="204"/>
        <w:rPr>
          <w:iCs/>
        </w:rPr>
      </w:pPr>
      <m:oMathPara>
        <m:oMath>
          <m:r>
            <w:rPr>
              <w:rFonts w:ascii="Cambria Math" w:hAnsi="Cambria Math"/>
            </w:rPr>
            <m:t xml:space="preserve">                                   </m:t>
          </m:r>
          <m:f>
            <m:fPr>
              <m:ctrlPr>
                <w:rPr>
                  <w:rFonts w:ascii="Cambria Math" w:hAnsi="Cambria Math"/>
                  <w:i/>
                </w:rPr>
              </m:ctrlPr>
            </m:fPr>
            <m:num>
              <m:r>
                <w:rPr>
                  <w:rFonts w:ascii="Cambria Math" w:hAnsi="Cambria Math"/>
                </w:rPr>
                <m:t>Dsd-Did</m:t>
              </m:r>
            </m:num>
            <m:den>
              <m:sSup>
                <m:sSupPr>
                  <m:ctrlPr>
                    <w:rPr>
                      <w:rFonts w:ascii="Cambria Math" w:hAnsi="Cambria Math"/>
                      <w:i/>
                    </w:rPr>
                  </m:ctrlPr>
                </m:sSupPr>
                <m:e>
                  <m:r>
                    <w:rPr>
                      <w:rFonts w:ascii="Cambria Math" w:hAnsi="Cambria Math"/>
                    </w:rPr>
                    <m:t>ETXi</m:t>
                  </m:r>
                </m:e>
                <m:sup>
                  <m:r>
                    <w:rPr>
                      <w:rFonts w:ascii="Cambria Math" w:hAnsi="Cambria Math"/>
                    </w:rPr>
                    <m:t>2</m:t>
                  </m:r>
                </m:sup>
              </m:sSup>
            </m:den>
          </m:f>
          <m:r>
            <w:rPr>
              <w:rFonts w:ascii="Cambria Math" w:hAnsi="Cambria Math" w:hint="eastAsia"/>
            </w:rPr>
            <m:t>×</m:t>
          </m:r>
          <m:r>
            <w:rPr>
              <w:rFonts w:ascii="Cambria Math" w:hAnsi="Cambria Math"/>
            </w:rPr>
            <m:t xml:space="preserve"> </m:t>
          </m:r>
          <m:r>
            <w:rPr>
              <w:rFonts w:ascii="Cambria Math" w:hAnsi="Cambria Math" w:hint="eastAsia"/>
            </w:rPr>
            <m:t>αθ</m:t>
          </m:r>
          <m:r>
            <w:rPr>
              <w:rFonts w:ascii="Cambria Math" w:hAnsi="Cambria Math"/>
            </w:rPr>
            <m:t xml:space="preserve">                                               (7) </m:t>
          </m:r>
        </m:oMath>
      </m:oMathPara>
    </w:p>
    <w:p w14:paraId="73C81A36" w14:textId="50920758" w:rsidR="005602B9" w:rsidRPr="0038259F" w:rsidRDefault="004E702A" w:rsidP="00940DA5">
      <w:pPr>
        <w:ind w:firstLineChars="150" w:firstLine="306"/>
        <w:rPr>
          <w:i/>
        </w:rPr>
      </w:pPr>
      <m:oMathPara>
        <m:oMath>
          <m:r>
            <w:rPr>
              <w:rFonts w:ascii="Cambria Math" w:hAnsi="Cambria Math"/>
            </w:rPr>
            <m:t xml:space="preserve">                                         </m:t>
          </m:r>
          <m:f>
            <m:fPr>
              <m:ctrlPr>
                <w:rPr>
                  <w:rFonts w:ascii="Cambria Math" w:hAnsi="Cambria Math"/>
                  <w:i/>
                </w:rPr>
              </m:ctrlPr>
            </m:fPr>
            <m:num>
              <m:r>
                <w:rPr>
                  <w:rFonts w:ascii="Cambria Math" w:hAnsi="Cambria Math"/>
                </w:rPr>
                <m:t>Dsd-Did</m:t>
              </m:r>
            </m:num>
            <m:den>
              <m:sSup>
                <m:sSupPr>
                  <m:ctrlPr>
                    <w:rPr>
                      <w:rFonts w:ascii="Cambria Math" w:hAnsi="Cambria Math"/>
                      <w:i/>
                    </w:rPr>
                  </m:ctrlPr>
                </m:sSupPr>
                <m:e>
                  <m:r>
                    <w:rPr>
                      <w:rFonts w:ascii="Cambria Math" w:hAnsi="Cambria Math"/>
                    </w:rPr>
                    <m:t>ETXi</m:t>
                  </m:r>
                </m:e>
                <m:sup>
                  <m:r>
                    <w:rPr>
                      <w:rFonts w:ascii="Cambria Math" w:hAnsi="Cambria Math"/>
                    </w:rPr>
                    <m:t>2</m:t>
                  </m:r>
                </m:sup>
              </m:sSup>
            </m:den>
          </m:f>
          <m:r>
            <w:rPr>
              <w:rFonts w:ascii="Cambria Math" w:hAnsi="Cambria Math"/>
            </w:rPr>
            <m:t xml:space="preserve">                                                   (8)</m:t>
          </m:r>
        </m:oMath>
      </m:oMathPara>
    </w:p>
    <w:p w14:paraId="71A585F0" w14:textId="2A2790DC" w:rsidR="00E732CA" w:rsidRDefault="0031747B" w:rsidP="00E732CA">
      <w:pPr>
        <w:ind w:firstLineChars="49"/>
      </w:pPr>
      <w:proofErr w:type="spellStart"/>
      <w:r>
        <w:t>Dsd</w:t>
      </w:r>
      <w:proofErr w:type="spellEnd"/>
      <w:r w:rsidR="00C42EE6">
        <w:rPr>
          <w:rFonts w:hint="eastAsia"/>
        </w:rPr>
        <w:t>は送信車両</w:t>
      </w:r>
      <w:r w:rsidR="00437D4F">
        <w:rPr>
          <w:rFonts w:hint="eastAsia"/>
        </w:rPr>
        <w:t>から目的地までの距離</w:t>
      </w:r>
      <w:r w:rsidR="00437D4F">
        <w:rPr>
          <w:rFonts w:hint="eastAsia"/>
        </w:rPr>
        <w:t>,</w:t>
      </w:r>
      <w:r w:rsidR="00437D4F">
        <w:t xml:space="preserve"> Did</w:t>
      </w:r>
      <w:r w:rsidR="00437D4F">
        <w:rPr>
          <w:rFonts w:hint="eastAsia"/>
        </w:rPr>
        <w:t>は</w:t>
      </w:r>
      <w:r w:rsidR="00E732CA">
        <w:rPr>
          <w:rFonts w:hint="eastAsia"/>
        </w:rPr>
        <w:t>候補車両</w:t>
      </w:r>
      <w:proofErr w:type="spellStart"/>
      <w:r w:rsidR="00E732CA">
        <w:t>i</w:t>
      </w:r>
      <w:proofErr w:type="spellEnd"/>
      <w:r w:rsidR="00E732CA">
        <w:t xml:space="preserve"> </w:t>
      </w:r>
      <w:r w:rsidR="00E732CA">
        <w:rPr>
          <w:rFonts w:hint="eastAsia"/>
        </w:rPr>
        <w:t>から目的地までの距離である</w:t>
      </w:r>
      <w:r w:rsidR="00E732CA">
        <w:t xml:space="preserve">. </w:t>
      </w:r>
      <w:r w:rsidR="00BA1F93">
        <w:rPr>
          <w:rFonts w:hint="eastAsia"/>
        </w:rPr>
        <w:t>式</w:t>
      </w:r>
      <w:r w:rsidR="00BA1F93">
        <w:rPr>
          <w:rFonts w:hint="eastAsia"/>
        </w:rPr>
        <w:t>(</w:t>
      </w:r>
      <w:r w:rsidR="00BA1F93">
        <w:t>7)</w:t>
      </w:r>
      <w:r w:rsidR="00BA1F93">
        <w:rPr>
          <w:rFonts w:hint="eastAsia"/>
        </w:rPr>
        <w:t>は</w:t>
      </w:r>
      <w:r w:rsidR="005300FA">
        <w:rPr>
          <w:rFonts w:hint="eastAsia"/>
        </w:rPr>
        <w:t>交差点車両</w:t>
      </w:r>
      <w:r w:rsidR="005300FA">
        <w:rPr>
          <w:rFonts w:hint="eastAsia"/>
        </w:rPr>
        <w:t>,</w:t>
      </w:r>
      <w:r w:rsidR="005300FA">
        <w:t xml:space="preserve"> </w:t>
      </w:r>
      <w:r w:rsidR="005300FA">
        <w:rPr>
          <w:rFonts w:hint="eastAsia"/>
        </w:rPr>
        <w:t>式</w:t>
      </w:r>
      <w:r w:rsidR="005300FA">
        <w:rPr>
          <w:rFonts w:hint="eastAsia"/>
        </w:rPr>
        <w:t>(</w:t>
      </w:r>
      <w:r w:rsidR="005300FA">
        <w:t>8)</w:t>
      </w:r>
      <w:r w:rsidR="005300FA">
        <w:rPr>
          <w:rFonts w:hint="eastAsia"/>
        </w:rPr>
        <w:t>は交差点以外に位置する車両に適用される</w:t>
      </w:r>
      <w:r w:rsidR="005300FA">
        <w:rPr>
          <w:rFonts w:hint="eastAsia"/>
        </w:rPr>
        <w:t>.</w:t>
      </w:r>
      <w:r w:rsidR="005300FA">
        <w:t xml:space="preserve"> </w:t>
      </w:r>
    </w:p>
    <w:p w14:paraId="24D86F5A" w14:textId="7E820438" w:rsidR="00D839C6" w:rsidRDefault="00867AA1" w:rsidP="00D839C6">
      <w:pPr>
        <w:pStyle w:val="1"/>
        <w:ind w:left="235" w:hanging="235"/>
      </w:pPr>
      <w:r>
        <w:rPr>
          <w:rFonts w:hint="eastAsia"/>
        </w:rPr>
        <w:t>性能</w:t>
      </w:r>
      <w:r w:rsidR="009D5C8A">
        <w:rPr>
          <w:rFonts w:hint="eastAsia"/>
        </w:rPr>
        <w:t>評価</w:t>
      </w:r>
    </w:p>
    <w:p w14:paraId="1E349FF2" w14:textId="733DC1A6" w:rsidR="00D839C6" w:rsidRDefault="0072763D" w:rsidP="002A2103">
      <w:pPr>
        <w:ind w:firstLine="204"/>
      </w:pPr>
      <w:bookmarkStart w:id="0" w:name="_GoBack"/>
      <w:r>
        <w:rPr>
          <w:rFonts w:hint="eastAsia"/>
        </w:rPr>
        <w:t>性能</w:t>
      </w:r>
      <w:r w:rsidR="00710736">
        <w:rPr>
          <w:rFonts w:hint="eastAsia"/>
        </w:rPr>
        <w:t>評価では</w:t>
      </w:r>
      <w:r w:rsidR="00710736">
        <w:rPr>
          <w:rFonts w:hint="eastAsia"/>
        </w:rPr>
        <w:t>,</w:t>
      </w:r>
      <w:r w:rsidR="00D65EBC">
        <w:rPr>
          <w:rFonts w:hint="eastAsia"/>
        </w:rPr>
        <w:t xml:space="preserve"> </w:t>
      </w:r>
      <w:r w:rsidR="00D65EBC">
        <w:rPr>
          <w:rFonts w:hint="eastAsia"/>
        </w:rPr>
        <w:t>ネットワークシミュレータ</w:t>
      </w:r>
      <w:r w:rsidR="00D65EBC">
        <w:rPr>
          <w:rFonts w:hint="eastAsia"/>
        </w:rPr>
        <w:t>N</w:t>
      </w:r>
      <w:r w:rsidR="00D65EBC">
        <w:t>s-3</w:t>
      </w:r>
      <w:r w:rsidR="00C41747">
        <w:t>[</w:t>
      </w:r>
      <w:r w:rsidR="001C704F">
        <w:t>12</w:t>
      </w:r>
      <w:r w:rsidR="00C41747">
        <w:t>]</w:t>
      </w:r>
      <w:r w:rsidR="00C41747">
        <w:rPr>
          <w:rFonts w:hint="eastAsia"/>
        </w:rPr>
        <w:t>と交通流シミュレータ</w:t>
      </w:r>
      <w:r w:rsidR="00E8408D">
        <w:rPr>
          <w:rFonts w:hint="eastAsia"/>
        </w:rPr>
        <w:t>SUMO</w:t>
      </w:r>
      <w:r w:rsidR="003B6697">
        <w:t>[</w:t>
      </w:r>
      <w:r w:rsidR="001C704F">
        <w:t>13</w:t>
      </w:r>
      <w:r w:rsidR="003B6697">
        <w:t xml:space="preserve">] </w:t>
      </w:r>
      <w:r w:rsidR="00E8408D">
        <w:rPr>
          <w:rFonts w:hint="eastAsia"/>
        </w:rPr>
        <w:t>を用いて評価を行う</w:t>
      </w:r>
      <w:r w:rsidR="00E8408D">
        <w:rPr>
          <w:rFonts w:hint="eastAsia"/>
        </w:rPr>
        <w:t>.</w:t>
      </w:r>
      <w:r w:rsidR="00E8408D">
        <w:t xml:space="preserve"> </w:t>
      </w:r>
      <w:r w:rsidR="00A02838">
        <w:rPr>
          <w:rFonts w:hint="eastAsia"/>
        </w:rPr>
        <w:t>また</w:t>
      </w:r>
      <w:r w:rsidR="00A02838">
        <w:rPr>
          <w:rFonts w:hint="eastAsia"/>
        </w:rPr>
        <w:t>,</w:t>
      </w:r>
      <w:r w:rsidR="00A02838">
        <w:t xml:space="preserve"> </w:t>
      </w:r>
      <w:r w:rsidR="00F636D3">
        <w:rPr>
          <w:rFonts w:hint="eastAsia"/>
        </w:rPr>
        <w:t>シャドウイング</w:t>
      </w:r>
      <w:r w:rsidR="00A02838">
        <w:rPr>
          <w:rFonts w:hint="eastAsia"/>
        </w:rPr>
        <w:t>の影響をシミュレーションで考慮させるため</w:t>
      </w:r>
      <w:r w:rsidR="00A02838">
        <w:rPr>
          <w:rFonts w:hint="eastAsia"/>
        </w:rPr>
        <w:t>,</w:t>
      </w:r>
      <w:r w:rsidR="00A02838">
        <w:t xml:space="preserve"> </w:t>
      </w:r>
      <w:r w:rsidR="007006BC">
        <w:rPr>
          <w:rFonts w:hint="eastAsia"/>
        </w:rPr>
        <w:t>電波減衰</w:t>
      </w:r>
      <w:r w:rsidR="003A72C9">
        <w:rPr>
          <w:rFonts w:hint="eastAsia"/>
        </w:rPr>
        <w:t>モデルとして</w:t>
      </w:r>
      <w:r w:rsidR="003A72C9">
        <w:rPr>
          <w:rFonts w:hint="eastAsia"/>
        </w:rPr>
        <w:t>O</w:t>
      </w:r>
      <w:r w:rsidR="003A72C9">
        <w:t>bstacle shadowing model</w:t>
      </w:r>
      <w:r w:rsidR="00EE0DD2">
        <w:t xml:space="preserve"> [</w:t>
      </w:r>
      <w:r w:rsidR="001C704F">
        <w:t>7</w:t>
      </w:r>
      <w:r w:rsidR="00EE0DD2">
        <w:t>]</w:t>
      </w:r>
      <w:r w:rsidR="003A72C9">
        <w:rPr>
          <w:rFonts w:hint="eastAsia"/>
        </w:rPr>
        <w:t>を用い</w:t>
      </w:r>
      <w:r w:rsidR="005E3ABE">
        <w:rPr>
          <w:rFonts w:hint="eastAsia"/>
        </w:rPr>
        <w:t>た</w:t>
      </w:r>
      <w:r w:rsidR="005E3ABE">
        <w:rPr>
          <w:rFonts w:hint="eastAsia"/>
        </w:rPr>
        <w:t>.</w:t>
      </w:r>
      <w:r w:rsidR="005E3ABE">
        <w:t xml:space="preserve"> </w:t>
      </w:r>
      <w:r w:rsidR="002E5749">
        <w:rPr>
          <w:rFonts w:hint="eastAsia"/>
        </w:rPr>
        <w:t>4</w:t>
      </w:r>
      <w:r w:rsidR="002E5749">
        <w:t>.</w:t>
      </w:r>
      <w:r w:rsidR="0004128B">
        <w:t>2</w:t>
      </w:r>
      <w:r w:rsidR="002E5749">
        <w:rPr>
          <w:rFonts w:hint="eastAsia"/>
        </w:rPr>
        <w:t>章でシャドウイングによる電波減衰が</w:t>
      </w:r>
      <w:r w:rsidR="00417F1C">
        <w:rPr>
          <w:rFonts w:hint="eastAsia"/>
        </w:rPr>
        <w:t>シミュレーションで評価される場合とされない場合とでの</w:t>
      </w:r>
      <w:r w:rsidR="0009093D">
        <w:rPr>
          <w:rFonts w:hint="eastAsia"/>
        </w:rPr>
        <w:t>通信性能の違いを評価し</w:t>
      </w:r>
      <w:r w:rsidR="0009093D">
        <w:rPr>
          <w:rFonts w:hint="eastAsia"/>
        </w:rPr>
        <w:t>,</w:t>
      </w:r>
      <w:r w:rsidR="0009093D">
        <w:t xml:space="preserve"> 4</w:t>
      </w:r>
      <w:r w:rsidR="00797D4D">
        <w:t>.3</w:t>
      </w:r>
      <w:r w:rsidR="0009093D">
        <w:rPr>
          <w:rFonts w:hint="eastAsia"/>
        </w:rPr>
        <w:t>章で</w:t>
      </w:r>
      <w:r w:rsidR="0009093D">
        <w:rPr>
          <w:rFonts w:hint="eastAsia"/>
        </w:rPr>
        <w:t>S</w:t>
      </w:r>
      <w:r w:rsidR="0009093D">
        <w:t>IGO</w:t>
      </w:r>
      <w:r w:rsidR="00A61138">
        <w:t xml:space="preserve"> </w:t>
      </w:r>
      <w:r w:rsidR="00A61138">
        <w:rPr>
          <w:rFonts w:hint="eastAsia"/>
        </w:rPr>
        <w:t xml:space="preserve">protocol </w:t>
      </w:r>
      <w:r w:rsidR="0009093D">
        <w:rPr>
          <w:rFonts w:hint="eastAsia"/>
        </w:rPr>
        <w:t>の性能評価を行う</w:t>
      </w:r>
      <w:r w:rsidR="0009093D">
        <w:rPr>
          <w:rFonts w:hint="eastAsia"/>
        </w:rPr>
        <w:t>.</w:t>
      </w:r>
    </w:p>
    <w:bookmarkEnd w:id="0"/>
    <w:p w14:paraId="26AAA4E6" w14:textId="07BCBF18" w:rsidR="00CA6DA1" w:rsidRDefault="00CA6DA1" w:rsidP="00CA6DA1">
      <w:pPr>
        <w:pStyle w:val="1"/>
        <w:numPr>
          <w:ilvl w:val="0"/>
          <w:numId w:val="0"/>
        </w:numPr>
      </w:pPr>
      <w:r>
        <w:rPr>
          <w:rFonts w:hint="eastAsia"/>
        </w:rPr>
        <w:t>4</w:t>
      </w:r>
      <w:r>
        <w:t xml:space="preserve">.1 </w:t>
      </w:r>
      <w:r w:rsidR="007718D4">
        <w:rPr>
          <w:rFonts w:hint="eastAsia"/>
        </w:rPr>
        <w:t>シミュレーション設定</w:t>
      </w:r>
    </w:p>
    <w:p w14:paraId="1C51BD7B" w14:textId="7E39F540" w:rsidR="007B7C72" w:rsidRPr="00743C35" w:rsidRDefault="00743C35" w:rsidP="00743C35">
      <w:pPr>
        <w:ind w:firstLineChars="0" w:firstLine="0"/>
      </w:pPr>
      <w:r>
        <w:rPr>
          <w:rFonts w:hint="eastAsia"/>
        </w:rPr>
        <w:t>シミュレーションパラメータを</w:t>
      </w:r>
      <w:r w:rsidR="00545A98">
        <w:rPr>
          <w:rFonts w:hint="eastAsia"/>
        </w:rPr>
        <w:t>図</w:t>
      </w:r>
      <w:r w:rsidR="00500973">
        <w:rPr>
          <w:rFonts w:hint="eastAsia"/>
        </w:rPr>
        <w:t>3</w:t>
      </w:r>
      <w:r w:rsidR="0062096F">
        <w:t xml:space="preserve">, </w:t>
      </w:r>
      <w:r w:rsidR="0062096F">
        <w:rPr>
          <w:rFonts w:hint="eastAsia"/>
        </w:rPr>
        <w:t>シミュレーションシナリオを図</w:t>
      </w:r>
      <w:r w:rsidR="0062096F">
        <w:rPr>
          <w:rFonts w:hint="eastAsia"/>
        </w:rPr>
        <w:t>4</w:t>
      </w:r>
      <w:r w:rsidR="00500973">
        <w:rPr>
          <w:rFonts w:hint="eastAsia"/>
        </w:rPr>
        <w:t>に示す</w:t>
      </w:r>
      <w:r w:rsidR="00500973">
        <w:rPr>
          <w:rFonts w:hint="eastAsia"/>
        </w:rPr>
        <w:t>.</w:t>
      </w:r>
      <w:r w:rsidR="00500973">
        <w:t xml:space="preserve"> </w:t>
      </w:r>
      <w:r w:rsidR="00704F95">
        <w:rPr>
          <w:rFonts w:hint="eastAsia"/>
        </w:rPr>
        <w:t>シミュレーション開始時に</w:t>
      </w:r>
      <w:r w:rsidR="00704F95">
        <w:rPr>
          <w:rFonts w:hint="eastAsia"/>
        </w:rPr>
        <w:t>,</w:t>
      </w:r>
      <w:r w:rsidR="00704F95">
        <w:t xml:space="preserve"> </w:t>
      </w:r>
      <w:r w:rsidR="00704F95">
        <w:rPr>
          <w:rFonts w:hint="eastAsia"/>
        </w:rPr>
        <w:t>ランダムな送信ノードと宛先</w:t>
      </w:r>
      <w:r w:rsidR="00A32F69">
        <w:rPr>
          <w:rFonts w:hint="eastAsia"/>
        </w:rPr>
        <w:t>ノード</w:t>
      </w:r>
      <w:r w:rsidR="00704F95">
        <w:rPr>
          <w:rFonts w:hint="eastAsia"/>
        </w:rPr>
        <w:t>がそれぞれ</w:t>
      </w:r>
      <w:r w:rsidR="00704F95">
        <w:rPr>
          <w:rFonts w:hint="eastAsia"/>
        </w:rPr>
        <w:t>2</w:t>
      </w:r>
      <w:r w:rsidR="00704F95">
        <w:t>0</w:t>
      </w:r>
      <w:r w:rsidR="00704F95">
        <w:rPr>
          <w:rFonts w:hint="eastAsia"/>
        </w:rPr>
        <w:t>台ずつ割り当てられ</w:t>
      </w:r>
      <w:r w:rsidR="00A32F69">
        <w:rPr>
          <w:rFonts w:hint="eastAsia"/>
        </w:rPr>
        <w:t>,</w:t>
      </w:r>
      <w:r w:rsidR="00A32F69">
        <w:t xml:space="preserve"> </w:t>
      </w:r>
      <w:r w:rsidR="00A32F69">
        <w:rPr>
          <w:rFonts w:hint="eastAsia"/>
        </w:rPr>
        <w:t>通信を開始する</w:t>
      </w:r>
      <w:r w:rsidR="00A32F69">
        <w:rPr>
          <w:rFonts w:hint="eastAsia"/>
        </w:rPr>
        <w:t>.</w:t>
      </w:r>
      <w:r w:rsidR="00A32F69">
        <w:t xml:space="preserve"> </w:t>
      </w:r>
    </w:p>
    <w:tbl>
      <w:tblPr>
        <w:tblStyle w:val="af4"/>
        <w:tblW w:w="0" w:type="auto"/>
        <w:tblLook w:val="04A0" w:firstRow="1" w:lastRow="0" w:firstColumn="1" w:lastColumn="0" w:noHBand="0" w:noVBand="1"/>
      </w:tblPr>
      <w:tblGrid>
        <w:gridCol w:w="2405"/>
        <w:gridCol w:w="2474"/>
      </w:tblGrid>
      <w:tr w:rsidR="007B7C72" w14:paraId="3EFB4DEE" w14:textId="77777777" w:rsidTr="00E80F8F">
        <w:tc>
          <w:tcPr>
            <w:tcW w:w="2405" w:type="dxa"/>
          </w:tcPr>
          <w:p w14:paraId="0EE0F911" w14:textId="066B29C5" w:rsidR="007B7C72" w:rsidRDefault="00A66C21" w:rsidP="005553AD">
            <w:pPr>
              <w:ind w:firstLineChars="0" w:firstLine="0"/>
              <w:jc w:val="center"/>
            </w:pPr>
            <w:r>
              <w:t>Simulation area</w:t>
            </w:r>
          </w:p>
        </w:tc>
        <w:tc>
          <w:tcPr>
            <w:tcW w:w="2474" w:type="dxa"/>
          </w:tcPr>
          <w:p w14:paraId="67BFAA76" w14:textId="7512C21B" w:rsidR="007B7C72" w:rsidRDefault="00A66C21" w:rsidP="005553AD">
            <w:pPr>
              <w:ind w:firstLineChars="0" w:firstLine="0"/>
              <w:jc w:val="center"/>
            </w:pPr>
            <w:r>
              <w:rPr>
                <w:rFonts w:hint="eastAsia"/>
              </w:rPr>
              <w:t>2</w:t>
            </w:r>
            <w:r>
              <w:t xml:space="preserve">100m </w:t>
            </w:r>
            <w:r>
              <w:rPr>
                <w:rFonts w:hint="eastAsia"/>
              </w:rPr>
              <w:t>×</w:t>
            </w:r>
            <w:r>
              <w:t xml:space="preserve"> 2100m</w:t>
            </w:r>
          </w:p>
        </w:tc>
      </w:tr>
      <w:tr w:rsidR="007B7C72" w14:paraId="007391DC" w14:textId="77777777" w:rsidTr="00E80F8F">
        <w:tc>
          <w:tcPr>
            <w:tcW w:w="2405" w:type="dxa"/>
          </w:tcPr>
          <w:p w14:paraId="49E96DDD" w14:textId="6E038464" w:rsidR="007B7C72" w:rsidRDefault="00A66C21" w:rsidP="005553AD">
            <w:pPr>
              <w:ind w:firstLineChars="0" w:firstLine="0"/>
              <w:jc w:val="center"/>
            </w:pPr>
            <w:r>
              <w:t>Mobility model</w:t>
            </w:r>
          </w:p>
        </w:tc>
        <w:tc>
          <w:tcPr>
            <w:tcW w:w="2474" w:type="dxa"/>
          </w:tcPr>
          <w:p w14:paraId="1B289F4A" w14:textId="159A1989" w:rsidR="007B7C72" w:rsidRDefault="00414213" w:rsidP="005553AD">
            <w:pPr>
              <w:ind w:firstLineChars="0" w:firstLine="0"/>
              <w:jc w:val="center"/>
            </w:pPr>
            <w:r>
              <w:t>Random mobility</w:t>
            </w:r>
          </w:p>
        </w:tc>
      </w:tr>
      <w:tr w:rsidR="007B7C72" w14:paraId="3795B62D" w14:textId="77777777" w:rsidTr="00E80F8F">
        <w:tc>
          <w:tcPr>
            <w:tcW w:w="2405" w:type="dxa"/>
          </w:tcPr>
          <w:p w14:paraId="6CAF4C55" w14:textId="32FD6032" w:rsidR="007B7C72" w:rsidRDefault="00E80F8F" w:rsidP="005553AD">
            <w:pPr>
              <w:ind w:firstLineChars="0" w:firstLine="0"/>
              <w:jc w:val="center"/>
            </w:pPr>
            <w:r>
              <w:t>Transmission range</w:t>
            </w:r>
          </w:p>
        </w:tc>
        <w:tc>
          <w:tcPr>
            <w:tcW w:w="2474" w:type="dxa"/>
          </w:tcPr>
          <w:p w14:paraId="1C10478D" w14:textId="15B223F1" w:rsidR="007B7C72" w:rsidRDefault="00E80F8F" w:rsidP="005553AD">
            <w:pPr>
              <w:ind w:firstLineChars="0" w:firstLine="0"/>
              <w:jc w:val="center"/>
            </w:pPr>
            <w:r>
              <w:rPr>
                <w:rFonts w:hint="eastAsia"/>
              </w:rPr>
              <w:t>2</w:t>
            </w:r>
            <w:r>
              <w:t>50m</w:t>
            </w:r>
          </w:p>
        </w:tc>
      </w:tr>
      <w:tr w:rsidR="007B7C72" w14:paraId="32D42EED" w14:textId="77777777" w:rsidTr="00E80F8F">
        <w:tc>
          <w:tcPr>
            <w:tcW w:w="2405" w:type="dxa"/>
          </w:tcPr>
          <w:p w14:paraId="057AC0E8" w14:textId="25A9E7EE" w:rsidR="007B7C72" w:rsidRDefault="00E80F8F" w:rsidP="005553AD">
            <w:pPr>
              <w:ind w:firstLineChars="0" w:firstLine="0"/>
              <w:jc w:val="center"/>
            </w:pPr>
            <w:r>
              <w:t>Number of vehicles</w:t>
            </w:r>
          </w:p>
        </w:tc>
        <w:tc>
          <w:tcPr>
            <w:tcW w:w="2474" w:type="dxa"/>
          </w:tcPr>
          <w:p w14:paraId="51472E9D" w14:textId="0C193AB6" w:rsidR="007B7C72" w:rsidRDefault="00E80F8F" w:rsidP="005553AD">
            <w:pPr>
              <w:ind w:firstLineChars="0" w:firstLine="0"/>
              <w:jc w:val="center"/>
            </w:pPr>
            <w:r>
              <w:rPr>
                <w:rFonts w:hint="eastAsia"/>
              </w:rPr>
              <w:t>5</w:t>
            </w:r>
            <w:r>
              <w:t xml:space="preserve">00 </w:t>
            </w:r>
            <w:r>
              <w:rPr>
                <w:rFonts w:hint="eastAsia"/>
              </w:rPr>
              <w:t>～</w:t>
            </w:r>
            <w:r>
              <w:rPr>
                <w:rFonts w:hint="eastAsia"/>
              </w:rPr>
              <w:t xml:space="preserve"> </w:t>
            </w:r>
            <w:r>
              <w:t>1000</w:t>
            </w:r>
          </w:p>
        </w:tc>
      </w:tr>
      <w:tr w:rsidR="007B7C72" w14:paraId="03813F11" w14:textId="77777777" w:rsidTr="00E80F8F">
        <w:tc>
          <w:tcPr>
            <w:tcW w:w="2405" w:type="dxa"/>
          </w:tcPr>
          <w:p w14:paraId="11191789" w14:textId="3EEE1C4D" w:rsidR="007B7C72" w:rsidRDefault="00B65901" w:rsidP="005553AD">
            <w:pPr>
              <w:ind w:firstLineChars="0" w:firstLine="0"/>
              <w:jc w:val="center"/>
            </w:pPr>
            <w:r>
              <w:lastRenderedPageBreak/>
              <w:t>Packet size</w:t>
            </w:r>
          </w:p>
        </w:tc>
        <w:tc>
          <w:tcPr>
            <w:tcW w:w="2474" w:type="dxa"/>
          </w:tcPr>
          <w:p w14:paraId="0AA8A9A8" w14:textId="72604850" w:rsidR="007B7C72" w:rsidRDefault="00B65901" w:rsidP="005553AD">
            <w:pPr>
              <w:ind w:firstLineChars="0" w:firstLine="0"/>
              <w:jc w:val="center"/>
            </w:pPr>
            <w:r>
              <w:rPr>
                <w:rFonts w:hint="eastAsia"/>
              </w:rPr>
              <w:t>5</w:t>
            </w:r>
            <w:r>
              <w:t>12bytes</w:t>
            </w:r>
          </w:p>
        </w:tc>
      </w:tr>
      <w:tr w:rsidR="007B7C72" w14:paraId="2C8435B4" w14:textId="77777777" w:rsidTr="00E80F8F">
        <w:tc>
          <w:tcPr>
            <w:tcW w:w="2405" w:type="dxa"/>
          </w:tcPr>
          <w:p w14:paraId="105D2906" w14:textId="74FE7166" w:rsidR="007B7C72" w:rsidRDefault="002B4CB5" w:rsidP="005553AD">
            <w:pPr>
              <w:ind w:firstLineChars="0" w:firstLine="0"/>
              <w:jc w:val="center"/>
            </w:pPr>
            <w:r>
              <w:rPr>
                <w:rFonts w:hint="eastAsia"/>
              </w:rPr>
              <w:t>H</w:t>
            </w:r>
            <w:r>
              <w:t>ello interval</w:t>
            </w:r>
          </w:p>
        </w:tc>
        <w:tc>
          <w:tcPr>
            <w:tcW w:w="2474" w:type="dxa"/>
          </w:tcPr>
          <w:p w14:paraId="60FB8758" w14:textId="27A11F2E" w:rsidR="007B7C72" w:rsidRDefault="002B4CB5" w:rsidP="005553AD">
            <w:pPr>
              <w:ind w:firstLineChars="0" w:firstLine="0"/>
              <w:jc w:val="center"/>
            </w:pPr>
            <w:r>
              <w:rPr>
                <w:rFonts w:hint="eastAsia"/>
              </w:rPr>
              <w:t>1</w:t>
            </w:r>
            <w:r>
              <w:t>s</w:t>
            </w:r>
          </w:p>
        </w:tc>
      </w:tr>
      <w:tr w:rsidR="007B7C72" w14:paraId="677DE4A8" w14:textId="77777777" w:rsidTr="00E80F8F">
        <w:tc>
          <w:tcPr>
            <w:tcW w:w="2405" w:type="dxa"/>
          </w:tcPr>
          <w:p w14:paraId="670D0218" w14:textId="3D120F79" w:rsidR="007B7C72" w:rsidRDefault="002B4CB5" w:rsidP="005553AD">
            <w:pPr>
              <w:ind w:firstLineChars="0" w:firstLine="0"/>
              <w:jc w:val="center"/>
            </w:pPr>
            <w:r>
              <w:t>Window size w</w:t>
            </w:r>
          </w:p>
        </w:tc>
        <w:tc>
          <w:tcPr>
            <w:tcW w:w="2474" w:type="dxa"/>
          </w:tcPr>
          <w:p w14:paraId="79164C66" w14:textId="0AC85E7F" w:rsidR="007B7C72" w:rsidRDefault="002B4CB5" w:rsidP="005553AD">
            <w:pPr>
              <w:ind w:firstLineChars="0" w:firstLine="0"/>
              <w:jc w:val="center"/>
            </w:pPr>
            <w:r>
              <w:rPr>
                <w:rFonts w:hint="eastAsia"/>
              </w:rPr>
              <w:t>1</w:t>
            </w:r>
            <w:r>
              <w:t>0s</w:t>
            </w:r>
          </w:p>
        </w:tc>
      </w:tr>
      <w:tr w:rsidR="007B7C72" w14:paraId="18082E29" w14:textId="77777777" w:rsidTr="00E80F8F">
        <w:tc>
          <w:tcPr>
            <w:tcW w:w="2405" w:type="dxa"/>
          </w:tcPr>
          <w:p w14:paraId="63B9E7C2" w14:textId="4FC09B0D" w:rsidR="007B7C72" w:rsidRDefault="002B4CB5" w:rsidP="005553AD">
            <w:pPr>
              <w:ind w:firstLineChars="0" w:firstLine="0"/>
              <w:jc w:val="center"/>
            </w:pPr>
            <w:r>
              <w:t>Simulation time</w:t>
            </w:r>
          </w:p>
        </w:tc>
        <w:tc>
          <w:tcPr>
            <w:tcW w:w="2474" w:type="dxa"/>
          </w:tcPr>
          <w:p w14:paraId="6DFCD870" w14:textId="3CCA1180" w:rsidR="007B7C72" w:rsidRDefault="002B4CB5" w:rsidP="005553AD">
            <w:pPr>
              <w:ind w:firstLineChars="0" w:firstLine="0"/>
              <w:jc w:val="center"/>
            </w:pPr>
            <w:r>
              <w:rPr>
                <w:rFonts w:hint="eastAsia"/>
              </w:rPr>
              <w:t>3</w:t>
            </w:r>
            <w:r>
              <w:t>5s</w:t>
            </w:r>
          </w:p>
        </w:tc>
      </w:tr>
      <w:tr w:rsidR="00AA0D9C" w14:paraId="4D5D7F16" w14:textId="77777777" w:rsidTr="00E80F8F">
        <w:tc>
          <w:tcPr>
            <w:tcW w:w="2405" w:type="dxa"/>
          </w:tcPr>
          <w:p w14:paraId="154779D3" w14:textId="093D51FF" w:rsidR="00AA0D9C" w:rsidRDefault="00906BA8" w:rsidP="005553AD">
            <w:pPr>
              <w:ind w:firstLineChars="0" w:firstLine="0"/>
              <w:jc w:val="center"/>
            </w:pPr>
            <w:r>
              <w:t xml:space="preserve">Weighting </w:t>
            </w:r>
            <w:r>
              <w:rPr>
                <w:rFonts w:hint="eastAsia"/>
              </w:rPr>
              <w:t>α</w:t>
            </w:r>
          </w:p>
        </w:tc>
        <w:tc>
          <w:tcPr>
            <w:tcW w:w="2474" w:type="dxa"/>
          </w:tcPr>
          <w:p w14:paraId="72193D9C" w14:textId="04454224" w:rsidR="00AA0D9C" w:rsidRDefault="00906BA8" w:rsidP="005553AD">
            <w:pPr>
              <w:ind w:firstLineChars="0" w:firstLine="0"/>
              <w:jc w:val="center"/>
            </w:pPr>
            <w:r>
              <w:rPr>
                <w:rFonts w:hint="eastAsia"/>
              </w:rPr>
              <w:t>0</w:t>
            </w:r>
            <w:r>
              <w:t>.07</w:t>
            </w:r>
          </w:p>
        </w:tc>
      </w:tr>
    </w:tbl>
    <w:p w14:paraId="1DC51B01" w14:textId="5BE1F364" w:rsidR="005E3469" w:rsidRDefault="005E3469" w:rsidP="00743C35">
      <w:pPr>
        <w:ind w:firstLineChars="0" w:firstLine="0"/>
      </w:pPr>
      <w:r>
        <w:rPr>
          <w:rFonts w:hint="eastAsia"/>
        </w:rPr>
        <w:t>図</w:t>
      </w:r>
      <w:r w:rsidR="002D450C">
        <w:t>3</w:t>
      </w:r>
      <w:r>
        <w:rPr>
          <w:rFonts w:hint="eastAsia"/>
        </w:rPr>
        <w:t xml:space="preserve">　シミュレーション</w:t>
      </w:r>
      <w:r w:rsidR="008150D2">
        <w:rPr>
          <w:rFonts w:hint="eastAsia"/>
        </w:rPr>
        <w:t>パラメータ</w:t>
      </w:r>
    </w:p>
    <w:p w14:paraId="0643221E" w14:textId="6FEC6648" w:rsidR="002F3898" w:rsidRDefault="00D75825" w:rsidP="00743C35">
      <w:pPr>
        <w:ind w:firstLineChars="0" w:firstLine="0"/>
      </w:pPr>
      <w:r>
        <w:object w:dxaOrig="9598" w:dyaOrig="5398" w14:anchorId="72321C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75pt;height:141.75pt" o:ole="">
            <v:imagedata r:id="rId18" o:title=""/>
          </v:shape>
          <o:OLEObject Type="Embed" ProgID="PowerPoint.Slide.12" ShapeID="_x0000_i1025" DrawAspect="Content" ObjectID="_1660760084" r:id="rId19"/>
        </w:object>
      </w:r>
    </w:p>
    <w:p w14:paraId="5C399BB3" w14:textId="7823493A" w:rsidR="008150D2" w:rsidRPr="00743C35" w:rsidRDefault="008150D2" w:rsidP="00743C35">
      <w:pPr>
        <w:ind w:firstLineChars="0" w:firstLine="0"/>
      </w:pPr>
      <w:r>
        <w:rPr>
          <w:rFonts w:hint="eastAsia"/>
        </w:rPr>
        <w:t>図</w:t>
      </w:r>
      <w:r>
        <w:t xml:space="preserve">4  </w:t>
      </w:r>
      <w:r>
        <w:rPr>
          <w:rFonts w:hint="eastAsia"/>
        </w:rPr>
        <w:t>シミュレーションシナリオ</w:t>
      </w:r>
    </w:p>
    <w:p w14:paraId="136A7953" w14:textId="46029C23" w:rsidR="002A2103" w:rsidRDefault="00730D7E" w:rsidP="00735A28">
      <w:pPr>
        <w:pStyle w:val="1"/>
        <w:numPr>
          <w:ilvl w:val="0"/>
          <w:numId w:val="0"/>
        </w:numPr>
      </w:pPr>
      <w:r>
        <w:rPr>
          <w:rFonts w:hint="eastAsia"/>
        </w:rPr>
        <w:t>4</w:t>
      </w:r>
      <w:r>
        <w:t>.</w:t>
      </w:r>
      <w:r w:rsidR="00490B47">
        <w:t>2</w:t>
      </w:r>
      <w:r w:rsidR="00837FD7">
        <w:t xml:space="preserve"> </w:t>
      </w:r>
      <w:r w:rsidR="00837FD7">
        <w:rPr>
          <w:rFonts w:hint="eastAsia"/>
        </w:rPr>
        <w:t>シャドウイングの影響</w:t>
      </w:r>
    </w:p>
    <w:p w14:paraId="6D2CC4DA" w14:textId="35BDBF3B" w:rsidR="00837FD7" w:rsidRDefault="00E201D1" w:rsidP="00837FD7">
      <w:pPr>
        <w:ind w:firstLine="204"/>
        <w:rPr>
          <w:szCs w:val="18"/>
        </w:rPr>
      </w:pPr>
      <w:r>
        <w:rPr>
          <w:rFonts w:hint="eastAsia"/>
          <w:szCs w:val="18"/>
        </w:rPr>
        <w:t>シミュレーションで</w:t>
      </w:r>
      <w:r w:rsidR="00837FD7" w:rsidRPr="00837FD7">
        <w:rPr>
          <w:rFonts w:hint="eastAsia"/>
          <w:szCs w:val="18"/>
        </w:rPr>
        <w:t>建物のシャドウイングによる電波の減衰が起こる場合</w:t>
      </w:r>
      <w:r w:rsidR="00837FD7" w:rsidRPr="00837FD7">
        <w:rPr>
          <w:rFonts w:hint="eastAsia"/>
          <w:szCs w:val="18"/>
        </w:rPr>
        <w:t>,</w:t>
      </w:r>
      <w:r w:rsidR="00837FD7" w:rsidRPr="00837FD7">
        <w:rPr>
          <w:szCs w:val="18"/>
        </w:rPr>
        <w:t xml:space="preserve">  LSGO</w:t>
      </w:r>
      <w:r w:rsidR="00837FD7" w:rsidRPr="00837FD7">
        <w:rPr>
          <w:rFonts w:hint="eastAsia"/>
          <w:szCs w:val="18"/>
        </w:rPr>
        <w:t xml:space="preserve"> </w:t>
      </w:r>
      <w:r w:rsidR="00837FD7" w:rsidRPr="00837FD7">
        <w:rPr>
          <w:szCs w:val="18"/>
        </w:rPr>
        <w:t>protocol</w:t>
      </w:r>
      <w:r w:rsidR="00837FD7" w:rsidRPr="00837FD7">
        <w:rPr>
          <w:rFonts w:hint="eastAsia"/>
          <w:szCs w:val="18"/>
        </w:rPr>
        <w:t>の通信性能に与える影響をパケット到達率</w:t>
      </w:r>
      <w:r w:rsidR="00837FD7" w:rsidRPr="00837FD7">
        <w:rPr>
          <w:szCs w:val="18"/>
        </w:rPr>
        <w:t xml:space="preserve">, </w:t>
      </w:r>
      <w:r w:rsidR="00837FD7" w:rsidRPr="00837FD7">
        <w:rPr>
          <w:rFonts w:hint="eastAsia"/>
          <w:szCs w:val="18"/>
        </w:rPr>
        <w:t>エンドツーエンド遅延</w:t>
      </w:r>
      <w:r w:rsidR="00837FD7" w:rsidRPr="00837FD7">
        <w:rPr>
          <w:rFonts w:hint="eastAsia"/>
          <w:szCs w:val="18"/>
        </w:rPr>
        <w:t>,</w:t>
      </w:r>
      <w:r w:rsidR="00837FD7" w:rsidRPr="00837FD7">
        <w:rPr>
          <w:szCs w:val="18"/>
        </w:rPr>
        <w:t xml:space="preserve"> </w:t>
      </w:r>
      <w:r w:rsidR="00837FD7" w:rsidRPr="00837FD7">
        <w:rPr>
          <w:rFonts w:hint="eastAsia"/>
          <w:szCs w:val="18"/>
        </w:rPr>
        <w:t>オーバーヘッドの</w:t>
      </w:r>
      <w:r w:rsidR="00837FD7" w:rsidRPr="00837FD7">
        <w:rPr>
          <w:rFonts w:hint="eastAsia"/>
          <w:szCs w:val="18"/>
        </w:rPr>
        <w:t>3</w:t>
      </w:r>
      <w:r w:rsidR="00837FD7" w:rsidRPr="00837FD7">
        <w:rPr>
          <w:rFonts w:hint="eastAsia"/>
          <w:szCs w:val="18"/>
        </w:rPr>
        <w:t>つの評価項目で評価した</w:t>
      </w:r>
      <w:r w:rsidR="00837FD7">
        <w:rPr>
          <w:rFonts w:hint="eastAsia"/>
          <w:szCs w:val="18"/>
        </w:rPr>
        <w:t>.</w:t>
      </w:r>
      <w:r w:rsidR="005A0A87">
        <w:rPr>
          <w:szCs w:val="18"/>
        </w:rPr>
        <w:t xml:space="preserve"> </w:t>
      </w:r>
    </w:p>
    <w:p w14:paraId="0FE79A09" w14:textId="0FC3622E" w:rsidR="005A0A87" w:rsidRPr="00837FD7" w:rsidRDefault="005A0A87" w:rsidP="00837FD7">
      <w:pPr>
        <w:ind w:firstLine="204"/>
      </w:pPr>
      <w:r>
        <w:rPr>
          <w:rFonts w:hint="eastAsia"/>
          <w:szCs w:val="18"/>
        </w:rPr>
        <w:t>図</w:t>
      </w:r>
      <w:r>
        <w:rPr>
          <w:rFonts w:hint="eastAsia"/>
          <w:szCs w:val="18"/>
        </w:rPr>
        <w:t>5</w:t>
      </w:r>
      <w:r>
        <w:rPr>
          <w:rFonts w:hint="eastAsia"/>
          <w:szCs w:val="18"/>
        </w:rPr>
        <w:t>はネットワークシミュレータでシャドウイング</w:t>
      </w:r>
      <w:r w:rsidR="00650F65">
        <w:rPr>
          <w:rFonts w:hint="eastAsia"/>
          <w:szCs w:val="18"/>
        </w:rPr>
        <w:t>の影響を考慮した場合としない場合とでの</w:t>
      </w:r>
      <w:r w:rsidR="00650F65">
        <w:rPr>
          <w:rFonts w:hint="eastAsia"/>
          <w:szCs w:val="18"/>
        </w:rPr>
        <w:t>,</w:t>
      </w:r>
      <w:r w:rsidR="00650F65">
        <w:rPr>
          <w:szCs w:val="18"/>
        </w:rPr>
        <w:t xml:space="preserve"> </w:t>
      </w:r>
      <w:r w:rsidR="00650F65">
        <w:rPr>
          <w:rFonts w:hint="eastAsia"/>
          <w:szCs w:val="18"/>
        </w:rPr>
        <w:t>パケット到達率</w:t>
      </w:r>
      <w:r w:rsidR="00E32E75">
        <w:rPr>
          <w:rFonts w:hint="eastAsia"/>
          <w:szCs w:val="18"/>
        </w:rPr>
        <w:t>を示している</w:t>
      </w:r>
      <w:r w:rsidR="00E32E75">
        <w:rPr>
          <w:rFonts w:hint="eastAsia"/>
          <w:szCs w:val="18"/>
        </w:rPr>
        <w:t>.</w:t>
      </w:r>
      <w:r w:rsidR="00E32E75">
        <w:rPr>
          <w:szCs w:val="18"/>
        </w:rPr>
        <w:t xml:space="preserve"> </w:t>
      </w:r>
      <w:r w:rsidR="002F6FF0">
        <w:rPr>
          <w:rFonts w:hint="eastAsia"/>
          <w:szCs w:val="18"/>
        </w:rPr>
        <w:t>パケット到達率は</w:t>
      </w:r>
      <w:r w:rsidR="002F6FF0">
        <w:rPr>
          <w:rFonts w:hint="eastAsia"/>
          <w:szCs w:val="18"/>
        </w:rPr>
        <w:t>,</w:t>
      </w:r>
      <w:r w:rsidR="002F6FF0">
        <w:rPr>
          <w:szCs w:val="18"/>
        </w:rPr>
        <w:t xml:space="preserve"> </w:t>
      </w:r>
      <w:r w:rsidR="0022193C">
        <w:rPr>
          <w:rFonts w:hint="eastAsia"/>
          <w:szCs w:val="18"/>
        </w:rPr>
        <w:t>送信ノードが</w:t>
      </w:r>
      <w:r w:rsidR="00465CDF">
        <w:rPr>
          <w:rFonts w:hint="eastAsia"/>
          <w:szCs w:val="18"/>
        </w:rPr>
        <w:t>送信した合計パケット数に対する</w:t>
      </w:r>
      <w:r w:rsidR="00465CDF">
        <w:rPr>
          <w:rFonts w:hint="eastAsia"/>
          <w:szCs w:val="18"/>
        </w:rPr>
        <w:t>,</w:t>
      </w:r>
      <w:r w:rsidR="00465CDF">
        <w:rPr>
          <w:szCs w:val="18"/>
        </w:rPr>
        <w:t xml:space="preserve"> </w:t>
      </w:r>
      <w:r w:rsidR="00476F04">
        <w:rPr>
          <w:rFonts w:hint="eastAsia"/>
          <w:szCs w:val="18"/>
        </w:rPr>
        <w:t>宛先ノードが受信したパケット数の合計の比率である</w:t>
      </w:r>
      <w:r w:rsidR="00476F04">
        <w:rPr>
          <w:rFonts w:hint="eastAsia"/>
          <w:szCs w:val="18"/>
        </w:rPr>
        <w:t>.</w:t>
      </w:r>
      <w:r w:rsidR="00476F04">
        <w:rPr>
          <w:szCs w:val="18"/>
        </w:rPr>
        <w:t xml:space="preserve"> </w:t>
      </w:r>
      <w:r w:rsidR="00F16B16">
        <w:rPr>
          <w:rFonts w:hint="eastAsia"/>
          <w:szCs w:val="18"/>
        </w:rPr>
        <w:t>図に示す通り</w:t>
      </w:r>
      <w:r w:rsidR="00F16B16">
        <w:rPr>
          <w:rFonts w:hint="eastAsia"/>
          <w:szCs w:val="18"/>
        </w:rPr>
        <w:t>,</w:t>
      </w:r>
      <w:r w:rsidR="00AF283F">
        <w:rPr>
          <w:rFonts w:hint="eastAsia"/>
          <w:szCs w:val="18"/>
        </w:rPr>
        <w:t xml:space="preserve"> </w:t>
      </w:r>
      <w:r w:rsidR="00AF283F">
        <w:rPr>
          <w:rFonts w:hint="eastAsia"/>
          <w:szCs w:val="18"/>
        </w:rPr>
        <w:t>シミュレーションでシャドウイングを考慮した場合</w:t>
      </w:r>
      <w:r w:rsidR="00AF283F">
        <w:rPr>
          <w:rFonts w:hint="eastAsia"/>
          <w:szCs w:val="18"/>
        </w:rPr>
        <w:t>,</w:t>
      </w:r>
      <w:r w:rsidR="00AF283F">
        <w:rPr>
          <w:szCs w:val="18"/>
        </w:rPr>
        <w:t xml:space="preserve"> </w:t>
      </w:r>
      <w:r w:rsidR="00AF283F">
        <w:rPr>
          <w:rFonts w:hint="eastAsia"/>
          <w:szCs w:val="18"/>
        </w:rPr>
        <w:t>パケット到達率が減少していることがわかる</w:t>
      </w:r>
      <w:r w:rsidR="00AF283F">
        <w:rPr>
          <w:rFonts w:hint="eastAsia"/>
          <w:szCs w:val="18"/>
        </w:rPr>
        <w:t>.</w:t>
      </w:r>
      <w:r w:rsidR="00AF283F">
        <w:rPr>
          <w:szCs w:val="18"/>
        </w:rPr>
        <w:t xml:space="preserve"> </w:t>
      </w:r>
      <w:r w:rsidR="00AF283F">
        <w:rPr>
          <w:rFonts w:hint="eastAsia"/>
          <w:szCs w:val="18"/>
        </w:rPr>
        <w:t>これは</w:t>
      </w:r>
      <w:r w:rsidR="00AF283F">
        <w:rPr>
          <w:rFonts w:hint="eastAsia"/>
          <w:szCs w:val="18"/>
        </w:rPr>
        <w:t>,</w:t>
      </w:r>
      <w:r w:rsidR="00AF283F">
        <w:rPr>
          <w:szCs w:val="18"/>
        </w:rPr>
        <w:t xml:space="preserve"> </w:t>
      </w:r>
      <w:r w:rsidR="00C536A8">
        <w:rPr>
          <w:rFonts w:hint="eastAsia"/>
          <w:szCs w:val="18"/>
        </w:rPr>
        <w:t>シャドウイングによる電波減衰が原因だと推測される</w:t>
      </w:r>
      <w:r w:rsidR="00C536A8">
        <w:rPr>
          <w:rFonts w:hint="eastAsia"/>
          <w:szCs w:val="18"/>
        </w:rPr>
        <w:t>.</w:t>
      </w:r>
      <w:r w:rsidR="00C536A8">
        <w:rPr>
          <w:szCs w:val="18"/>
        </w:rPr>
        <w:t xml:space="preserve"> </w:t>
      </w:r>
    </w:p>
    <w:p w14:paraId="190CB61E" w14:textId="497B4D03" w:rsidR="007762FA" w:rsidRDefault="00845AAC" w:rsidP="00821E30">
      <w:pPr>
        <w:ind w:firstLineChars="49"/>
      </w:pPr>
      <w:r>
        <w:rPr>
          <w:noProof/>
        </w:rPr>
        <w:drawing>
          <wp:inline distT="0" distB="0" distL="0" distR="0" wp14:anchorId="1A463D2A" wp14:editId="208CFF2F">
            <wp:extent cx="3135688" cy="1761820"/>
            <wp:effectExtent l="0" t="0" r="7620" b="0"/>
            <wp:docPr id="2" name="グラフィックス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3146873" cy="1768104"/>
                    </a:xfrm>
                    <a:prstGeom prst="rect">
                      <a:avLst/>
                    </a:prstGeom>
                  </pic:spPr>
                </pic:pic>
              </a:graphicData>
            </a:graphic>
          </wp:inline>
        </w:drawing>
      </w:r>
    </w:p>
    <w:p w14:paraId="519A10D0" w14:textId="6A240995" w:rsidR="00E76902" w:rsidRDefault="0038723E" w:rsidP="00E376D5">
      <w:pPr>
        <w:ind w:firstLine="204"/>
      </w:pPr>
      <w:r>
        <w:rPr>
          <w:rFonts w:hint="eastAsia"/>
        </w:rPr>
        <w:t>図</w:t>
      </w:r>
      <w:r w:rsidR="00EB2764">
        <w:rPr>
          <w:rFonts w:hint="eastAsia"/>
        </w:rPr>
        <w:t xml:space="preserve">5 </w:t>
      </w:r>
      <w:r w:rsidR="00007B3B">
        <w:rPr>
          <w:rFonts w:hint="eastAsia"/>
        </w:rPr>
        <w:t>パケット到達率</w:t>
      </w:r>
      <w:r w:rsidR="00007B3B">
        <w:rPr>
          <w:rFonts w:hint="eastAsia"/>
        </w:rPr>
        <w:t xml:space="preserve"> </w:t>
      </w:r>
      <w:r w:rsidR="00007B3B">
        <w:rPr>
          <w:rFonts w:hint="eastAsia"/>
        </w:rPr>
        <w:t>シャドウイングの有無</w:t>
      </w:r>
    </w:p>
    <w:p w14:paraId="6808506E" w14:textId="77777777" w:rsidR="00715B5C" w:rsidRDefault="00715B5C" w:rsidP="00E376D5">
      <w:pPr>
        <w:ind w:firstLine="204"/>
      </w:pPr>
    </w:p>
    <w:p w14:paraId="36E4D79D" w14:textId="616DA55F" w:rsidR="00B54298" w:rsidRDefault="00612594" w:rsidP="00B54298">
      <w:pPr>
        <w:ind w:firstLineChars="49"/>
        <w:rPr>
          <w:szCs w:val="18"/>
        </w:rPr>
      </w:pPr>
      <w:r>
        <w:rPr>
          <w:rFonts w:hint="eastAsia"/>
        </w:rPr>
        <w:t xml:space="preserve"> </w:t>
      </w:r>
      <w:r>
        <w:rPr>
          <w:rFonts w:hint="eastAsia"/>
        </w:rPr>
        <w:t>図６は</w:t>
      </w:r>
      <w:r w:rsidR="000047AB">
        <w:rPr>
          <w:rFonts w:hint="eastAsia"/>
          <w:szCs w:val="18"/>
        </w:rPr>
        <w:t>ネットワークシミュレータでシャドウイングの影響を考慮した場合としない場合とでのエンドツーエンド遅延を示している</w:t>
      </w:r>
      <w:r w:rsidR="000047AB">
        <w:rPr>
          <w:rFonts w:hint="eastAsia"/>
          <w:szCs w:val="18"/>
        </w:rPr>
        <w:t>.</w:t>
      </w:r>
      <w:r w:rsidR="000047AB">
        <w:rPr>
          <w:szCs w:val="18"/>
        </w:rPr>
        <w:t xml:space="preserve"> </w:t>
      </w:r>
      <w:r w:rsidR="002E1C3A">
        <w:rPr>
          <w:rFonts w:hint="eastAsia"/>
          <w:szCs w:val="18"/>
        </w:rPr>
        <w:t>エンドツーエンドの遅延は</w:t>
      </w:r>
      <w:r w:rsidR="002218C4">
        <w:rPr>
          <w:rFonts w:hint="eastAsia"/>
          <w:szCs w:val="18"/>
        </w:rPr>
        <w:t>送信</w:t>
      </w:r>
      <w:r w:rsidR="00EA1C20">
        <w:rPr>
          <w:rFonts w:hint="eastAsia"/>
          <w:szCs w:val="18"/>
        </w:rPr>
        <w:t>ノード</w:t>
      </w:r>
      <w:r w:rsidR="002218C4">
        <w:rPr>
          <w:rFonts w:hint="eastAsia"/>
          <w:szCs w:val="18"/>
        </w:rPr>
        <w:t>から正常に宛先</w:t>
      </w:r>
      <w:r w:rsidR="00EA1C20">
        <w:rPr>
          <w:rFonts w:hint="eastAsia"/>
          <w:szCs w:val="18"/>
        </w:rPr>
        <w:t>ノード</w:t>
      </w:r>
      <w:r w:rsidR="002218C4">
        <w:rPr>
          <w:rFonts w:hint="eastAsia"/>
          <w:szCs w:val="18"/>
        </w:rPr>
        <w:t>に配信されたパケット送信に費やされた</w:t>
      </w:r>
      <w:r w:rsidR="00E377B9">
        <w:rPr>
          <w:rFonts w:hint="eastAsia"/>
          <w:szCs w:val="18"/>
        </w:rPr>
        <w:t>平均時間として定義する</w:t>
      </w:r>
      <w:r w:rsidR="00E377B9">
        <w:rPr>
          <w:rFonts w:hint="eastAsia"/>
          <w:szCs w:val="18"/>
        </w:rPr>
        <w:t>.</w:t>
      </w:r>
      <w:r w:rsidR="00E377B9">
        <w:rPr>
          <w:szCs w:val="18"/>
        </w:rPr>
        <w:t xml:space="preserve"> </w:t>
      </w:r>
      <w:r w:rsidR="00B54298">
        <w:rPr>
          <w:rFonts w:hint="eastAsia"/>
          <w:szCs w:val="18"/>
        </w:rPr>
        <w:t>図に示す通り</w:t>
      </w:r>
      <w:r w:rsidR="00B54298">
        <w:rPr>
          <w:rFonts w:hint="eastAsia"/>
          <w:szCs w:val="18"/>
        </w:rPr>
        <w:t>,</w:t>
      </w:r>
      <w:r w:rsidR="00B54298">
        <w:rPr>
          <w:szCs w:val="18"/>
        </w:rPr>
        <w:t xml:space="preserve"> </w:t>
      </w:r>
      <w:r w:rsidR="00111582">
        <w:rPr>
          <w:rFonts w:hint="eastAsia"/>
          <w:szCs w:val="18"/>
        </w:rPr>
        <w:t>シミュレーションでシャドウイングを考慮し</w:t>
      </w:r>
      <w:r w:rsidR="00111582">
        <w:rPr>
          <w:rFonts w:hint="eastAsia"/>
          <w:szCs w:val="18"/>
        </w:rPr>
        <w:t>た場合</w:t>
      </w:r>
      <w:r w:rsidR="00111582">
        <w:rPr>
          <w:rFonts w:hint="eastAsia"/>
          <w:szCs w:val="18"/>
        </w:rPr>
        <w:t>,</w:t>
      </w:r>
      <w:r w:rsidR="00111582">
        <w:rPr>
          <w:szCs w:val="18"/>
        </w:rPr>
        <w:t xml:space="preserve"> </w:t>
      </w:r>
      <w:r w:rsidR="00111582">
        <w:rPr>
          <w:rFonts w:hint="eastAsia"/>
          <w:szCs w:val="18"/>
        </w:rPr>
        <w:t>エンドツーエンド遅延が増加していることがわかる</w:t>
      </w:r>
      <w:r w:rsidR="00111582">
        <w:rPr>
          <w:rFonts w:hint="eastAsia"/>
          <w:szCs w:val="18"/>
        </w:rPr>
        <w:t>.</w:t>
      </w:r>
      <w:r w:rsidR="00111582">
        <w:rPr>
          <w:szCs w:val="18"/>
        </w:rPr>
        <w:t xml:space="preserve"> </w:t>
      </w:r>
      <w:r w:rsidR="00AB4ACA">
        <w:rPr>
          <w:rFonts w:hint="eastAsia"/>
          <w:szCs w:val="18"/>
        </w:rPr>
        <w:t>これはシャドウイングによる電波減衰が起こり</w:t>
      </w:r>
      <w:r w:rsidR="00AB4ACA">
        <w:rPr>
          <w:rFonts w:hint="eastAsia"/>
          <w:szCs w:val="18"/>
        </w:rPr>
        <w:t>,</w:t>
      </w:r>
      <w:r w:rsidR="00AB4ACA">
        <w:rPr>
          <w:szCs w:val="18"/>
        </w:rPr>
        <w:t xml:space="preserve"> </w:t>
      </w:r>
      <w:r w:rsidR="00AB4ACA">
        <w:rPr>
          <w:rFonts w:hint="eastAsia"/>
          <w:szCs w:val="18"/>
        </w:rPr>
        <w:t>建物を通過するパケットが届きにくくなることで</w:t>
      </w:r>
      <w:r w:rsidR="00AB4ACA">
        <w:rPr>
          <w:rFonts w:hint="eastAsia"/>
          <w:szCs w:val="18"/>
        </w:rPr>
        <w:t>,</w:t>
      </w:r>
      <w:r w:rsidR="00AB4ACA">
        <w:rPr>
          <w:szCs w:val="18"/>
        </w:rPr>
        <w:t xml:space="preserve"> </w:t>
      </w:r>
      <w:r w:rsidR="00EA1C20">
        <w:rPr>
          <w:rFonts w:hint="eastAsia"/>
          <w:szCs w:val="18"/>
        </w:rPr>
        <w:t>送信ノードと宛先ノードを</w:t>
      </w:r>
      <w:r w:rsidR="002E48BF">
        <w:rPr>
          <w:rFonts w:hint="eastAsia"/>
          <w:szCs w:val="18"/>
        </w:rPr>
        <w:t>直線的に結ぶような経路が形成することが</w:t>
      </w:r>
      <w:r w:rsidR="00350F57">
        <w:rPr>
          <w:rFonts w:hint="eastAsia"/>
          <w:szCs w:val="18"/>
        </w:rPr>
        <w:t>難しくなったことが原因だと考えられる</w:t>
      </w:r>
      <w:r w:rsidR="00350F57">
        <w:rPr>
          <w:rFonts w:hint="eastAsia"/>
          <w:szCs w:val="18"/>
        </w:rPr>
        <w:t>.</w:t>
      </w:r>
      <w:r w:rsidR="00350F57">
        <w:rPr>
          <w:szCs w:val="18"/>
        </w:rPr>
        <w:t xml:space="preserve"> </w:t>
      </w:r>
    </w:p>
    <w:p w14:paraId="466E24CC" w14:textId="037C5740" w:rsidR="002B144C" w:rsidRPr="00B54298" w:rsidRDefault="002B144C" w:rsidP="002B144C">
      <w:pPr>
        <w:ind w:firstLineChars="0" w:firstLine="0"/>
        <w:rPr>
          <w:szCs w:val="18"/>
        </w:rPr>
      </w:pPr>
      <w:r>
        <w:rPr>
          <w:noProof/>
        </w:rPr>
        <w:drawing>
          <wp:inline distT="0" distB="0" distL="0" distR="0" wp14:anchorId="542BF5C3" wp14:editId="24E606F3">
            <wp:extent cx="3359922" cy="1938020"/>
            <wp:effectExtent l="0" t="0" r="0" b="0"/>
            <wp:docPr id="5" name="グラフィックス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3363354" cy="1940000"/>
                    </a:xfrm>
                    <a:prstGeom prst="rect">
                      <a:avLst/>
                    </a:prstGeom>
                  </pic:spPr>
                </pic:pic>
              </a:graphicData>
            </a:graphic>
          </wp:inline>
        </w:drawing>
      </w:r>
    </w:p>
    <w:p w14:paraId="4242A63A" w14:textId="4E515DC7" w:rsidR="00D839C6" w:rsidRDefault="00E376D5" w:rsidP="002B144C">
      <w:pPr>
        <w:ind w:firstLineChars="50" w:firstLine="102"/>
      </w:pPr>
      <w:r>
        <w:rPr>
          <w:rFonts w:hint="eastAsia"/>
        </w:rPr>
        <w:t>図</w:t>
      </w:r>
      <w:r>
        <w:rPr>
          <w:rFonts w:hint="eastAsia"/>
        </w:rPr>
        <w:t>6</w:t>
      </w:r>
      <w:r>
        <w:t xml:space="preserve"> </w:t>
      </w:r>
      <w:r>
        <w:rPr>
          <w:rFonts w:hint="eastAsia"/>
        </w:rPr>
        <w:t>エンドツーエンド遅延</w:t>
      </w:r>
      <w:r>
        <w:rPr>
          <w:rFonts w:hint="eastAsia"/>
        </w:rPr>
        <w:t xml:space="preserve"> </w:t>
      </w:r>
      <w:r>
        <w:rPr>
          <w:rFonts w:hint="eastAsia"/>
        </w:rPr>
        <w:t>シャドウイングの有無</w:t>
      </w:r>
    </w:p>
    <w:p w14:paraId="68251E34" w14:textId="55C27EFF" w:rsidR="00B85DAD" w:rsidRDefault="00B85DAD" w:rsidP="00B85DAD">
      <w:pPr>
        <w:ind w:firstLineChars="0" w:firstLine="0"/>
      </w:pPr>
      <w:r>
        <w:rPr>
          <w:rFonts w:hint="eastAsia"/>
        </w:rPr>
        <w:t xml:space="preserve"> </w:t>
      </w:r>
    </w:p>
    <w:p w14:paraId="218EEFA7" w14:textId="7319FDE9" w:rsidR="00C13F79" w:rsidRDefault="00C13F79" w:rsidP="00B85DAD">
      <w:pPr>
        <w:ind w:firstLineChars="0" w:firstLine="0"/>
      </w:pPr>
      <w:r>
        <w:rPr>
          <w:rFonts w:hint="eastAsia"/>
        </w:rPr>
        <w:t xml:space="preserve"> </w:t>
      </w:r>
      <w:r>
        <w:rPr>
          <w:rFonts w:hint="eastAsia"/>
        </w:rPr>
        <w:t>図</w:t>
      </w:r>
      <w:r>
        <w:rPr>
          <w:rFonts w:hint="eastAsia"/>
        </w:rPr>
        <w:t>7</w:t>
      </w:r>
      <w:r>
        <w:rPr>
          <w:rFonts w:hint="eastAsia"/>
        </w:rPr>
        <w:t>は</w:t>
      </w:r>
      <w:r>
        <w:rPr>
          <w:rFonts w:hint="eastAsia"/>
          <w:szCs w:val="18"/>
        </w:rPr>
        <w:t>ネットワークシミュレータでシャドウイングの影響を考慮した場合としない場合とでの</w:t>
      </w:r>
      <w:r>
        <w:rPr>
          <w:rFonts w:hint="eastAsia"/>
          <w:szCs w:val="18"/>
        </w:rPr>
        <w:t xml:space="preserve">, </w:t>
      </w:r>
      <w:r>
        <w:rPr>
          <w:rFonts w:hint="eastAsia"/>
          <w:szCs w:val="18"/>
        </w:rPr>
        <w:t>オーバーヘッドを示している</w:t>
      </w:r>
      <w:r>
        <w:rPr>
          <w:rFonts w:hint="eastAsia"/>
          <w:szCs w:val="18"/>
        </w:rPr>
        <w:t>.</w:t>
      </w:r>
      <w:r>
        <w:rPr>
          <w:szCs w:val="18"/>
        </w:rPr>
        <w:t xml:space="preserve"> </w:t>
      </w:r>
      <w:r w:rsidR="005B4CF0">
        <w:rPr>
          <w:rFonts w:hint="eastAsia"/>
          <w:szCs w:val="18"/>
        </w:rPr>
        <w:t>これは</w:t>
      </w:r>
      <w:r w:rsidR="005B4CF0">
        <w:rPr>
          <w:rFonts w:hint="eastAsia"/>
          <w:szCs w:val="18"/>
        </w:rPr>
        <w:t>,</w:t>
      </w:r>
      <w:r w:rsidR="005B4CF0">
        <w:rPr>
          <w:szCs w:val="18"/>
        </w:rPr>
        <w:t xml:space="preserve"> opportunistic routing </w:t>
      </w:r>
      <w:r w:rsidR="0037669E">
        <w:rPr>
          <w:rFonts w:hint="eastAsia"/>
          <w:szCs w:val="18"/>
        </w:rPr>
        <w:t>での</w:t>
      </w:r>
      <w:r w:rsidR="00792212">
        <w:rPr>
          <w:rFonts w:hint="eastAsia"/>
          <w:szCs w:val="18"/>
        </w:rPr>
        <w:t>送信ノードから指定された</w:t>
      </w:r>
      <w:r w:rsidR="0037669E">
        <w:rPr>
          <w:rFonts w:hint="eastAsia"/>
          <w:szCs w:val="18"/>
        </w:rPr>
        <w:t>候補ノード</w:t>
      </w:r>
      <w:r w:rsidR="0068092F">
        <w:rPr>
          <w:rFonts w:hint="eastAsia"/>
          <w:szCs w:val="18"/>
        </w:rPr>
        <w:t>同士</w:t>
      </w:r>
      <w:r w:rsidR="0037669E">
        <w:rPr>
          <w:rFonts w:hint="eastAsia"/>
          <w:szCs w:val="18"/>
        </w:rPr>
        <w:t>が自分より</w:t>
      </w:r>
      <w:r w:rsidR="003D37BF">
        <w:rPr>
          <w:rFonts w:hint="eastAsia"/>
          <w:szCs w:val="18"/>
        </w:rPr>
        <w:t>優先度の高いノードからの</w:t>
      </w:r>
      <w:r w:rsidR="00E0095B">
        <w:rPr>
          <w:rFonts w:hint="eastAsia"/>
          <w:szCs w:val="18"/>
        </w:rPr>
        <w:t>パケットを建物による電波減衰によって</w:t>
      </w:r>
      <w:r w:rsidR="00E0095B">
        <w:rPr>
          <w:rFonts w:hint="eastAsia"/>
          <w:szCs w:val="18"/>
        </w:rPr>
        <w:t>,</w:t>
      </w:r>
      <w:r w:rsidR="00E0095B">
        <w:rPr>
          <w:szCs w:val="18"/>
        </w:rPr>
        <w:t xml:space="preserve"> </w:t>
      </w:r>
      <w:r w:rsidR="00E0095B">
        <w:rPr>
          <w:rFonts w:hint="eastAsia"/>
          <w:szCs w:val="18"/>
        </w:rPr>
        <w:t>受け取れない確率が増加しているからだと推測される</w:t>
      </w:r>
      <w:r w:rsidR="00E0095B">
        <w:rPr>
          <w:rFonts w:hint="eastAsia"/>
          <w:szCs w:val="18"/>
        </w:rPr>
        <w:t>.</w:t>
      </w:r>
      <w:r w:rsidR="00E0095B">
        <w:rPr>
          <w:szCs w:val="18"/>
        </w:rPr>
        <w:t xml:space="preserve"> </w:t>
      </w:r>
    </w:p>
    <w:p w14:paraId="1FC61E99" w14:textId="2DACF6CA" w:rsidR="00735A28" w:rsidRDefault="00CC23AC" w:rsidP="00CC23AC">
      <w:pPr>
        <w:ind w:firstLineChars="0" w:firstLine="0"/>
      </w:pPr>
      <w:r>
        <w:rPr>
          <w:noProof/>
        </w:rPr>
        <w:drawing>
          <wp:inline distT="0" distB="0" distL="0" distR="0" wp14:anchorId="5F846EC2" wp14:editId="21BA64E6">
            <wp:extent cx="3388836" cy="1903730"/>
            <wp:effectExtent l="0" t="0" r="2540" b="0"/>
            <wp:docPr id="8" name="グラフィックス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3395698" cy="1907585"/>
                    </a:xfrm>
                    <a:prstGeom prst="rect">
                      <a:avLst/>
                    </a:prstGeom>
                  </pic:spPr>
                </pic:pic>
              </a:graphicData>
            </a:graphic>
          </wp:inline>
        </w:drawing>
      </w:r>
    </w:p>
    <w:p w14:paraId="7434A422" w14:textId="73334089" w:rsidR="001F4F9A" w:rsidRDefault="001F4F9A" w:rsidP="001F4F9A">
      <w:pPr>
        <w:ind w:firstLine="204"/>
      </w:pPr>
      <w:r>
        <w:rPr>
          <w:rFonts w:hint="eastAsia"/>
        </w:rPr>
        <w:t>図</w:t>
      </w:r>
      <w:r>
        <w:rPr>
          <w:rFonts w:hint="eastAsia"/>
        </w:rPr>
        <w:t>7</w:t>
      </w:r>
      <w:r>
        <w:t xml:space="preserve"> </w:t>
      </w:r>
      <w:r>
        <w:rPr>
          <w:rFonts w:hint="eastAsia"/>
        </w:rPr>
        <w:t>パケット到達率</w:t>
      </w:r>
    </w:p>
    <w:p w14:paraId="593E83C1" w14:textId="77777777" w:rsidR="00735A28" w:rsidRDefault="00735A28" w:rsidP="00735A28">
      <w:pPr>
        <w:pStyle w:val="1"/>
        <w:numPr>
          <w:ilvl w:val="0"/>
          <w:numId w:val="0"/>
        </w:numPr>
      </w:pPr>
      <w:r>
        <w:rPr>
          <w:rFonts w:hint="eastAsia"/>
        </w:rPr>
        <w:t>4</w:t>
      </w:r>
      <w:r>
        <w:t xml:space="preserve">.3 </w:t>
      </w:r>
      <w:r>
        <w:rPr>
          <w:rFonts w:hint="eastAsia"/>
        </w:rPr>
        <w:t>SIGO</w:t>
      </w:r>
      <w:r>
        <w:rPr>
          <w:rFonts w:hint="eastAsia"/>
        </w:rPr>
        <w:t>の評価</w:t>
      </w:r>
    </w:p>
    <w:p w14:paraId="15898EF8" w14:textId="31F541C1" w:rsidR="00735A28" w:rsidRDefault="00584D39" w:rsidP="00D839C6">
      <w:pPr>
        <w:ind w:firstLine="204"/>
      </w:pPr>
      <w:r>
        <w:rPr>
          <w:rFonts w:hint="eastAsia"/>
        </w:rPr>
        <w:t>提案手法の有用性を評価するために</w:t>
      </w:r>
      <w:r>
        <w:t xml:space="preserve">, </w:t>
      </w:r>
      <w:r w:rsidR="00241E79">
        <w:t>4.2</w:t>
      </w:r>
      <w:r w:rsidR="00241E79">
        <w:rPr>
          <w:rFonts w:hint="eastAsia"/>
        </w:rPr>
        <w:t>章と同様にパケット到達率</w:t>
      </w:r>
      <w:r w:rsidR="00241E79">
        <w:rPr>
          <w:rFonts w:hint="eastAsia"/>
        </w:rPr>
        <w:t>,</w:t>
      </w:r>
      <w:r w:rsidR="00241E79">
        <w:t xml:space="preserve"> </w:t>
      </w:r>
      <w:r w:rsidR="00241E79">
        <w:rPr>
          <w:rFonts w:hint="eastAsia"/>
        </w:rPr>
        <w:t>エンドツーエンド遅延</w:t>
      </w:r>
      <w:r w:rsidR="00241E79">
        <w:rPr>
          <w:rFonts w:hint="eastAsia"/>
        </w:rPr>
        <w:t>,</w:t>
      </w:r>
      <w:r w:rsidR="00241E79">
        <w:t xml:space="preserve"> </w:t>
      </w:r>
      <w:r w:rsidR="00241E79">
        <w:rPr>
          <w:rFonts w:hint="eastAsia"/>
        </w:rPr>
        <w:t>オーバーへどの</w:t>
      </w:r>
      <w:r w:rsidR="00C738AE">
        <w:rPr>
          <w:rFonts w:hint="eastAsia"/>
        </w:rPr>
        <w:t>３つの評価項目で</w:t>
      </w:r>
      <w:r w:rsidR="00C738AE">
        <w:rPr>
          <w:rFonts w:hint="eastAsia"/>
        </w:rPr>
        <w:t>L</w:t>
      </w:r>
      <w:r w:rsidR="00C738AE">
        <w:t>SGO protocol</w:t>
      </w:r>
      <w:r w:rsidR="00C738AE">
        <w:rPr>
          <w:rFonts w:hint="eastAsia"/>
        </w:rPr>
        <w:t>との比較を行った</w:t>
      </w:r>
      <w:r w:rsidR="00C738AE">
        <w:rPr>
          <w:rFonts w:hint="eastAsia"/>
        </w:rPr>
        <w:t>.</w:t>
      </w:r>
      <w:r w:rsidR="00C738AE">
        <w:t xml:space="preserve"> </w:t>
      </w:r>
    </w:p>
    <w:p w14:paraId="28E86760" w14:textId="4371C18E" w:rsidR="00D36A13" w:rsidRDefault="00D36A13" w:rsidP="00D36A13">
      <w:pPr>
        <w:ind w:firstLineChars="0" w:firstLine="0"/>
      </w:pPr>
      <w:r>
        <w:rPr>
          <w:rFonts w:hint="eastAsia"/>
        </w:rPr>
        <w:t>図</w:t>
      </w:r>
      <w:r>
        <w:rPr>
          <w:rFonts w:hint="eastAsia"/>
        </w:rPr>
        <w:t>8</w:t>
      </w:r>
      <w:r>
        <w:rPr>
          <w:rFonts w:hint="eastAsia"/>
        </w:rPr>
        <w:t>は</w:t>
      </w:r>
      <w:r w:rsidR="00C10766">
        <w:rPr>
          <w:rFonts w:hint="eastAsia"/>
        </w:rPr>
        <w:t>建物が多い場合と</w:t>
      </w:r>
      <w:r w:rsidR="00C10766">
        <w:rPr>
          <w:rFonts w:hint="eastAsia"/>
        </w:rPr>
        <w:t>,</w:t>
      </w:r>
      <w:r w:rsidR="00C10766">
        <w:t xml:space="preserve"> </w:t>
      </w:r>
      <w:r w:rsidR="00C10766">
        <w:rPr>
          <w:rFonts w:hint="eastAsia"/>
        </w:rPr>
        <w:t>建物が少ない場合で</w:t>
      </w:r>
      <w:r w:rsidR="00987867">
        <w:rPr>
          <w:rFonts w:hint="eastAsia"/>
        </w:rPr>
        <w:t>の</w:t>
      </w:r>
      <w:r w:rsidR="00987867">
        <w:t>SIGO</w:t>
      </w:r>
      <w:r w:rsidR="00987867">
        <w:rPr>
          <w:rFonts w:hint="eastAsia"/>
        </w:rPr>
        <w:t>と</w:t>
      </w:r>
      <w:r w:rsidR="00987867">
        <w:rPr>
          <w:rFonts w:hint="eastAsia"/>
        </w:rPr>
        <w:t>LSGO</w:t>
      </w:r>
      <w:r w:rsidR="00987867">
        <w:rPr>
          <w:rFonts w:hint="eastAsia"/>
        </w:rPr>
        <w:t>のパケット到達率を示している</w:t>
      </w:r>
      <w:r w:rsidR="00987867">
        <w:rPr>
          <w:rFonts w:hint="eastAsia"/>
        </w:rPr>
        <w:t>.</w:t>
      </w:r>
      <w:r w:rsidR="00987867">
        <w:t xml:space="preserve"> </w:t>
      </w:r>
      <w:r w:rsidR="0039504E">
        <w:rPr>
          <w:rFonts w:hint="eastAsia"/>
        </w:rPr>
        <w:t>図に示す通り</w:t>
      </w:r>
      <w:r w:rsidR="006F1204">
        <w:rPr>
          <w:rFonts w:hint="eastAsia"/>
        </w:rPr>
        <w:t>,</w:t>
      </w:r>
      <w:r w:rsidR="006F1204">
        <w:t xml:space="preserve"> </w:t>
      </w:r>
      <w:r w:rsidR="006F1204">
        <w:rPr>
          <w:rFonts w:hint="eastAsia"/>
        </w:rPr>
        <w:t>建物が多いシナリオ</w:t>
      </w:r>
      <w:r w:rsidR="00E9443E">
        <w:rPr>
          <w:rFonts w:hint="eastAsia"/>
        </w:rPr>
        <w:t>では</w:t>
      </w:r>
      <w:r w:rsidR="00E9443E">
        <w:rPr>
          <w:rFonts w:hint="eastAsia"/>
        </w:rPr>
        <w:t>,</w:t>
      </w:r>
      <w:r w:rsidR="00E9443E">
        <w:t xml:space="preserve"> SIGO</w:t>
      </w:r>
      <w:r w:rsidR="00E9443E">
        <w:rPr>
          <w:rFonts w:hint="eastAsia"/>
        </w:rPr>
        <w:t>は</w:t>
      </w:r>
      <w:r w:rsidR="00550270">
        <w:rPr>
          <w:rFonts w:hint="eastAsia"/>
        </w:rPr>
        <w:t>LSGO</w:t>
      </w:r>
      <w:r w:rsidR="00550270">
        <w:rPr>
          <w:rFonts w:hint="eastAsia"/>
        </w:rPr>
        <w:t>に比べてパケット到達率の向上していることがわかる</w:t>
      </w:r>
      <w:r w:rsidR="00550270">
        <w:rPr>
          <w:rFonts w:hint="eastAsia"/>
        </w:rPr>
        <w:t>.</w:t>
      </w:r>
      <w:r w:rsidR="00550270">
        <w:t xml:space="preserve"> </w:t>
      </w:r>
      <w:r w:rsidR="00923E94">
        <w:rPr>
          <w:rFonts w:hint="eastAsia"/>
        </w:rPr>
        <w:t>これは</w:t>
      </w:r>
      <w:r w:rsidR="00923E94">
        <w:rPr>
          <w:rFonts w:hint="eastAsia"/>
        </w:rPr>
        <w:t>S</w:t>
      </w:r>
      <w:r w:rsidR="00923E94">
        <w:t>IGO</w:t>
      </w:r>
      <w:r w:rsidR="00923E94">
        <w:rPr>
          <w:rFonts w:hint="eastAsia"/>
        </w:rPr>
        <w:t>では</w:t>
      </w:r>
      <w:r w:rsidR="00923E94">
        <w:rPr>
          <w:rFonts w:hint="eastAsia"/>
        </w:rPr>
        <w:t>,</w:t>
      </w:r>
      <w:r w:rsidR="00923E94">
        <w:t xml:space="preserve"> </w:t>
      </w:r>
      <w:r w:rsidR="00923E94">
        <w:rPr>
          <w:rFonts w:hint="eastAsia"/>
        </w:rPr>
        <w:t>交差点ノード</w:t>
      </w:r>
      <w:r w:rsidR="008C4F03">
        <w:rPr>
          <w:rFonts w:hint="eastAsia"/>
        </w:rPr>
        <w:t>の優先</w:t>
      </w:r>
      <w:r w:rsidR="00545D67">
        <w:rPr>
          <w:rFonts w:hint="eastAsia"/>
        </w:rPr>
        <w:t>度</w:t>
      </w:r>
      <w:r w:rsidR="008C4F03">
        <w:rPr>
          <w:rFonts w:hint="eastAsia"/>
        </w:rPr>
        <w:t>が高くなる可能性</w:t>
      </w:r>
      <w:r w:rsidR="008C4F03">
        <w:rPr>
          <w:rFonts w:hint="eastAsia"/>
        </w:rPr>
        <w:lastRenderedPageBreak/>
        <w:t>が高まり</w:t>
      </w:r>
      <w:r w:rsidR="008C4F03">
        <w:rPr>
          <w:rFonts w:hint="eastAsia"/>
        </w:rPr>
        <w:t>,</w:t>
      </w:r>
      <w:r w:rsidR="008C4F03">
        <w:t xml:space="preserve"> </w:t>
      </w:r>
      <w:r w:rsidR="008C4F03">
        <w:rPr>
          <w:rFonts w:hint="eastAsia"/>
        </w:rPr>
        <w:t>よりシャドウイングの影響を受けにくいルートが形成されていることが原因だと推測される</w:t>
      </w:r>
      <w:r w:rsidR="008C4F03">
        <w:rPr>
          <w:rFonts w:hint="eastAsia"/>
        </w:rPr>
        <w:t>.</w:t>
      </w:r>
      <w:r w:rsidR="008C4F03">
        <w:t xml:space="preserve"> </w:t>
      </w:r>
    </w:p>
    <w:p w14:paraId="53CBCC8A" w14:textId="12C0B3B7" w:rsidR="00C00CCB" w:rsidRDefault="003405F7" w:rsidP="00D36A13">
      <w:pPr>
        <w:ind w:firstLineChars="0" w:firstLine="0"/>
      </w:pPr>
      <w:r>
        <w:rPr>
          <w:rFonts w:hint="eastAsia"/>
        </w:rPr>
        <w:t>一方</w:t>
      </w:r>
      <w:r>
        <w:rPr>
          <w:rFonts w:hint="eastAsia"/>
        </w:rPr>
        <w:t>,</w:t>
      </w:r>
      <w:r>
        <w:t xml:space="preserve"> </w:t>
      </w:r>
      <w:r w:rsidR="00880E41">
        <w:rPr>
          <w:rFonts w:hint="eastAsia"/>
        </w:rPr>
        <w:t>建物が少ないシナリオでは</w:t>
      </w:r>
      <w:r w:rsidR="00442D65">
        <w:t>SIGO</w:t>
      </w:r>
      <w:r w:rsidR="00442D65">
        <w:rPr>
          <w:rFonts w:hint="eastAsia"/>
        </w:rPr>
        <w:t>は</w:t>
      </w:r>
      <w:r w:rsidR="00442D65">
        <w:rPr>
          <w:rFonts w:hint="eastAsia"/>
        </w:rPr>
        <w:t>LSGO</w:t>
      </w:r>
      <w:r w:rsidR="00442D65">
        <w:rPr>
          <w:rFonts w:hint="eastAsia"/>
        </w:rPr>
        <w:t>に比べてパケット到達率</w:t>
      </w:r>
      <w:r w:rsidR="007407AD">
        <w:rPr>
          <w:rFonts w:hint="eastAsia"/>
        </w:rPr>
        <w:t>の安定した向上</w:t>
      </w:r>
      <w:r w:rsidR="00C00CCB">
        <w:rPr>
          <w:rFonts w:hint="eastAsia"/>
        </w:rPr>
        <w:t>得られ</w:t>
      </w:r>
      <w:r w:rsidR="008B4CA7">
        <w:rPr>
          <w:rFonts w:hint="eastAsia"/>
        </w:rPr>
        <w:t>なかっ</w:t>
      </w:r>
      <w:r w:rsidR="00C00CCB">
        <w:rPr>
          <w:rFonts w:hint="eastAsia"/>
        </w:rPr>
        <w:t>た</w:t>
      </w:r>
      <w:r w:rsidR="00C00CCB">
        <w:rPr>
          <w:rFonts w:hint="eastAsia"/>
        </w:rPr>
        <w:t>.</w:t>
      </w:r>
      <w:r w:rsidR="00C00CCB">
        <w:t xml:space="preserve"> </w:t>
      </w:r>
      <w:r w:rsidR="00C00CCB">
        <w:rPr>
          <w:rFonts w:hint="eastAsia"/>
        </w:rPr>
        <w:t>これは</w:t>
      </w:r>
      <w:r w:rsidR="00C00CCB">
        <w:rPr>
          <w:rFonts w:hint="eastAsia"/>
        </w:rPr>
        <w:t>,</w:t>
      </w:r>
      <w:r w:rsidR="00C00CCB">
        <w:t xml:space="preserve"> </w:t>
      </w:r>
      <w:r w:rsidR="000D7BF6">
        <w:rPr>
          <w:rFonts w:hint="eastAsia"/>
        </w:rPr>
        <w:t>シャドウイングの影響が少ないシナリオ</w:t>
      </w:r>
      <w:r w:rsidR="002A3E69">
        <w:rPr>
          <w:rFonts w:hint="eastAsia"/>
        </w:rPr>
        <w:t>では</w:t>
      </w:r>
      <w:r w:rsidR="004A4206">
        <w:rPr>
          <w:rFonts w:hint="eastAsia"/>
        </w:rPr>
        <w:t>,</w:t>
      </w:r>
      <w:r w:rsidR="004A4206">
        <w:t xml:space="preserve"> </w:t>
      </w:r>
      <w:r w:rsidR="0082261B">
        <w:rPr>
          <w:rFonts w:hint="eastAsia"/>
        </w:rPr>
        <w:t>交差点ノード</w:t>
      </w:r>
      <w:r w:rsidR="004219B2">
        <w:rPr>
          <w:rFonts w:hint="eastAsia"/>
        </w:rPr>
        <w:t>を優先させる</w:t>
      </w:r>
      <w:r w:rsidR="008F069C">
        <w:rPr>
          <w:rFonts w:hint="eastAsia"/>
        </w:rPr>
        <w:t>利点が少なかったこと</w:t>
      </w:r>
      <w:r w:rsidR="00222E2C">
        <w:rPr>
          <w:rFonts w:hint="eastAsia"/>
        </w:rPr>
        <w:t>が原因として推測される</w:t>
      </w:r>
      <w:r w:rsidR="00222E2C">
        <w:rPr>
          <w:rFonts w:hint="eastAsia"/>
        </w:rPr>
        <w:t>.</w:t>
      </w:r>
      <w:r w:rsidR="00222E2C">
        <w:t xml:space="preserve"> </w:t>
      </w:r>
    </w:p>
    <w:p w14:paraId="43FF0076" w14:textId="725C9212" w:rsidR="0004277F" w:rsidRDefault="0004277F" w:rsidP="00D36A13">
      <w:pPr>
        <w:ind w:firstLineChars="0" w:firstLine="0"/>
      </w:pPr>
      <w:r>
        <w:rPr>
          <w:noProof/>
        </w:rPr>
        <w:drawing>
          <wp:inline distT="0" distB="0" distL="0" distR="0" wp14:anchorId="645CB89E" wp14:editId="49129388">
            <wp:extent cx="3203575" cy="1828800"/>
            <wp:effectExtent l="0" t="0" r="0" b="0"/>
            <wp:docPr id="11" name="グラフィックス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3206670" cy="1830567"/>
                    </a:xfrm>
                    <a:prstGeom prst="rect">
                      <a:avLst/>
                    </a:prstGeom>
                  </pic:spPr>
                </pic:pic>
              </a:graphicData>
            </a:graphic>
          </wp:inline>
        </w:drawing>
      </w:r>
    </w:p>
    <w:p w14:paraId="0E0F6035" w14:textId="209260E3" w:rsidR="008E205F" w:rsidRDefault="008E205F" w:rsidP="00E3409B">
      <w:pPr>
        <w:ind w:firstLineChars="50" w:firstLine="102"/>
      </w:pPr>
      <w:r>
        <w:rPr>
          <w:rFonts w:hint="eastAsia"/>
        </w:rPr>
        <w:t>図</w:t>
      </w:r>
      <w:r>
        <w:t xml:space="preserve">8 </w:t>
      </w:r>
      <w:r>
        <w:rPr>
          <w:rFonts w:hint="eastAsia"/>
        </w:rPr>
        <w:t>パケット到達率</w:t>
      </w:r>
      <w:r>
        <w:rPr>
          <w:rFonts w:hint="eastAsia"/>
        </w:rPr>
        <w:t xml:space="preserve"> </w:t>
      </w:r>
      <w:r>
        <w:t>LSGO vs SIGO</w:t>
      </w:r>
    </w:p>
    <w:p w14:paraId="66350F09" w14:textId="07909838" w:rsidR="0068092F" w:rsidRDefault="0068092F" w:rsidP="000024BC">
      <w:pPr>
        <w:ind w:firstLineChars="0" w:firstLine="0"/>
      </w:pPr>
    </w:p>
    <w:p w14:paraId="434A85B5" w14:textId="2F9EDD64" w:rsidR="00E74141" w:rsidRDefault="00AB6BB0" w:rsidP="000024BC">
      <w:pPr>
        <w:ind w:firstLineChars="0" w:firstLine="0"/>
      </w:pPr>
      <w:r>
        <w:rPr>
          <w:rFonts w:hint="eastAsia"/>
        </w:rPr>
        <w:t xml:space="preserve"> </w:t>
      </w:r>
      <w:r w:rsidR="00A0048B">
        <w:rPr>
          <w:rFonts w:hint="eastAsia"/>
        </w:rPr>
        <w:t>図</w:t>
      </w:r>
      <w:r w:rsidR="00A0048B">
        <w:rPr>
          <w:rFonts w:hint="eastAsia"/>
        </w:rPr>
        <w:t>9</w:t>
      </w:r>
      <w:r w:rsidR="00A0048B">
        <w:rPr>
          <w:rFonts w:hint="eastAsia"/>
        </w:rPr>
        <w:t>は建物が多い場合と</w:t>
      </w:r>
      <w:r w:rsidR="00A0048B">
        <w:rPr>
          <w:rFonts w:hint="eastAsia"/>
        </w:rPr>
        <w:t>,</w:t>
      </w:r>
      <w:r w:rsidR="00A0048B">
        <w:t xml:space="preserve"> </w:t>
      </w:r>
      <w:r w:rsidR="00A0048B">
        <w:rPr>
          <w:rFonts w:hint="eastAsia"/>
        </w:rPr>
        <w:t>建物が少ない場合での</w:t>
      </w:r>
      <w:r w:rsidR="00A0048B">
        <w:rPr>
          <w:rFonts w:hint="eastAsia"/>
        </w:rPr>
        <w:t>S</w:t>
      </w:r>
      <w:r w:rsidR="00A0048B">
        <w:t>IGO</w:t>
      </w:r>
      <w:r w:rsidR="005662CF">
        <w:rPr>
          <w:rFonts w:hint="eastAsia"/>
        </w:rPr>
        <w:t>と</w:t>
      </w:r>
      <w:r w:rsidR="005662CF">
        <w:rPr>
          <w:rFonts w:hint="eastAsia"/>
        </w:rPr>
        <w:t>L</w:t>
      </w:r>
      <w:r w:rsidR="005662CF">
        <w:t>SGO</w:t>
      </w:r>
      <w:r w:rsidR="001F16EF">
        <w:rPr>
          <w:rFonts w:hint="eastAsia"/>
        </w:rPr>
        <w:t>エンドツーエンド遅延を示している</w:t>
      </w:r>
      <w:r w:rsidR="00A0048B">
        <w:rPr>
          <w:rFonts w:hint="eastAsia"/>
        </w:rPr>
        <w:t>.</w:t>
      </w:r>
      <w:r w:rsidR="00076722">
        <w:t xml:space="preserve"> </w:t>
      </w:r>
      <w:r w:rsidR="00076722">
        <w:rPr>
          <w:rFonts w:hint="eastAsia"/>
        </w:rPr>
        <w:t>建物が多い場合は</w:t>
      </w:r>
      <w:r w:rsidR="00076722">
        <w:rPr>
          <w:rFonts w:hint="eastAsia"/>
        </w:rPr>
        <w:t>,</w:t>
      </w:r>
      <w:r w:rsidR="00076722">
        <w:t xml:space="preserve"> SIGO</w:t>
      </w:r>
      <w:r w:rsidR="00076722">
        <w:rPr>
          <w:rFonts w:hint="eastAsia"/>
        </w:rPr>
        <w:t>は</w:t>
      </w:r>
      <w:r w:rsidR="005356C7">
        <w:rPr>
          <w:rFonts w:hint="eastAsia"/>
        </w:rPr>
        <w:t>LSGO</w:t>
      </w:r>
      <w:r w:rsidR="005356C7">
        <w:rPr>
          <w:rFonts w:hint="eastAsia"/>
        </w:rPr>
        <w:t>に比べてエンドツーエンドの遅延が減少していることがわかる</w:t>
      </w:r>
      <w:r w:rsidR="005356C7">
        <w:rPr>
          <w:rFonts w:hint="eastAsia"/>
        </w:rPr>
        <w:t>.</w:t>
      </w:r>
      <w:r w:rsidR="005356C7">
        <w:t xml:space="preserve"> </w:t>
      </w:r>
      <w:r w:rsidR="005356C7">
        <w:rPr>
          <w:rFonts w:hint="eastAsia"/>
        </w:rPr>
        <w:t>これは</w:t>
      </w:r>
      <w:r w:rsidR="005356C7">
        <w:rPr>
          <w:rFonts w:hint="eastAsia"/>
        </w:rPr>
        <w:t>,</w:t>
      </w:r>
      <w:r w:rsidR="005356C7">
        <w:t xml:space="preserve"> </w:t>
      </w:r>
      <w:r w:rsidR="002C173B">
        <w:rPr>
          <w:rFonts w:hint="eastAsia"/>
        </w:rPr>
        <w:t>交差点ノード</w:t>
      </w:r>
      <w:r w:rsidR="00545D67">
        <w:rPr>
          <w:rFonts w:hint="eastAsia"/>
        </w:rPr>
        <w:t>の優先度</w:t>
      </w:r>
      <w:r w:rsidR="000D670C">
        <w:rPr>
          <w:rFonts w:hint="eastAsia"/>
        </w:rPr>
        <w:t>が高くなる可能性が高まり</w:t>
      </w:r>
      <w:r w:rsidR="000D670C">
        <w:rPr>
          <w:rFonts w:hint="eastAsia"/>
        </w:rPr>
        <w:t>,</w:t>
      </w:r>
      <w:r w:rsidR="000D670C">
        <w:t xml:space="preserve"> </w:t>
      </w:r>
      <w:r w:rsidR="000D670C">
        <w:rPr>
          <w:rFonts w:hint="eastAsia"/>
        </w:rPr>
        <w:t>よりシャドウイングの影響を</w:t>
      </w:r>
      <w:r w:rsidR="005E05FE">
        <w:rPr>
          <w:rFonts w:hint="eastAsia"/>
        </w:rPr>
        <w:t>受けにくく</w:t>
      </w:r>
      <w:r w:rsidR="005E05FE">
        <w:rPr>
          <w:rFonts w:hint="eastAsia"/>
        </w:rPr>
        <w:t>,</w:t>
      </w:r>
      <w:r w:rsidR="005E05FE">
        <w:t xml:space="preserve"> </w:t>
      </w:r>
      <w:r w:rsidR="005E05FE">
        <w:rPr>
          <w:rFonts w:hint="eastAsia"/>
        </w:rPr>
        <w:t>候補ノード</w:t>
      </w:r>
      <w:r w:rsidR="00072697">
        <w:rPr>
          <w:rFonts w:hint="eastAsia"/>
        </w:rPr>
        <w:t>へ</w:t>
      </w:r>
      <w:r w:rsidR="009A50E5">
        <w:rPr>
          <w:rFonts w:hint="eastAsia"/>
        </w:rPr>
        <w:t>パケットが正常に伝搬される可能性が高まることで</w:t>
      </w:r>
      <w:r w:rsidR="009A50E5">
        <w:rPr>
          <w:rFonts w:hint="eastAsia"/>
        </w:rPr>
        <w:t>,</w:t>
      </w:r>
      <w:r w:rsidR="009A50E5">
        <w:t xml:space="preserve"> </w:t>
      </w:r>
      <w:r w:rsidR="00810064">
        <w:rPr>
          <w:rFonts w:hint="eastAsia"/>
        </w:rPr>
        <w:t>優先度が高</w:t>
      </w:r>
      <w:r w:rsidR="006D5F94">
        <w:rPr>
          <w:rFonts w:hint="eastAsia"/>
        </w:rPr>
        <w:t>く</w:t>
      </w:r>
      <w:r w:rsidR="006D5F94">
        <w:rPr>
          <w:rFonts w:hint="eastAsia"/>
        </w:rPr>
        <w:t xml:space="preserve">, </w:t>
      </w:r>
      <w:r w:rsidR="006D5F94">
        <w:rPr>
          <w:rFonts w:hint="eastAsia"/>
        </w:rPr>
        <w:t>待ち時間が短い</w:t>
      </w:r>
      <w:r w:rsidR="008352AC">
        <w:rPr>
          <w:rFonts w:hint="eastAsia"/>
        </w:rPr>
        <w:t>ノードが</w:t>
      </w:r>
      <w:r w:rsidR="005C2830">
        <w:rPr>
          <w:rFonts w:hint="eastAsia"/>
        </w:rPr>
        <w:t>パケットを中継している確率が高いことが原因だと推測される</w:t>
      </w:r>
      <w:r w:rsidR="005C2830">
        <w:rPr>
          <w:rFonts w:hint="eastAsia"/>
        </w:rPr>
        <w:t>.</w:t>
      </w:r>
      <w:r w:rsidR="001D53A2">
        <w:rPr>
          <w:rFonts w:hint="eastAsia"/>
        </w:rPr>
        <w:t xml:space="preserve"> </w:t>
      </w:r>
      <w:r w:rsidR="0077072A">
        <w:rPr>
          <w:rFonts w:hint="eastAsia"/>
        </w:rPr>
        <w:t>一方</w:t>
      </w:r>
      <w:r w:rsidR="0077072A">
        <w:rPr>
          <w:rFonts w:hint="eastAsia"/>
        </w:rPr>
        <w:t>,</w:t>
      </w:r>
      <w:r w:rsidR="0077072A">
        <w:t xml:space="preserve"> </w:t>
      </w:r>
      <w:r w:rsidR="0077072A">
        <w:rPr>
          <w:rFonts w:hint="eastAsia"/>
        </w:rPr>
        <w:t>シャドウイングの影響が少ないシナリオでは</w:t>
      </w:r>
      <w:r w:rsidR="0077072A">
        <w:rPr>
          <w:rFonts w:hint="eastAsia"/>
        </w:rPr>
        <w:t>,</w:t>
      </w:r>
      <w:r w:rsidR="0077072A">
        <w:t xml:space="preserve"> </w:t>
      </w:r>
      <w:r w:rsidR="003F57A8">
        <w:t>LSGO</w:t>
      </w:r>
      <w:r w:rsidR="003F57A8">
        <w:rPr>
          <w:rFonts w:hint="eastAsia"/>
        </w:rPr>
        <w:t>に比べて遅延が増加していることがわかる</w:t>
      </w:r>
      <w:r w:rsidR="003F57A8">
        <w:rPr>
          <w:rFonts w:hint="eastAsia"/>
        </w:rPr>
        <w:t>.</w:t>
      </w:r>
      <w:r w:rsidR="003F57A8">
        <w:t xml:space="preserve"> </w:t>
      </w:r>
      <w:r w:rsidR="00B225CF">
        <w:rPr>
          <w:rFonts w:hint="eastAsia"/>
        </w:rPr>
        <w:t>これは</w:t>
      </w:r>
      <w:r w:rsidR="00C55400">
        <w:rPr>
          <w:rFonts w:hint="eastAsia"/>
        </w:rPr>
        <w:t>交差点ノードが</w:t>
      </w:r>
      <w:r w:rsidR="00FC42F6">
        <w:rPr>
          <w:rFonts w:hint="eastAsia"/>
        </w:rPr>
        <w:t>シャドウイングの影響が少ないにもかかわらず優先</w:t>
      </w:r>
      <w:r w:rsidR="00E74141">
        <w:rPr>
          <w:rFonts w:hint="eastAsia"/>
        </w:rPr>
        <w:t>され</w:t>
      </w:r>
      <w:r w:rsidR="00E74141">
        <w:rPr>
          <w:rFonts w:hint="eastAsia"/>
        </w:rPr>
        <w:t>,</w:t>
      </w:r>
      <w:r w:rsidR="00E74141">
        <w:t xml:space="preserve"> </w:t>
      </w:r>
      <w:r w:rsidR="00E74141">
        <w:rPr>
          <w:rFonts w:hint="eastAsia"/>
        </w:rPr>
        <w:t>ホップ数が増加</w:t>
      </w:r>
      <w:r w:rsidR="00B225CF">
        <w:rPr>
          <w:rFonts w:hint="eastAsia"/>
        </w:rPr>
        <w:t>していることが原因として推測される</w:t>
      </w:r>
      <w:r w:rsidR="00B225CF">
        <w:rPr>
          <w:rFonts w:hint="eastAsia"/>
        </w:rPr>
        <w:t>.</w:t>
      </w:r>
      <w:r w:rsidR="00B225CF">
        <w:t xml:space="preserve"> </w:t>
      </w:r>
    </w:p>
    <w:p w14:paraId="0654C0C0" w14:textId="0FC7B1D5" w:rsidR="00AB6BB0" w:rsidRDefault="00AB6BB0" w:rsidP="000024BC">
      <w:pPr>
        <w:ind w:firstLineChars="0" w:firstLine="0"/>
      </w:pPr>
      <w:r>
        <w:rPr>
          <w:noProof/>
        </w:rPr>
        <w:drawing>
          <wp:inline distT="0" distB="0" distL="0" distR="0" wp14:anchorId="753678E5" wp14:editId="061B5B68">
            <wp:extent cx="3119755" cy="1838325"/>
            <wp:effectExtent l="0" t="0" r="4445" b="9525"/>
            <wp:docPr id="12" name="グラフィックス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96DAC541-7B7A-43D3-8B79-37D633B846F1}">
                          <asvg:svgBlip xmlns:asvg="http://schemas.microsoft.com/office/drawing/2016/SVG/main" r:embed="rId29"/>
                        </a:ext>
                      </a:extLst>
                    </a:blip>
                    <a:stretch>
                      <a:fillRect/>
                    </a:stretch>
                  </pic:blipFill>
                  <pic:spPr>
                    <a:xfrm>
                      <a:off x="0" y="0"/>
                      <a:ext cx="3130954" cy="1844924"/>
                    </a:xfrm>
                    <a:prstGeom prst="rect">
                      <a:avLst/>
                    </a:prstGeom>
                  </pic:spPr>
                </pic:pic>
              </a:graphicData>
            </a:graphic>
          </wp:inline>
        </w:drawing>
      </w:r>
    </w:p>
    <w:p w14:paraId="4C7084B2" w14:textId="7AF62EAE" w:rsidR="00593BC8" w:rsidRDefault="008E205F" w:rsidP="000024BC">
      <w:pPr>
        <w:ind w:firstLineChars="0" w:firstLine="0"/>
      </w:pPr>
      <w:r>
        <w:rPr>
          <w:rFonts w:hint="eastAsia"/>
        </w:rPr>
        <w:t>図</w:t>
      </w:r>
      <w:r>
        <w:rPr>
          <w:rFonts w:hint="eastAsia"/>
        </w:rPr>
        <w:t>9</w:t>
      </w:r>
      <w:r>
        <w:t xml:space="preserve"> </w:t>
      </w:r>
      <w:r>
        <w:rPr>
          <w:rFonts w:hint="eastAsia"/>
        </w:rPr>
        <w:t>エンドツーエンド遅延</w:t>
      </w:r>
      <w:r>
        <w:rPr>
          <w:rFonts w:hint="eastAsia"/>
        </w:rPr>
        <w:t xml:space="preserve"> </w:t>
      </w:r>
      <w:r>
        <w:t>LSGO vs SIGO</w:t>
      </w:r>
    </w:p>
    <w:p w14:paraId="5169B1CF" w14:textId="77777777" w:rsidR="00DD06A4" w:rsidRDefault="00DD06A4" w:rsidP="000024BC">
      <w:pPr>
        <w:ind w:firstLineChars="0" w:firstLine="0"/>
      </w:pPr>
    </w:p>
    <w:p w14:paraId="70678C79" w14:textId="26764A87" w:rsidR="00EF53BF" w:rsidRPr="00353CE5" w:rsidRDefault="008F4E1F" w:rsidP="000024BC">
      <w:pPr>
        <w:ind w:firstLineChars="0" w:firstLine="0"/>
      </w:pPr>
      <w:r>
        <w:rPr>
          <w:rFonts w:hint="eastAsia"/>
        </w:rPr>
        <w:t>図</w:t>
      </w:r>
      <w:r>
        <w:rPr>
          <w:rFonts w:hint="eastAsia"/>
        </w:rPr>
        <w:t>1</w:t>
      </w:r>
      <w:r>
        <w:t>0</w:t>
      </w:r>
      <w:r>
        <w:rPr>
          <w:rFonts w:hint="eastAsia"/>
        </w:rPr>
        <w:t>は建物が多い場合と</w:t>
      </w:r>
      <w:r>
        <w:rPr>
          <w:rFonts w:hint="eastAsia"/>
        </w:rPr>
        <w:t>,</w:t>
      </w:r>
      <w:r>
        <w:t xml:space="preserve"> </w:t>
      </w:r>
      <w:r>
        <w:rPr>
          <w:rFonts w:hint="eastAsia"/>
        </w:rPr>
        <w:t>建物が少ない場合での</w:t>
      </w:r>
      <w:r>
        <w:rPr>
          <w:rFonts w:hint="eastAsia"/>
        </w:rPr>
        <w:t>S</w:t>
      </w:r>
      <w:r>
        <w:t>IGO</w:t>
      </w:r>
      <w:r>
        <w:rPr>
          <w:rFonts w:hint="eastAsia"/>
        </w:rPr>
        <w:t>と</w:t>
      </w:r>
      <w:r>
        <w:rPr>
          <w:rFonts w:hint="eastAsia"/>
        </w:rPr>
        <w:t>L</w:t>
      </w:r>
      <w:r>
        <w:t>SGO</w:t>
      </w:r>
      <w:r w:rsidR="00EE5E8F">
        <w:rPr>
          <w:rFonts w:hint="eastAsia"/>
        </w:rPr>
        <w:t>のオーバーヘッド</w:t>
      </w:r>
      <w:r>
        <w:rPr>
          <w:rFonts w:hint="eastAsia"/>
        </w:rPr>
        <w:t>を示している</w:t>
      </w:r>
      <w:r>
        <w:rPr>
          <w:rFonts w:hint="eastAsia"/>
        </w:rPr>
        <w:t>.</w:t>
      </w:r>
      <w:r w:rsidR="00690F20">
        <w:t xml:space="preserve"> </w:t>
      </w:r>
      <w:r w:rsidR="006B1905">
        <w:rPr>
          <w:rFonts w:hint="eastAsia"/>
        </w:rPr>
        <w:t>建物が多いとき少ないとき</w:t>
      </w:r>
      <w:r w:rsidR="006B1905">
        <w:rPr>
          <w:rFonts w:hint="eastAsia"/>
        </w:rPr>
        <w:t>,</w:t>
      </w:r>
      <w:r w:rsidR="006B1905">
        <w:t xml:space="preserve"> </w:t>
      </w:r>
      <w:r w:rsidR="006B1905">
        <w:rPr>
          <w:rFonts w:hint="eastAsia"/>
        </w:rPr>
        <w:t>どちらの場合も</w:t>
      </w:r>
      <w:r w:rsidR="006B1905">
        <w:t>SIGO</w:t>
      </w:r>
      <w:r w:rsidR="006B1905">
        <w:rPr>
          <w:rFonts w:hint="eastAsia"/>
        </w:rPr>
        <w:t>は</w:t>
      </w:r>
      <w:r w:rsidR="006B1905">
        <w:rPr>
          <w:rFonts w:hint="eastAsia"/>
        </w:rPr>
        <w:t>LSGO</w:t>
      </w:r>
      <w:r w:rsidR="006B1905">
        <w:rPr>
          <w:rFonts w:hint="eastAsia"/>
        </w:rPr>
        <w:t>に比べてオーバーヘッドが</w:t>
      </w:r>
      <w:r w:rsidR="002E2D5B">
        <w:rPr>
          <w:rFonts w:hint="eastAsia"/>
        </w:rPr>
        <w:t>増加してしまっていることがわかる</w:t>
      </w:r>
      <w:r w:rsidR="002E2D5B">
        <w:rPr>
          <w:rFonts w:hint="eastAsia"/>
        </w:rPr>
        <w:t>.</w:t>
      </w:r>
      <w:r w:rsidR="002E2D5B">
        <w:t xml:space="preserve"> </w:t>
      </w:r>
      <w:r w:rsidR="00353CE5">
        <w:rPr>
          <w:rFonts w:hint="eastAsia"/>
        </w:rPr>
        <w:t>これは</w:t>
      </w:r>
      <w:r w:rsidR="00353CE5">
        <w:rPr>
          <w:rFonts w:hint="eastAsia"/>
        </w:rPr>
        <w:t>L</w:t>
      </w:r>
      <w:r w:rsidR="00353CE5">
        <w:t>SGO</w:t>
      </w:r>
      <w:r w:rsidR="00353CE5">
        <w:rPr>
          <w:rFonts w:hint="eastAsia"/>
        </w:rPr>
        <w:t>に比べて</w:t>
      </w:r>
      <w:r w:rsidR="00353CE5">
        <w:rPr>
          <w:rFonts w:hint="eastAsia"/>
        </w:rPr>
        <w:t>SIGO</w:t>
      </w:r>
      <w:r w:rsidR="00353CE5">
        <w:rPr>
          <w:rFonts w:hint="eastAsia"/>
        </w:rPr>
        <w:t>では交差点ノードが優先される確率が</w:t>
      </w:r>
      <w:r w:rsidR="006458F8">
        <w:rPr>
          <w:rFonts w:hint="eastAsia"/>
        </w:rPr>
        <w:t>高く</w:t>
      </w:r>
      <w:r w:rsidR="006458F8">
        <w:rPr>
          <w:rFonts w:hint="eastAsia"/>
        </w:rPr>
        <w:t>,</w:t>
      </w:r>
      <w:r w:rsidR="006458F8">
        <w:t xml:space="preserve"> </w:t>
      </w:r>
      <w:r w:rsidR="006458F8">
        <w:rPr>
          <w:rFonts w:hint="eastAsia"/>
        </w:rPr>
        <w:t>比較的道に沿</w:t>
      </w:r>
      <w:r w:rsidR="00342C42">
        <w:rPr>
          <w:rFonts w:hint="eastAsia"/>
        </w:rPr>
        <w:t>ってパケットが中継されるため</w:t>
      </w:r>
      <w:r w:rsidR="00342C42">
        <w:rPr>
          <w:rFonts w:hint="eastAsia"/>
        </w:rPr>
        <w:t>,</w:t>
      </w:r>
      <w:r w:rsidR="00342C42">
        <w:t xml:space="preserve"> </w:t>
      </w:r>
      <w:r w:rsidR="00342C42">
        <w:rPr>
          <w:rFonts w:hint="eastAsia"/>
        </w:rPr>
        <w:t>ホップ数が増加</w:t>
      </w:r>
      <w:r w:rsidR="00EF53BF">
        <w:rPr>
          <w:rFonts w:hint="eastAsia"/>
        </w:rPr>
        <w:t>した</w:t>
      </w:r>
      <w:r w:rsidR="009D2A70">
        <w:rPr>
          <w:rFonts w:hint="eastAsia"/>
        </w:rPr>
        <w:t>と推測される</w:t>
      </w:r>
      <w:r w:rsidR="009D2A70">
        <w:rPr>
          <w:rFonts w:hint="eastAsia"/>
        </w:rPr>
        <w:t>.</w:t>
      </w:r>
      <w:r w:rsidR="009D2A70">
        <w:t xml:space="preserve"> </w:t>
      </w:r>
      <w:r w:rsidR="009D2A70">
        <w:rPr>
          <w:rFonts w:hint="eastAsia"/>
        </w:rPr>
        <w:t>また</w:t>
      </w:r>
      <w:r w:rsidR="009D2A70">
        <w:rPr>
          <w:rFonts w:hint="eastAsia"/>
        </w:rPr>
        <w:t>,</w:t>
      </w:r>
      <w:r w:rsidR="009D2A70">
        <w:t xml:space="preserve"> </w:t>
      </w:r>
      <w:r w:rsidR="00EF53BF">
        <w:rPr>
          <w:rFonts w:hint="eastAsia"/>
        </w:rPr>
        <w:t>図</w:t>
      </w:r>
      <w:r w:rsidR="00EF53BF">
        <w:rPr>
          <w:rFonts w:hint="eastAsia"/>
        </w:rPr>
        <w:t>2</w:t>
      </w:r>
      <w:r w:rsidR="00EF53BF">
        <w:rPr>
          <w:rFonts w:hint="eastAsia"/>
        </w:rPr>
        <w:t>のように</w:t>
      </w:r>
      <w:r w:rsidR="005165BA">
        <w:rPr>
          <w:rFonts w:hint="eastAsia"/>
        </w:rPr>
        <w:t>交差点ノードが候補ノードとして</w:t>
      </w:r>
      <w:r w:rsidR="004F792C">
        <w:rPr>
          <w:rFonts w:hint="eastAsia"/>
        </w:rPr>
        <w:t>異なる</w:t>
      </w:r>
      <w:r w:rsidR="005165BA">
        <w:rPr>
          <w:rFonts w:hint="eastAsia"/>
        </w:rPr>
        <w:t>道路に位置する</w:t>
      </w:r>
      <w:r w:rsidR="00EC411D">
        <w:rPr>
          <w:rFonts w:hint="eastAsia"/>
        </w:rPr>
        <w:t>選択する可能性が高まり</w:t>
      </w:r>
      <w:r w:rsidR="00EC411D">
        <w:rPr>
          <w:rFonts w:hint="eastAsia"/>
        </w:rPr>
        <w:t>,</w:t>
      </w:r>
      <w:r w:rsidR="00EC411D">
        <w:t xml:space="preserve"> </w:t>
      </w:r>
      <w:r w:rsidR="008E2729">
        <w:rPr>
          <w:rFonts w:hint="eastAsia"/>
        </w:rPr>
        <w:t>優先順位の高い候補ノードからのパケットをシャドウイングの影響で受け取れない可能性が増加することで冗長なパケットが増加し</w:t>
      </w:r>
      <w:r w:rsidR="00FC1D88">
        <w:rPr>
          <w:rFonts w:hint="eastAsia"/>
        </w:rPr>
        <w:t>た</w:t>
      </w:r>
      <w:r w:rsidR="008E2729">
        <w:rPr>
          <w:rFonts w:hint="eastAsia"/>
        </w:rPr>
        <w:t>ことが原因だと推測される</w:t>
      </w:r>
      <w:r w:rsidR="008E2729">
        <w:rPr>
          <w:rFonts w:hint="eastAsia"/>
        </w:rPr>
        <w:t>.</w:t>
      </w:r>
      <w:r w:rsidR="008E2729">
        <w:t xml:space="preserve"> </w:t>
      </w:r>
    </w:p>
    <w:p w14:paraId="0C277FBF" w14:textId="2315F6E2" w:rsidR="008F4E1F" w:rsidRDefault="008F4E1F" w:rsidP="000024BC">
      <w:pPr>
        <w:ind w:firstLineChars="0" w:firstLine="0"/>
      </w:pPr>
    </w:p>
    <w:p w14:paraId="1CAD0DC7" w14:textId="57B6CA24" w:rsidR="00FC1D88" w:rsidRPr="00FC1D88" w:rsidRDefault="005E09B0" w:rsidP="000024BC">
      <w:pPr>
        <w:ind w:firstLineChars="0" w:firstLine="0"/>
      </w:pPr>
      <w:r w:rsidRPr="005E09B0">
        <w:rPr>
          <w:noProof/>
        </w:rPr>
        <w:drawing>
          <wp:inline distT="0" distB="0" distL="0" distR="0" wp14:anchorId="1A75A7D0" wp14:editId="51748D1F">
            <wp:extent cx="3240232" cy="1819275"/>
            <wp:effectExtent l="0" t="0" r="0" b="0"/>
            <wp:docPr id="16" name="グラフィックス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3241446" cy="1819957"/>
                    </a:xfrm>
                    <a:prstGeom prst="rect">
                      <a:avLst/>
                    </a:prstGeom>
                  </pic:spPr>
                </pic:pic>
              </a:graphicData>
            </a:graphic>
          </wp:inline>
        </w:drawing>
      </w:r>
    </w:p>
    <w:p w14:paraId="54DF2E7D" w14:textId="1184FC4C" w:rsidR="008E205F" w:rsidRDefault="008E205F" w:rsidP="000024BC">
      <w:pPr>
        <w:ind w:firstLineChars="0" w:firstLine="0"/>
      </w:pPr>
      <w:r>
        <w:rPr>
          <w:rFonts w:hint="eastAsia"/>
        </w:rPr>
        <w:t>図</w:t>
      </w:r>
      <w:r>
        <w:rPr>
          <w:rFonts w:hint="eastAsia"/>
        </w:rPr>
        <w:t>1</w:t>
      </w:r>
      <w:r>
        <w:t xml:space="preserve">0 </w:t>
      </w:r>
      <w:r w:rsidR="00D36A13">
        <w:rPr>
          <w:rFonts w:hint="eastAsia"/>
        </w:rPr>
        <w:t>オーバーヘッド</w:t>
      </w:r>
      <w:r w:rsidR="00D36A13">
        <w:rPr>
          <w:rFonts w:hint="eastAsia"/>
        </w:rPr>
        <w:t xml:space="preserve"> </w:t>
      </w:r>
      <w:r w:rsidR="00D36A13">
        <w:t>LSGO vs SIGO</w:t>
      </w:r>
    </w:p>
    <w:p w14:paraId="35CFB658" w14:textId="77777777" w:rsidR="000640A1" w:rsidRDefault="000640A1" w:rsidP="000024BC">
      <w:pPr>
        <w:ind w:firstLineChars="0" w:firstLine="0"/>
      </w:pPr>
    </w:p>
    <w:p w14:paraId="11EFE93F" w14:textId="4ADEEA4F" w:rsidR="00D839C6" w:rsidRDefault="00797D4D" w:rsidP="00D839C6">
      <w:pPr>
        <w:pStyle w:val="1"/>
        <w:ind w:left="235" w:hanging="235"/>
      </w:pPr>
      <w:r>
        <w:rPr>
          <w:rFonts w:hint="eastAsia"/>
        </w:rPr>
        <w:t>まとめと今後の課題</w:t>
      </w:r>
    </w:p>
    <w:p w14:paraId="41872B07" w14:textId="4CC22994" w:rsidR="00EC6158" w:rsidRDefault="0014409F" w:rsidP="002B6250">
      <w:pPr>
        <w:ind w:left="235" w:firstLineChars="0" w:firstLine="0"/>
      </w:pPr>
      <w:r>
        <w:rPr>
          <w:rFonts w:hint="eastAsia"/>
        </w:rPr>
        <w:t>本研究では</w:t>
      </w:r>
      <w:r>
        <w:rPr>
          <w:rFonts w:hint="eastAsia"/>
        </w:rPr>
        <w:t xml:space="preserve">, </w:t>
      </w:r>
      <w:r>
        <w:rPr>
          <w:rFonts w:hint="eastAsia"/>
        </w:rPr>
        <w:t>既存</w:t>
      </w:r>
      <w:r>
        <w:t>opportuni</w:t>
      </w:r>
      <w:r w:rsidR="009613E2">
        <w:t>stic routing protocol</w:t>
      </w:r>
      <w:r w:rsidR="009613E2">
        <w:rPr>
          <w:rFonts w:hint="eastAsia"/>
        </w:rPr>
        <w:t>がシミュレーションでシャドウイングに対する影響を評価できていない</w:t>
      </w:r>
      <w:r w:rsidR="00776204">
        <w:rPr>
          <w:rFonts w:hint="eastAsia"/>
        </w:rPr>
        <w:t>問題</w:t>
      </w:r>
      <w:r w:rsidR="00776204">
        <w:rPr>
          <w:rFonts w:hint="eastAsia"/>
        </w:rPr>
        <w:t>,</w:t>
      </w:r>
      <w:r w:rsidR="00776204">
        <w:t xml:space="preserve"> </w:t>
      </w:r>
      <w:r w:rsidR="00776204">
        <w:rPr>
          <w:rFonts w:hint="eastAsia"/>
        </w:rPr>
        <w:t>またそれによって</w:t>
      </w:r>
      <w:r w:rsidR="00A60D28">
        <w:rPr>
          <w:rFonts w:hint="eastAsia"/>
        </w:rPr>
        <w:t>r</w:t>
      </w:r>
      <w:r w:rsidR="00A60D28">
        <w:t>outing protocol</w:t>
      </w:r>
      <w:r w:rsidR="002E0C89">
        <w:rPr>
          <w:rFonts w:hint="eastAsia"/>
        </w:rPr>
        <w:t>を設計するにあたってシャドウイングの影響を考慮できていないという問題に着目した</w:t>
      </w:r>
      <w:r w:rsidR="002E0C89">
        <w:rPr>
          <w:rFonts w:hint="eastAsia"/>
        </w:rPr>
        <w:t>.</w:t>
      </w:r>
      <w:r w:rsidR="002E0C89">
        <w:t xml:space="preserve"> </w:t>
      </w:r>
      <w:r w:rsidR="00B264B0">
        <w:rPr>
          <w:rFonts w:hint="eastAsia"/>
        </w:rPr>
        <w:t>既存</w:t>
      </w:r>
      <w:r w:rsidR="00B264B0">
        <w:rPr>
          <w:rFonts w:hint="eastAsia"/>
        </w:rPr>
        <w:t>r</w:t>
      </w:r>
      <w:r w:rsidR="00B264B0">
        <w:t>outing protocol</w:t>
      </w:r>
      <w:r w:rsidR="005558BE">
        <w:rPr>
          <w:rFonts w:hint="eastAsia"/>
        </w:rPr>
        <w:t>は</w:t>
      </w:r>
      <w:r w:rsidR="008640E8">
        <w:rPr>
          <w:rFonts w:hint="eastAsia"/>
        </w:rPr>
        <w:t>シミュレーションでシャドウイングに対する影響を評価した場合</w:t>
      </w:r>
      <w:r w:rsidR="008640E8">
        <w:rPr>
          <w:rFonts w:hint="eastAsia"/>
        </w:rPr>
        <w:t>,</w:t>
      </w:r>
      <w:r w:rsidR="008640E8">
        <w:t xml:space="preserve"> </w:t>
      </w:r>
      <w:r w:rsidR="008640E8">
        <w:rPr>
          <w:rFonts w:hint="eastAsia"/>
        </w:rPr>
        <w:t>通信性能が</w:t>
      </w:r>
      <w:r w:rsidR="00CC0EA2">
        <w:rPr>
          <w:rFonts w:hint="eastAsia"/>
        </w:rPr>
        <w:t>低下することを示した</w:t>
      </w:r>
      <w:r w:rsidR="00CC0EA2">
        <w:rPr>
          <w:rFonts w:hint="eastAsia"/>
        </w:rPr>
        <w:t>.</w:t>
      </w:r>
      <w:r w:rsidR="00CC0EA2">
        <w:t xml:space="preserve"> </w:t>
      </w:r>
      <w:r w:rsidR="00CC0EA2">
        <w:rPr>
          <w:rFonts w:hint="eastAsia"/>
        </w:rPr>
        <w:t>また</w:t>
      </w:r>
      <w:r w:rsidR="00CC0EA2">
        <w:rPr>
          <w:rFonts w:hint="eastAsia"/>
        </w:rPr>
        <w:t>,</w:t>
      </w:r>
      <w:r w:rsidR="00CC0EA2">
        <w:t xml:space="preserve"> </w:t>
      </w:r>
      <w:r w:rsidR="00DA5B26">
        <w:rPr>
          <w:rFonts w:hint="eastAsia"/>
        </w:rPr>
        <w:t>シャドウイングの影響を受けにくいルートを形成する</w:t>
      </w:r>
      <w:r w:rsidR="00DA5B26">
        <w:rPr>
          <w:rFonts w:hint="eastAsia"/>
        </w:rPr>
        <w:t>S</w:t>
      </w:r>
      <w:r w:rsidR="00DA5B26">
        <w:t>IGO</w:t>
      </w:r>
      <w:r w:rsidR="00DA5B26">
        <w:rPr>
          <w:rFonts w:hint="eastAsia"/>
        </w:rPr>
        <w:t>を提案し</w:t>
      </w:r>
      <w:r w:rsidR="000F1103">
        <w:rPr>
          <w:rFonts w:hint="eastAsia"/>
        </w:rPr>
        <w:t>,</w:t>
      </w:r>
      <w:r w:rsidR="000F1103">
        <w:t xml:space="preserve"> </w:t>
      </w:r>
      <w:r w:rsidR="000F1103">
        <w:rPr>
          <w:rFonts w:hint="eastAsia"/>
        </w:rPr>
        <w:t>パケット到達率の向上</w:t>
      </w:r>
      <w:r w:rsidR="000F1103">
        <w:rPr>
          <w:rFonts w:hint="eastAsia"/>
        </w:rPr>
        <w:t>,</w:t>
      </w:r>
      <w:r w:rsidR="000F1103">
        <w:t xml:space="preserve"> </w:t>
      </w:r>
      <w:r w:rsidR="000F1103">
        <w:rPr>
          <w:rFonts w:hint="eastAsia"/>
        </w:rPr>
        <w:t>エンドツーエンド遅延の減少を確認し</w:t>
      </w:r>
      <w:r w:rsidR="000F1103">
        <w:rPr>
          <w:rFonts w:hint="eastAsia"/>
        </w:rPr>
        <w:t>,</w:t>
      </w:r>
      <w:r w:rsidR="000F1103">
        <w:t xml:space="preserve"> </w:t>
      </w:r>
      <w:r w:rsidR="000F1103">
        <w:rPr>
          <w:rFonts w:hint="eastAsia"/>
        </w:rPr>
        <w:t>有効性を示した</w:t>
      </w:r>
      <w:r w:rsidR="000F1103">
        <w:rPr>
          <w:rFonts w:hint="eastAsia"/>
        </w:rPr>
        <w:t>.</w:t>
      </w:r>
      <w:r w:rsidR="00C070B3">
        <w:t xml:space="preserve"> </w:t>
      </w:r>
      <w:r w:rsidR="00C070B3">
        <w:rPr>
          <w:rFonts w:hint="eastAsia"/>
        </w:rPr>
        <w:t>しかし</w:t>
      </w:r>
      <w:r w:rsidR="00C070B3">
        <w:rPr>
          <w:rFonts w:hint="eastAsia"/>
        </w:rPr>
        <w:t>,</w:t>
      </w:r>
      <w:r w:rsidR="00C070B3">
        <w:t xml:space="preserve"> </w:t>
      </w:r>
      <w:r w:rsidR="005A0B20">
        <w:rPr>
          <w:rFonts w:hint="eastAsia"/>
        </w:rPr>
        <w:t>建物が少なくシャドウイングが起こりにくいシナリオでは既存</w:t>
      </w:r>
      <w:r w:rsidR="005A0B20">
        <w:rPr>
          <w:rFonts w:hint="eastAsia"/>
        </w:rPr>
        <w:t xml:space="preserve"> </w:t>
      </w:r>
      <w:r w:rsidR="005A0B20">
        <w:t>routing protocol</w:t>
      </w:r>
      <w:r w:rsidR="005A0B20">
        <w:rPr>
          <w:rFonts w:hint="eastAsia"/>
        </w:rPr>
        <w:t>と比較して</w:t>
      </w:r>
      <w:r w:rsidR="005A0B20">
        <w:rPr>
          <w:rFonts w:hint="eastAsia"/>
        </w:rPr>
        <w:t>,</w:t>
      </w:r>
      <w:r w:rsidR="005A0B20">
        <w:t xml:space="preserve"> </w:t>
      </w:r>
      <w:r w:rsidR="00D61962">
        <w:rPr>
          <w:rFonts w:hint="eastAsia"/>
        </w:rPr>
        <w:t>エンドツーエンド</w:t>
      </w:r>
      <w:r w:rsidR="00E621FA">
        <w:rPr>
          <w:rFonts w:hint="eastAsia"/>
        </w:rPr>
        <w:t>遅延</w:t>
      </w:r>
      <w:r w:rsidR="00E621FA">
        <w:rPr>
          <w:rFonts w:hint="eastAsia"/>
        </w:rPr>
        <w:t>,</w:t>
      </w:r>
      <w:r w:rsidR="00E621FA">
        <w:t xml:space="preserve"> </w:t>
      </w:r>
      <w:r w:rsidR="00E621FA">
        <w:rPr>
          <w:rFonts w:hint="eastAsia"/>
        </w:rPr>
        <w:t>オーバーヘッド</w:t>
      </w:r>
      <w:r w:rsidR="009F54BD">
        <w:rPr>
          <w:rFonts w:hint="eastAsia"/>
        </w:rPr>
        <w:t>が</w:t>
      </w:r>
      <w:r w:rsidR="00E621FA">
        <w:rPr>
          <w:rFonts w:hint="eastAsia"/>
        </w:rPr>
        <w:t>増加</w:t>
      </w:r>
      <w:r w:rsidR="009F54BD">
        <w:rPr>
          <w:rFonts w:hint="eastAsia"/>
        </w:rPr>
        <w:t>する可能性が</w:t>
      </w:r>
      <w:r w:rsidR="00164072">
        <w:rPr>
          <w:rFonts w:hint="eastAsia"/>
        </w:rPr>
        <w:t>高い</w:t>
      </w:r>
      <w:r w:rsidR="002E0E4A">
        <w:rPr>
          <w:rFonts w:hint="eastAsia"/>
        </w:rPr>
        <w:t>という傾向がみられた</w:t>
      </w:r>
      <w:r w:rsidR="002E0E4A">
        <w:rPr>
          <w:rFonts w:hint="eastAsia"/>
        </w:rPr>
        <w:t>.</w:t>
      </w:r>
      <w:r w:rsidR="002E0E4A">
        <w:t xml:space="preserve"> </w:t>
      </w:r>
      <w:r w:rsidR="002E0E4A">
        <w:rPr>
          <w:rFonts w:hint="eastAsia"/>
        </w:rPr>
        <w:t>今後は</w:t>
      </w:r>
      <w:r w:rsidR="002E0E4A">
        <w:rPr>
          <w:rFonts w:hint="eastAsia"/>
        </w:rPr>
        <w:t>,</w:t>
      </w:r>
      <w:r w:rsidR="002E0E4A">
        <w:t xml:space="preserve"> </w:t>
      </w:r>
      <w:r w:rsidR="00130E54">
        <w:rPr>
          <w:rFonts w:hint="eastAsia"/>
        </w:rPr>
        <w:t>ノードの</w:t>
      </w:r>
      <w:r w:rsidR="0041184E">
        <w:rPr>
          <w:rFonts w:hint="eastAsia"/>
        </w:rPr>
        <w:t>優先度を求めるだけでなく道路の優先度を決定することで冗長なパケットを防ぐことや</w:t>
      </w:r>
      <w:r w:rsidR="0041184E">
        <w:rPr>
          <w:rFonts w:hint="eastAsia"/>
        </w:rPr>
        <w:t>,</w:t>
      </w:r>
      <w:r w:rsidR="0041184E">
        <w:t xml:space="preserve"> </w:t>
      </w:r>
      <w:r w:rsidR="0041184E">
        <w:rPr>
          <w:rFonts w:hint="eastAsia"/>
        </w:rPr>
        <w:t>H</w:t>
      </w:r>
      <w:r w:rsidR="0041184E">
        <w:t xml:space="preserve">ello </w:t>
      </w:r>
      <w:r w:rsidR="0041184E">
        <w:rPr>
          <w:rFonts w:hint="eastAsia"/>
        </w:rPr>
        <w:t>パケットの情報を利用し</w:t>
      </w:r>
      <w:r w:rsidR="0041184E">
        <w:rPr>
          <w:rFonts w:hint="eastAsia"/>
        </w:rPr>
        <w:t>,</w:t>
      </w:r>
      <w:r w:rsidR="0041184E">
        <w:t xml:space="preserve"> </w:t>
      </w:r>
      <w:r w:rsidR="005162B0">
        <w:rPr>
          <w:rFonts w:hint="eastAsia"/>
        </w:rPr>
        <w:t>シャドウイングの影響</w:t>
      </w:r>
      <w:r w:rsidR="00B67DCB">
        <w:rPr>
          <w:rFonts w:hint="eastAsia"/>
        </w:rPr>
        <w:t>の大きさを推測し</w:t>
      </w:r>
      <w:r w:rsidR="00B67DCB">
        <w:rPr>
          <w:rFonts w:hint="eastAsia"/>
        </w:rPr>
        <w:t>,</w:t>
      </w:r>
      <w:r w:rsidR="00B67DCB">
        <w:t xml:space="preserve"> </w:t>
      </w:r>
      <w:r w:rsidR="00B67DCB">
        <w:rPr>
          <w:rFonts w:hint="eastAsia"/>
        </w:rPr>
        <w:t>交差点度数の重みづけαを</w:t>
      </w:r>
      <w:r w:rsidR="00A84F5B">
        <w:rPr>
          <w:rFonts w:hint="eastAsia"/>
        </w:rPr>
        <w:t>固定値ではなく</w:t>
      </w:r>
      <w:r w:rsidR="00221758">
        <w:rPr>
          <w:rFonts w:hint="eastAsia"/>
        </w:rPr>
        <w:t>,</w:t>
      </w:r>
      <w:r w:rsidR="00221758">
        <w:t xml:space="preserve"> </w:t>
      </w:r>
      <w:r w:rsidR="00221758">
        <w:rPr>
          <w:rFonts w:hint="eastAsia"/>
        </w:rPr>
        <w:t>可変値</w:t>
      </w:r>
      <w:r w:rsidR="00D43ABD">
        <w:rPr>
          <w:rFonts w:hint="eastAsia"/>
        </w:rPr>
        <w:t>するなどの対策が必要だと考える</w:t>
      </w:r>
      <w:r w:rsidR="00D43ABD">
        <w:rPr>
          <w:rFonts w:hint="eastAsia"/>
        </w:rPr>
        <w:t>.</w:t>
      </w:r>
      <w:r w:rsidR="00D43ABD">
        <w:t xml:space="preserve"> </w:t>
      </w:r>
    </w:p>
    <w:p w14:paraId="402A9105" w14:textId="5ED741EA" w:rsidR="002B6250" w:rsidRDefault="002B6250" w:rsidP="00D839C6">
      <w:pPr>
        <w:ind w:firstLine="235"/>
        <w:jc w:val="center"/>
        <w:rPr>
          <w:b/>
          <w:sz w:val="21"/>
        </w:rPr>
      </w:pPr>
    </w:p>
    <w:p w14:paraId="0308A78C" w14:textId="77777777" w:rsidR="00DD06A4" w:rsidRDefault="00DD06A4" w:rsidP="00D839C6">
      <w:pPr>
        <w:ind w:firstLine="235"/>
        <w:jc w:val="center"/>
        <w:rPr>
          <w:b/>
          <w:sz w:val="21"/>
        </w:rPr>
      </w:pPr>
    </w:p>
    <w:p w14:paraId="66A548A6" w14:textId="782BB779" w:rsidR="00D839C6" w:rsidRDefault="00D839C6" w:rsidP="00D839C6">
      <w:pPr>
        <w:ind w:firstLine="235"/>
        <w:jc w:val="center"/>
        <w:rPr>
          <w:b/>
          <w:sz w:val="21"/>
        </w:rPr>
      </w:pPr>
      <w:r>
        <w:rPr>
          <w:rFonts w:hint="eastAsia"/>
          <w:b/>
          <w:sz w:val="21"/>
        </w:rPr>
        <w:lastRenderedPageBreak/>
        <w:t>文</w:t>
      </w:r>
      <w:r>
        <w:rPr>
          <w:rFonts w:hint="eastAsia"/>
          <w:b/>
          <w:sz w:val="21"/>
        </w:rPr>
        <w:t xml:space="preserve">   </w:t>
      </w:r>
      <w:r>
        <w:rPr>
          <w:rFonts w:hint="eastAsia"/>
          <w:b/>
          <w:sz w:val="21"/>
        </w:rPr>
        <w:t>献</w:t>
      </w:r>
    </w:p>
    <w:p w14:paraId="76DA95A6" w14:textId="5A9078F9" w:rsidR="00D839C6" w:rsidRDefault="0030738C" w:rsidP="00D839C6">
      <w:pPr>
        <w:pStyle w:val="a"/>
        <w:spacing w:after="57"/>
      </w:pPr>
      <w:r w:rsidRPr="0030738C">
        <w:rPr>
          <w:rFonts w:hint="eastAsia"/>
        </w:rPr>
        <w:t>国土交通省道路局</w:t>
      </w:r>
      <w:r w:rsidRPr="0030738C">
        <w:t xml:space="preserve">:ITS </w:t>
      </w:r>
      <w:r w:rsidRPr="0030738C">
        <w:rPr>
          <w:rFonts w:hint="eastAsia"/>
        </w:rPr>
        <w:t>スポット</w:t>
      </w:r>
      <w:r w:rsidRPr="0030738C">
        <w:t>(</w:t>
      </w:r>
      <w:r w:rsidRPr="0030738C">
        <w:rPr>
          <w:rFonts w:hint="eastAsia"/>
        </w:rPr>
        <w:t>オンライン</w:t>
      </w:r>
      <w:r w:rsidRPr="0030738C">
        <w:t>)</w:t>
      </w:r>
      <w:r w:rsidRPr="0030738C">
        <w:rPr>
          <w:rFonts w:hint="eastAsia"/>
        </w:rPr>
        <w:t>，入手先</w:t>
      </w:r>
      <w:r w:rsidRPr="0030738C">
        <w:t xml:space="preserve"> </w:t>
      </w:r>
      <w:r w:rsidRPr="0030738C">
        <w:rPr>
          <w:rFonts w:ascii="Cambria" w:hAnsi="Cambria" w:cs="Cambria"/>
        </w:rPr>
        <w:t>⟨</w:t>
      </w:r>
      <w:r w:rsidRPr="0030738C">
        <w:t xml:space="preserve">http://www.mlit.go.jp/road/ITS/j-html/spot </w:t>
      </w:r>
      <w:proofErr w:type="spellStart"/>
      <w:r w:rsidRPr="0030738C">
        <w:t>dsrc</w:t>
      </w:r>
      <w:proofErr w:type="spellEnd"/>
      <w:r w:rsidRPr="0030738C">
        <w:t>/ index.html</w:t>
      </w:r>
      <w:r w:rsidRPr="0030738C">
        <w:rPr>
          <w:rFonts w:ascii="Cambria" w:hAnsi="Cambria" w:cs="Cambria"/>
        </w:rPr>
        <w:t>⟩</w:t>
      </w:r>
      <w:r w:rsidRPr="0030738C">
        <w:t xml:space="preserve"> (</w:t>
      </w:r>
      <w:r w:rsidRPr="0030738C">
        <w:rPr>
          <w:rFonts w:hint="eastAsia"/>
        </w:rPr>
        <w:t>参照</w:t>
      </w:r>
      <w:r w:rsidRPr="0030738C">
        <w:t xml:space="preserve"> 2014-05-05).</w:t>
      </w:r>
    </w:p>
    <w:p w14:paraId="72F0D37C" w14:textId="54396E78" w:rsidR="00D839C6" w:rsidRDefault="00B457C1" w:rsidP="00D839C6">
      <w:pPr>
        <w:pStyle w:val="a"/>
        <w:spacing w:after="57"/>
      </w:pPr>
      <w:proofErr w:type="spellStart"/>
      <w:r w:rsidRPr="00B457C1">
        <w:t>Lochert</w:t>
      </w:r>
      <w:proofErr w:type="spellEnd"/>
      <w:r w:rsidRPr="00B457C1">
        <w:t xml:space="preserve">, C., Mauve, M., </w:t>
      </w:r>
      <w:proofErr w:type="spellStart"/>
      <w:r w:rsidRPr="00B457C1">
        <w:t>Fussler</w:t>
      </w:r>
      <w:proofErr w:type="spellEnd"/>
      <w:r w:rsidRPr="00B457C1">
        <w:t>, H. and Hartenstein, H.: Geographic Routing in City Scenarios, ACM SIGMO- BILE Mobile Computing and Communications Review, Vol.9, No.1, pp.69–72 (2005).</w:t>
      </w:r>
    </w:p>
    <w:p w14:paraId="1BEE43AB" w14:textId="28F7D545" w:rsidR="00D839C6" w:rsidRDefault="00D839C6" w:rsidP="00D839C6">
      <w:pPr>
        <w:pStyle w:val="a"/>
        <w:spacing w:after="57"/>
      </w:pPr>
      <w:r>
        <w:t xml:space="preserve">H. Tong, Nonlinear Time Series: A Dynamical System Approach, J. B. Elsner, ed., </w:t>
      </w:r>
      <w:smartTag w:uri="urn:schemas-microsoft-com:office:smarttags" w:element="PlaceName">
        <w:r>
          <w:t>Oxford</w:t>
        </w:r>
      </w:smartTag>
      <w:r>
        <w:t xml:space="preserve"> </w:t>
      </w:r>
      <w:smartTag w:uri="urn:schemas-microsoft-com:office:smarttags" w:element="PlaceType">
        <w:r>
          <w:t>University</w:t>
        </w:r>
      </w:smartTag>
      <w:r>
        <w:t xml:space="preserve"> Press, </w:t>
      </w:r>
      <w:smartTag w:uri="urn:schemas-microsoft-com:office:smarttags" w:element="City">
        <w:smartTag w:uri="urn:schemas-microsoft-com:office:smarttags" w:element="place">
          <w:r>
            <w:t>Oxford</w:t>
          </w:r>
        </w:smartTag>
      </w:smartTag>
      <w:r>
        <w:t>, 1990</w:t>
      </w:r>
      <w:r>
        <w:rPr>
          <w:rFonts w:hint="eastAsia"/>
        </w:rPr>
        <w:t>.</w:t>
      </w:r>
    </w:p>
    <w:p w14:paraId="7CEE0128" w14:textId="5180C874" w:rsidR="00D15B47" w:rsidRDefault="003E4F9B" w:rsidP="00D15B47">
      <w:pPr>
        <w:pStyle w:val="a"/>
        <w:spacing w:after="57"/>
      </w:pPr>
      <w:r w:rsidRPr="003E4F9B">
        <w:t xml:space="preserve">Hartenstein, H. and </w:t>
      </w:r>
      <w:proofErr w:type="spellStart"/>
      <w:r w:rsidRPr="003E4F9B">
        <w:t>Laberteaux</w:t>
      </w:r>
      <w:proofErr w:type="spellEnd"/>
      <w:r w:rsidRPr="003E4F9B">
        <w:t>, K.P.: A tutorial survey on vehicular ad hoc networks, IEEE Communications Magazine, Vol.46, No.6, pp.164–171 (2008).</w:t>
      </w:r>
    </w:p>
    <w:p w14:paraId="06DD28F6" w14:textId="567D16D9" w:rsidR="00D839C6" w:rsidRDefault="0087492E" w:rsidP="00D839C6">
      <w:pPr>
        <w:pStyle w:val="a"/>
        <w:spacing w:after="57"/>
      </w:pPr>
      <w:r>
        <w:t xml:space="preserve">S Biswas, R Morris, </w:t>
      </w:r>
      <w:proofErr w:type="spellStart"/>
      <w:r>
        <w:t>ExOR</w:t>
      </w:r>
      <w:proofErr w:type="spellEnd"/>
      <w:r>
        <w:t>: opportunistic multi-hop routing for wireless networks, in Proceedings of the 2005 Conference on Applications, Technologies, Architectures, and Protocols for Computer Communications, Philadelphia, August 2005, pp. 133–144</w:t>
      </w:r>
      <w:r w:rsidR="003E4F9B">
        <w:t xml:space="preserve"> </w:t>
      </w:r>
    </w:p>
    <w:p w14:paraId="6D792A99" w14:textId="24480B1E" w:rsidR="00D839C6" w:rsidRDefault="00A83875" w:rsidP="00D839C6">
      <w:pPr>
        <w:pStyle w:val="a"/>
        <w:spacing w:after="57"/>
      </w:pPr>
      <w:proofErr w:type="spellStart"/>
      <w:r w:rsidRPr="00AC7D47">
        <w:rPr>
          <w:szCs w:val="18"/>
        </w:rPr>
        <w:t>uelian</w:t>
      </w:r>
      <w:proofErr w:type="spellEnd"/>
      <w:r w:rsidRPr="00AC7D47">
        <w:rPr>
          <w:szCs w:val="18"/>
        </w:rPr>
        <w:t xml:space="preserve"> Cai, Ying He, </w:t>
      </w:r>
      <w:proofErr w:type="spellStart"/>
      <w:r w:rsidRPr="00AC7D47">
        <w:rPr>
          <w:szCs w:val="18"/>
        </w:rPr>
        <w:t>Chunchun</w:t>
      </w:r>
      <w:proofErr w:type="spellEnd"/>
      <w:r w:rsidRPr="00AC7D47">
        <w:rPr>
          <w:szCs w:val="18"/>
        </w:rPr>
        <w:t xml:space="preserve"> Zhao, Lina Zhu, and </w:t>
      </w:r>
      <w:proofErr w:type="spellStart"/>
      <w:r w:rsidRPr="00AC7D47">
        <w:rPr>
          <w:szCs w:val="18"/>
        </w:rPr>
        <w:t>Changle</w:t>
      </w:r>
      <w:proofErr w:type="spellEnd"/>
      <w:r w:rsidRPr="00AC7D47">
        <w:rPr>
          <w:szCs w:val="18"/>
        </w:rPr>
        <w:t xml:space="preserve"> </w:t>
      </w:r>
      <w:proofErr w:type="spellStart"/>
      <w:r w:rsidRPr="00AC7D47">
        <w:rPr>
          <w:szCs w:val="18"/>
        </w:rPr>
        <w:t>Li.Lsgo</w:t>
      </w:r>
      <w:proofErr w:type="spellEnd"/>
      <w:r w:rsidRPr="00AC7D47">
        <w:rPr>
          <w:szCs w:val="18"/>
        </w:rPr>
        <w:t xml:space="preserve">: Link state aware geographic opportunistic routing </w:t>
      </w:r>
      <w:proofErr w:type="spellStart"/>
      <w:r w:rsidRPr="00AC7D47">
        <w:rPr>
          <w:szCs w:val="18"/>
        </w:rPr>
        <w:t>protocolfor</w:t>
      </w:r>
      <w:proofErr w:type="spellEnd"/>
      <w:r w:rsidRPr="00AC7D47">
        <w:rPr>
          <w:szCs w:val="18"/>
        </w:rPr>
        <w:t xml:space="preserve"> </w:t>
      </w:r>
      <w:proofErr w:type="spellStart"/>
      <w:r w:rsidRPr="00AC7D47">
        <w:rPr>
          <w:szCs w:val="18"/>
        </w:rPr>
        <w:t>vanets.EURASIP</w:t>
      </w:r>
      <w:proofErr w:type="spellEnd"/>
      <w:r w:rsidRPr="00AC7D47">
        <w:rPr>
          <w:szCs w:val="18"/>
        </w:rPr>
        <w:t xml:space="preserve"> Journal on Wireless Communications </w:t>
      </w:r>
      <w:proofErr w:type="spellStart"/>
      <w:r w:rsidRPr="00AC7D47">
        <w:rPr>
          <w:szCs w:val="18"/>
        </w:rPr>
        <w:t>andNetworking</w:t>
      </w:r>
      <w:proofErr w:type="spellEnd"/>
      <w:r w:rsidRPr="00AC7D47">
        <w:rPr>
          <w:szCs w:val="18"/>
        </w:rPr>
        <w:t>, Vol. 2014, No. 1, p. 96, Jun 2014.</w:t>
      </w:r>
      <w:r>
        <w:rPr>
          <w:rFonts w:hint="eastAsia"/>
        </w:rPr>
        <w:t xml:space="preserve"> </w:t>
      </w:r>
    </w:p>
    <w:p w14:paraId="2F812CF4" w14:textId="5A1029CE" w:rsidR="008E5B4D" w:rsidRDefault="008E5B4D" w:rsidP="008E5B4D">
      <w:pPr>
        <w:pStyle w:val="a"/>
        <w:spacing w:after="57"/>
      </w:pPr>
      <w:r>
        <w:t xml:space="preserve">S. E. Carpenter and M. L. </w:t>
      </w:r>
      <w:proofErr w:type="spellStart"/>
      <w:r>
        <w:t>Sichitiu</w:t>
      </w:r>
      <w:proofErr w:type="spellEnd"/>
      <w:r>
        <w:t xml:space="preserve">, “An obstacle model </w:t>
      </w:r>
      <w:proofErr w:type="spellStart"/>
      <w:r>
        <w:t>implementa</w:t>
      </w:r>
      <w:proofErr w:type="spellEnd"/>
      <w:r>
        <w:t xml:space="preserve">- </w:t>
      </w:r>
      <w:proofErr w:type="spellStart"/>
      <w:r>
        <w:t>tion</w:t>
      </w:r>
      <w:proofErr w:type="spellEnd"/>
      <w:r>
        <w:t xml:space="preserve"> for evaluating radio shadowing with ns-3,” in Proc. WNS, 2015,</w:t>
      </w:r>
      <w:r w:rsidR="004F643F">
        <w:t xml:space="preserve"> pp. 17–24.</w:t>
      </w:r>
    </w:p>
    <w:p w14:paraId="5C64297D" w14:textId="5729AFF7" w:rsidR="00D839C6" w:rsidRDefault="00865B82" w:rsidP="008E5B4D">
      <w:pPr>
        <w:pStyle w:val="a"/>
        <w:spacing w:after="57"/>
      </w:pPr>
      <w:r>
        <w:t>B Karp, HT Kung, GPSR: greedy perimeter stateless routing for wireless networks, in Proceedings of Mobile Computing and Net-working, Boston, August 2000, pp. 243–254.</w:t>
      </w:r>
    </w:p>
    <w:p w14:paraId="09988EA2" w14:textId="745719A1" w:rsidR="00D839C6" w:rsidRDefault="009B7AE5" w:rsidP="00D839C6">
      <w:pPr>
        <w:pStyle w:val="a"/>
        <w:spacing w:after="57"/>
      </w:pPr>
      <w:r>
        <w:t xml:space="preserve">C </w:t>
      </w:r>
      <w:proofErr w:type="spellStart"/>
      <w:r>
        <w:t>Lochert</w:t>
      </w:r>
      <w:proofErr w:type="spellEnd"/>
      <w:r>
        <w:t xml:space="preserve">, M Mauve, H </w:t>
      </w:r>
      <w:proofErr w:type="spellStart"/>
      <w:r>
        <w:t>Füssler</w:t>
      </w:r>
      <w:proofErr w:type="spellEnd"/>
      <w:r>
        <w:t>, H Hartenstein, Geographic routing in city scenarios, in Proceedings of the SIGMOBILE Mobile Computing and Communications Review, vol. 9(1), 2005, pp. 69–72</w:t>
      </w:r>
      <w:r w:rsidR="00213D58">
        <w:t>.</w:t>
      </w:r>
    </w:p>
    <w:p w14:paraId="06749CB2" w14:textId="406237F6" w:rsidR="00865B82" w:rsidRDefault="0047485D" w:rsidP="00D839C6">
      <w:pPr>
        <w:pStyle w:val="a"/>
        <w:spacing w:after="57"/>
      </w:pPr>
      <w:r>
        <w:t xml:space="preserve"> DSJ De Couto, D Aguayo, J </w:t>
      </w:r>
      <w:proofErr w:type="spellStart"/>
      <w:r>
        <w:t>Bicket</w:t>
      </w:r>
      <w:proofErr w:type="spellEnd"/>
      <w:r>
        <w:t>, R Morris, A high throughput path metric for multi-hop wireless routing, in Proceedings of the 9th Annual International Conference on Mobile Computing and Networking (</w:t>
      </w:r>
      <w:proofErr w:type="spellStart"/>
      <w:r>
        <w:t>MobiCom</w:t>
      </w:r>
      <w:proofErr w:type="spellEnd"/>
      <w:r>
        <w:t>’ 03), San Diego, September 2003, pp. 134–146</w:t>
      </w:r>
      <w:r w:rsidR="00BD4D3E">
        <w:t>.</w:t>
      </w:r>
    </w:p>
    <w:p w14:paraId="044CB0C8" w14:textId="44D07D85" w:rsidR="001C704F" w:rsidRDefault="009D2280" w:rsidP="007D70D5">
      <w:pPr>
        <w:pStyle w:val="a"/>
        <w:spacing w:after="57"/>
      </w:pPr>
      <w:r>
        <w:rPr>
          <w:rFonts w:hint="eastAsia"/>
        </w:rPr>
        <w:t xml:space="preserve"> </w:t>
      </w:r>
      <w:proofErr w:type="spellStart"/>
      <w:r w:rsidRPr="009D2280">
        <w:t>Sadatpour</w:t>
      </w:r>
      <w:proofErr w:type="spellEnd"/>
      <w:r w:rsidRPr="009D2280">
        <w:t xml:space="preserve">, V., Zargari, F. &amp; </w:t>
      </w:r>
      <w:proofErr w:type="spellStart"/>
      <w:r w:rsidRPr="009D2280">
        <w:t>Ghanbari</w:t>
      </w:r>
      <w:proofErr w:type="spellEnd"/>
      <w:r w:rsidRPr="009D2280">
        <w:t xml:space="preserve">, M. A Collision Aware Opportunistic Routing Protocol for VANETs in Highways. Wireless Pers </w:t>
      </w:r>
      <w:proofErr w:type="spellStart"/>
      <w:r w:rsidRPr="009D2280">
        <w:t>Commun</w:t>
      </w:r>
      <w:proofErr w:type="spellEnd"/>
      <w:r w:rsidRPr="009D2280">
        <w:t xml:space="preserve"> 109, 175–188 (2019).</w:t>
      </w:r>
    </w:p>
    <w:p w14:paraId="0D6C28B1" w14:textId="6390B758" w:rsidR="007D70D5" w:rsidRDefault="002B767A" w:rsidP="0081486C">
      <w:pPr>
        <w:pStyle w:val="a"/>
        <w:spacing w:after="57"/>
        <w:jc w:val="left"/>
      </w:pPr>
      <w:r>
        <w:t xml:space="preserve"> </w:t>
      </w:r>
      <w:r w:rsidR="0079798F" w:rsidRPr="0079798F">
        <w:t>Network Simulator ns3https://www.nsnam.org</w:t>
      </w:r>
    </w:p>
    <w:p w14:paraId="39E41D6A" w14:textId="79771747" w:rsidR="0081486C" w:rsidRDefault="002B767A" w:rsidP="0081486C">
      <w:pPr>
        <w:pStyle w:val="a"/>
        <w:spacing w:after="57"/>
        <w:jc w:val="left"/>
      </w:pPr>
      <w:r>
        <w:t xml:space="preserve"> Simulation of Urban Mobility </w:t>
      </w:r>
      <w:r w:rsidRPr="0081486C">
        <w:t>https://sumo.dlr.de/docs/index.html</w:t>
      </w:r>
      <w:r>
        <w:t xml:space="preserve"> </w:t>
      </w:r>
    </w:p>
    <w:p w14:paraId="51F48D34" w14:textId="10A5D3B4" w:rsidR="00DC1325" w:rsidRPr="007D70D5" w:rsidRDefault="00DC1325" w:rsidP="00DC1325">
      <w:pPr>
        <w:pStyle w:val="a"/>
        <w:numPr>
          <w:ilvl w:val="0"/>
          <w:numId w:val="0"/>
        </w:numPr>
        <w:spacing w:after="57"/>
        <w:ind w:left="426" w:hanging="369"/>
      </w:pPr>
    </w:p>
    <w:p w14:paraId="44B74F5F" w14:textId="476CC514" w:rsidR="00E667CC" w:rsidRDefault="00E667CC" w:rsidP="00DC1325">
      <w:pPr>
        <w:pStyle w:val="a"/>
        <w:numPr>
          <w:ilvl w:val="0"/>
          <w:numId w:val="0"/>
        </w:numPr>
        <w:spacing w:after="57"/>
        <w:ind w:left="426" w:hanging="369"/>
      </w:pPr>
    </w:p>
    <w:p w14:paraId="32D17ABD" w14:textId="3C4E6F1A" w:rsidR="00E667CC" w:rsidRDefault="00E667CC" w:rsidP="00DC1325">
      <w:pPr>
        <w:pStyle w:val="a"/>
        <w:numPr>
          <w:ilvl w:val="0"/>
          <w:numId w:val="0"/>
        </w:numPr>
        <w:spacing w:after="57"/>
        <w:ind w:left="426" w:hanging="369"/>
      </w:pPr>
    </w:p>
    <w:sectPr w:rsidR="00E667CC" w:rsidSect="00557A01">
      <w:type w:val="continuous"/>
      <w:pgSz w:w="11906" w:h="16838"/>
      <w:pgMar w:top="1588" w:right="851" w:bottom="1361" w:left="851" w:header="624" w:footer="284" w:gutter="0"/>
      <w:cols w:num="2" w:space="425"/>
      <w:docGrid w:type="linesAndChars" w:linePitch="286" w:charSpace="48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344E7" w14:textId="77777777" w:rsidR="00EB0289" w:rsidRDefault="00EB0289" w:rsidP="00B279AC">
      <w:pPr>
        <w:ind w:firstLine="180"/>
      </w:pPr>
      <w:r>
        <w:separator/>
      </w:r>
    </w:p>
  </w:endnote>
  <w:endnote w:type="continuationSeparator" w:id="0">
    <w:p w14:paraId="743C63FF" w14:textId="77777777" w:rsidR="00EB0289" w:rsidRDefault="00EB0289" w:rsidP="00B279AC">
      <w:pPr>
        <w:ind w:firstLine="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3A479" w14:textId="77777777" w:rsidR="007D33BF" w:rsidRDefault="00EB0289">
    <w:pPr>
      <w:pStyle w:val="a6"/>
      <w:ind w:firstLine="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2A162" w14:textId="77777777" w:rsidR="007D33BF" w:rsidRDefault="00EB0289">
    <w:pPr>
      <w:pStyle w:val="a6"/>
      <w:ind w:firstLine="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96519" w14:textId="77777777" w:rsidR="00F104FC" w:rsidRDefault="00EB0289" w:rsidP="006C4EB9">
    <w:pPr>
      <w:pStyle w:val="af"/>
      <w:ind w:leftChars="0" w:left="0"/>
      <w:rPr>
        <w:sz w:val="18"/>
        <w:szCs w:val="18"/>
      </w:rPr>
    </w:pPr>
  </w:p>
  <w:p w14:paraId="69283CBB" w14:textId="77777777" w:rsidR="006C4EB9" w:rsidRDefault="00D839C6" w:rsidP="006C4EB9">
    <w:pPr>
      <w:spacing w:line="200" w:lineRule="exact"/>
      <w:ind w:firstLineChars="0" w:firstLine="0"/>
    </w:pPr>
    <w:r>
      <w:t>This article is a technical report without peer review, and its polished and/or extended version may be published elsewhere.</w:t>
    </w:r>
  </w:p>
  <w:p w14:paraId="47AECB2B" w14:textId="77777777" w:rsidR="007D33BF" w:rsidRDefault="00D839C6" w:rsidP="006C4EB9">
    <w:pPr>
      <w:spacing w:line="200" w:lineRule="exact"/>
      <w:ind w:firstLineChars="4300" w:firstLine="7740"/>
    </w:pPr>
    <w:r>
      <w:rPr>
        <w:rFonts w:hint="eastAsia"/>
        <w:szCs w:val="21"/>
      </w:rPr>
      <w:t xml:space="preserve">Copyright </w:t>
    </w:r>
    <w:r>
      <w:rPr>
        <w:szCs w:val="21"/>
      </w:rPr>
      <w:t>©</w:t>
    </w:r>
    <w:r>
      <w:t>20</w:t>
    </w:r>
    <w:r>
      <w:rPr>
        <w:rFonts w:hint="eastAsia"/>
      </w:rPr>
      <w:t xml:space="preserve">●●　</w:t>
    </w:r>
    <w:r>
      <w:t>by</w:t>
    </w:r>
    <w:r>
      <w:rPr>
        <w:rFonts w:hint="eastAsia"/>
      </w:rPr>
      <w:t xml:space="preserve">　</w:t>
    </w:r>
    <w:r>
      <w:rPr>
        <w:rFonts w:hint="eastAsia"/>
      </w:rPr>
      <w:t>IEICE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03143" w14:textId="77777777" w:rsidR="00EB0289" w:rsidRDefault="00EB0289" w:rsidP="00B279AC">
      <w:pPr>
        <w:ind w:firstLine="180"/>
      </w:pPr>
      <w:r>
        <w:separator/>
      </w:r>
    </w:p>
  </w:footnote>
  <w:footnote w:type="continuationSeparator" w:id="0">
    <w:p w14:paraId="30CE2D1F" w14:textId="77777777" w:rsidR="00EB0289" w:rsidRDefault="00EB0289" w:rsidP="00B279AC">
      <w:pPr>
        <w:ind w:firstLine="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E7C44" w14:textId="77777777" w:rsidR="007D33BF" w:rsidRDefault="00EB0289">
    <w:pPr>
      <w:pStyle w:val="a4"/>
      <w:ind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17273" w14:textId="77777777" w:rsidR="007D33BF" w:rsidRDefault="00EB0289" w:rsidP="007D33BF">
    <w:pPr>
      <w:pStyle w:val="a4"/>
      <w:tabs>
        <w:tab w:val="clear" w:pos="4252"/>
        <w:tab w:val="left" w:pos="7920"/>
      </w:tabs>
      <w:spacing w:after="24"/>
      <w:ind w:firstLine="160"/>
      <w:rPr>
        <w:color w:val="0000FF"/>
        <w:sz w:val="16"/>
        <w:szCs w:val="16"/>
      </w:rPr>
    </w:pPr>
  </w:p>
  <w:p w14:paraId="13708A09" w14:textId="77777777" w:rsidR="007D33BF" w:rsidRPr="007D33BF" w:rsidRDefault="00D839C6" w:rsidP="007D33BF">
    <w:pPr>
      <w:pStyle w:val="a4"/>
      <w:tabs>
        <w:tab w:val="clear" w:pos="8504"/>
        <w:tab w:val="right" w:pos="9855"/>
      </w:tabs>
      <w:ind w:leftChars="78" w:left="140" w:firstLineChars="0" w:firstLine="0"/>
      <w:rPr>
        <w:sz w:val="16"/>
        <w:szCs w:val="16"/>
      </w:rPr>
    </w:pPr>
    <w:r w:rsidRPr="00671BFD">
      <w:rPr>
        <w:rFonts w:hint="eastAsia"/>
        <w:color w:val="0000FF"/>
        <w:sz w:val="16"/>
        <w:szCs w:val="16"/>
      </w:rPr>
      <w:tab/>
    </w:r>
    <w:r w:rsidRPr="00671BFD">
      <w:rPr>
        <w:color w:val="0000FF"/>
        <w:sz w:val="16"/>
        <w:szCs w:val="16"/>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6BA09" w14:textId="77777777" w:rsidR="007D33BF" w:rsidRDefault="00D839C6">
    <w:pPr>
      <w:pStyle w:val="a4"/>
      <w:tabs>
        <w:tab w:val="clear" w:pos="4252"/>
        <w:tab w:val="clear" w:pos="8504"/>
        <w:tab w:val="left" w:pos="1335"/>
        <w:tab w:val="center" w:pos="5406"/>
        <w:tab w:val="left" w:pos="7650"/>
        <w:tab w:val="right" w:pos="8976"/>
      </w:tabs>
      <w:spacing w:line="240" w:lineRule="exact"/>
      <w:ind w:firstLine="200"/>
      <w:jc w:val="left"/>
      <w:rPr>
        <w:color w:val="0000FF"/>
        <w:sz w:val="20"/>
      </w:rPr>
    </w:pPr>
    <w:r>
      <w:rPr>
        <w:rFonts w:hint="eastAsia"/>
        <w:vanish/>
        <w:color w:val="0000FF"/>
        <w:sz w:val="20"/>
      </w:rPr>
      <w:t>電子情報通信学会技術研究報告原稿用紙</w:t>
    </w:r>
    <w:r>
      <w:rPr>
        <w:rFonts w:hint="eastAsia"/>
        <w:color w:val="0000FF"/>
        <w:sz w:val="20"/>
      </w:rPr>
      <w:t xml:space="preserve"> </w:t>
    </w:r>
  </w:p>
  <w:p w14:paraId="7E3BABDB" w14:textId="77777777" w:rsidR="007D33BF" w:rsidRPr="00671BFD" w:rsidRDefault="00AE0EDE" w:rsidP="00AE0EDE">
    <w:pPr>
      <w:pStyle w:val="a4"/>
      <w:tabs>
        <w:tab w:val="clear" w:pos="4252"/>
        <w:tab w:val="left" w:pos="7200"/>
      </w:tabs>
      <w:spacing w:line="240" w:lineRule="exact"/>
      <w:ind w:right="640" w:firstLine="160"/>
      <w:rPr>
        <w:vanish/>
        <w:sz w:val="16"/>
        <w:szCs w:val="16"/>
      </w:rPr>
    </w:pPr>
    <w:r>
      <w:rPr>
        <w:rFonts w:hint="eastAsia"/>
        <w:color w:val="0000FF"/>
        <w:sz w:val="16"/>
        <w:szCs w:val="16"/>
      </w:rPr>
      <w:t>一般</w:t>
    </w:r>
    <w:r w:rsidR="00D839C6" w:rsidRPr="00671BFD">
      <w:rPr>
        <w:rFonts w:hint="eastAsia"/>
        <w:vanish/>
        <w:color w:val="0000FF"/>
        <w:sz w:val="16"/>
        <w:szCs w:val="16"/>
      </w:rPr>
      <w:t>(</w:t>
    </w:r>
    <w:r w:rsidR="00D839C6" w:rsidRPr="00671BFD">
      <w:rPr>
        <w:rFonts w:hint="eastAsia"/>
        <w:vanish/>
        <w:color w:val="0000FF"/>
        <w:sz w:val="16"/>
        <w:szCs w:val="16"/>
      </w:rPr>
      <w:t>様式</w:t>
    </w:r>
    <w:r w:rsidR="00D839C6" w:rsidRPr="00671BFD">
      <w:rPr>
        <w:rFonts w:hint="eastAsia"/>
        <w:vanish/>
        <w:color w:val="0000FF"/>
        <w:sz w:val="16"/>
        <w:szCs w:val="16"/>
      </w:rPr>
      <w:t>1</w:t>
    </w:r>
    <w:r w:rsidR="00D839C6" w:rsidRPr="00671BFD">
      <w:rPr>
        <w:rFonts w:hint="eastAsia"/>
        <w:vanish/>
        <w:sz w:val="16"/>
        <w:szCs w:val="16"/>
      </w:rPr>
      <w:t>)</w:t>
    </w:r>
  </w:p>
  <w:p w14:paraId="523CE06D" w14:textId="77777777" w:rsidR="007D33BF" w:rsidRPr="00671BFD" w:rsidRDefault="00D839C6" w:rsidP="00671BFD">
    <w:pPr>
      <w:pStyle w:val="a4"/>
      <w:tabs>
        <w:tab w:val="clear" w:pos="4252"/>
        <w:tab w:val="left" w:pos="7920"/>
      </w:tabs>
      <w:spacing w:after="24"/>
      <w:ind w:firstLine="160"/>
      <w:rPr>
        <w:color w:val="0000FF"/>
        <w:sz w:val="16"/>
        <w:szCs w:val="16"/>
      </w:rPr>
    </w:pPr>
    <w:r w:rsidRPr="00671BFD">
      <w:rPr>
        <w:rFonts w:hint="eastAsia"/>
        <w:color w:val="0000FF"/>
        <w:sz w:val="16"/>
        <w:szCs w:val="16"/>
      </w:rPr>
      <w:t>社団法人</w:t>
    </w:r>
    <w:r w:rsidRPr="00671BFD">
      <w:rPr>
        <w:rFonts w:hint="eastAsia"/>
        <w:color w:val="0000FF"/>
        <w:sz w:val="16"/>
        <w:szCs w:val="16"/>
      </w:rPr>
      <w:t xml:space="preserve"> </w:t>
    </w:r>
    <w:r w:rsidRPr="00671BFD">
      <w:rPr>
        <w:rFonts w:hint="eastAsia"/>
        <w:color w:val="0000FF"/>
        <w:sz w:val="16"/>
        <w:szCs w:val="16"/>
      </w:rPr>
      <w:t>電子情報通信学会</w:t>
    </w:r>
    <w:r w:rsidRPr="00671BFD">
      <w:rPr>
        <w:rFonts w:hint="eastAsia"/>
        <w:color w:val="0000FF"/>
        <w:sz w:val="16"/>
        <w:szCs w:val="16"/>
      </w:rPr>
      <w:tab/>
    </w:r>
    <w:r w:rsidRPr="00671BFD">
      <w:rPr>
        <w:rFonts w:hint="eastAsia"/>
        <w:color w:val="0000FF"/>
        <w:sz w:val="16"/>
        <w:szCs w:val="16"/>
      </w:rPr>
      <w:t>信学技報</w:t>
    </w:r>
  </w:p>
  <w:p w14:paraId="047A96C9" w14:textId="77777777" w:rsidR="007D33BF" w:rsidRPr="00671BFD" w:rsidRDefault="00D839C6">
    <w:pPr>
      <w:pStyle w:val="a4"/>
      <w:tabs>
        <w:tab w:val="clear" w:pos="8504"/>
        <w:tab w:val="right" w:pos="9855"/>
      </w:tabs>
      <w:ind w:leftChars="78" w:left="140" w:firstLineChars="0" w:firstLine="0"/>
      <w:rPr>
        <w:sz w:val="16"/>
        <w:szCs w:val="16"/>
      </w:rPr>
    </w:pPr>
    <w:r w:rsidRPr="00671BFD">
      <w:rPr>
        <w:rFonts w:hint="eastAsia"/>
        <w:color w:val="0000FF"/>
        <w:sz w:val="16"/>
        <w:szCs w:val="16"/>
      </w:rPr>
      <w:t>THE INSTITUTE OF ELECTRONICS,</w:t>
    </w:r>
    <w:r w:rsidRPr="00671BFD">
      <w:rPr>
        <w:rFonts w:hint="eastAsia"/>
        <w:color w:val="0000FF"/>
        <w:sz w:val="16"/>
        <w:szCs w:val="16"/>
      </w:rPr>
      <w:tab/>
    </w:r>
    <w:r w:rsidRPr="00671BFD">
      <w:rPr>
        <w:rFonts w:hint="eastAsia"/>
        <w:color w:val="0000FF"/>
        <w:sz w:val="16"/>
        <w:szCs w:val="16"/>
      </w:rPr>
      <w:t xml:space="preserve">　　　　　　　　　　　　　　　　　　　　　　　　　　　　　　　　</w:t>
    </w:r>
    <w:r w:rsidRPr="00671BFD">
      <w:rPr>
        <w:rFonts w:hint="eastAsia"/>
        <w:color w:val="0000FF"/>
        <w:sz w:val="16"/>
        <w:szCs w:val="16"/>
      </w:rPr>
      <w:t xml:space="preserve"> IEICE T</w:t>
    </w:r>
    <w:r>
      <w:rPr>
        <w:rFonts w:hint="eastAsia"/>
        <w:color w:val="0000FF"/>
        <w:sz w:val="16"/>
        <w:szCs w:val="16"/>
      </w:rPr>
      <w:t>echnical</w:t>
    </w:r>
    <w:r w:rsidRPr="00671BFD">
      <w:rPr>
        <w:rFonts w:hint="eastAsia"/>
        <w:color w:val="0000FF"/>
        <w:sz w:val="16"/>
        <w:szCs w:val="16"/>
      </w:rPr>
      <w:t xml:space="preserve"> R</w:t>
    </w:r>
    <w:r>
      <w:rPr>
        <w:rFonts w:hint="eastAsia"/>
        <w:color w:val="0000FF"/>
        <w:sz w:val="16"/>
        <w:szCs w:val="16"/>
      </w:rPr>
      <w:t>eport</w:t>
    </w:r>
    <w:r w:rsidRPr="00671BFD">
      <w:rPr>
        <w:rFonts w:hint="eastAsia"/>
        <w:color w:val="0000FF"/>
        <w:sz w:val="16"/>
        <w:szCs w:val="16"/>
      </w:rPr>
      <w:t xml:space="preserve">　</w:t>
    </w:r>
    <w:r w:rsidRPr="00671BFD">
      <w:rPr>
        <w:color w:val="0000FF"/>
        <w:sz w:val="16"/>
        <w:szCs w:val="16"/>
      </w:rPr>
      <w:br/>
    </w:r>
    <w:r w:rsidRPr="00671BFD">
      <w:rPr>
        <w:rFonts w:hint="eastAsia"/>
        <w:color w:val="0000FF"/>
        <w:sz w:val="16"/>
        <w:szCs w:val="16"/>
      </w:rPr>
      <w:t>INFORMATION AND COMMUNICATION ENGINEERS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83166EE"/>
    <w:multiLevelType w:val="hybridMultilevel"/>
    <w:tmpl w:val="299A7698"/>
    <w:lvl w:ilvl="0" w:tplc="953CCA44">
      <w:start w:val="1"/>
      <w:numFmt w:val="decimal"/>
      <w:lvlText w:val="%1-"/>
      <w:lvlJc w:val="left"/>
      <w:pPr>
        <w:ind w:left="564" w:hanging="360"/>
      </w:pPr>
      <w:rPr>
        <w:rFonts w:hint="default"/>
      </w:rPr>
    </w:lvl>
    <w:lvl w:ilvl="1" w:tplc="04090017" w:tentative="1">
      <w:start w:val="1"/>
      <w:numFmt w:val="aiueoFullWidth"/>
      <w:lvlText w:val="(%2)"/>
      <w:lvlJc w:val="left"/>
      <w:pPr>
        <w:ind w:left="1044" w:hanging="420"/>
      </w:pPr>
    </w:lvl>
    <w:lvl w:ilvl="2" w:tplc="04090011" w:tentative="1">
      <w:start w:val="1"/>
      <w:numFmt w:val="decimalEnclosedCircle"/>
      <w:lvlText w:val="%3"/>
      <w:lvlJc w:val="left"/>
      <w:pPr>
        <w:ind w:left="1464" w:hanging="420"/>
      </w:pPr>
    </w:lvl>
    <w:lvl w:ilvl="3" w:tplc="0409000F" w:tentative="1">
      <w:start w:val="1"/>
      <w:numFmt w:val="decimal"/>
      <w:lvlText w:val="%4."/>
      <w:lvlJc w:val="left"/>
      <w:pPr>
        <w:ind w:left="1884" w:hanging="420"/>
      </w:pPr>
    </w:lvl>
    <w:lvl w:ilvl="4" w:tplc="04090017" w:tentative="1">
      <w:start w:val="1"/>
      <w:numFmt w:val="aiueoFullWidth"/>
      <w:lvlText w:val="(%5)"/>
      <w:lvlJc w:val="left"/>
      <w:pPr>
        <w:ind w:left="2304" w:hanging="420"/>
      </w:pPr>
    </w:lvl>
    <w:lvl w:ilvl="5" w:tplc="04090011" w:tentative="1">
      <w:start w:val="1"/>
      <w:numFmt w:val="decimalEnclosedCircle"/>
      <w:lvlText w:val="%6"/>
      <w:lvlJc w:val="left"/>
      <w:pPr>
        <w:ind w:left="2724" w:hanging="420"/>
      </w:pPr>
    </w:lvl>
    <w:lvl w:ilvl="6" w:tplc="0409000F" w:tentative="1">
      <w:start w:val="1"/>
      <w:numFmt w:val="decimal"/>
      <w:lvlText w:val="%7."/>
      <w:lvlJc w:val="left"/>
      <w:pPr>
        <w:ind w:left="3144" w:hanging="420"/>
      </w:pPr>
    </w:lvl>
    <w:lvl w:ilvl="7" w:tplc="04090017" w:tentative="1">
      <w:start w:val="1"/>
      <w:numFmt w:val="aiueoFullWidth"/>
      <w:lvlText w:val="(%8)"/>
      <w:lvlJc w:val="left"/>
      <w:pPr>
        <w:ind w:left="3564" w:hanging="420"/>
      </w:pPr>
    </w:lvl>
    <w:lvl w:ilvl="8" w:tplc="04090011" w:tentative="1">
      <w:start w:val="1"/>
      <w:numFmt w:val="decimalEnclosedCircle"/>
      <w:lvlText w:val="%9"/>
      <w:lvlJc w:val="left"/>
      <w:pPr>
        <w:ind w:left="3984" w:hanging="420"/>
      </w:pPr>
    </w:lvl>
  </w:abstractNum>
  <w:abstractNum w:abstractNumId="2"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C6"/>
    <w:rsid w:val="000021F6"/>
    <w:rsid w:val="000024BC"/>
    <w:rsid w:val="000035D5"/>
    <w:rsid w:val="000047AB"/>
    <w:rsid w:val="000065BE"/>
    <w:rsid w:val="000068F9"/>
    <w:rsid w:val="00007B3B"/>
    <w:rsid w:val="000133D7"/>
    <w:rsid w:val="00030BE5"/>
    <w:rsid w:val="00034106"/>
    <w:rsid w:val="00035F92"/>
    <w:rsid w:val="0003730B"/>
    <w:rsid w:val="0004128B"/>
    <w:rsid w:val="0004277F"/>
    <w:rsid w:val="00043552"/>
    <w:rsid w:val="00044AC8"/>
    <w:rsid w:val="00045613"/>
    <w:rsid w:val="0004659C"/>
    <w:rsid w:val="00055385"/>
    <w:rsid w:val="00057060"/>
    <w:rsid w:val="0006056C"/>
    <w:rsid w:val="00062664"/>
    <w:rsid w:val="00063532"/>
    <w:rsid w:val="000637F0"/>
    <w:rsid w:val="000640A1"/>
    <w:rsid w:val="00067183"/>
    <w:rsid w:val="000704E8"/>
    <w:rsid w:val="00071425"/>
    <w:rsid w:val="00072697"/>
    <w:rsid w:val="000762F8"/>
    <w:rsid w:val="00076722"/>
    <w:rsid w:val="000801C7"/>
    <w:rsid w:val="00085937"/>
    <w:rsid w:val="000874C0"/>
    <w:rsid w:val="0009093D"/>
    <w:rsid w:val="00097E6A"/>
    <w:rsid w:val="000A0D7C"/>
    <w:rsid w:val="000A436C"/>
    <w:rsid w:val="000A4FFE"/>
    <w:rsid w:val="000A57F6"/>
    <w:rsid w:val="000A7AAE"/>
    <w:rsid w:val="000C006A"/>
    <w:rsid w:val="000C252A"/>
    <w:rsid w:val="000C3276"/>
    <w:rsid w:val="000C65C4"/>
    <w:rsid w:val="000D04B7"/>
    <w:rsid w:val="000D1519"/>
    <w:rsid w:val="000D5CD8"/>
    <w:rsid w:val="000D670C"/>
    <w:rsid w:val="000D7BF6"/>
    <w:rsid w:val="000E2DBB"/>
    <w:rsid w:val="000E5278"/>
    <w:rsid w:val="000E5F15"/>
    <w:rsid w:val="000F1103"/>
    <w:rsid w:val="000F28DD"/>
    <w:rsid w:val="000F560B"/>
    <w:rsid w:val="000F615C"/>
    <w:rsid w:val="00101B44"/>
    <w:rsid w:val="001060A2"/>
    <w:rsid w:val="00111155"/>
    <w:rsid w:val="00111582"/>
    <w:rsid w:val="001162A5"/>
    <w:rsid w:val="00116E84"/>
    <w:rsid w:val="00117ADA"/>
    <w:rsid w:val="00122258"/>
    <w:rsid w:val="00122ACD"/>
    <w:rsid w:val="00130391"/>
    <w:rsid w:val="00130E54"/>
    <w:rsid w:val="00131959"/>
    <w:rsid w:val="0013358C"/>
    <w:rsid w:val="00133EE4"/>
    <w:rsid w:val="00137B2C"/>
    <w:rsid w:val="00141A09"/>
    <w:rsid w:val="00141EDC"/>
    <w:rsid w:val="00143756"/>
    <w:rsid w:val="0014409F"/>
    <w:rsid w:val="001442C1"/>
    <w:rsid w:val="0014477F"/>
    <w:rsid w:val="0014728B"/>
    <w:rsid w:val="001512BD"/>
    <w:rsid w:val="00155195"/>
    <w:rsid w:val="00164072"/>
    <w:rsid w:val="0016546C"/>
    <w:rsid w:val="00170EFC"/>
    <w:rsid w:val="00173F26"/>
    <w:rsid w:val="001745CB"/>
    <w:rsid w:val="00180B87"/>
    <w:rsid w:val="00181632"/>
    <w:rsid w:val="00181DF3"/>
    <w:rsid w:val="001823BE"/>
    <w:rsid w:val="00184E3A"/>
    <w:rsid w:val="00185852"/>
    <w:rsid w:val="0019043F"/>
    <w:rsid w:val="00195514"/>
    <w:rsid w:val="00196AE2"/>
    <w:rsid w:val="001A5961"/>
    <w:rsid w:val="001A5B32"/>
    <w:rsid w:val="001A7DDC"/>
    <w:rsid w:val="001B7326"/>
    <w:rsid w:val="001B797B"/>
    <w:rsid w:val="001C2C51"/>
    <w:rsid w:val="001C62B7"/>
    <w:rsid w:val="001C704F"/>
    <w:rsid w:val="001C71E4"/>
    <w:rsid w:val="001D0460"/>
    <w:rsid w:val="001D1F2C"/>
    <w:rsid w:val="001D23BA"/>
    <w:rsid w:val="001D53A2"/>
    <w:rsid w:val="001E52A2"/>
    <w:rsid w:val="001E5ED4"/>
    <w:rsid w:val="001E671F"/>
    <w:rsid w:val="001E6E04"/>
    <w:rsid w:val="001F16EF"/>
    <w:rsid w:val="001F4F9A"/>
    <w:rsid w:val="001F65CB"/>
    <w:rsid w:val="00201A6E"/>
    <w:rsid w:val="00202669"/>
    <w:rsid w:val="0020391B"/>
    <w:rsid w:val="00204130"/>
    <w:rsid w:val="00210B10"/>
    <w:rsid w:val="002130FD"/>
    <w:rsid w:val="00213D58"/>
    <w:rsid w:val="002178D8"/>
    <w:rsid w:val="00221758"/>
    <w:rsid w:val="002218C4"/>
    <w:rsid w:val="0022193C"/>
    <w:rsid w:val="00222E2C"/>
    <w:rsid w:val="002246A4"/>
    <w:rsid w:val="00237201"/>
    <w:rsid w:val="00241E79"/>
    <w:rsid w:val="00250455"/>
    <w:rsid w:val="00250F28"/>
    <w:rsid w:val="00263F9F"/>
    <w:rsid w:val="00264C33"/>
    <w:rsid w:val="002704B8"/>
    <w:rsid w:val="00270636"/>
    <w:rsid w:val="002743B9"/>
    <w:rsid w:val="00275C44"/>
    <w:rsid w:val="00284B82"/>
    <w:rsid w:val="00287281"/>
    <w:rsid w:val="002A2103"/>
    <w:rsid w:val="002A28EF"/>
    <w:rsid w:val="002A2ED9"/>
    <w:rsid w:val="002A3E69"/>
    <w:rsid w:val="002A66C9"/>
    <w:rsid w:val="002B047E"/>
    <w:rsid w:val="002B144C"/>
    <w:rsid w:val="002B19FF"/>
    <w:rsid w:val="002B2327"/>
    <w:rsid w:val="002B4CB5"/>
    <w:rsid w:val="002B6250"/>
    <w:rsid w:val="002B6B6E"/>
    <w:rsid w:val="002B767A"/>
    <w:rsid w:val="002C173B"/>
    <w:rsid w:val="002C2D81"/>
    <w:rsid w:val="002C5EF4"/>
    <w:rsid w:val="002C7269"/>
    <w:rsid w:val="002D014F"/>
    <w:rsid w:val="002D055E"/>
    <w:rsid w:val="002D17AD"/>
    <w:rsid w:val="002D2294"/>
    <w:rsid w:val="002D33DC"/>
    <w:rsid w:val="002D432E"/>
    <w:rsid w:val="002D450C"/>
    <w:rsid w:val="002E0C89"/>
    <w:rsid w:val="002E0E4A"/>
    <w:rsid w:val="002E110C"/>
    <w:rsid w:val="002E1C3A"/>
    <w:rsid w:val="002E2D5B"/>
    <w:rsid w:val="002E48BF"/>
    <w:rsid w:val="002E4E70"/>
    <w:rsid w:val="002E5749"/>
    <w:rsid w:val="002F045D"/>
    <w:rsid w:val="002F3898"/>
    <w:rsid w:val="002F6738"/>
    <w:rsid w:val="002F680E"/>
    <w:rsid w:val="002F6F4F"/>
    <w:rsid w:val="002F6FF0"/>
    <w:rsid w:val="002F7B3D"/>
    <w:rsid w:val="002F7B9D"/>
    <w:rsid w:val="003005A6"/>
    <w:rsid w:val="00301C2B"/>
    <w:rsid w:val="00301F4D"/>
    <w:rsid w:val="00305559"/>
    <w:rsid w:val="0030738C"/>
    <w:rsid w:val="0031000F"/>
    <w:rsid w:val="003110CB"/>
    <w:rsid w:val="003141CA"/>
    <w:rsid w:val="00316420"/>
    <w:rsid w:val="00317319"/>
    <w:rsid w:val="0031747B"/>
    <w:rsid w:val="0032228C"/>
    <w:rsid w:val="003258BC"/>
    <w:rsid w:val="003260F5"/>
    <w:rsid w:val="003315D2"/>
    <w:rsid w:val="00332387"/>
    <w:rsid w:val="003405F7"/>
    <w:rsid w:val="00341947"/>
    <w:rsid w:val="00342C42"/>
    <w:rsid w:val="00345573"/>
    <w:rsid w:val="003470A0"/>
    <w:rsid w:val="00350F57"/>
    <w:rsid w:val="00353CE5"/>
    <w:rsid w:val="003570A6"/>
    <w:rsid w:val="003612D9"/>
    <w:rsid w:val="00361F33"/>
    <w:rsid w:val="0036759C"/>
    <w:rsid w:val="00371FD8"/>
    <w:rsid w:val="00376131"/>
    <w:rsid w:val="003765DB"/>
    <w:rsid w:val="0037669E"/>
    <w:rsid w:val="003818B0"/>
    <w:rsid w:val="0038259F"/>
    <w:rsid w:val="00382AC2"/>
    <w:rsid w:val="00385328"/>
    <w:rsid w:val="0038723E"/>
    <w:rsid w:val="003913B9"/>
    <w:rsid w:val="0039504E"/>
    <w:rsid w:val="003979AE"/>
    <w:rsid w:val="003A13CB"/>
    <w:rsid w:val="003A2002"/>
    <w:rsid w:val="003A6B77"/>
    <w:rsid w:val="003A72C9"/>
    <w:rsid w:val="003B35E0"/>
    <w:rsid w:val="003B6697"/>
    <w:rsid w:val="003B7A11"/>
    <w:rsid w:val="003C088B"/>
    <w:rsid w:val="003C228F"/>
    <w:rsid w:val="003C28D0"/>
    <w:rsid w:val="003C3BA8"/>
    <w:rsid w:val="003C7DFD"/>
    <w:rsid w:val="003D0F66"/>
    <w:rsid w:val="003D37BF"/>
    <w:rsid w:val="003D6C57"/>
    <w:rsid w:val="003E3136"/>
    <w:rsid w:val="003E4F9B"/>
    <w:rsid w:val="003E7051"/>
    <w:rsid w:val="003F57A8"/>
    <w:rsid w:val="003F7730"/>
    <w:rsid w:val="00401D5D"/>
    <w:rsid w:val="00401DBE"/>
    <w:rsid w:val="00402F24"/>
    <w:rsid w:val="00404091"/>
    <w:rsid w:val="0040762C"/>
    <w:rsid w:val="0041184E"/>
    <w:rsid w:val="00414213"/>
    <w:rsid w:val="00417F1C"/>
    <w:rsid w:val="004219B2"/>
    <w:rsid w:val="00423726"/>
    <w:rsid w:val="00426964"/>
    <w:rsid w:val="00427576"/>
    <w:rsid w:val="00427A98"/>
    <w:rsid w:val="00432FA6"/>
    <w:rsid w:val="00436F67"/>
    <w:rsid w:val="00437D4F"/>
    <w:rsid w:val="00442D65"/>
    <w:rsid w:val="004439FB"/>
    <w:rsid w:val="00454D2A"/>
    <w:rsid w:val="00454E28"/>
    <w:rsid w:val="0045585A"/>
    <w:rsid w:val="00456A6E"/>
    <w:rsid w:val="004611A1"/>
    <w:rsid w:val="00465CDF"/>
    <w:rsid w:val="00466A2C"/>
    <w:rsid w:val="00467F44"/>
    <w:rsid w:val="004701A3"/>
    <w:rsid w:val="004703F6"/>
    <w:rsid w:val="00472FE8"/>
    <w:rsid w:val="0047485D"/>
    <w:rsid w:val="00474DB6"/>
    <w:rsid w:val="0047593B"/>
    <w:rsid w:val="00476F04"/>
    <w:rsid w:val="004815CF"/>
    <w:rsid w:val="00483575"/>
    <w:rsid w:val="00483871"/>
    <w:rsid w:val="00483CB5"/>
    <w:rsid w:val="00490B47"/>
    <w:rsid w:val="004921F2"/>
    <w:rsid w:val="0049739D"/>
    <w:rsid w:val="004974F6"/>
    <w:rsid w:val="004A4206"/>
    <w:rsid w:val="004A593A"/>
    <w:rsid w:val="004B02B2"/>
    <w:rsid w:val="004B303B"/>
    <w:rsid w:val="004B7D1E"/>
    <w:rsid w:val="004C17A1"/>
    <w:rsid w:val="004C1CB8"/>
    <w:rsid w:val="004C1EAD"/>
    <w:rsid w:val="004C2C9B"/>
    <w:rsid w:val="004C3F28"/>
    <w:rsid w:val="004C413A"/>
    <w:rsid w:val="004C594A"/>
    <w:rsid w:val="004C6F96"/>
    <w:rsid w:val="004E6D47"/>
    <w:rsid w:val="004E702A"/>
    <w:rsid w:val="004F1F81"/>
    <w:rsid w:val="004F2579"/>
    <w:rsid w:val="004F2944"/>
    <w:rsid w:val="004F643F"/>
    <w:rsid w:val="004F792C"/>
    <w:rsid w:val="004F7AC6"/>
    <w:rsid w:val="00500973"/>
    <w:rsid w:val="00511A73"/>
    <w:rsid w:val="00512E75"/>
    <w:rsid w:val="00513122"/>
    <w:rsid w:val="005162B0"/>
    <w:rsid w:val="005165BA"/>
    <w:rsid w:val="00516968"/>
    <w:rsid w:val="00517505"/>
    <w:rsid w:val="00517820"/>
    <w:rsid w:val="00517BC3"/>
    <w:rsid w:val="00517E80"/>
    <w:rsid w:val="005300FA"/>
    <w:rsid w:val="005356C7"/>
    <w:rsid w:val="005371A6"/>
    <w:rsid w:val="00545A98"/>
    <w:rsid w:val="00545D67"/>
    <w:rsid w:val="00550270"/>
    <w:rsid w:val="00553B6A"/>
    <w:rsid w:val="00554D73"/>
    <w:rsid w:val="00554EA5"/>
    <w:rsid w:val="00555290"/>
    <w:rsid w:val="005553AD"/>
    <w:rsid w:val="005558BE"/>
    <w:rsid w:val="005577F6"/>
    <w:rsid w:val="00557A01"/>
    <w:rsid w:val="00557B80"/>
    <w:rsid w:val="005602B9"/>
    <w:rsid w:val="00562BBF"/>
    <w:rsid w:val="0056388A"/>
    <w:rsid w:val="00564117"/>
    <w:rsid w:val="005662CF"/>
    <w:rsid w:val="00567543"/>
    <w:rsid w:val="00580F58"/>
    <w:rsid w:val="00581986"/>
    <w:rsid w:val="00584D39"/>
    <w:rsid w:val="00585CAF"/>
    <w:rsid w:val="00591D22"/>
    <w:rsid w:val="00592DDF"/>
    <w:rsid w:val="0059307F"/>
    <w:rsid w:val="00593BC8"/>
    <w:rsid w:val="00595C84"/>
    <w:rsid w:val="00597581"/>
    <w:rsid w:val="005A0A87"/>
    <w:rsid w:val="005A0B20"/>
    <w:rsid w:val="005A2FC5"/>
    <w:rsid w:val="005A6C8D"/>
    <w:rsid w:val="005B4B73"/>
    <w:rsid w:val="005B4CF0"/>
    <w:rsid w:val="005B730D"/>
    <w:rsid w:val="005B7916"/>
    <w:rsid w:val="005C2830"/>
    <w:rsid w:val="005C5244"/>
    <w:rsid w:val="005D2D84"/>
    <w:rsid w:val="005D2F3A"/>
    <w:rsid w:val="005D4118"/>
    <w:rsid w:val="005D4F44"/>
    <w:rsid w:val="005E05FE"/>
    <w:rsid w:val="005E09B0"/>
    <w:rsid w:val="005E3469"/>
    <w:rsid w:val="005E3ABE"/>
    <w:rsid w:val="005F4DDB"/>
    <w:rsid w:val="00600311"/>
    <w:rsid w:val="00600938"/>
    <w:rsid w:val="00602220"/>
    <w:rsid w:val="00607754"/>
    <w:rsid w:val="00610F97"/>
    <w:rsid w:val="00612594"/>
    <w:rsid w:val="00614E7F"/>
    <w:rsid w:val="0062096F"/>
    <w:rsid w:val="00623AC9"/>
    <w:rsid w:val="00625BF7"/>
    <w:rsid w:val="006273D2"/>
    <w:rsid w:val="006324AE"/>
    <w:rsid w:val="006331FF"/>
    <w:rsid w:val="00634424"/>
    <w:rsid w:val="00636C31"/>
    <w:rsid w:val="00643E0D"/>
    <w:rsid w:val="006444AA"/>
    <w:rsid w:val="006458F8"/>
    <w:rsid w:val="006459DC"/>
    <w:rsid w:val="0064667C"/>
    <w:rsid w:val="00646713"/>
    <w:rsid w:val="006467D0"/>
    <w:rsid w:val="00647300"/>
    <w:rsid w:val="00647854"/>
    <w:rsid w:val="00650F65"/>
    <w:rsid w:val="00653EF9"/>
    <w:rsid w:val="00660966"/>
    <w:rsid w:val="00660BC5"/>
    <w:rsid w:val="006634DD"/>
    <w:rsid w:val="006640F8"/>
    <w:rsid w:val="00664D26"/>
    <w:rsid w:val="006670BB"/>
    <w:rsid w:val="00667491"/>
    <w:rsid w:val="00667706"/>
    <w:rsid w:val="00667BFC"/>
    <w:rsid w:val="00670F4B"/>
    <w:rsid w:val="006711C1"/>
    <w:rsid w:val="00673392"/>
    <w:rsid w:val="00675F2A"/>
    <w:rsid w:val="006769F6"/>
    <w:rsid w:val="0068087B"/>
    <w:rsid w:val="0068092F"/>
    <w:rsid w:val="00682633"/>
    <w:rsid w:val="00683952"/>
    <w:rsid w:val="0068713A"/>
    <w:rsid w:val="0069039C"/>
    <w:rsid w:val="00690F20"/>
    <w:rsid w:val="006A07DB"/>
    <w:rsid w:val="006A3DBF"/>
    <w:rsid w:val="006A504F"/>
    <w:rsid w:val="006B1905"/>
    <w:rsid w:val="006B4772"/>
    <w:rsid w:val="006B5762"/>
    <w:rsid w:val="006B5FB8"/>
    <w:rsid w:val="006C0C72"/>
    <w:rsid w:val="006C1EEC"/>
    <w:rsid w:val="006C5A74"/>
    <w:rsid w:val="006C6B55"/>
    <w:rsid w:val="006D1E38"/>
    <w:rsid w:val="006D5F94"/>
    <w:rsid w:val="006E0764"/>
    <w:rsid w:val="006E152C"/>
    <w:rsid w:val="006E3510"/>
    <w:rsid w:val="006E6BA8"/>
    <w:rsid w:val="006E7742"/>
    <w:rsid w:val="006E7C9C"/>
    <w:rsid w:val="006F1204"/>
    <w:rsid w:val="006F1F17"/>
    <w:rsid w:val="006F7FC6"/>
    <w:rsid w:val="0070020E"/>
    <w:rsid w:val="007006BC"/>
    <w:rsid w:val="007013D9"/>
    <w:rsid w:val="00704F95"/>
    <w:rsid w:val="007053D1"/>
    <w:rsid w:val="0070577F"/>
    <w:rsid w:val="00705FEF"/>
    <w:rsid w:val="00710736"/>
    <w:rsid w:val="007115C6"/>
    <w:rsid w:val="00715257"/>
    <w:rsid w:val="00715B5C"/>
    <w:rsid w:val="00722A4D"/>
    <w:rsid w:val="00726456"/>
    <w:rsid w:val="007273B7"/>
    <w:rsid w:val="0072763D"/>
    <w:rsid w:val="00727EE1"/>
    <w:rsid w:val="007307BF"/>
    <w:rsid w:val="00730D7E"/>
    <w:rsid w:val="0073242E"/>
    <w:rsid w:val="00734395"/>
    <w:rsid w:val="00735A28"/>
    <w:rsid w:val="00737613"/>
    <w:rsid w:val="007407AD"/>
    <w:rsid w:val="00742073"/>
    <w:rsid w:val="00743C35"/>
    <w:rsid w:val="007504E0"/>
    <w:rsid w:val="00753E1A"/>
    <w:rsid w:val="00753E4B"/>
    <w:rsid w:val="007619FB"/>
    <w:rsid w:val="00762E2E"/>
    <w:rsid w:val="007639E3"/>
    <w:rsid w:val="00763B6E"/>
    <w:rsid w:val="00765637"/>
    <w:rsid w:val="0077072A"/>
    <w:rsid w:val="00771781"/>
    <w:rsid w:val="007718D4"/>
    <w:rsid w:val="00776204"/>
    <w:rsid w:val="007762FA"/>
    <w:rsid w:val="00780DA9"/>
    <w:rsid w:val="00787929"/>
    <w:rsid w:val="007901DA"/>
    <w:rsid w:val="00792212"/>
    <w:rsid w:val="007954FC"/>
    <w:rsid w:val="00795DE5"/>
    <w:rsid w:val="0079740E"/>
    <w:rsid w:val="0079798F"/>
    <w:rsid w:val="00797D4D"/>
    <w:rsid w:val="007A1A42"/>
    <w:rsid w:val="007A222B"/>
    <w:rsid w:val="007A48A9"/>
    <w:rsid w:val="007A5488"/>
    <w:rsid w:val="007A6B00"/>
    <w:rsid w:val="007A7C4D"/>
    <w:rsid w:val="007B7C72"/>
    <w:rsid w:val="007C4FAD"/>
    <w:rsid w:val="007D0BCC"/>
    <w:rsid w:val="007D2086"/>
    <w:rsid w:val="007D5748"/>
    <w:rsid w:val="007D6719"/>
    <w:rsid w:val="007D6B1C"/>
    <w:rsid w:val="007D6B5A"/>
    <w:rsid w:val="007D70D5"/>
    <w:rsid w:val="007D7955"/>
    <w:rsid w:val="007E39EB"/>
    <w:rsid w:val="007E5D7A"/>
    <w:rsid w:val="007F301E"/>
    <w:rsid w:val="007F4CE6"/>
    <w:rsid w:val="007F5D6E"/>
    <w:rsid w:val="008030C8"/>
    <w:rsid w:val="00803FB0"/>
    <w:rsid w:val="00810064"/>
    <w:rsid w:val="00811966"/>
    <w:rsid w:val="008121E1"/>
    <w:rsid w:val="0081486C"/>
    <w:rsid w:val="008150D2"/>
    <w:rsid w:val="00821E30"/>
    <w:rsid w:val="0082261B"/>
    <w:rsid w:val="008267B5"/>
    <w:rsid w:val="0083137A"/>
    <w:rsid w:val="00833F86"/>
    <w:rsid w:val="008352AC"/>
    <w:rsid w:val="008379F7"/>
    <w:rsid w:val="00837FD7"/>
    <w:rsid w:val="00845AAC"/>
    <w:rsid w:val="00860AEE"/>
    <w:rsid w:val="0086323A"/>
    <w:rsid w:val="008640E8"/>
    <w:rsid w:val="00865B82"/>
    <w:rsid w:val="0086799D"/>
    <w:rsid w:val="00867AA1"/>
    <w:rsid w:val="00870B7D"/>
    <w:rsid w:val="0087492E"/>
    <w:rsid w:val="00875D5D"/>
    <w:rsid w:val="0088061C"/>
    <w:rsid w:val="00880E41"/>
    <w:rsid w:val="00884FC9"/>
    <w:rsid w:val="00894F3B"/>
    <w:rsid w:val="008A6371"/>
    <w:rsid w:val="008A7075"/>
    <w:rsid w:val="008B1AB2"/>
    <w:rsid w:val="008B1B41"/>
    <w:rsid w:val="008B3616"/>
    <w:rsid w:val="008B382C"/>
    <w:rsid w:val="008B4680"/>
    <w:rsid w:val="008B4CA7"/>
    <w:rsid w:val="008B6C35"/>
    <w:rsid w:val="008B6FAF"/>
    <w:rsid w:val="008B7C2A"/>
    <w:rsid w:val="008C00A0"/>
    <w:rsid w:val="008C1B66"/>
    <w:rsid w:val="008C4F03"/>
    <w:rsid w:val="008C5D73"/>
    <w:rsid w:val="008C65F6"/>
    <w:rsid w:val="008D2EAB"/>
    <w:rsid w:val="008D47BC"/>
    <w:rsid w:val="008E205F"/>
    <w:rsid w:val="008E2729"/>
    <w:rsid w:val="008E31E0"/>
    <w:rsid w:val="008E3C8A"/>
    <w:rsid w:val="008E5B4D"/>
    <w:rsid w:val="008F069C"/>
    <w:rsid w:val="008F2B7A"/>
    <w:rsid w:val="008F319B"/>
    <w:rsid w:val="008F4E1F"/>
    <w:rsid w:val="008F6F44"/>
    <w:rsid w:val="0090032C"/>
    <w:rsid w:val="00903893"/>
    <w:rsid w:val="0090427A"/>
    <w:rsid w:val="009050CA"/>
    <w:rsid w:val="0090604C"/>
    <w:rsid w:val="00906BA8"/>
    <w:rsid w:val="009113F0"/>
    <w:rsid w:val="00912B32"/>
    <w:rsid w:val="00916BF3"/>
    <w:rsid w:val="00920341"/>
    <w:rsid w:val="00923E94"/>
    <w:rsid w:val="009262E4"/>
    <w:rsid w:val="009309D9"/>
    <w:rsid w:val="00934DE6"/>
    <w:rsid w:val="00935D5D"/>
    <w:rsid w:val="009370FE"/>
    <w:rsid w:val="009371D8"/>
    <w:rsid w:val="00940B4C"/>
    <w:rsid w:val="00940DA5"/>
    <w:rsid w:val="00945D35"/>
    <w:rsid w:val="00950115"/>
    <w:rsid w:val="009518CD"/>
    <w:rsid w:val="0095219A"/>
    <w:rsid w:val="00952E83"/>
    <w:rsid w:val="00954B60"/>
    <w:rsid w:val="009613E2"/>
    <w:rsid w:val="00961BE4"/>
    <w:rsid w:val="00973473"/>
    <w:rsid w:val="009803EF"/>
    <w:rsid w:val="00980849"/>
    <w:rsid w:val="00985AC6"/>
    <w:rsid w:val="00986FF2"/>
    <w:rsid w:val="00987867"/>
    <w:rsid w:val="00987D92"/>
    <w:rsid w:val="0099252C"/>
    <w:rsid w:val="00996F75"/>
    <w:rsid w:val="009A0831"/>
    <w:rsid w:val="009A49F1"/>
    <w:rsid w:val="009A50E5"/>
    <w:rsid w:val="009A5BBD"/>
    <w:rsid w:val="009A60CC"/>
    <w:rsid w:val="009B7AE5"/>
    <w:rsid w:val="009C0271"/>
    <w:rsid w:val="009C13CE"/>
    <w:rsid w:val="009C3A25"/>
    <w:rsid w:val="009C6780"/>
    <w:rsid w:val="009C7104"/>
    <w:rsid w:val="009D1051"/>
    <w:rsid w:val="009D2280"/>
    <w:rsid w:val="009D2A70"/>
    <w:rsid w:val="009D5C8A"/>
    <w:rsid w:val="009E5B65"/>
    <w:rsid w:val="009F1293"/>
    <w:rsid w:val="009F54BD"/>
    <w:rsid w:val="009F6D28"/>
    <w:rsid w:val="009F6F80"/>
    <w:rsid w:val="00A0048B"/>
    <w:rsid w:val="00A02838"/>
    <w:rsid w:val="00A02D54"/>
    <w:rsid w:val="00A03BDC"/>
    <w:rsid w:val="00A047A2"/>
    <w:rsid w:val="00A06B3B"/>
    <w:rsid w:val="00A06BFD"/>
    <w:rsid w:val="00A116C7"/>
    <w:rsid w:val="00A15315"/>
    <w:rsid w:val="00A26D4F"/>
    <w:rsid w:val="00A32F69"/>
    <w:rsid w:val="00A336D4"/>
    <w:rsid w:val="00A362F3"/>
    <w:rsid w:val="00A4084A"/>
    <w:rsid w:val="00A43173"/>
    <w:rsid w:val="00A54E57"/>
    <w:rsid w:val="00A55CEB"/>
    <w:rsid w:val="00A60D28"/>
    <w:rsid w:val="00A60F44"/>
    <w:rsid w:val="00A61138"/>
    <w:rsid w:val="00A62449"/>
    <w:rsid w:val="00A62CDB"/>
    <w:rsid w:val="00A65068"/>
    <w:rsid w:val="00A66C21"/>
    <w:rsid w:val="00A678B9"/>
    <w:rsid w:val="00A72414"/>
    <w:rsid w:val="00A7582E"/>
    <w:rsid w:val="00A83875"/>
    <w:rsid w:val="00A84BFA"/>
    <w:rsid w:val="00A84EBA"/>
    <w:rsid w:val="00A84F5B"/>
    <w:rsid w:val="00A86864"/>
    <w:rsid w:val="00A905D2"/>
    <w:rsid w:val="00A9228E"/>
    <w:rsid w:val="00A94D83"/>
    <w:rsid w:val="00AA0D9C"/>
    <w:rsid w:val="00AA55DE"/>
    <w:rsid w:val="00AA6253"/>
    <w:rsid w:val="00AB4ACA"/>
    <w:rsid w:val="00AB6BB0"/>
    <w:rsid w:val="00AB728F"/>
    <w:rsid w:val="00AC1FC0"/>
    <w:rsid w:val="00AC383E"/>
    <w:rsid w:val="00AC72E7"/>
    <w:rsid w:val="00AC7D47"/>
    <w:rsid w:val="00AD27F1"/>
    <w:rsid w:val="00AD3965"/>
    <w:rsid w:val="00AD46AF"/>
    <w:rsid w:val="00AD6573"/>
    <w:rsid w:val="00AE0EDE"/>
    <w:rsid w:val="00AE132C"/>
    <w:rsid w:val="00AE3DC1"/>
    <w:rsid w:val="00AF1C37"/>
    <w:rsid w:val="00AF283F"/>
    <w:rsid w:val="00AF3467"/>
    <w:rsid w:val="00AF624E"/>
    <w:rsid w:val="00B006ED"/>
    <w:rsid w:val="00B14F4B"/>
    <w:rsid w:val="00B15413"/>
    <w:rsid w:val="00B15755"/>
    <w:rsid w:val="00B15DDF"/>
    <w:rsid w:val="00B2049F"/>
    <w:rsid w:val="00B225CF"/>
    <w:rsid w:val="00B257E4"/>
    <w:rsid w:val="00B2628C"/>
    <w:rsid w:val="00B264B0"/>
    <w:rsid w:val="00B26A04"/>
    <w:rsid w:val="00B279AC"/>
    <w:rsid w:val="00B27A4F"/>
    <w:rsid w:val="00B311AA"/>
    <w:rsid w:val="00B35ACD"/>
    <w:rsid w:val="00B35FA4"/>
    <w:rsid w:val="00B43BB0"/>
    <w:rsid w:val="00B4407D"/>
    <w:rsid w:val="00B457C1"/>
    <w:rsid w:val="00B50D09"/>
    <w:rsid w:val="00B52D19"/>
    <w:rsid w:val="00B54298"/>
    <w:rsid w:val="00B55F59"/>
    <w:rsid w:val="00B6459B"/>
    <w:rsid w:val="00B65901"/>
    <w:rsid w:val="00B675B4"/>
    <w:rsid w:val="00B67DCB"/>
    <w:rsid w:val="00B73EFB"/>
    <w:rsid w:val="00B771AD"/>
    <w:rsid w:val="00B827B9"/>
    <w:rsid w:val="00B838AC"/>
    <w:rsid w:val="00B83CDB"/>
    <w:rsid w:val="00B85534"/>
    <w:rsid w:val="00B85DAD"/>
    <w:rsid w:val="00B876D5"/>
    <w:rsid w:val="00BA1F93"/>
    <w:rsid w:val="00BA393E"/>
    <w:rsid w:val="00BA5DBB"/>
    <w:rsid w:val="00BB1098"/>
    <w:rsid w:val="00BB1662"/>
    <w:rsid w:val="00BB1F24"/>
    <w:rsid w:val="00BB3C89"/>
    <w:rsid w:val="00BB5458"/>
    <w:rsid w:val="00BC4A52"/>
    <w:rsid w:val="00BC7FD3"/>
    <w:rsid w:val="00BD09DF"/>
    <w:rsid w:val="00BD13EA"/>
    <w:rsid w:val="00BD44A0"/>
    <w:rsid w:val="00BD4D3E"/>
    <w:rsid w:val="00BD60C9"/>
    <w:rsid w:val="00BD657C"/>
    <w:rsid w:val="00BD7ED1"/>
    <w:rsid w:val="00BE38B6"/>
    <w:rsid w:val="00BE4661"/>
    <w:rsid w:val="00BE7714"/>
    <w:rsid w:val="00BF21FB"/>
    <w:rsid w:val="00BF5F7D"/>
    <w:rsid w:val="00BF6A5C"/>
    <w:rsid w:val="00C00CCB"/>
    <w:rsid w:val="00C00FAB"/>
    <w:rsid w:val="00C070B3"/>
    <w:rsid w:val="00C10766"/>
    <w:rsid w:val="00C13F79"/>
    <w:rsid w:val="00C2401A"/>
    <w:rsid w:val="00C24C3C"/>
    <w:rsid w:val="00C2589D"/>
    <w:rsid w:val="00C30784"/>
    <w:rsid w:val="00C30DAC"/>
    <w:rsid w:val="00C31642"/>
    <w:rsid w:val="00C34520"/>
    <w:rsid w:val="00C41747"/>
    <w:rsid w:val="00C4291E"/>
    <w:rsid w:val="00C42EE6"/>
    <w:rsid w:val="00C5023E"/>
    <w:rsid w:val="00C51F93"/>
    <w:rsid w:val="00C52018"/>
    <w:rsid w:val="00C536A8"/>
    <w:rsid w:val="00C55400"/>
    <w:rsid w:val="00C644A5"/>
    <w:rsid w:val="00C738AE"/>
    <w:rsid w:val="00C742D9"/>
    <w:rsid w:val="00C828D8"/>
    <w:rsid w:val="00C8377B"/>
    <w:rsid w:val="00C8438C"/>
    <w:rsid w:val="00C85DAD"/>
    <w:rsid w:val="00C865AB"/>
    <w:rsid w:val="00C93B1E"/>
    <w:rsid w:val="00C957BD"/>
    <w:rsid w:val="00C95E91"/>
    <w:rsid w:val="00C95FF0"/>
    <w:rsid w:val="00CA001A"/>
    <w:rsid w:val="00CA3388"/>
    <w:rsid w:val="00CA5986"/>
    <w:rsid w:val="00CA6DA1"/>
    <w:rsid w:val="00CA7330"/>
    <w:rsid w:val="00CB3C2C"/>
    <w:rsid w:val="00CB435C"/>
    <w:rsid w:val="00CB5D5F"/>
    <w:rsid w:val="00CC035F"/>
    <w:rsid w:val="00CC0EA2"/>
    <w:rsid w:val="00CC2281"/>
    <w:rsid w:val="00CC23AC"/>
    <w:rsid w:val="00CC4226"/>
    <w:rsid w:val="00CC445F"/>
    <w:rsid w:val="00CC7D34"/>
    <w:rsid w:val="00CE35BF"/>
    <w:rsid w:val="00CE3ED6"/>
    <w:rsid w:val="00CE6C69"/>
    <w:rsid w:val="00CF1478"/>
    <w:rsid w:val="00CF2D80"/>
    <w:rsid w:val="00CF6436"/>
    <w:rsid w:val="00D0233C"/>
    <w:rsid w:val="00D02436"/>
    <w:rsid w:val="00D10868"/>
    <w:rsid w:val="00D12103"/>
    <w:rsid w:val="00D12D5C"/>
    <w:rsid w:val="00D151D2"/>
    <w:rsid w:val="00D15B47"/>
    <w:rsid w:val="00D1705E"/>
    <w:rsid w:val="00D20096"/>
    <w:rsid w:val="00D2307D"/>
    <w:rsid w:val="00D23A69"/>
    <w:rsid w:val="00D27B86"/>
    <w:rsid w:val="00D27D88"/>
    <w:rsid w:val="00D320E1"/>
    <w:rsid w:val="00D327C8"/>
    <w:rsid w:val="00D36A13"/>
    <w:rsid w:val="00D43ABD"/>
    <w:rsid w:val="00D47346"/>
    <w:rsid w:val="00D50991"/>
    <w:rsid w:val="00D521DB"/>
    <w:rsid w:val="00D54820"/>
    <w:rsid w:val="00D61962"/>
    <w:rsid w:val="00D65EBC"/>
    <w:rsid w:val="00D70F37"/>
    <w:rsid w:val="00D75825"/>
    <w:rsid w:val="00D76857"/>
    <w:rsid w:val="00D7712A"/>
    <w:rsid w:val="00D813FF"/>
    <w:rsid w:val="00D839C6"/>
    <w:rsid w:val="00D84A4C"/>
    <w:rsid w:val="00D87878"/>
    <w:rsid w:val="00D918E3"/>
    <w:rsid w:val="00D92CB4"/>
    <w:rsid w:val="00D9322E"/>
    <w:rsid w:val="00D9557E"/>
    <w:rsid w:val="00DA292C"/>
    <w:rsid w:val="00DA3A02"/>
    <w:rsid w:val="00DA55D7"/>
    <w:rsid w:val="00DA5B26"/>
    <w:rsid w:val="00DB13DC"/>
    <w:rsid w:val="00DB18CD"/>
    <w:rsid w:val="00DB5B05"/>
    <w:rsid w:val="00DC0467"/>
    <w:rsid w:val="00DC0EEE"/>
    <w:rsid w:val="00DC1325"/>
    <w:rsid w:val="00DC13AF"/>
    <w:rsid w:val="00DC507E"/>
    <w:rsid w:val="00DC6C6E"/>
    <w:rsid w:val="00DD06A4"/>
    <w:rsid w:val="00DD11CA"/>
    <w:rsid w:val="00DD2462"/>
    <w:rsid w:val="00DD2D98"/>
    <w:rsid w:val="00DD30A7"/>
    <w:rsid w:val="00DD4851"/>
    <w:rsid w:val="00DD7860"/>
    <w:rsid w:val="00DE3F61"/>
    <w:rsid w:val="00DE4688"/>
    <w:rsid w:val="00DE5007"/>
    <w:rsid w:val="00DF0BD9"/>
    <w:rsid w:val="00DF4554"/>
    <w:rsid w:val="00E0095B"/>
    <w:rsid w:val="00E0133A"/>
    <w:rsid w:val="00E0209E"/>
    <w:rsid w:val="00E07904"/>
    <w:rsid w:val="00E10992"/>
    <w:rsid w:val="00E10A9F"/>
    <w:rsid w:val="00E1288E"/>
    <w:rsid w:val="00E13821"/>
    <w:rsid w:val="00E16213"/>
    <w:rsid w:val="00E201D1"/>
    <w:rsid w:val="00E20A58"/>
    <w:rsid w:val="00E22324"/>
    <w:rsid w:val="00E22655"/>
    <w:rsid w:val="00E22733"/>
    <w:rsid w:val="00E23C1F"/>
    <w:rsid w:val="00E31492"/>
    <w:rsid w:val="00E32C17"/>
    <w:rsid w:val="00E32D55"/>
    <w:rsid w:val="00E32E75"/>
    <w:rsid w:val="00E3409B"/>
    <w:rsid w:val="00E34B03"/>
    <w:rsid w:val="00E3500C"/>
    <w:rsid w:val="00E365F0"/>
    <w:rsid w:val="00E376D5"/>
    <w:rsid w:val="00E377B9"/>
    <w:rsid w:val="00E42A48"/>
    <w:rsid w:val="00E4428A"/>
    <w:rsid w:val="00E461BF"/>
    <w:rsid w:val="00E52430"/>
    <w:rsid w:val="00E53753"/>
    <w:rsid w:val="00E609E7"/>
    <w:rsid w:val="00E621FA"/>
    <w:rsid w:val="00E667CC"/>
    <w:rsid w:val="00E6698D"/>
    <w:rsid w:val="00E67348"/>
    <w:rsid w:val="00E67BA0"/>
    <w:rsid w:val="00E70139"/>
    <w:rsid w:val="00E732CA"/>
    <w:rsid w:val="00E73628"/>
    <w:rsid w:val="00E74141"/>
    <w:rsid w:val="00E76902"/>
    <w:rsid w:val="00E80458"/>
    <w:rsid w:val="00E80F8F"/>
    <w:rsid w:val="00E8408D"/>
    <w:rsid w:val="00E8611E"/>
    <w:rsid w:val="00E866FC"/>
    <w:rsid w:val="00E90613"/>
    <w:rsid w:val="00E90B99"/>
    <w:rsid w:val="00E915DD"/>
    <w:rsid w:val="00E92A43"/>
    <w:rsid w:val="00E9443E"/>
    <w:rsid w:val="00E94E49"/>
    <w:rsid w:val="00E965D2"/>
    <w:rsid w:val="00EA1C20"/>
    <w:rsid w:val="00EA309C"/>
    <w:rsid w:val="00EA7A26"/>
    <w:rsid w:val="00EB0289"/>
    <w:rsid w:val="00EB071F"/>
    <w:rsid w:val="00EB2764"/>
    <w:rsid w:val="00EB578B"/>
    <w:rsid w:val="00EB74F5"/>
    <w:rsid w:val="00EC411D"/>
    <w:rsid w:val="00EC6158"/>
    <w:rsid w:val="00EC7161"/>
    <w:rsid w:val="00ED1600"/>
    <w:rsid w:val="00EE0DD2"/>
    <w:rsid w:val="00EE2188"/>
    <w:rsid w:val="00EE5E8F"/>
    <w:rsid w:val="00EE7A40"/>
    <w:rsid w:val="00EF0988"/>
    <w:rsid w:val="00EF1F55"/>
    <w:rsid w:val="00EF320B"/>
    <w:rsid w:val="00EF44CB"/>
    <w:rsid w:val="00EF49D6"/>
    <w:rsid w:val="00EF4EF2"/>
    <w:rsid w:val="00EF53BF"/>
    <w:rsid w:val="00EF5F6E"/>
    <w:rsid w:val="00F02D89"/>
    <w:rsid w:val="00F1007A"/>
    <w:rsid w:val="00F12FDF"/>
    <w:rsid w:val="00F15D62"/>
    <w:rsid w:val="00F16B16"/>
    <w:rsid w:val="00F175ED"/>
    <w:rsid w:val="00F21972"/>
    <w:rsid w:val="00F21C7D"/>
    <w:rsid w:val="00F23DEC"/>
    <w:rsid w:val="00F26ECA"/>
    <w:rsid w:val="00F27A31"/>
    <w:rsid w:val="00F304F7"/>
    <w:rsid w:val="00F31C80"/>
    <w:rsid w:val="00F3223D"/>
    <w:rsid w:val="00F34557"/>
    <w:rsid w:val="00F355A8"/>
    <w:rsid w:val="00F372DC"/>
    <w:rsid w:val="00F375FD"/>
    <w:rsid w:val="00F411D4"/>
    <w:rsid w:val="00F43B12"/>
    <w:rsid w:val="00F45D49"/>
    <w:rsid w:val="00F47CD9"/>
    <w:rsid w:val="00F52A99"/>
    <w:rsid w:val="00F61053"/>
    <w:rsid w:val="00F636D3"/>
    <w:rsid w:val="00F65776"/>
    <w:rsid w:val="00F709B4"/>
    <w:rsid w:val="00F70F23"/>
    <w:rsid w:val="00F76E24"/>
    <w:rsid w:val="00F77BC6"/>
    <w:rsid w:val="00F8057C"/>
    <w:rsid w:val="00F84C6B"/>
    <w:rsid w:val="00F91142"/>
    <w:rsid w:val="00F935F4"/>
    <w:rsid w:val="00F974A6"/>
    <w:rsid w:val="00FA0CA5"/>
    <w:rsid w:val="00FA0D78"/>
    <w:rsid w:val="00FA45F9"/>
    <w:rsid w:val="00FB2207"/>
    <w:rsid w:val="00FB265F"/>
    <w:rsid w:val="00FB327B"/>
    <w:rsid w:val="00FB4896"/>
    <w:rsid w:val="00FC1D88"/>
    <w:rsid w:val="00FC42F6"/>
    <w:rsid w:val="00FC4A5B"/>
    <w:rsid w:val="00FC4DDD"/>
    <w:rsid w:val="00FD07D2"/>
    <w:rsid w:val="00FD0A70"/>
    <w:rsid w:val="00FD0DBE"/>
    <w:rsid w:val="00FD7F37"/>
    <w:rsid w:val="00FE2081"/>
    <w:rsid w:val="00FE73EC"/>
    <w:rsid w:val="00FF6B0F"/>
    <w:rsid w:val="00FF6EA5"/>
    <w:rsid w:val="00FF7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v:textbox inset="5.85pt,.7pt,5.85pt,.7pt"/>
    </o:shapedefaults>
    <o:shapelayout v:ext="edit">
      <o:idmap v:ext="edit" data="1"/>
    </o:shapelayout>
  </w:shapeDefaults>
  <w:decimalSymbol w:val="."/>
  <w:listSeparator w:val=","/>
  <w14:docId w14:val="320BB4F5"/>
  <w15:docId w15:val="{C23B7ECC-2F13-4727-91F8-C0713930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left="100" w:hangingChars="100" w:hanging="10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character" w:styleId="af3">
    <w:name w:val="Placeholder Text"/>
    <w:basedOn w:val="a1"/>
    <w:uiPriority w:val="99"/>
    <w:semiHidden/>
    <w:rsid w:val="00044AC8"/>
    <w:rPr>
      <w:color w:val="808080"/>
    </w:rPr>
  </w:style>
  <w:style w:type="table" w:styleId="af4">
    <w:name w:val="Table Grid"/>
    <w:basedOn w:val="a2"/>
    <w:uiPriority w:val="59"/>
    <w:rsid w:val="007B7C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Unresolved Mention"/>
    <w:basedOn w:val="a1"/>
    <w:uiPriority w:val="99"/>
    <w:semiHidden/>
    <w:unhideWhenUsed/>
    <w:rsid w:val="00814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070587">
      <w:bodyDiv w:val="1"/>
      <w:marLeft w:val="0"/>
      <w:marRight w:val="0"/>
      <w:marTop w:val="0"/>
      <w:marBottom w:val="0"/>
      <w:divBdr>
        <w:top w:val="none" w:sz="0" w:space="0" w:color="auto"/>
        <w:left w:val="none" w:sz="0" w:space="0" w:color="auto"/>
        <w:bottom w:val="none" w:sz="0" w:space="0" w:color="auto"/>
        <w:right w:val="none" w:sz="0" w:space="0" w:color="auto"/>
      </w:divBdr>
      <w:divsChild>
        <w:div w:id="61610448">
          <w:marLeft w:val="0"/>
          <w:marRight w:val="0"/>
          <w:marTop w:val="0"/>
          <w:marBottom w:val="0"/>
          <w:divBdr>
            <w:top w:val="none" w:sz="0" w:space="0" w:color="auto"/>
            <w:left w:val="none" w:sz="0" w:space="0" w:color="auto"/>
            <w:bottom w:val="none" w:sz="0" w:space="0" w:color="auto"/>
            <w:right w:val="none" w:sz="0" w:space="0" w:color="auto"/>
          </w:divBdr>
        </w:div>
        <w:div w:id="1121071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sv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9.sv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7.sv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package" Target="embeddings/Microsoft_PowerPoint_Slide.sldx"/><Relationship Id="rId31" Type="http://schemas.openxmlformats.org/officeDocument/2006/relationships/image" Target="media/image15.sv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svg"/><Relationship Id="rId30" Type="http://schemas.openxmlformats.org/officeDocument/2006/relationships/image" Target="media/image14.png"/><Relationship Id="rId8"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62656EF043BC504EAAAE01041B60600E" ma:contentTypeVersion="13" ma:contentTypeDescription="新しいドキュメントを作成します。" ma:contentTypeScope="" ma:versionID="0a239c629da10027ad6f757b7dcfbf98">
  <xsd:schema xmlns:xsd="http://www.w3.org/2001/XMLSchema" xmlns:xs="http://www.w3.org/2001/XMLSchema" xmlns:p="http://schemas.microsoft.com/office/2006/metadata/properties" xmlns:ns3="237c94c6-50ba-47a9-b891-d85b98793526" xmlns:ns4="9321d8ad-f16a-4522-a16d-f40c3d089b56" targetNamespace="http://schemas.microsoft.com/office/2006/metadata/properties" ma:root="true" ma:fieldsID="cebe015878c78a41cafb3cbeb17ca930" ns3:_="" ns4:_="">
    <xsd:import namespace="237c94c6-50ba-47a9-b891-d85b98793526"/>
    <xsd:import namespace="9321d8ad-f16a-4522-a16d-f40c3d089b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7c94c6-50ba-47a9-b891-d85b987935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21d8ad-f16a-4522-a16d-f40c3d089b56"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element name="SharingHintHash" ma:index="18"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CC154C-31A0-4ABF-8EA4-4053A5EC3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7c94c6-50ba-47a9-b891-d85b98793526"/>
    <ds:schemaRef ds:uri="9321d8ad-f16a-4522-a16d-f40c3d089b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166E6A-2075-44B1-AC4F-500A6728FCCB}">
  <ds:schemaRefs>
    <ds:schemaRef ds:uri="http://schemas.microsoft.com/sharepoint/v3/contenttype/forms"/>
  </ds:schemaRefs>
</ds:datastoreItem>
</file>

<file path=customXml/itemProps3.xml><?xml version="1.0" encoding="utf-8"?>
<ds:datastoreItem xmlns:ds="http://schemas.openxmlformats.org/officeDocument/2006/customXml" ds:itemID="{B1F8444E-F26D-4647-8581-38B92CEBD2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18600</TotalTime>
  <Pages>6</Pages>
  <Words>1809</Words>
  <Characters>10317</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fmv23</dc:creator>
  <cp:lastModifiedBy>柊人 高橋</cp:lastModifiedBy>
  <cp:revision>931</cp:revision>
  <cp:lastPrinted>2019-01-07T07:58:00Z</cp:lastPrinted>
  <dcterms:created xsi:type="dcterms:W3CDTF">2020-08-13T06:55:00Z</dcterms:created>
  <dcterms:modified xsi:type="dcterms:W3CDTF">2020-09-04T12:28:00Z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0x01010062656EF043BC504EAAAE01041B60600E</vt:lpwstr>
  </property>
</Properties>
</file>