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BG01: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Отображается лишний знак препинания и пробел на экране, когда залогинился в аккаунт.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Предусловие: </w:t>
      </w:r>
      <w:r w:rsidDel="00000000" w:rsidR="00000000" w:rsidRPr="00000000">
        <w:rPr>
          <w:rtl w:val="0"/>
        </w:rPr>
        <w:t xml:space="preserve">Аккаунт уже зарегистрирован.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Шаги для воспроизведения: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Открыли страницу.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Нажали кнопку “Login”.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Ввели свои данные в полях “Your Email” и  “Your Password”.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Нажали “Login”.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Оцениваем результат.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Ожидаемый результат: </w:t>
      </w:r>
      <w:r w:rsidDel="00000000" w:rsidR="00000000" w:rsidRPr="00000000">
        <w:rPr>
          <w:rtl w:val="0"/>
        </w:rPr>
        <w:t xml:space="preserve">Появляется надпись “Welcome!”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Результат: </w:t>
      </w:r>
      <w:r w:rsidDel="00000000" w:rsidR="00000000" w:rsidRPr="00000000">
        <w:rPr>
          <w:rtl w:val="0"/>
        </w:rPr>
        <w:t xml:space="preserve">Показывает запятую и пробел перед восклицательным знаком в приветствии.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Тип: </w:t>
      </w:r>
      <w:r w:rsidDel="00000000" w:rsidR="00000000" w:rsidRPr="00000000">
        <w:rPr>
          <w:rtl w:val="0"/>
        </w:rPr>
        <w:t xml:space="preserve">UI.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Серьёзность: </w:t>
      </w:r>
      <w:r w:rsidDel="00000000" w:rsidR="00000000" w:rsidRPr="00000000">
        <w:rPr>
          <w:rtl w:val="0"/>
        </w:rPr>
        <w:t xml:space="preserve">Major.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