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2BBF8" w14:textId="77777777" w:rsidR="00A21E18" w:rsidRDefault="00A21E18" w:rsidP="00686509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20MM</w:t>
      </w:r>
      <w:r>
        <w:rPr>
          <w:rFonts w:ascii="Tahoma" w:hAnsi="Tahoma" w:cs="Tahoma"/>
          <w:color w:val="000000"/>
          <w:sz w:val="21"/>
          <w:szCs w:val="21"/>
        </w:rPr>
        <w:t>步进电机（二相四线）</w:t>
      </w:r>
    </w:p>
    <w:p w14:paraId="62FAB056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带</w:t>
      </w:r>
      <w:r>
        <w:rPr>
          <w:rFonts w:ascii="Tahoma" w:hAnsi="Tahoma" w:cs="Tahoma"/>
          <w:color w:val="000000"/>
          <w:sz w:val="21"/>
          <w:szCs w:val="21"/>
        </w:rPr>
        <w:t>22MM</w:t>
      </w:r>
      <w:r>
        <w:rPr>
          <w:rFonts w:ascii="Tahoma" w:hAnsi="Tahoma" w:cs="Tahoma"/>
          <w:color w:val="000000"/>
          <w:sz w:val="21"/>
          <w:szCs w:val="21"/>
        </w:rPr>
        <w:t>的</w:t>
      </w:r>
      <w:r>
        <w:rPr>
          <w:rFonts w:ascii="Tahoma" w:hAnsi="Tahoma" w:cs="Tahoma"/>
          <w:color w:val="000000"/>
          <w:sz w:val="21"/>
          <w:szCs w:val="21"/>
        </w:rPr>
        <w:t xml:space="preserve"> </w:t>
      </w:r>
      <w:r>
        <w:rPr>
          <w:rFonts w:ascii="Tahoma" w:hAnsi="Tahoma" w:cs="Tahoma"/>
          <w:color w:val="000000"/>
          <w:sz w:val="21"/>
          <w:szCs w:val="21"/>
        </w:rPr>
        <w:t>行星减速电机（纯金属齿轮）</w:t>
      </w:r>
    </w:p>
    <w:p w14:paraId="62275A2F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使用温度</w:t>
      </w:r>
      <w:r>
        <w:rPr>
          <w:rFonts w:ascii="Tahoma" w:hAnsi="Tahoma" w:cs="Tahoma"/>
          <w:color w:val="000000"/>
          <w:sz w:val="21"/>
          <w:szCs w:val="21"/>
        </w:rPr>
        <w:t>-40</w:t>
      </w:r>
      <w:r>
        <w:rPr>
          <w:rFonts w:ascii="Tahoma" w:hAnsi="Tahoma" w:cs="Tahoma"/>
          <w:color w:val="000000"/>
          <w:sz w:val="21"/>
          <w:szCs w:val="21"/>
        </w:rPr>
        <w:t>度～</w:t>
      </w:r>
      <w:r>
        <w:rPr>
          <w:rFonts w:ascii="Tahoma" w:hAnsi="Tahoma" w:cs="Tahoma"/>
          <w:color w:val="000000"/>
          <w:sz w:val="21"/>
          <w:szCs w:val="21"/>
        </w:rPr>
        <w:t>120</w:t>
      </w:r>
      <w:r>
        <w:rPr>
          <w:rFonts w:ascii="Tahoma" w:hAnsi="Tahoma" w:cs="Tahoma"/>
          <w:color w:val="000000"/>
          <w:sz w:val="21"/>
          <w:szCs w:val="21"/>
        </w:rPr>
        <w:t>度之间，</w:t>
      </w:r>
    </w:p>
    <w:p w14:paraId="2D2897AF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可在整步驱动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二分之一驱动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四分之一驱动</w:t>
      </w:r>
      <w:r>
        <w:rPr>
          <w:rFonts w:ascii="Tahoma" w:hAnsi="Tahoma" w:cs="Tahoma"/>
          <w:color w:val="000000"/>
          <w:sz w:val="21"/>
          <w:szCs w:val="21"/>
        </w:rPr>
        <w:t>.......</w:t>
      </w:r>
      <w:r>
        <w:rPr>
          <w:rFonts w:ascii="Tahoma" w:hAnsi="Tahoma" w:cs="Tahoma"/>
          <w:color w:val="000000"/>
          <w:sz w:val="21"/>
          <w:szCs w:val="21"/>
        </w:rPr>
        <w:t>等细分驱动。</w:t>
      </w:r>
      <w:r>
        <w:rPr>
          <w:rFonts w:ascii="Tahoma" w:hAnsi="Tahoma" w:cs="Tahoma"/>
          <w:color w:val="000000"/>
          <w:sz w:val="21"/>
          <w:szCs w:val="21"/>
        </w:rPr>
        <w:t xml:space="preserve"> </w:t>
      </w:r>
    </w:p>
    <w:p w14:paraId="5A1B4E72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减速箱直径：</w:t>
      </w:r>
      <w:r>
        <w:rPr>
          <w:rFonts w:ascii="Tahoma" w:hAnsi="Tahoma" w:cs="Tahoma"/>
          <w:color w:val="000000"/>
          <w:sz w:val="21"/>
          <w:szCs w:val="21"/>
        </w:rPr>
        <w:t>22 MM</w:t>
      </w:r>
      <w:r>
        <w:rPr>
          <w:rFonts w:ascii="Tahoma" w:hAnsi="Tahoma" w:cs="Tahoma"/>
          <w:color w:val="000000"/>
          <w:sz w:val="21"/>
          <w:szCs w:val="21"/>
        </w:rPr>
        <w:t>（纯金属齿轮的行星减速箱）</w:t>
      </w:r>
      <w:r>
        <w:rPr>
          <w:rFonts w:ascii="Tahoma" w:hAnsi="Tahoma" w:cs="Tahoma"/>
          <w:color w:val="000000"/>
          <w:sz w:val="21"/>
          <w:szCs w:val="21"/>
        </w:rPr>
        <w:t xml:space="preserve"> </w:t>
      </w:r>
    </w:p>
    <w:p w14:paraId="03875CFC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相阻值：</w:t>
      </w:r>
      <w:r>
        <w:rPr>
          <w:rFonts w:ascii="Tahoma" w:hAnsi="Tahoma" w:cs="Tahoma"/>
          <w:color w:val="000000"/>
          <w:sz w:val="21"/>
          <w:szCs w:val="21"/>
        </w:rPr>
        <w:t xml:space="preserve">6.5 </w:t>
      </w:r>
      <w:r>
        <w:rPr>
          <w:rFonts w:ascii="Tahoma" w:hAnsi="Tahoma" w:cs="Tahoma"/>
          <w:color w:val="000000"/>
          <w:sz w:val="21"/>
          <w:szCs w:val="21"/>
        </w:rPr>
        <w:t>欧</w:t>
      </w:r>
      <w:r>
        <w:rPr>
          <w:rFonts w:ascii="Tahoma" w:hAnsi="Tahoma" w:cs="Tahoma"/>
          <w:color w:val="000000"/>
          <w:sz w:val="21"/>
          <w:szCs w:val="21"/>
        </w:rPr>
        <w:t xml:space="preserve"> </w:t>
      </w:r>
      <w:r>
        <w:rPr>
          <w:rFonts w:ascii="Tahoma" w:hAnsi="Tahoma" w:cs="Tahoma"/>
          <w:color w:val="000000"/>
          <w:sz w:val="21"/>
          <w:szCs w:val="21"/>
        </w:rPr>
        <w:t>电压：</w:t>
      </w:r>
      <w:r>
        <w:rPr>
          <w:rFonts w:ascii="Tahoma" w:hAnsi="Tahoma" w:cs="Tahoma"/>
          <w:color w:val="000000"/>
          <w:sz w:val="21"/>
          <w:szCs w:val="21"/>
        </w:rPr>
        <w:t xml:space="preserve">12V </w:t>
      </w:r>
      <w:r>
        <w:rPr>
          <w:rFonts w:ascii="Tahoma" w:hAnsi="Tahoma" w:cs="Tahoma"/>
          <w:color w:val="000000"/>
          <w:sz w:val="21"/>
          <w:szCs w:val="21"/>
        </w:rPr>
        <w:t>电流：</w:t>
      </w:r>
      <w:r>
        <w:rPr>
          <w:rFonts w:ascii="Tahoma" w:hAnsi="Tahoma" w:cs="Tahoma"/>
          <w:color w:val="000000"/>
          <w:sz w:val="21"/>
          <w:szCs w:val="21"/>
        </w:rPr>
        <w:t xml:space="preserve">0.5A </w:t>
      </w:r>
      <w:r>
        <w:rPr>
          <w:rFonts w:ascii="Tahoma" w:hAnsi="Tahoma" w:cs="Tahoma"/>
          <w:color w:val="000000"/>
          <w:sz w:val="21"/>
          <w:szCs w:val="21"/>
        </w:rPr>
        <w:t>电机步进角：</w:t>
      </w:r>
      <w:r>
        <w:rPr>
          <w:rFonts w:ascii="Tahoma" w:hAnsi="Tahoma" w:cs="Tahoma"/>
          <w:color w:val="000000"/>
          <w:sz w:val="21"/>
          <w:szCs w:val="21"/>
        </w:rPr>
        <w:t>18</w:t>
      </w:r>
      <w:r>
        <w:rPr>
          <w:rFonts w:ascii="Tahoma" w:hAnsi="Tahoma" w:cs="Tahoma"/>
          <w:color w:val="000000"/>
          <w:sz w:val="21"/>
          <w:szCs w:val="21"/>
        </w:rPr>
        <w:t>度</w:t>
      </w:r>
      <w:r>
        <w:rPr>
          <w:rFonts w:ascii="Tahoma" w:hAnsi="Tahoma" w:cs="Tahoma"/>
          <w:color w:val="000000"/>
          <w:sz w:val="21"/>
          <w:szCs w:val="21"/>
        </w:rPr>
        <w:t xml:space="preserve"> </w:t>
      </w:r>
    </w:p>
    <w:p w14:paraId="504EE539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减速比：</w:t>
      </w:r>
      <w:r>
        <w:rPr>
          <w:rFonts w:ascii="Tahoma" w:hAnsi="Tahoma" w:cs="Tahoma"/>
          <w:color w:val="000000"/>
          <w:sz w:val="21"/>
          <w:szCs w:val="21"/>
        </w:rPr>
        <w:t>1</w:t>
      </w:r>
      <w:r>
        <w:rPr>
          <w:rFonts w:ascii="Tahoma" w:hAnsi="Tahoma" w:cs="Tahoma"/>
          <w:color w:val="000000"/>
          <w:sz w:val="21"/>
          <w:szCs w:val="21"/>
        </w:rPr>
        <w:t>：</w:t>
      </w:r>
      <w:r>
        <w:rPr>
          <w:rFonts w:ascii="Tahoma" w:hAnsi="Tahoma" w:cs="Tahoma"/>
          <w:color w:val="000000"/>
          <w:sz w:val="21"/>
          <w:szCs w:val="21"/>
        </w:rPr>
        <w:t xml:space="preserve">144 </w:t>
      </w:r>
    </w:p>
    <w:p w14:paraId="4A0F0782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输入转矩</w:t>
      </w:r>
      <w:r>
        <w:rPr>
          <w:rFonts w:ascii="Tahoma" w:hAnsi="Tahoma" w:cs="Tahoma"/>
          <w:color w:val="000000"/>
          <w:sz w:val="21"/>
          <w:szCs w:val="21"/>
        </w:rPr>
        <w:t>: 4500gf-cm,12V/600PPS,</w:t>
      </w:r>
      <w:r>
        <w:rPr>
          <w:rFonts w:ascii="Tahoma" w:hAnsi="Tahoma" w:cs="Tahoma"/>
          <w:color w:val="000000"/>
          <w:sz w:val="21"/>
          <w:szCs w:val="21"/>
        </w:rPr>
        <w:t>电流</w:t>
      </w:r>
      <w:r>
        <w:rPr>
          <w:rFonts w:ascii="Tahoma" w:hAnsi="Tahoma" w:cs="Tahoma"/>
          <w:color w:val="000000"/>
          <w:sz w:val="21"/>
          <w:szCs w:val="21"/>
        </w:rPr>
        <w:t xml:space="preserve">350mA </w:t>
      </w:r>
    </w:p>
    <w:p w14:paraId="0759403B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保持力矩：</w:t>
      </w:r>
      <w:r>
        <w:rPr>
          <w:rFonts w:ascii="Tahoma" w:hAnsi="Tahoma" w:cs="Tahoma"/>
          <w:color w:val="000000"/>
          <w:sz w:val="21"/>
          <w:szCs w:val="21"/>
        </w:rPr>
        <w:t xml:space="preserve"> 8500gf-cm,12V </w:t>
      </w:r>
    </w:p>
    <w:p w14:paraId="29C00B94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同步驱动只要</w:t>
      </w:r>
      <w:r>
        <w:rPr>
          <w:rFonts w:ascii="Tahoma" w:hAnsi="Tahoma" w:cs="Tahoma"/>
          <w:color w:val="000000"/>
          <w:sz w:val="21"/>
          <w:szCs w:val="21"/>
        </w:rPr>
        <w:t>6V</w:t>
      </w:r>
      <w:r>
        <w:rPr>
          <w:rFonts w:ascii="Tahoma" w:hAnsi="Tahoma" w:cs="Tahoma"/>
          <w:color w:val="000000"/>
          <w:sz w:val="21"/>
          <w:szCs w:val="21"/>
        </w:rPr>
        <w:t>交流电，串联</w:t>
      </w:r>
      <w:r>
        <w:rPr>
          <w:rFonts w:ascii="Tahoma" w:hAnsi="Tahoma" w:cs="Tahoma"/>
          <w:color w:val="000000"/>
          <w:sz w:val="21"/>
          <w:szCs w:val="21"/>
        </w:rPr>
        <w:t>470uF</w:t>
      </w:r>
      <w:r>
        <w:rPr>
          <w:rFonts w:ascii="Tahoma" w:hAnsi="Tahoma" w:cs="Tahoma"/>
          <w:color w:val="000000"/>
          <w:sz w:val="21"/>
          <w:szCs w:val="21"/>
        </w:rPr>
        <w:t>电容，加上开关，即可实现正反转同步运行，转矩达</w:t>
      </w:r>
      <w:r>
        <w:rPr>
          <w:rFonts w:ascii="Tahoma" w:hAnsi="Tahoma" w:cs="Tahoma"/>
          <w:color w:val="000000"/>
          <w:sz w:val="21"/>
          <w:szCs w:val="21"/>
        </w:rPr>
        <w:t xml:space="preserve">4.5kg-cm; </w:t>
      </w:r>
    </w:p>
    <w:p w14:paraId="7029D5A8" w14:textId="77777777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1-4</w:t>
      </w:r>
      <w:r>
        <w:rPr>
          <w:rFonts w:ascii="Tahoma" w:hAnsi="Tahoma" w:cs="Tahoma"/>
          <w:color w:val="000000"/>
          <w:sz w:val="21"/>
          <w:szCs w:val="21"/>
        </w:rPr>
        <w:t>线是步进电机驱动线</w:t>
      </w:r>
      <w:r>
        <w:rPr>
          <w:rFonts w:ascii="Tahoma" w:hAnsi="Tahoma" w:cs="Tahoma"/>
          <w:color w:val="000000"/>
          <w:sz w:val="21"/>
          <w:szCs w:val="21"/>
        </w:rPr>
        <w:t xml:space="preserve"> </w:t>
      </w:r>
      <w:r>
        <w:rPr>
          <w:rFonts w:ascii="Tahoma" w:hAnsi="Tahoma" w:cs="Tahoma"/>
          <w:color w:val="000000"/>
          <w:sz w:val="21"/>
          <w:szCs w:val="21"/>
        </w:rPr>
        <w:t>【左边】红线数起</w:t>
      </w:r>
      <w:r>
        <w:rPr>
          <w:rFonts w:ascii="Tahoma" w:hAnsi="Tahoma" w:cs="Tahoma"/>
          <w:color w:val="000000"/>
          <w:sz w:val="21"/>
          <w:szCs w:val="21"/>
        </w:rPr>
        <w:t xml:space="preserve">(1:B+ 2:A+ 3:A- 4:B-) </w:t>
      </w:r>
    </w:p>
    <w:p w14:paraId="1F0A713F" w14:textId="4BBEC21E" w:rsidR="00A21E18" w:rsidRDefault="00A21E18" w:rsidP="00A21E18">
      <w:pPr>
        <w:pStyle w:val="a7"/>
        <w:shd w:val="clear" w:color="auto" w:fill="FFFFFF"/>
        <w:wordWrap w:val="0"/>
        <w:spacing w:before="269" w:beforeAutospacing="0" w:after="269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5-8</w:t>
      </w:r>
      <w:r>
        <w:rPr>
          <w:rFonts w:ascii="Tahoma" w:hAnsi="Tahoma" w:cs="Tahoma"/>
          <w:color w:val="000000"/>
          <w:sz w:val="21"/>
          <w:szCs w:val="21"/>
        </w:rPr>
        <w:t>是霍尔反馈电路（普通驱动可以不接）</w:t>
      </w:r>
      <w:r>
        <w:rPr>
          <w:rFonts w:ascii="Tahoma" w:hAnsi="Tahoma" w:cs="Tahoma"/>
          <w:color w:val="000000"/>
          <w:sz w:val="21"/>
          <w:szCs w:val="21"/>
        </w:rPr>
        <w:t xml:space="preserve"> (5:</w:t>
      </w:r>
      <w:r>
        <w:rPr>
          <w:rFonts w:ascii="Tahoma" w:hAnsi="Tahoma" w:cs="Tahoma"/>
          <w:color w:val="000000"/>
          <w:sz w:val="21"/>
          <w:szCs w:val="21"/>
        </w:rPr>
        <w:t>转动方向</w:t>
      </w:r>
      <w:r>
        <w:rPr>
          <w:rFonts w:ascii="Tahoma" w:hAnsi="Tahoma" w:cs="Tahoma"/>
          <w:color w:val="000000"/>
          <w:sz w:val="21"/>
          <w:szCs w:val="21"/>
        </w:rPr>
        <w:t xml:space="preserve"> 6:</w:t>
      </w:r>
      <w:r>
        <w:rPr>
          <w:rFonts w:ascii="Tahoma" w:hAnsi="Tahoma" w:cs="Tahoma"/>
          <w:color w:val="000000"/>
          <w:sz w:val="21"/>
          <w:szCs w:val="21"/>
        </w:rPr>
        <w:t>霍尔</w:t>
      </w:r>
      <w:r>
        <w:rPr>
          <w:rFonts w:ascii="Tahoma" w:hAnsi="Tahoma" w:cs="Tahoma"/>
          <w:color w:val="000000"/>
          <w:sz w:val="21"/>
          <w:szCs w:val="21"/>
        </w:rPr>
        <w:t>Gnd 7:</w:t>
      </w:r>
      <w:r>
        <w:rPr>
          <w:rFonts w:ascii="Tahoma" w:hAnsi="Tahoma" w:cs="Tahoma"/>
          <w:color w:val="000000"/>
          <w:sz w:val="21"/>
          <w:szCs w:val="21"/>
        </w:rPr>
        <w:t>霍尔</w:t>
      </w:r>
      <w:r>
        <w:rPr>
          <w:rFonts w:ascii="Tahoma" w:hAnsi="Tahoma" w:cs="Tahoma"/>
          <w:color w:val="000000"/>
          <w:sz w:val="21"/>
          <w:szCs w:val="21"/>
        </w:rPr>
        <w:t>Vcc 8:</w:t>
      </w:r>
      <w:r>
        <w:rPr>
          <w:rFonts w:ascii="Tahoma" w:hAnsi="Tahoma" w:cs="Tahoma"/>
          <w:color w:val="000000"/>
          <w:sz w:val="21"/>
          <w:szCs w:val="21"/>
        </w:rPr>
        <w:t>速度脉冲</w:t>
      </w:r>
      <w:r>
        <w:rPr>
          <w:rFonts w:ascii="Tahoma" w:hAnsi="Tahoma" w:cs="Tahoma"/>
          <w:color w:val="000000"/>
          <w:sz w:val="21"/>
          <w:szCs w:val="21"/>
        </w:rPr>
        <w:t>)</w:t>
      </w:r>
    </w:p>
    <w:p w14:paraId="51D2E95F" w14:textId="0D52CF3B" w:rsidR="00C15E0A" w:rsidRDefault="004851BD">
      <w:r>
        <w:rPr>
          <w:noProof/>
        </w:rPr>
        <w:drawing>
          <wp:inline distT="0" distB="0" distL="0" distR="0" wp14:anchorId="045802B6" wp14:editId="676078A2">
            <wp:extent cx="5274310" cy="890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65CBA" wp14:editId="306F8A04">
            <wp:extent cx="5274310" cy="3793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501FF" wp14:editId="4BE59E1D">
            <wp:extent cx="5274310" cy="3201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C52E" w14:textId="552123EE" w:rsidR="00FA528C" w:rsidRDefault="00FA528C">
      <w:r>
        <w:rPr>
          <w:rFonts w:hint="eastAsia"/>
        </w:rPr>
        <w:t>（放弃）</w:t>
      </w:r>
    </w:p>
    <w:p w14:paraId="736C31B5" w14:textId="18BBDB33" w:rsidR="00FA528C" w:rsidRDefault="00FA528C"/>
    <w:p w14:paraId="79D50379" w14:textId="7BF331E3" w:rsidR="00FA528C" w:rsidRDefault="00FA528C"/>
    <w:p w14:paraId="3BCDD843" w14:textId="62EE537C" w:rsidR="00FA528C" w:rsidRDefault="00FA528C"/>
    <w:p w14:paraId="6C05B162" w14:textId="3172E7AD" w:rsidR="00FA528C" w:rsidRDefault="00FA528C"/>
    <w:p w14:paraId="202EA10E" w14:textId="37E55B52" w:rsidR="00FA528C" w:rsidRDefault="00FA528C"/>
    <w:p w14:paraId="74ED2C55" w14:textId="49CAA706" w:rsidR="00FA528C" w:rsidRDefault="00FA528C"/>
    <w:p w14:paraId="240EFB00" w14:textId="77777777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lastRenderedPageBreak/>
        <w:t>20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步进马达</w:t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行星减速步进电机</w:t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带霍尔，前滚珠轴承，</w:t>
      </w:r>
    </w:p>
    <w:p w14:paraId="7A177DAC" w14:textId="77777777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输出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8</w:t>
      </w:r>
      <w:r>
        <w:rPr>
          <w:rFonts w:ascii="Tahoma" w:hAnsi="Tahoma" w:cs="Tahoma"/>
          <w:color w:val="000000"/>
          <w:szCs w:val="21"/>
          <w:shd w:val="clear" w:color="auto" w:fill="FFFFFF"/>
        </w:rPr>
        <w:t>线端子，</w:t>
      </w:r>
    </w:p>
    <w:p w14:paraId="2FA34CF6" w14:textId="77777777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二相四线步进电机，</w:t>
      </w:r>
    </w:p>
    <w:p w14:paraId="58698EA9" w14:textId="77777777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测试电流约</w:t>
      </w:r>
      <w:r>
        <w:rPr>
          <w:rFonts w:ascii="Tahoma" w:hAnsi="Tahoma" w:cs="Tahoma"/>
          <w:color w:val="000000"/>
          <w:szCs w:val="21"/>
          <w:shd w:val="clear" w:color="auto" w:fill="FFFFFF"/>
        </w:rPr>
        <w:t>0.5A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</w:p>
    <w:p w14:paraId="6F38B0DE" w14:textId="77777777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重量约</w:t>
      </w:r>
      <w:r>
        <w:rPr>
          <w:rFonts w:ascii="Tahoma" w:hAnsi="Tahoma" w:cs="Tahoma"/>
          <w:color w:val="000000"/>
          <w:szCs w:val="21"/>
          <w:shd w:val="clear" w:color="auto" w:fill="FFFFFF"/>
        </w:rPr>
        <w:t>105g</w:t>
      </w:r>
    </w:p>
    <w:p w14:paraId="2F0A7D34" w14:textId="77777777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减速比约</w:t>
      </w:r>
      <w:r>
        <w:rPr>
          <w:rFonts w:ascii="Tahoma" w:hAnsi="Tahoma" w:cs="Tahoma"/>
          <w:color w:val="000000"/>
          <w:szCs w:val="21"/>
          <w:shd w:val="clear" w:color="auto" w:fill="FFFFFF"/>
        </w:rPr>
        <w:t>71.7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：</w:t>
      </w:r>
      <w:r>
        <w:rPr>
          <w:rFonts w:ascii="Tahoma" w:hAnsi="Tahoma" w:cs="Tahoma"/>
          <w:color w:val="000000"/>
          <w:szCs w:val="21"/>
          <w:shd w:val="clear" w:color="auto" w:fill="FFFFFF"/>
        </w:rPr>
        <w:t>1</w:t>
      </w:r>
    </w:p>
    <w:p w14:paraId="70CDC464" w14:textId="77777777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18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度</w:t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 </w:t>
      </w:r>
    </w:p>
    <w:p w14:paraId="5B2AED72" w14:textId="77777777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测试电流约</w:t>
      </w:r>
      <w:r>
        <w:rPr>
          <w:rFonts w:ascii="Tahoma" w:hAnsi="Tahoma" w:cs="Tahoma"/>
          <w:color w:val="000000"/>
          <w:szCs w:val="21"/>
          <w:shd w:val="clear" w:color="auto" w:fill="FFFFFF"/>
        </w:rPr>
        <w:t>0.5A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</w:p>
    <w:p w14:paraId="7E766B9D" w14:textId="5B6D9B33" w:rsidR="00FA528C" w:rsidRDefault="00FA528C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输出轴径</w:t>
      </w:r>
      <w:r>
        <w:rPr>
          <w:rFonts w:ascii="Tahoma" w:hAnsi="Tahoma" w:cs="Tahoma"/>
          <w:color w:val="000000"/>
          <w:szCs w:val="21"/>
          <w:shd w:val="clear" w:color="auto" w:fill="FFFFFF"/>
        </w:rPr>
        <w:t>4mm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，双扁</w:t>
      </w:r>
      <w:r>
        <w:rPr>
          <w:rFonts w:ascii="Tahoma" w:hAnsi="Tahoma" w:cs="Tahoma"/>
          <w:color w:val="000000"/>
          <w:szCs w:val="21"/>
          <w:shd w:val="clear" w:color="auto" w:fill="FFFFFF"/>
        </w:rPr>
        <w:t>3mm</w:t>
      </w:r>
    </w:p>
    <w:p w14:paraId="16E7CCC5" w14:textId="089F2CE4" w:rsidR="00AF48EC" w:rsidRPr="00AF48EC" w:rsidRDefault="00AF48EC">
      <w:pPr>
        <w:rPr>
          <w:rFonts w:hint="eastAsia"/>
        </w:rPr>
      </w:pPr>
      <w:r>
        <w:rPr>
          <w:noProof/>
        </w:rPr>
        <w:drawing>
          <wp:inline distT="0" distB="0" distL="0" distR="0" wp14:anchorId="029417EB" wp14:editId="1EDC64BA">
            <wp:extent cx="5274310" cy="3369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087D7" wp14:editId="5BCCEBD8">
            <wp:extent cx="5274310" cy="4410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9E1B8" wp14:editId="7B350927">
            <wp:extent cx="5274310" cy="3717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8EC" w:rsidRPr="00AF4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B3DD4" w14:textId="77777777" w:rsidR="002C1127" w:rsidRDefault="002C1127" w:rsidP="00A21E18">
      <w:r>
        <w:separator/>
      </w:r>
    </w:p>
  </w:endnote>
  <w:endnote w:type="continuationSeparator" w:id="0">
    <w:p w14:paraId="0C489305" w14:textId="77777777" w:rsidR="002C1127" w:rsidRDefault="002C1127" w:rsidP="00A21E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B2BC9" w14:textId="77777777" w:rsidR="002C1127" w:rsidRDefault="002C1127" w:rsidP="00A21E18">
      <w:r>
        <w:separator/>
      </w:r>
    </w:p>
  </w:footnote>
  <w:footnote w:type="continuationSeparator" w:id="0">
    <w:p w14:paraId="6CA5C7D3" w14:textId="77777777" w:rsidR="002C1127" w:rsidRDefault="002C1127" w:rsidP="00A21E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587"/>
    <w:rsid w:val="002C1127"/>
    <w:rsid w:val="003D0A84"/>
    <w:rsid w:val="004851BD"/>
    <w:rsid w:val="004F4587"/>
    <w:rsid w:val="00686509"/>
    <w:rsid w:val="00A21E18"/>
    <w:rsid w:val="00AF48EC"/>
    <w:rsid w:val="00BC7433"/>
    <w:rsid w:val="00C15E0A"/>
    <w:rsid w:val="00DB259F"/>
    <w:rsid w:val="00FA528C"/>
    <w:rsid w:val="00FE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8D982"/>
  <w15:chartTrackingRefBased/>
  <w15:docId w15:val="{9788B079-C4E1-4479-9A1E-A72AD0A10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1E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1E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1E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1E18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21E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6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pengfei</dc:creator>
  <cp:keywords/>
  <dc:description/>
  <cp:lastModifiedBy>yu pengfei</cp:lastModifiedBy>
  <cp:revision>6</cp:revision>
  <dcterms:created xsi:type="dcterms:W3CDTF">2022-07-22T06:49:00Z</dcterms:created>
  <dcterms:modified xsi:type="dcterms:W3CDTF">2022-07-23T03:40:00Z</dcterms:modified>
</cp:coreProperties>
</file>