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184" w:rsidRPr="001E51BE" w:rsidRDefault="001625CA" w:rsidP="001E51BE">
      <w:pPr>
        <w:shd w:val="clear" w:color="auto" w:fill="00B050"/>
        <w:jc w:val="center"/>
        <w:rPr>
          <w:sz w:val="44"/>
        </w:rPr>
      </w:pPr>
      <w:r w:rsidRPr="001E51BE">
        <w:rPr>
          <w:sz w:val="44"/>
        </w:rPr>
        <w:t>HRM</w:t>
      </w:r>
    </w:p>
    <w:p w:rsidR="001625CA" w:rsidRDefault="001625CA"/>
    <w:p w:rsidR="001625CA" w:rsidRPr="001E51BE" w:rsidRDefault="001625CA" w:rsidP="001E51BE">
      <w:pPr>
        <w:rPr>
          <w:rFonts w:ascii="Arial" w:hAnsi="Arial" w:cs="Arial"/>
        </w:rPr>
      </w:pPr>
      <w:r w:rsidRPr="001E51BE">
        <w:rPr>
          <w:rFonts w:ascii="Arial" w:hAnsi="Arial" w:cs="Arial"/>
        </w:rPr>
        <w:t>Functions of HRM:</w:t>
      </w:r>
    </w:p>
    <w:p w:rsidR="001625CA" w:rsidRPr="001E51BE" w:rsidRDefault="001625CA" w:rsidP="001E51B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E51BE">
        <w:rPr>
          <w:rFonts w:ascii="Arial" w:hAnsi="Arial" w:cs="Arial"/>
        </w:rPr>
        <w:t>Job design and job analysis</w:t>
      </w:r>
    </w:p>
    <w:p w:rsidR="001625CA" w:rsidRPr="001E51BE" w:rsidRDefault="001625CA" w:rsidP="001E51B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E51BE">
        <w:rPr>
          <w:rFonts w:ascii="Arial" w:hAnsi="Arial" w:cs="Arial"/>
        </w:rPr>
        <w:t>Employee hiring and selection</w:t>
      </w:r>
    </w:p>
    <w:p w:rsidR="001625CA" w:rsidRPr="001E51BE" w:rsidRDefault="001625CA" w:rsidP="001E51B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E51BE">
        <w:rPr>
          <w:rFonts w:ascii="Arial" w:hAnsi="Arial" w:cs="Arial"/>
        </w:rPr>
        <w:t>Employee training &amp; development</w:t>
      </w:r>
    </w:p>
    <w:p w:rsidR="001625CA" w:rsidRPr="001E51BE" w:rsidRDefault="001625CA" w:rsidP="001E51B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E51BE">
        <w:rPr>
          <w:rFonts w:ascii="Arial" w:hAnsi="Arial" w:cs="Arial"/>
        </w:rPr>
        <w:t>Compensation and Benefits</w:t>
      </w:r>
    </w:p>
    <w:p w:rsidR="001625CA" w:rsidRPr="001E51BE" w:rsidRDefault="001625CA" w:rsidP="001E51B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E51BE">
        <w:rPr>
          <w:rFonts w:ascii="Arial" w:hAnsi="Arial" w:cs="Arial"/>
        </w:rPr>
        <w:t>Employee performance management</w:t>
      </w:r>
    </w:p>
    <w:p w:rsidR="001625CA" w:rsidRPr="001E51BE" w:rsidRDefault="001625CA" w:rsidP="001E51B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E51BE">
        <w:rPr>
          <w:rFonts w:ascii="Arial" w:hAnsi="Arial" w:cs="Arial"/>
        </w:rPr>
        <w:t>Managerial relations</w:t>
      </w:r>
    </w:p>
    <w:p w:rsidR="001625CA" w:rsidRPr="001E51BE" w:rsidRDefault="001E51BE" w:rsidP="001E51B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E51BE">
        <w:rPr>
          <w:rFonts w:ascii="Arial" w:hAnsi="Arial" w:cs="Arial"/>
        </w:rPr>
        <w:t>Labor</w:t>
      </w:r>
      <w:r w:rsidR="001625CA" w:rsidRPr="001E51BE">
        <w:rPr>
          <w:rFonts w:ascii="Arial" w:hAnsi="Arial" w:cs="Arial"/>
        </w:rPr>
        <w:t xml:space="preserve"> relations</w:t>
      </w:r>
    </w:p>
    <w:p w:rsidR="001625CA" w:rsidRPr="001E51BE" w:rsidRDefault="001625CA" w:rsidP="001E51B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E51BE">
        <w:rPr>
          <w:rFonts w:ascii="Arial" w:hAnsi="Arial" w:cs="Arial"/>
        </w:rPr>
        <w:t>Employee engagement &amp; communication</w:t>
      </w:r>
    </w:p>
    <w:p w:rsidR="001625CA" w:rsidRPr="001E51BE" w:rsidRDefault="001625CA" w:rsidP="001E51B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E51BE">
        <w:rPr>
          <w:rFonts w:ascii="Arial" w:hAnsi="Arial" w:cs="Arial"/>
        </w:rPr>
        <w:t>Health and safety regulations</w:t>
      </w:r>
    </w:p>
    <w:p w:rsidR="001625CA" w:rsidRPr="001E51BE" w:rsidRDefault="001625CA" w:rsidP="001E51B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E51BE">
        <w:rPr>
          <w:rFonts w:ascii="Arial" w:hAnsi="Arial" w:cs="Arial"/>
        </w:rPr>
        <w:t>Personal support for employees</w:t>
      </w:r>
    </w:p>
    <w:p w:rsidR="001625CA" w:rsidRPr="001E51BE" w:rsidRDefault="001625CA" w:rsidP="001E51B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E51BE">
        <w:rPr>
          <w:rFonts w:ascii="Arial" w:hAnsi="Arial" w:cs="Arial"/>
        </w:rPr>
        <w:t>Succession Planning</w:t>
      </w:r>
      <w:bookmarkStart w:id="0" w:name="_GoBack"/>
      <w:bookmarkEnd w:id="0"/>
    </w:p>
    <w:p w:rsidR="001625CA" w:rsidRPr="001E51BE" w:rsidRDefault="001625CA" w:rsidP="001E51B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E51BE">
        <w:rPr>
          <w:rFonts w:ascii="Arial" w:hAnsi="Arial" w:cs="Arial"/>
        </w:rPr>
        <w:t>Industrial Relations</w:t>
      </w:r>
    </w:p>
    <w:p w:rsidR="001625CA" w:rsidRDefault="001625CA"/>
    <w:sectPr w:rsidR="00162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30ECF"/>
    <w:multiLevelType w:val="hybridMultilevel"/>
    <w:tmpl w:val="8E222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D2A49"/>
    <w:multiLevelType w:val="multilevel"/>
    <w:tmpl w:val="00180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5CA"/>
    <w:rsid w:val="001625CA"/>
    <w:rsid w:val="001E51BE"/>
    <w:rsid w:val="00C0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2474D"/>
  <w15:chartTrackingRefBased/>
  <w15:docId w15:val="{9B7786DD-75C1-48C6-9AF3-880036AA8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25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25C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1E5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5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mit05</dc:creator>
  <cp:keywords/>
  <dc:description/>
  <cp:lastModifiedBy>mit05</cp:lastModifiedBy>
  <cp:revision>2</cp:revision>
  <dcterms:created xsi:type="dcterms:W3CDTF">2024-01-25T05:10:00Z</dcterms:created>
  <dcterms:modified xsi:type="dcterms:W3CDTF">2024-01-25T05:12:00Z</dcterms:modified>
</cp:coreProperties>
</file>