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25499516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G572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5485309C" w14:textId="2AC36967" w:rsidR="009A5848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Affiliations: MIT CSAIL, Broad Institute</w:t>
      </w:r>
    </w:p>
    <w:p w14:paraId="552B96E6" w14:textId="1EBE2908" w:rsidR="002B62C9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Fellowships: Hertz Fellowship, NSF Fellowship</w:t>
      </w:r>
    </w:p>
    <w:p w14:paraId="1D696594" w14:textId="4BD8C05B" w:rsidR="002B62C9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Advisor: Bonnie Berger</w:t>
      </w:r>
    </w:p>
    <w:p w14:paraId="045F7D9E" w14:textId="5D32B416" w:rsidR="00ED7391" w:rsidRPr="00297BCE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>: Responsible AI, Privacy, Applications to Biomedicine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25278AC8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3161373F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F46B5" w14:textId="4F4B3F82" w:rsidR="00F2126A" w:rsidRDefault="00E006AA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Selected Coursework: Statistical Inference, Systems Security, Data Structures and Algorithms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331DE064" w:rsidR="004C661B" w:rsidRPr="00297BCE" w:rsidRDefault="004C661B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PUBLICATIONS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CD62A23" w14:textId="2778FA20" w:rsidR="006941D1" w:rsidRPr="006941D1" w:rsidRDefault="003E5D17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D. Fridman, H. Cho, B. Berger.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4C661B" w:rsidRPr="00297BC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(also appeared in RECOMB 2023)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0FF98C3D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hononic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>
        <w:rPr>
          <w:rFonts w:ascii="Times New Roman" w:hAnsi="Times New Roman" w:cs="Times New Roman"/>
          <w:bCs/>
          <w:sz w:val="24"/>
          <w:szCs w:val="24"/>
        </w:rPr>
        <w:t>2022 (selected as cover article)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E02A4E" w14:textId="3BAB31A7" w:rsidR="003E5D17" w:rsidRPr="00297BCE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Q. Wang, D. Kelley, J. Ulrisch, M. Kanai,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R. Cui, C. Albors, N. Cheng, Y. Okada, Biobank Japan Project, F. Aguet, K. Ardlie, D. MacArthur, H. Finucane.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cis-eQTLs identifies an additional 20,913 putative causal eQTLs. Nature Communications</w:t>
      </w:r>
      <w:r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46E90D8E" w:rsidR="004C227D" w:rsidRPr="00297BCE" w:rsidRDefault="004C227D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AND PRESENTATIONS</w:t>
      </w:r>
    </w:p>
    <w:p w14:paraId="126C50A4" w14:textId="605E558E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000000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3" w:history="1">
        <w:r w:rsidR="006941D1"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2808FDE6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4D114A3C" w:rsidR="000674F8" w:rsidRP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>
        <w:rPr>
          <w:rFonts w:ascii="Times New Roman" w:hAnsi="Times New Roman" w:cs="Times New Roman"/>
          <w:iCs/>
          <w:sz w:val="24"/>
          <w:szCs w:val="24"/>
        </w:rPr>
        <w:tab/>
        <w:t>2020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F45CF" w14:textId="01E69B6C" w:rsidR="002F2968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Schwarzmann College of Computing SERC Essay Prize, Honorable Mention</w:t>
      </w:r>
      <w:r w:rsidR="002F2968" w:rsidRPr="00297BCE">
        <w:rPr>
          <w:rFonts w:ascii="Times New Roman" w:hAnsi="Times New Roman" w:cs="Times New Roman"/>
          <w:sz w:val="24"/>
          <w:szCs w:val="24"/>
        </w:rPr>
        <w:t xml:space="preserve"> </w:t>
      </w:r>
      <w:r w:rsidR="002F2968" w:rsidRPr="00297BCE">
        <w:rPr>
          <w:rFonts w:ascii="Times New Roman" w:hAnsi="Times New Roman" w:cs="Times New Roman"/>
          <w:sz w:val="24"/>
          <w:szCs w:val="24"/>
        </w:rPr>
        <w:tab/>
      </w:r>
      <w:r w:rsidR="002F2968"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23ADADE7" w14:textId="0DC8D269" w:rsidR="00F11E16" w:rsidRPr="00F11E16" w:rsidRDefault="009A6FDB" w:rsidP="00F11E16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Honorable mention and small monetary prize for essay on ge</w:t>
      </w:r>
      <w:r w:rsidR="00292E98">
        <w:rPr>
          <w:rFonts w:ascii="Times New Roman" w:hAnsi="Times New Roman" w:cs="Times New Roman"/>
          <w:i/>
          <w:iCs/>
          <w:sz w:val="24"/>
          <w:szCs w:val="24"/>
        </w:rPr>
        <w:t>netic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privacy written for MIT-wide Envisioning the Future of Computing Essay Prize.</w:t>
      </w:r>
      <w:r w:rsidR="00FA4FB0">
        <w:rPr>
          <w:rFonts w:ascii="Times New Roman" w:hAnsi="Times New Roman" w:cs="Times New Roman"/>
          <w:i/>
          <w:iCs/>
          <w:sz w:val="24"/>
          <w:szCs w:val="24"/>
        </w:rPr>
        <w:t xml:space="preserve"> Essay available </w:t>
      </w:r>
      <w:hyperlink r:id="rId14" w:history="1">
        <w:r w:rsidR="00FA4FB0" w:rsidRPr="00FA4FB0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here</w:t>
        </w:r>
      </w:hyperlink>
      <w:r w:rsidR="00FA4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95FAFB" w14:textId="605C859E" w:rsidR="002F2968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 Travel Fellowship</w:t>
      </w:r>
      <w:r w:rsidR="002F2968" w:rsidRPr="00297BCE">
        <w:rPr>
          <w:rFonts w:ascii="Times New Roman" w:hAnsi="Times New Roman" w:cs="Times New Roman"/>
          <w:sz w:val="24"/>
          <w:szCs w:val="24"/>
        </w:rPr>
        <w:tab/>
      </w:r>
      <w:r w:rsidR="002F2968"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05C085A3" w14:textId="09EE1AC3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0C177A09" w14:textId="7D928E22" w:rsidR="009A6FDB" w:rsidRPr="006941D1" w:rsidRDefault="009A6FDB" w:rsidP="009A6FDB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Selected for the Hertz Fellowship (one of 13 across the US) which covers full PhD funding for five years.</w:t>
      </w:r>
    </w:p>
    <w:p w14:paraId="5D1507A4" w14:textId="52FCDE55" w:rsidR="006941D1" w:rsidRPr="009A6FDB" w:rsidRDefault="006941D1" w:rsidP="009A6FDB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Press: </w:t>
      </w:r>
      <w:hyperlink r:id="rId15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MIT News</w:t>
        </w:r>
      </w:hyperlink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hyperlink r:id="rId16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Harvard SEAS</w:t>
        </w:r>
      </w:hyperlink>
    </w:p>
    <w:p w14:paraId="3DACED8A" w14:textId="376477E1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Regeneron (Intel/Westinghouse) Science Talent Search, Finalist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19E3582A" w14:textId="7E47FC84" w:rsidR="00F11E16" w:rsidRPr="00F11E16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Davidson Fellows, Honorable Mention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28872FC6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DB7E" w14:textId="49FBF858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Michael Mitzenmacher)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55202A8B" w14:textId="77777777" w:rsidR="00B4725C" w:rsidRDefault="00B4725C" w:rsidP="00B4725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 Derek Bok Award for Distinction in Teaching based on outstanding student reviews and comments.</w:t>
      </w:r>
    </w:p>
    <w:p w14:paraId="67F194DF" w14:textId="77777777" w:rsidR="00852D39" w:rsidRPr="003E5D17" w:rsidRDefault="00852D39" w:rsidP="00852D39">
      <w:pPr>
        <w:pStyle w:val="ListParagraph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EA41E3" w14:textId="4151A241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62EE51F1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4B888256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6A67863" w14:textId="55814C6C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</w:t>
      </w:r>
      <w:r w:rsidR="000B7D51">
        <w:rPr>
          <w:rFonts w:ascii="Times New Roman" w:hAnsi="Times New Roman" w:cs="Times New Roman"/>
          <w:sz w:val="24"/>
          <w:szCs w:val="24"/>
        </w:rPr>
        <w:t xml:space="preserve"> Conference</w:t>
      </w:r>
      <w:r>
        <w:rPr>
          <w:rFonts w:ascii="Times New Roman" w:hAnsi="Times New Roman" w:cs="Times New Roman"/>
          <w:sz w:val="24"/>
          <w:szCs w:val="24"/>
        </w:rPr>
        <w:t xml:space="preserve">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0EC1BC1D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(NeurIPS)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C2296C6" w14:textId="77777777" w:rsidR="00B4725C" w:rsidRDefault="00B4725C" w:rsidP="00A8292E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77777777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DDBD5DC" w14:textId="0A8E26BC" w:rsidR="000674F8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Founder and Organizer, MIT Algorithmic Fairness Reading Group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  <w:r w:rsidR="00EC7C5C">
        <w:rPr>
          <w:rFonts w:ascii="Times New Roman" w:hAnsi="Times New Roman" w:cs="Times New Roman"/>
          <w:sz w:val="24"/>
          <w:szCs w:val="24"/>
        </w:rPr>
        <w:t>-present</w:t>
      </w:r>
    </w:p>
    <w:p w14:paraId="2042F10B" w14:textId="35826FA5" w:rsidR="00A250E6" w:rsidRPr="00A250E6" w:rsidRDefault="00000000" w:rsidP="00A250E6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hyperlink r:id="rId17" w:history="1">
        <w:r w:rsidR="00A250E6" w:rsidRPr="00A250E6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Website</w:t>
        </w:r>
      </w:hyperlink>
    </w:p>
    <w:p w14:paraId="42EB3A5B" w14:textId="2D0D2B34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Tutor/Mentor,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4C1863D9" w14:textId="769BD013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578FACAB" w14:textId="75EB2214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MIT EECS Graduate Application Assistant Program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64EE3317" w14:textId="0643FFC0" w:rsidR="00816E4D" w:rsidRPr="009A6FDB" w:rsidRDefault="00EC7C5C" w:rsidP="009A6FD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AF883" w14:textId="13B5CBBD" w:rsidR="00816E4D" w:rsidRPr="00297BCE" w:rsidRDefault="00EC7C5C" w:rsidP="00816E4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032444BA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Raytheon 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Pr="00297BCE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Bonnie Berger</w:t>
      </w:r>
    </w:p>
    <w:p w14:paraId="36ED9F94" w14:textId="1584B7B7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Default="00000000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="00D342EF"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C07C" w14:textId="57331085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Hyunghoon Cho</w:t>
      </w:r>
    </w:p>
    <w:p w14:paraId="70DD424F" w14:textId="2AAC08CF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Yale University</w:t>
      </w:r>
    </w:p>
    <w:p w14:paraId="72EE1788" w14:textId="6839431E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Biomedical Informatics and Data Science</w:t>
      </w:r>
    </w:p>
    <w:p w14:paraId="1ECCD67C" w14:textId="13F62AAA" w:rsidR="00D342EF" w:rsidRDefault="00000000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D342EF"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hhcho@broadinstitute.org</w:t>
        </w:r>
      </w:hyperlink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146290" w14:textId="16A81879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Jennifer Hoffman</w:t>
      </w:r>
    </w:p>
    <w:p w14:paraId="0DA38428" w14:textId="77A40E48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Harvard University</w:t>
      </w:r>
    </w:p>
    <w:p w14:paraId="58EE9B77" w14:textId="65999E24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Clowes Professor of Science</w:t>
      </w:r>
    </w:p>
    <w:p w14:paraId="3A60F95A" w14:textId="42AD6F33" w:rsidR="00D342EF" w:rsidRDefault="00000000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D342EF"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jhoffman@g.harvard.edu</w:t>
        </w:r>
      </w:hyperlink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4C661B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0455E" w14:textId="77777777" w:rsidR="006408B9" w:rsidRDefault="006408B9" w:rsidP="00F2126A">
      <w:pPr>
        <w:spacing w:after="0" w:line="240" w:lineRule="auto"/>
      </w:pPr>
      <w:r>
        <w:separator/>
      </w:r>
    </w:p>
  </w:endnote>
  <w:endnote w:type="continuationSeparator" w:id="0">
    <w:p w14:paraId="5B2B0A61" w14:textId="77777777" w:rsidR="006408B9" w:rsidRDefault="006408B9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D3ECD" w14:textId="7B0FE119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86128" w14:textId="77777777" w:rsidR="006408B9" w:rsidRDefault="006408B9" w:rsidP="00F2126A">
      <w:pPr>
        <w:spacing w:after="0" w:line="240" w:lineRule="auto"/>
      </w:pPr>
      <w:r>
        <w:separator/>
      </w:r>
    </w:p>
  </w:footnote>
  <w:footnote w:type="continuationSeparator" w:id="0">
    <w:p w14:paraId="26998092" w14:textId="77777777" w:rsidR="006408B9" w:rsidRDefault="006408B9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A5DD2"/>
    <w:multiLevelType w:val="hybridMultilevel"/>
    <w:tmpl w:val="0C2A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A61C2"/>
    <w:multiLevelType w:val="hybridMultilevel"/>
    <w:tmpl w:val="E2EA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5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7"/>
  </w:num>
  <w:num w:numId="7" w16cid:durableId="1115979560">
    <w:abstractNumId w:val="8"/>
  </w:num>
  <w:num w:numId="8" w16cid:durableId="2001494621">
    <w:abstractNumId w:val="4"/>
  </w:num>
  <w:num w:numId="9" w16cid:durableId="983238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36CCD"/>
    <w:rsid w:val="000579AF"/>
    <w:rsid w:val="00060813"/>
    <w:rsid w:val="0006105B"/>
    <w:rsid w:val="000674F8"/>
    <w:rsid w:val="00072BA0"/>
    <w:rsid w:val="000744D0"/>
    <w:rsid w:val="000A097A"/>
    <w:rsid w:val="000B7D51"/>
    <w:rsid w:val="001008F3"/>
    <w:rsid w:val="00192901"/>
    <w:rsid w:val="001D06A3"/>
    <w:rsid w:val="001D4E21"/>
    <w:rsid w:val="002062B3"/>
    <w:rsid w:val="002379C0"/>
    <w:rsid w:val="00273EFF"/>
    <w:rsid w:val="002863DC"/>
    <w:rsid w:val="00292E98"/>
    <w:rsid w:val="00297BCE"/>
    <w:rsid w:val="002B62C9"/>
    <w:rsid w:val="002F2968"/>
    <w:rsid w:val="00304A04"/>
    <w:rsid w:val="00322919"/>
    <w:rsid w:val="00325599"/>
    <w:rsid w:val="0039087A"/>
    <w:rsid w:val="003C26CD"/>
    <w:rsid w:val="003E5D17"/>
    <w:rsid w:val="003F2E18"/>
    <w:rsid w:val="00412CEF"/>
    <w:rsid w:val="00485D4B"/>
    <w:rsid w:val="0049364B"/>
    <w:rsid w:val="004A2282"/>
    <w:rsid w:val="004C21DA"/>
    <w:rsid w:val="004C227D"/>
    <w:rsid w:val="004C661B"/>
    <w:rsid w:val="00521E41"/>
    <w:rsid w:val="00564410"/>
    <w:rsid w:val="00585592"/>
    <w:rsid w:val="0058615A"/>
    <w:rsid w:val="00590880"/>
    <w:rsid w:val="005D5CE2"/>
    <w:rsid w:val="005E6747"/>
    <w:rsid w:val="0063196A"/>
    <w:rsid w:val="006408B9"/>
    <w:rsid w:val="006568D4"/>
    <w:rsid w:val="006941D1"/>
    <w:rsid w:val="0069428B"/>
    <w:rsid w:val="006B0F32"/>
    <w:rsid w:val="006B7AB0"/>
    <w:rsid w:val="006C43A9"/>
    <w:rsid w:val="006F2298"/>
    <w:rsid w:val="006F4702"/>
    <w:rsid w:val="007043B3"/>
    <w:rsid w:val="00704D92"/>
    <w:rsid w:val="007731E7"/>
    <w:rsid w:val="00777051"/>
    <w:rsid w:val="007A3FC2"/>
    <w:rsid w:val="007D23AA"/>
    <w:rsid w:val="007D45C8"/>
    <w:rsid w:val="008061AF"/>
    <w:rsid w:val="00806ED4"/>
    <w:rsid w:val="00816E4D"/>
    <w:rsid w:val="00852D39"/>
    <w:rsid w:val="008B6C90"/>
    <w:rsid w:val="008C5042"/>
    <w:rsid w:val="00914372"/>
    <w:rsid w:val="00920CA8"/>
    <w:rsid w:val="00944FB8"/>
    <w:rsid w:val="00956ED7"/>
    <w:rsid w:val="009A5848"/>
    <w:rsid w:val="009A6FDB"/>
    <w:rsid w:val="009A7313"/>
    <w:rsid w:val="00A2078C"/>
    <w:rsid w:val="00A247D7"/>
    <w:rsid w:val="00A250E6"/>
    <w:rsid w:val="00A4437B"/>
    <w:rsid w:val="00A8292E"/>
    <w:rsid w:val="00A9080A"/>
    <w:rsid w:val="00A94636"/>
    <w:rsid w:val="00AC52A2"/>
    <w:rsid w:val="00AE1588"/>
    <w:rsid w:val="00AF1C0A"/>
    <w:rsid w:val="00B4725C"/>
    <w:rsid w:val="00BB4A24"/>
    <w:rsid w:val="00BB6FC1"/>
    <w:rsid w:val="00BF3EFF"/>
    <w:rsid w:val="00C61DE8"/>
    <w:rsid w:val="00C90154"/>
    <w:rsid w:val="00CC79A0"/>
    <w:rsid w:val="00CE0449"/>
    <w:rsid w:val="00D0614D"/>
    <w:rsid w:val="00D16C2D"/>
    <w:rsid w:val="00D342EF"/>
    <w:rsid w:val="00D64E17"/>
    <w:rsid w:val="00D6751B"/>
    <w:rsid w:val="00D877C3"/>
    <w:rsid w:val="00DC7482"/>
    <w:rsid w:val="00DE4CB2"/>
    <w:rsid w:val="00E006AA"/>
    <w:rsid w:val="00E90235"/>
    <w:rsid w:val="00EA13CC"/>
    <w:rsid w:val="00EC1EA3"/>
    <w:rsid w:val="00EC7C5C"/>
    <w:rsid w:val="00ED7391"/>
    <w:rsid w:val="00F11E16"/>
    <w:rsid w:val="00F2126A"/>
    <w:rsid w:val="00F95BEE"/>
    <w:rsid w:val="00FA4FB0"/>
    <w:rsid w:val="00FA5635"/>
    <w:rsid w:val="00FC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I9-I9zLkVsk" TargetMode="External"/><Relationship Id="rId18" Type="http://schemas.openxmlformats.org/officeDocument/2006/relationships/hyperlink" Target="mailto:bab@csail.mit.edu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hyperlink" Target="https://mit-fairness.github.io/f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as.harvard.edu/news/2022/02/three-seas-seniors-named-2022-hertz-fellowships-finalists" TargetMode="External"/><Relationship Id="rId20" Type="http://schemas.openxmlformats.org/officeDocument/2006/relationships/hyperlink" Target="mailto:jhoffman@g.harvard.ed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ews.mit.edu/2022/mit-students-win-hertz-foundation-fellowships-070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hyperlink" Target="mailto:hhcho@broadinstitut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https://computing.mit.edu/wp-content/uploads/2023/06/Overcoming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6</cp:revision>
  <cp:lastPrinted>2018-09-12T16:59:00Z</cp:lastPrinted>
  <dcterms:created xsi:type="dcterms:W3CDTF">2023-09-19T19:40:00Z</dcterms:created>
  <dcterms:modified xsi:type="dcterms:W3CDTF">2023-09-19T19:43:00Z</dcterms:modified>
</cp:coreProperties>
</file>