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3B0BE" w14:textId="50D9F79B" w:rsidR="0003198E" w:rsidRDefault="0003198E" w:rsidP="0003198E">
      <w:pPr>
        <w:shd w:val="clear" w:color="auto" w:fill="FFFFFF"/>
        <w:spacing w:before="100" w:beforeAutospacing="1" w:after="100" w:afterAutospacing="1" w:line="240" w:lineRule="auto"/>
        <w:textAlignment w:val="baseline"/>
        <w:outlineLvl w:val="0"/>
        <w:rPr>
          <w:rFonts w:ascii="Arial" w:eastAsia="Times New Roman" w:hAnsi="Arial" w:cs="Arial"/>
          <w:b/>
          <w:bCs/>
          <w:kern w:val="36"/>
          <w:sz w:val="48"/>
          <w:szCs w:val="48"/>
        </w:rPr>
      </w:pPr>
      <w:r w:rsidRPr="0003198E">
        <w:rPr>
          <w:rFonts w:ascii="Arial" w:eastAsia="Times New Roman" w:hAnsi="Arial" w:cs="Arial"/>
          <w:b/>
          <w:bCs/>
          <w:kern w:val="36"/>
          <w:sz w:val="48"/>
          <w:szCs w:val="48"/>
        </w:rPr>
        <w:t xml:space="preserve">9 Charged for Human Trafficking in </w:t>
      </w:r>
      <w:bookmarkStart w:id="0" w:name="_GoBack"/>
      <w:r w:rsidRPr="0003198E">
        <w:rPr>
          <w:rFonts w:ascii="Arial" w:eastAsia="Times New Roman" w:hAnsi="Arial" w:cs="Arial"/>
          <w:b/>
          <w:bCs/>
          <w:kern w:val="36"/>
          <w:sz w:val="48"/>
          <w:szCs w:val="48"/>
        </w:rPr>
        <w:t>Arlington County</w:t>
      </w:r>
      <w:bookmarkEnd w:id="0"/>
    </w:p>
    <w:p w14:paraId="54FCE0AE" w14:textId="12F12805" w:rsidR="0003198E" w:rsidRPr="0003198E" w:rsidRDefault="0003198E" w:rsidP="0003198E">
      <w:pPr>
        <w:shd w:val="clear" w:color="auto" w:fill="FFFFFF"/>
        <w:spacing w:before="100" w:beforeAutospacing="1" w:after="100" w:afterAutospacing="1" w:line="240" w:lineRule="auto"/>
        <w:textAlignment w:val="baseline"/>
        <w:outlineLvl w:val="0"/>
        <w:rPr>
          <w:rFonts w:ascii="Arial" w:eastAsia="Times New Roman" w:hAnsi="Arial" w:cs="Arial"/>
          <w:b/>
          <w:bCs/>
          <w:kern w:val="36"/>
          <w:sz w:val="48"/>
          <w:szCs w:val="48"/>
        </w:rPr>
      </w:pPr>
      <w:r>
        <w:rPr>
          <w:noProof/>
        </w:rPr>
        <w:drawing>
          <wp:inline distT="0" distB="0" distL="0" distR="0" wp14:anchorId="4898F17A" wp14:editId="24E66E98">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5815"/>
                    </a:xfrm>
                    <a:prstGeom prst="rect">
                      <a:avLst/>
                    </a:prstGeom>
                  </pic:spPr>
                </pic:pic>
              </a:graphicData>
            </a:graphic>
          </wp:inline>
        </w:drawing>
      </w:r>
    </w:p>
    <w:p w14:paraId="5A325D25" w14:textId="77777777" w:rsidR="0003198E" w:rsidRDefault="0003198E" w:rsidP="0003198E">
      <w:pPr>
        <w:pStyle w:val="NormalWeb"/>
        <w:shd w:val="clear" w:color="auto" w:fill="FFFFFF"/>
        <w:textAlignment w:val="baseline"/>
        <w:rPr>
          <w:rFonts w:ascii="Arial" w:hAnsi="Arial" w:cs="Arial"/>
        </w:rPr>
      </w:pPr>
      <w:r>
        <w:rPr>
          <w:rFonts w:ascii="Arial" w:hAnsi="Arial" w:cs="Arial"/>
        </w:rPr>
        <w:t>Police in Arlington County, Virginia, announced Wednesday nine arrests related to human and sex trafficking in Northern Virginia.</w:t>
      </w:r>
    </w:p>
    <w:p w14:paraId="592C2E6E" w14:textId="77777777" w:rsidR="0003198E" w:rsidRDefault="0003198E" w:rsidP="0003198E">
      <w:pPr>
        <w:pStyle w:val="NormalWeb"/>
        <w:shd w:val="clear" w:color="auto" w:fill="FFFFFF"/>
        <w:textAlignment w:val="baseline"/>
        <w:rPr>
          <w:rFonts w:ascii="Arial" w:hAnsi="Arial" w:cs="Arial"/>
        </w:rPr>
      </w:pPr>
      <w:r>
        <w:rPr>
          <w:rFonts w:ascii="Arial" w:hAnsi="Arial" w:cs="Arial"/>
        </w:rPr>
        <w:t>The two-day operation on March 21 and 22 was conducted by both the FBI Washington Field Office’s Child Exploitation and Human Trafficking Task Force and police officers from ACPD’s Criminal Investigations and Operations Sections to find victims of trafficking.</w:t>
      </w:r>
    </w:p>
    <w:p w14:paraId="0EFE1193" w14:textId="77777777" w:rsidR="0003198E" w:rsidRDefault="0003198E" w:rsidP="0003198E">
      <w:pPr>
        <w:pStyle w:val="NormalWeb"/>
        <w:shd w:val="clear" w:color="auto" w:fill="FFFFFF"/>
        <w:textAlignment w:val="baseline"/>
        <w:rPr>
          <w:rFonts w:ascii="Arial" w:hAnsi="Arial" w:cs="Arial"/>
        </w:rPr>
      </w:pPr>
      <w:r>
        <w:rPr>
          <w:rFonts w:ascii="Arial" w:hAnsi="Arial" w:cs="Arial"/>
        </w:rPr>
        <w:t xml:space="preserve">“The goals of this proactive operation...were to attempt to locate any juveniles being exploited into </w:t>
      </w:r>
      <w:r w:rsidRPr="0003198E">
        <w:rPr>
          <w:rFonts w:ascii="Arial" w:hAnsi="Arial" w:cs="Arial"/>
          <w:color w:val="FF0000"/>
        </w:rPr>
        <w:t xml:space="preserve">sex trade </w:t>
      </w:r>
      <w:r>
        <w:rPr>
          <w:rFonts w:ascii="Arial" w:hAnsi="Arial" w:cs="Arial"/>
        </w:rPr>
        <w:t>and help raise awareness about sex trafficking in our community,” the police department said in a news release.</w:t>
      </w:r>
    </w:p>
    <w:p w14:paraId="4531E1D7" w14:textId="77777777" w:rsidR="0003198E" w:rsidRDefault="0003198E" w:rsidP="0003198E">
      <w:pPr>
        <w:pStyle w:val="NormalWeb"/>
        <w:shd w:val="clear" w:color="auto" w:fill="FFFFFF"/>
        <w:textAlignment w:val="baseline"/>
        <w:rPr>
          <w:rFonts w:ascii="Arial" w:hAnsi="Arial" w:cs="Arial"/>
        </w:rPr>
      </w:pPr>
      <w:r w:rsidRPr="0003198E">
        <w:rPr>
          <w:rFonts w:ascii="Arial" w:hAnsi="Arial" w:cs="Arial"/>
          <w:color w:val="FF0000"/>
        </w:rPr>
        <w:t>Five of the people</w:t>
      </w:r>
      <w:r>
        <w:rPr>
          <w:rFonts w:ascii="Arial" w:hAnsi="Arial" w:cs="Arial"/>
        </w:rPr>
        <w:t xml:space="preserve"> charged are from the </w:t>
      </w:r>
      <w:r w:rsidRPr="0003198E">
        <w:rPr>
          <w:rFonts w:ascii="Arial" w:hAnsi="Arial" w:cs="Arial"/>
          <w:color w:val="FF0000"/>
        </w:rPr>
        <w:t>District</w:t>
      </w:r>
      <w:r>
        <w:rPr>
          <w:rFonts w:ascii="Arial" w:hAnsi="Arial" w:cs="Arial"/>
        </w:rPr>
        <w:t xml:space="preserve"> or </w:t>
      </w:r>
      <w:r w:rsidRPr="0003198E">
        <w:rPr>
          <w:rFonts w:ascii="Arial" w:hAnsi="Arial" w:cs="Arial"/>
          <w:color w:val="FF0000"/>
        </w:rPr>
        <w:t>Virginia,</w:t>
      </w:r>
      <w:r>
        <w:rPr>
          <w:rFonts w:ascii="Arial" w:hAnsi="Arial" w:cs="Arial"/>
        </w:rPr>
        <w:t xml:space="preserve"> while </w:t>
      </w:r>
      <w:r w:rsidRPr="0003198E">
        <w:rPr>
          <w:rFonts w:ascii="Arial" w:hAnsi="Arial" w:cs="Arial"/>
          <w:color w:val="FF0000"/>
        </w:rPr>
        <w:t>four</w:t>
      </w:r>
      <w:r>
        <w:rPr>
          <w:rFonts w:ascii="Arial" w:hAnsi="Arial" w:cs="Arial"/>
        </w:rPr>
        <w:t xml:space="preserve"> are from </w:t>
      </w:r>
      <w:r w:rsidRPr="0003198E">
        <w:rPr>
          <w:rFonts w:ascii="Arial" w:hAnsi="Arial" w:cs="Arial"/>
          <w:color w:val="FF0000"/>
        </w:rPr>
        <w:t xml:space="preserve">Arkansas, California, Nevada </w:t>
      </w:r>
      <w:r>
        <w:rPr>
          <w:rFonts w:ascii="Arial" w:hAnsi="Arial" w:cs="Arial"/>
        </w:rPr>
        <w:t xml:space="preserve">and </w:t>
      </w:r>
      <w:r w:rsidRPr="0003198E">
        <w:rPr>
          <w:rFonts w:ascii="Arial" w:hAnsi="Arial" w:cs="Arial"/>
          <w:color w:val="FF0000"/>
        </w:rPr>
        <w:t>New York</w:t>
      </w:r>
    </w:p>
    <w:p w14:paraId="25B1D278" w14:textId="77777777" w:rsidR="0003198E" w:rsidRDefault="0003198E" w:rsidP="0003198E">
      <w:pPr>
        <w:pStyle w:val="NormalWeb"/>
        <w:shd w:val="clear" w:color="auto" w:fill="FFFFFF"/>
        <w:textAlignment w:val="baseline"/>
        <w:rPr>
          <w:rFonts w:ascii="Arial" w:hAnsi="Arial" w:cs="Arial"/>
        </w:rPr>
      </w:pPr>
      <w:proofErr w:type="spellStart"/>
      <w:r>
        <w:rPr>
          <w:rFonts w:ascii="Arial" w:hAnsi="Arial" w:cs="Arial"/>
        </w:rPr>
        <w:t>Marquilla</w:t>
      </w:r>
      <w:proofErr w:type="spellEnd"/>
      <w:r>
        <w:rPr>
          <w:rFonts w:ascii="Arial" w:hAnsi="Arial" w:cs="Arial"/>
        </w:rPr>
        <w:t xml:space="preserve"> Braxton, 21, from the District, Ashley </w:t>
      </w:r>
      <w:proofErr w:type="spellStart"/>
      <w:r>
        <w:rPr>
          <w:rFonts w:ascii="Arial" w:hAnsi="Arial" w:cs="Arial"/>
        </w:rPr>
        <w:t>Kibler</w:t>
      </w:r>
      <w:proofErr w:type="spellEnd"/>
      <w:r>
        <w:rPr>
          <w:rFonts w:ascii="Arial" w:hAnsi="Arial" w:cs="Arial"/>
        </w:rPr>
        <w:t xml:space="preserve">, 22, of Washington, Virginia, Debbie Sanchez, 26, of Sacramento, California, and </w:t>
      </w:r>
      <w:proofErr w:type="spellStart"/>
      <w:r>
        <w:rPr>
          <w:rFonts w:ascii="Arial" w:hAnsi="Arial" w:cs="Arial"/>
        </w:rPr>
        <w:t>Wanxiu</w:t>
      </w:r>
      <w:proofErr w:type="spellEnd"/>
      <w:r>
        <w:rPr>
          <w:rFonts w:ascii="Arial" w:hAnsi="Arial" w:cs="Arial"/>
        </w:rPr>
        <w:t xml:space="preserve"> Kang, 45, of Flushing, New York, were charged with </w:t>
      </w:r>
      <w:r w:rsidRPr="0003198E">
        <w:rPr>
          <w:rFonts w:ascii="Arial" w:hAnsi="Arial" w:cs="Arial"/>
          <w:color w:val="4472C4" w:themeColor="accent1"/>
        </w:rPr>
        <w:t>misdemeanor prostitution</w:t>
      </w:r>
      <w:r>
        <w:rPr>
          <w:rFonts w:ascii="Arial" w:hAnsi="Arial" w:cs="Arial"/>
        </w:rPr>
        <w:t>.</w:t>
      </w:r>
    </w:p>
    <w:p w14:paraId="31E40582" w14:textId="77777777" w:rsidR="0003198E" w:rsidRDefault="0003198E" w:rsidP="0003198E">
      <w:pPr>
        <w:pStyle w:val="NormalWeb"/>
        <w:shd w:val="clear" w:color="auto" w:fill="FFFFFF"/>
        <w:textAlignment w:val="baseline"/>
        <w:rPr>
          <w:rFonts w:ascii="Arial" w:hAnsi="Arial" w:cs="Arial"/>
        </w:rPr>
      </w:pPr>
      <w:proofErr w:type="spellStart"/>
      <w:r>
        <w:rPr>
          <w:rFonts w:ascii="Arial" w:hAnsi="Arial" w:cs="Arial"/>
        </w:rPr>
        <w:t>Kayle</w:t>
      </w:r>
      <w:proofErr w:type="spellEnd"/>
      <w:r>
        <w:rPr>
          <w:rFonts w:ascii="Arial" w:hAnsi="Arial" w:cs="Arial"/>
        </w:rPr>
        <w:t xml:space="preserve"> Rolle, 22, of Fayetteville, Arkansas, was charged with misdemeanor prostitution and detained on outstanding out-of-state warrants.</w:t>
      </w:r>
    </w:p>
    <w:p w14:paraId="13B423BF" w14:textId="77777777" w:rsidR="0003198E" w:rsidRDefault="0003198E" w:rsidP="0003198E">
      <w:pPr>
        <w:pStyle w:val="NormalWeb"/>
        <w:shd w:val="clear" w:color="auto" w:fill="FFFFFF"/>
        <w:textAlignment w:val="baseline"/>
        <w:rPr>
          <w:rFonts w:ascii="Arial" w:hAnsi="Arial" w:cs="Arial"/>
        </w:rPr>
      </w:pPr>
      <w:r>
        <w:rPr>
          <w:rFonts w:ascii="Arial" w:hAnsi="Arial" w:cs="Arial"/>
        </w:rPr>
        <w:lastRenderedPageBreak/>
        <w:t>Faith Horton, 22, of Front Royal, Virginia, was charged with misdemeanor prostitution and felony child endangerment.</w:t>
      </w:r>
    </w:p>
    <w:p w14:paraId="00CC0FDC" w14:textId="77777777" w:rsidR="0003198E" w:rsidRDefault="0003198E" w:rsidP="0003198E">
      <w:pPr>
        <w:pStyle w:val="NormalWeb"/>
        <w:shd w:val="clear" w:color="auto" w:fill="FFFFFF"/>
        <w:textAlignment w:val="baseline"/>
        <w:rPr>
          <w:rFonts w:ascii="Arial" w:hAnsi="Arial" w:cs="Arial"/>
        </w:rPr>
      </w:pPr>
      <w:r>
        <w:rPr>
          <w:rFonts w:ascii="Arial" w:hAnsi="Arial" w:cs="Arial"/>
        </w:rPr>
        <w:t>Lillian Moody, 22, also of Front Royal, was charged with misdemeanor contributing to the delinquency of a minor.</w:t>
      </w:r>
    </w:p>
    <w:p w14:paraId="2F892A9D" w14:textId="77777777" w:rsidR="0003198E" w:rsidRDefault="0003198E" w:rsidP="0003198E">
      <w:pPr>
        <w:pStyle w:val="NormalWeb"/>
        <w:shd w:val="clear" w:color="auto" w:fill="FFFFFF"/>
        <w:textAlignment w:val="baseline"/>
        <w:rPr>
          <w:rFonts w:ascii="Arial" w:hAnsi="Arial" w:cs="Arial"/>
        </w:rPr>
      </w:pPr>
      <w:r>
        <w:rPr>
          <w:rFonts w:ascii="Arial" w:hAnsi="Arial" w:cs="Arial"/>
        </w:rPr>
        <w:t>Katherine Haberman, 22, of Las Vegas, Nevada, was charged with misdemeanor prostitution and possession of marijuana.</w:t>
      </w:r>
    </w:p>
    <w:p w14:paraId="3C348BA6" w14:textId="77777777" w:rsidR="0003198E" w:rsidRDefault="0003198E" w:rsidP="0003198E">
      <w:pPr>
        <w:pStyle w:val="NormalWeb"/>
        <w:shd w:val="clear" w:color="auto" w:fill="FFFFFF"/>
        <w:textAlignment w:val="baseline"/>
        <w:rPr>
          <w:rFonts w:ascii="Arial" w:hAnsi="Arial" w:cs="Arial"/>
        </w:rPr>
      </w:pPr>
      <w:r>
        <w:rPr>
          <w:rFonts w:ascii="Arial" w:hAnsi="Arial" w:cs="Arial"/>
        </w:rPr>
        <w:t>And Gary Dulaney, 70, of Clifton, Virginia, was charged with felony use of a vehicle to promote prostitution.</w:t>
      </w:r>
    </w:p>
    <w:p w14:paraId="46DE30A4" w14:textId="77777777" w:rsidR="0003198E" w:rsidRDefault="0003198E" w:rsidP="0003198E">
      <w:pPr>
        <w:pStyle w:val="NormalWeb"/>
        <w:shd w:val="clear" w:color="auto" w:fill="FFFFFF"/>
        <w:textAlignment w:val="baseline"/>
        <w:rPr>
          <w:rFonts w:ascii="Arial" w:hAnsi="Arial" w:cs="Arial"/>
        </w:rPr>
      </w:pPr>
      <w:r>
        <w:rPr>
          <w:rFonts w:ascii="Arial" w:hAnsi="Arial" w:cs="Arial"/>
        </w:rPr>
        <w:t>Police said they identified advertisements promoting prostitution in Arlington to find the nine suspects.</w:t>
      </w:r>
    </w:p>
    <w:p w14:paraId="54FCD0C1" w14:textId="77777777" w:rsidR="0003198E" w:rsidRDefault="0003198E" w:rsidP="0003198E">
      <w:pPr>
        <w:pStyle w:val="NormalWeb"/>
        <w:shd w:val="clear" w:color="auto" w:fill="FFFFFF"/>
        <w:textAlignment w:val="baseline"/>
        <w:rPr>
          <w:rFonts w:ascii="Arial" w:hAnsi="Arial" w:cs="Arial"/>
        </w:rPr>
      </w:pPr>
      <w:r>
        <w:rPr>
          <w:rFonts w:ascii="Arial" w:hAnsi="Arial" w:cs="Arial"/>
        </w:rPr>
        <w:t>Police ask anyone with information about potential trafficking in the county to call 703-558-2222 or provide anonymous tips to 866-411-8477.</w:t>
      </w:r>
    </w:p>
    <w:p w14:paraId="3F003611" w14:textId="77777777" w:rsidR="00D25136" w:rsidRDefault="008224D1"/>
    <w:sectPr w:rsidR="00D25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8E"/>
    <w:rsid w:val="0003198E"/>
    <w:rsid w:val="001E76B1"/>
    <w:rsid w:val="00217BB0"/>
    <w:rsid w:val="00822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4399"/>
  <w15:chartTrackingRefBased/>
  <w15:docId w15:val="{0AE66DD6-9E56-456D-A872-874040F4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319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98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319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708360">
      <w:bodyDiv w:val="1"/>
      <w:marLeft w:val="0"/>
      <w:marRight w:val="0"/>
      <w:marTop w:val="0"/>
      <w:marBottom w:val="0"/>
      <w:divBdr>
        <w:top w:val="none" w:sz="0" w:space="0" w:color="auto"/>
        <w:left w:val="none" w:sz="0" w:space="0" w:color="auto"/>
        <w:bottom w:val="none" w:sz="0" w:space="0" w:color="auto"/>
        <w:right w:val="none" w:sz="0" w:space="0" w:color="auto"/>
      </w:divBdr>
    </w:div>
    <w:div w:id="1847473280">
      <w:bodyDiv w:val="1"/>
      <w:marLeft w:val="0"/>
      <w:marRight w:val="0"/>
      <w:marTop w:val="0"/>
      <w:marBottom w:val="0"/>
      <w:divBdr>
        <w:top w:val="none" w:sz="0" w:space="0" w:color="auto"/>
        <w:left w:val="none" w:sz="0" w:space="0" w:color="auto"/>
        <w:bottom w:val="none" w:sz="0" w:space="0" w:color="auto"/>
        <w:right w:val="none" w:sz="0" w:space="0" w:color="auto"/>
      </w:divBdr>
    </w:div>
    <w:div w:id="185002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cjeng</dc:creator>
  <cp:keywords/>
  <dc:description/>
  <cp:lastModifiedBy>cjeng</cp:lastModifiedBy>
  <cp:revision>1</cp:revision>
  <dcterms:created xsi:type="dcterms:W3CDTF">2020-03-20T16:42:00Z</dcterms:created>
  <dcterms:modified xsi:type="dcterms:W3CDTF">2020-03-20T17:25:00Z</dcterms:modified>
</cp:coreProperties>
</file>