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FA35" w14:textId="5E60CD19" w:rsidR="00D25136" w:rsidRDefault="00FE5BB4">
      <w:pPr>
        <w:rPr>
          <w:rFonts w:ascii="Arial" w:hAnsi="Arial" w:cs="Arial"/>
          <w:b/>
          <w:bCs/>
          <w:color w:val="000000"/>
          <w:shd w:val="clear" w:color="auto" w:fill="FFFFFF"/>
        </w:rPr>
      </w:pPr>
      <w:bookmarkStart w:id="0" w:name="_GoBack"/>
      <w:r>
        <w:rPr>
          <w:rFonts w:ascii="Arial" w:hAnsi="Arial" w:cs="Arial"/>
          <w:b/>
          <w:bCs/>
          <w:color w:val="000000"/>
          <w:shd w:val="clear" w:color="auto" w:fill="FFFFFF"/>
        </w:rPr>
        <w:t>4 charged in human trafficking investigation in Va. Beach</w:t>
      </w:r>
    </w:p>
    <w:bookmarkEnd w:id="0"/>
    <w:p w14:paraId="7495A72D" w14:textId="051095D0" w:rsidR="00FE5BB4" w:rsidRDefault="00FE5BB4" w:rsidP="00FE5BB4">
      <w:pPr>
        <w:pStyle w:val="NormalWeb"/>
        <w:spacing w:before="0" w:beforeAutospacing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VIRGINIA BEACH, Va. (WAVY) — Four people face charges in connection to a prostitution and human trafficking investigation. </w:t>
      </w:r>
    </w:p>
    <w:p w14:paraId="6850116B" w14:textId="3DBDBA21" w:rsidR="00FE5BB4" w:rsidRDefault="00FE5BB4" w:rsidP="00FE5BB4">
      <w:pPr>
        <w:pStyle w:val="NormalWeb"/>
        <w:spacing w:before="0" w:beforeAutospacing="0"/>
        <w:jc w:val="center"/>
        <w:textAlignment w:val="baseline"/>
        <w:rPr>
          <w:rFonts w:ascii="inherit" w:hAnsi="inherit"/>
          <w:color w:val="000000"/>
        </w:rPr>
      </w:pPr>
      <w:r>
        <w:rPr>
          <w:noProof/>
        </w:rPr>
        <w:drawing>
          <wp:inline distT="0" distB="0" distL="0" distR="0" wp14:anchorId="329A4F98" wp14:editId="7B276984">
            <wp:extent cx="4241800" cy="4149351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573" cy="41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5F5C" w14:textId="77777777" w:rsidR="00FE5BB4" w:rsidRDefault="00FE5BB4" w:rsidP="00FE5BB4">
      <w:pPr>
        <w:pStyle w:val="NormalWeb"/>
        <w:spacing w:before="0" w:beforeAutospacing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Authorities arrested 45-year-old </w:t>
      </w:r>
      <w:proofErr w:type="spellStart"/>
      <w:r>
        <w:rPr>
          <w:rFonts w:ascii="inherit" w:hAnsi="inherit"/>
          <w:color w:val="000000"/>
        </w:rPr>
        <w:t>Tiehu</w:t>
      </w:r>
      <w:proofErr w:type="spellEnd"/>
      <w:r>
        <w:rPr>
          <w:rFonts w:ascii="inherit" w:hAnsi="inherit"/>
          <w:color w:val="000000"/>
        </w:rPr>
        <w:t xml:space="preserve"> Cai, 43-year-old Wang </w:t>
      </w:r>
      <w:proofErr w:type="spellStart"/>
      <w:r>
        <w:rPr>
          <w:rFonts w:ascii="inherit" w:hAnsi="inherit"/>
          <w:color w:val="000000"/>
        </w:rPr>
        <w:t>Daoju</w:t>
      </w:r>
      <w:proofErr w:type="spellEnd"/>
      <w:r>
        <w:rPr>
          <w:rFonts w:ascii="inherit" w:hAnsi="inherit"/>
          <w:color w:val="000000"/>
        </w:rPr>
        <w:t xml:space="preserve">, 50-year-old </w:t>
      </w:r>
      <w:proofErr w:type="spellStart"/>
      <w:r>
        <w:rPr>
          <w:rFonts w:ascii="inherit" w:hAnsi="inherit"/>
          <w:color w:val="000000"/>
        </w:rPr>
        <w:t>Haihong</w:t>
      </w:r>
      <w:proofErr w:type="spellEnd"/>
      <w:r>
        <w:rPr>
          <w:rFonts w:ascii="inherit" w:hAnsi="inherit"/>
          <w:color w:val="000000"/>
        </w:rPr>
        <w:t xml:space="preserve"> Li, and 50-year-old Juan Fu</w:t>
      </w:r>
    </w:p>
    <w:p w14:paraId="42A91106" w14:textId="53E4EA52" w:rsidR="00FE5BB4" w:rsidRDefault="00FE5BB4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>Cai is charged with maintain or frequent a bawdy place, using vehicle to promote prostitution and pander, pimp or receive money from prostitute.</w:t>
      </w:r>
    </w:p>
    <w:p w14:paraId="568D436B" w14:textId="77777777" w:rsidR="00FE5BB4" w:rsidRDefault="00FE5BB4" w:rsidP="00FE5BB4">
      <w:pPr>
        <w:pStyle w:val="NormalWeb"/>
        <w:spacing w:before="0" w:beforeAutospacing="0"/>
        <w:textAlignment w:val="baseline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Daoju</w:t>
      </w:r>
      <w:proofErr w:type="spellEnd"/>
      <w:r>
        <w:rPr>
          <w:rFonts w:ascii="inherit" w:hAnsi="inherit"/>
          <w:color w:val="000000"/>
        </w:rPr>
        <w:t xml:space="preserve"> is charged with solicitation for prostitution and maintain or frequent bawdy place. Li is charged with prostitution, adultery or fornication for money, etc., and maintain or frequent a bawdy place</w:t>
      </w:r>
    </w:p>
    <w:p w14:paraId="04605058" w14:textId="77777777" w:rsidR="00FE5BB4" w:rsidRDefault="00FE5BB4" w:rsidP="00FE5BB4">
      <w:pPr>
        <w:pStyle w:val="NormalWeb"/>
        <w:spacing w:before="0" w:beforeAutospacing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Fu is charged with maintain or frequent a bawdy place and using vehicle to promote prostitution.</w:t>
      </w:r>
    </w:p>
    <w:p w14:paraId="7BC2E97A" w14:textId="77777777" w:rsidR="00FE5BB4" w:rsidRDefault="00FE5BB4" w:rsidP="00FE5BB4">
      <w:pPr>
        <w:pStyle w:val="NormalWeb"/>
        <w:spacing w:before="0" w:beforeAutospacing="0" w:after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Their charges come after Homeland Security investigators and Virginia Beach police </w:t>
      </w:r>
      <w:hyperlink r:id="rId5" w:history="1">
        <w:r>
          <w:rPr>
            <w:rStyle w:val="Hyperlink"/>
            <w:rFonts w:ascii="inherit" w:hAnsi="inherit"/>
            <w:b/>
            <w:bCs/>
            <w:color w:val="2D5EA8"/>
            <w:bdr w:val="none" w:sz="0" w:space="0" w:color="auto" w:frame="1"/>
          </w:rPr>
          <w:t>raided the three massage parlors</w:t>
        </w:r>
      </w:hyperlink>
      <w:r>
        <w:rPr>
          <w:rFonts w:ascii="inherit" w:hAnsi="inherit"/>
          <w:color w:val="000000"/>
        </w:rPr>
        <w:t xml:space="preserve"> and another business across the city on Thursday, June 13.</w:t>
      </w:r>
    </w:p>
    <w:p w14:paraId="7F83F9BC" w14:textId="77777777" w:rsidR="00FE5BB4" w:rsidRDefault="00FE5BB4" w:rsidP="00FE5BB4">
      <w:pPr>
        <w:pStyle w:val="NormalWeb"/>
        <w:spacing w:before="0" w:beforeAutospacing="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The raid included the </w:t>
      </w:r>
      <w:r w:rsidRPr="00FE5BB4">
        <w:rPr>
          <w:rFonts w:ascii="inherit" w:hAnsi="inherit"/>
          <w:color w:val="ED7D31" w:themeColor="accent2"/>
        </w:rPr>
        <w:t xml:space="preserve">massage parlor </w:t>
      </w:r>
      <w:r>
        <w:rPr>
          <w:rFonts w:ascii="inherit" w:hAnsi="inherit"/>
          <w:color w:val="000000"/>
        </w:rPr>
        <w:t xml:space="preserve">in the </w:t>
      </w:r>
      <w:r w:rsidRPr="00FE5BB4">
        <w:rPr>
          <w:rFonts w:ascii="inherit" w:hAnsi="inherit"/>
          <w:color w:val="ED7D31" w:themeColor="accent2"/>
        </w:rPr>
        <w:t>Kempsville Plaza</w:t>
      </w:r>
      <w:r>
        <w:rPr>
          <w:rFonts w:ascii="inherit" w:hAnsi="inherit"/>
          <w:color w:val="000000"/>
        </w:rPr>
        <w:t xml:space="preserve">. The other businesses were on </w:t>
      </w:r>
      <w:r w:rsidRPr="00FE5BB4">
        <w:rPr>
          <w:rFonts w:ascii="inherit" w:hAnsi="inherit"/>
          <w:color w:val="ED7D31" w:themeColor="accent2"/>
        </w:rPr>
        <w:t>Princess Anne Road</w:t>
      </w:r>
      <w:r>
        <w:rPr>
          <w:rFonts w:ascii="inherit" w:hAnsi="inherit"/>
          <w:color w:val="000000"/>
        </w:rPr>
        <w:t xml:space="preserve">, </w:t>
      </w:r>
      <w:r w:rsidRPr="00FE5BB4">
        <w:rPr>
          <w:rFonts w:ascii="inherit" w:hAnsi="inherit"/>
          <w:color w:val="ED7D31" w:themeColor="accent2"/>
        </w:rPr>
        <w:t xml:space="preserve">Independence Boulevard </w:t>
      </w:r>
      <w:r w:rsidRPr="00FE5BB4">
        <w:rPr>
          <w:rFonts w:ascii="inherit" w:hAnsi="inherit"/>
          <w:color w:val="000000"/>
        </w:rPr>
        <w:t xml:space="preserve">and </w:t>
      </w:r>
      <w:r w:rsidRPr="00FE5BB4">
        <w:rPr>
          <w:rFonts w:ascii="inherit" w:hAnsi="inherit"/>
          <w:color w:val="ED7D31" w:themeColor="accent2"/>
        </w:rPr>
        <w:t>General Booth Boulevard</w:t>
      </w:r>
      <w:r>
        <w:rPr>
          <w:rFonts w:ascii="inherit" w:hAnsi="inherit"/>
          <w:color w:val="000000"/>
        </w:rPr>
        <w:t>.</w:t>
      </w:r>
    </w:p>
    <w:p w14:paraId="0FFE3C56" w14:textId="77777777" w:rsidR="00FE5BB4" w:rsidRDefault="00FE5BB4"/>
    <w:sectPr w:rsidR="00FE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B4"/>
    <w:rsid w:val="001E76B1"/>
    <w:rsid w:val="00217BB0"/>
    <w:rsid w:val="00C23EE6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8C47"/>
  <w15:chartTrackingRefBased/>
  <w15:docId w15:val="{1B94B84F-A6A7-49BB-9DAE-F79F050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B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5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vy.com/news/local-news/virginia-beach/human-trafficking-investigation-in-virginia-beac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cjeng</dc:creator>
  <cp:keywords/>
  <dc:description/>
  <cp:lastModifiedBy>cjeng</cp:lastModifiedBy>
  <cp:revision>1</cp:revision>
  <dcterms:created xsi:type="dcterms:W3CDTF">2020-03-20T17:25:00Z</dcterms:created>
  <dcterms:modified xsi:type="dcterms:W3CDTF">2020-03-20T17:57:00Z</dcterms:modified>
</cp:coreProperties>
</file>