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F1CC22" w14:textId="77777777" w:rsidR="00B500D3" w:rsidRPr="00B500D3" w:rsidRDefault="00B500D3" w:rsidP="00B500D3">
      <w:pPr>
        <w:shd w:val="clear" w:color="auto" w:fill="FFFFFF"/>
        <w:spacing w:after="0" w:line="750" w:lineRule="atLeast"/>
        <w:outlineLvl w:val="0"/>
        <w:rPr>
          <w:rFonts w:ascii="Arial" w:eastAsia="Times New Roman" w:hAnsi="Arial" w:cs="Arial"/>
          <w:b/>
          <w:bCs/>
          <w:color w:val="000000"/>
          <w:kern w:val="36"/>
          <w:sz w:val="69"/>
          <w:szCs w:val="69"/>
        </w:rPr>
      </w:pPr>
      <w:r w:rsidRPr="00B500D3">
        <w:rPr>
          <w:rFonts w:ascii="Arial" w:eastAsia="Times New Roman" w:hAnsi="Arial" w:cs="Arial"/>
          <w:b/>
          <w:bCs/>
          <w:color w:val="000000"/>
          <w:kern w:val="36"/>
          <w:sz w:val="69"/>
          <w:szCs w:val="69"/>
        </w:rPr>
        <w:t>Virginia Beach Bloods gang member sentenced for sex trafficking a child</w:t>
      </w:r>
    </w:p>
    <w:p w14:paraId="371728BF" w14:textId="77777777" w:rsidR="00B500D3" w:rsidRPr="00B500D3" w:rsidRDefault="00B500D3" w:rsidP="00B500D3">
      <w:pPr>
        <w:shd w:val="clear" w:color="auto" w:fill="FFFFFF"/>
        <w:spacing w:after="0" w:line="240" w:lineRule="auto"/>
        <w:textAlignment w:val="center"/>
        <w:rPr>
          <w:rFonts w:ascii="Arial" w:eastAsia="Times New Roman" w:hAnsi="Arial" w:cs="Arial"/>
          <w:color w:val="000000"/>
          <w:sz w:val="21"/>
          <w:szCs w:val="21"/>
        </w:rPr>
      </w:pPr>
      <w:r w:rsidRPr="00B500D3">
        <w:rPr>
          <w:rFonts w:ascii="Arial" w:eastAsia="Times New Roman" w:hAnsi="Arial" w:cs="Arial"/>
          <w:b/>
          <w:bCs/>
          <w:color w:val="000000"/>
          <w:sz w:val="21"/>
          <w:szCs w:val="21"/>
        </w:rPr>
        <w:t>Posted:</w:t>
      </w:r>
      <w:r w:rsidRPr="00B500D3">
        <w:rPr>
          <w:rFonts w:ascii="Arial" w:eastAsia="Times New Roman" w:hAnsi="Arial" w:cs="Arial"/>
          <w:color w:val="000000"/>
          <w:sz w:val="21"/>
          <w:szCs w:val="21"/>
        </w:rPr>
        <w:t> 2:52 PM, Dec 15, 2016</w:t>
      </w:r>
    </w:p>
    <w:p w14:paraId="0E82FC49" w14:textId="77777777" w:rsidR="00B500D3" w:rsidRPr="00B500D3" w:rsidRDefault="00B500D3" w:rsidP="00B500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00D3">
        <w:rPr>
          <w:rFonts w:ascii="Arial" w:eastAsia="Times New Roman" w:hAnsi="Arial" w:cs="Arial"/>
          <w:color w:val="000000"/>
          <w:sz w:val="27"/>
          <w:szCs w:val="27"/>
          <w:shd w:val="clear" w:color="auto" w:fill="FFFFFF"/>
        </w:rPr>
        <w:t> </w:t>
      </w:r>
    </w:p>
    <w:p w14:paraId="52152847" w14:textId="77777777" w:rsidR="00B500D3" w:rsidRPr="00B500D3" w:rsidRDefault="00B500D3" w:rsidP="00B500D3">
      <w:pPr>
        <w:shd w:val="clear" w:color="auto" w:fill="FFFFFF"/>
        <w:spacing w:after="0" w:line="240" w:lineRule="auto"/>
        <w:textAlignment w:val="center"/>
        <w:rPr>
          <w:rFonts w:ascii="Arial" w:eastAsia="Times New Roman" w:hAnsi="Arial" w:cs="Arial"/>
          <w:color w:val="000000"/>
          <w:sz w:val="21"/>
          <w:szCs w:val="21"/>
        </w:rPr>
      </w:pPr>
      <w:r w:rsidRPr="00B500D3">
        <w:rPr>
          <w:rFonts w:ascii="Arial" w:eastAsia="Times New Roman" w:hAnsi="Arial" w:cs="Arial"/>
          <w:b/>
          <w:bCs/>
          <w:color w:val="000000"/>
          <w:sz w:val="21"/>
          <w:szCs w:val="21"/>
        </w:rPr>
        <w:t>Updated:</w:t>
      </w:r>
      <w:r w:rsidRPr="00B500D3">
        <w:rPr>
          <w:rFonts w:ascii="Arial" w:eastAsia="Times New Roman" w:hAnsi="Arial" w:cs="Arial"/>
          <w:color w:val="000000"/>
          <w:sz w:val="21"/>
          <w:szCs w:val="21"/>
        </w:rPr>
        <w:t> 2:52 PM, Dec 15, 2016</w:t>
      </w:r>
    </w:p>
    <w:p w14:paraId="10B708A2" w14:textId="77777777" w:rsidR="00B500D3" w:rsidRPr="00B500D3" w:rsidRDefault="00B500D3" w:rsidP="00B500D3">
      <w:pPr>
        <w:shd w:val="clear" w:color="auto" w:fill="FFFFFF"/>
        <w:spacing w:after="0" w:line="240" w:lineRule="auto"/>
        <w:textAlignment w:val="center"/>
        <w:rPr>
          <w:rFonts w:ascii="Arial" w:eastAsia="Times New Roman" w:hAnsi="Arial" w:cs="Arial"/>
          <w:color w:val="000000"/>
          <w:sz w:val="21"/>
          <w:szCs w:val="21"/>
        </w:rPr>
      </w:pPr>
      <w:r w:rsidRPr="00B500D3">
        <w:rPr>
          <w:rFonts w:ascii="Arial" w:eastAsia="Times New Roman" w:hAnsi="Arial" w:cs="Arial"/>
          <w:b/>
          <w:bCs/>
          <w:color w:val="000000"/>
          <w:sz w:val="21"/>
          <w:szCs w:val="21"/>
        </w:rPr>
        <w:t>By:</w:t>
      </w:r>
      <w:r w:rsidRPr="00B500D3">
        <w:rPr>
          <w:rFonts w:ascii="Arial" w:eastAsia="Times New Roman" w:hAnsi="Arial" w:cs="Arial"/>
          <w:color w:val="000000"/>
          <w:sz w:val="21"/>
          <w:szCs w:val="21"/>
        </w:rPr>
        <w:t> Web Staff</w:t>
      </w:r>
    </w:p>
    <w:p w14:paraId="50310127" w14:textId="1B2DE407" w:rsidR="00D25136" w:rsidRDefault="00B500D3">
      <w:r>
        <w:rPr>
          <w:noProof/>
        </w:rPr>
        <w:drawing>
          <wp:inline distT="0" distB="0" distL="0" distR="0" wp14:anchorId="3FBBE738" wp14:editId="7062D90E">
            <wp:extent cx="5943600" cy="3333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CA33" w14:textId="77777777" w:rsidR="00B500D3" w:rsidRDefault="00B500D3" w:rsidP="00B500D3">
      <w:pPr>
        <w:pStyle w:val="NormalWeb"/>
        <w:shd w:val="clear" w:color="auto" w:fill="FFFFFF"/>
        <w:rPr>
          <w:rFonts w:ascii="Georgia" w:hAnsi="Georgia"/>
          <w:color w:val="000000"/>
          <w:sz w:val="29"/>
          <w:szCs w:val="29"/>
        </w:rPr>
      </w:pPr>
      <w:r>
        <w:rPr>
          <w:rFonts w:ascii="Georgia" w:hAnsi="Georgia"/>
          <w:color w:val="000000"/>
          <w:sz w:val="29"/>
          <w:szCs w:val="29"/>
        </w:rPr>
        <w:t>VIRGINIA BEACH, Va. – The seventh and final member of a sex trafficking ring was sentenced Thursday.</w:t>
      </w:r>
    </w:p>
    <w:p w14:paraId="18BEF38D" w14:textId="77777777" w:rsidR="00B500D3" w:rsidRDefault="00B500D3" w:rsidP="00B500D3">
      <w:pPr>
        <w:pStyle w:val="NormalWeb"/>
        <w:shd w:val="clear" w:color="auto" w:fill="FFFFFF"/>
        <w:rPr>
          <w:rFonts w:ascii="Georgia" w:hAnsi="Georgia"/>
          <w:color w:val="000000"/>
          <w:sz w:val="29"/>
          <w:szCs w:val="29"/>
        </w:rPr>
      </w:pPr>
      <w:r>
        <w:rPr>
          <w:rFonts w:ascii="Georgia" w:hAnsi="Georgia"/>
          <w:color w:val="000000"/>
          <w:sz w:val="29"/>
          <w:szCs w:val="29"/>
        </w:rPr>
        <w:t>24-year-old </w:t>
      </w:r>
      <w:proofErr w:type="spellStart"/>
      <w:r w:rsidRPr="00B500D3">
        <w:rPr>
          <w:rFonts w:ascii="Georgia" w:hAnsi="Georgia"/>
          <w:color w:val="4472C4" w:themeColor="accent1"/>
          <w:sz w:val="29"/>
          <w:szCs w:val="29"/>
        </w:rPr>
        <w:t>Keiawn</w:t>
      </w:r>
      <w:proofErr w:type="spellEnd"/>
      <w:r w:rsidRPr="00B500D3">
        <w:rPr>
          <w:rFonts w:ascii="Georgia" w:hAnsi="Georgia"/>
          <w:color w:val="4472C4" w:themeColor="accent1"/>
          <w:sz w:val="29"/>
          <w:szCs w:val="29"/>
        </w:rPr>
        <w:t xml:space="preserve"> Demarco McDonald</w:t>
      </w:r>
      <w:r>
        <w:rPr>
          <w:rFonts w:ascii="Georgia" w:hAnsi="Georgia"/>
          <w:color w:val="000000"/>
          <w:sz w:val="29"/>
          <w:szCs w:val="29"/>
        </w:rPr>
        <w:t xml:space="preserve"> was sentenced to nearly 16 years in prison, according to the Department of Justice.</w:t>
      </w:r>
    </w:p>
    <w:p w14:paraId="709226C9" w14:textId="24B4A8CF" w:rsidR="00B500D3" w:rsidRDefault="00B500D3" w:rsidP="00B500D3">
      <w:pPr>
        <w:pStyle w:val="NormalWeb"/>
        <w:shd w:val="clear" w:color="auto" w:fill="FFFFFF"/>
        <w:rPr>
          <w:rFonts w:ascii="Georgia" w:hAnsi="Georgia"/>
          <w:color w:val="000000"/>
          <w:sz w:val="29"/>
          <w:szCs w:val="29"/>
        </w:rPr>
      </w:pPr>
      <w:r>
        <w:rPr>
          <w:rFonts w:ascii="Georgia" w:hAnsi="Georgia"/>
          <w:color w:val="000000"/>
          <w:sz w:val="29"/>
          <w:szCs w:val="29"/>
        </w:rPr>
        <w:t xml:space="preserve">When the seven defendants’ sentences are </w:t>
      </w:r>
      <w:r>
        <w:rPr>
          <w:rFonts w:ascii="Georgia" w:hAnsi="Georgia"/>
          <w:color w:val="000000"/>
          <w:sz w:val="29"/>
          <w:szCs w:val="29"/>
        </w:rPr>
        <w:t>combined,</w:t>
      </w:r>
      <w:r>
        <w:rPr>
          <w:rFonts w:ascii="Georgia" w:hAnsi="Georgia"/>
          <w:color w:val="000000"/>
          <w:sz w:val="29"/>
          <w:szCs w:val="29"/>
        </w:rPr>
        <w:t xml:space="preserve"> they are serving a total of 92 years.</w:t>
      </w:r>
    </w:p>
    <w:p w14:paraId="31E6E08F" w14:textId="77777777" w:rsidR="00B500D3" w:rsidRDefault="00B500D3" w:rsidP="00B500D3">
      <w:pPr>
        <w:pStyle w:val="NormalWeb"/>
        <w:shd w:val="clear" w:color="auto" w:fill="FFFFFF"/>
        <w:rPr>
          <w:rFonts w:ascii="Georgia" w:hAnsi="Georgia"/>
          <w:color w:val="000000"/>
          <w:sz w:val="29"/>
          <w:szCs w:val="29"/>
        </w:rPr>
      </w:pPr>
      <w:hyperlink r:id="rId5" w:history="1">
        <w:r>
          <w:rPr>
            <w:rStyle w:val="Hyperlink"/>
            <w:rFonts w:ascii="Georgia" w:hAnsi="Georgia"/>
            <w:color w:val="005687"/>
            <w:sz w:val="29"/>
            <w:szCs w:val="29"/>
          </w:rPr>
          <w:t>McDonald pleaded guilty</w:t>
        </w:r>
      </w:hyperlink>
      <w:r>
        <w:rPr>
          <w:rFonts w:ascii="Georgia" w:hAnsi="Georgia"/>
          <w:color w:val="000000"/>
          <w:sz w:val="29"/>
          <w:szCs w:val="29"/>
        </w:rPr>
        <w:t xml:space="preserve"> on August 10. Court documents state that in the fall of 2015 McDonald, a member of the </w:t>
      </w:r>
      <w:r w:rsidRPr="00B500D3">
        <w:rPr>
          <w:rFonts w:ascii="Georgia" w:hAnsi="Georgia"/>
          <w:color w:val="4472C4" w:themeColor="accent1"/>
          <w:sz w:val="29"/>
          <w:szCs w:val="29"/>
        </w:rPr>
        <w:t xml:space="preserve">Virginia Beach-based set </w:t>
      </w:r>
      <w:r>
        <w:rPr>
          <w:rFonts w:ascii="Georgia" w:hAnsi="Georgia"/>
          <w:color w:val="000000"/>
          <w:sz w:val="29"/>
          <w:szCs w:val="29"/>
        </w:rPr>
        <w:t xml:space="preserve">of the </w:t>
      </w:r>
      <w:r w:rsidRPr="00B500D3">
        <w:rPr>
          <w:rFonts w:ascii="Georgia" w:hAnsi="Georgia"/>
          <w:color w:val="4472C4" w:themeColor="accent1"/>
          <w:sz w:val="29"/>
          <w:szCs w:val="29"/>
        </w:rPr>
        <w:t>Bloods street gang</w:t>
      </w:r>
      <w:r>
        <w:rPr>
          <w:rFonts w:ascii="Georgia" w:hAnsi="Georgia"/>
          <w:color w:val="000000"/>
          <w:sz w:val="29"/>
          <w:szCs w:val="29"/>
        </w:rPr>
        <w:t>, recruited a minor girl to engage in prostitution.</w:t>
      </w:r>
    </w:p>
    <w:p w14:paraId="0141AB64" w14:textId="77777777" w:rsidR="00B500D3" w:rsidRDefault="00B500D3" w:rsidP="00B500D3">
      <w:pPr>
        <w:pStyle w:val="NormalWeb"/>
        <w:shd w:val="clear" w:color="auto" w:fill="FFFFFF"/>
        <w:rPr>
          <w:rFonts w:ascii="Georgia" w:hAnsi="Georgia"/>
          <w:color w:val="000000"/>
          <w:sz w:val="29"/>
          <w:szCs w:val="29"/>
        </w:rPr>
      </w:pPr>
      <w:r>
        <w:rPr>
          <w:rFonts w:ascii="Georgia" w:hAnsi="Georgia"/>
          <w:color w:val="000000"/>
          <w:sz w:val="29"/>
          <w:szCs w:val="29"/>
        </w:rPr>
        <w:lastRenderedPageBreak/>
        <w:t xml:space="preserve">He recruited the girl to engage in the acts at various </w:t>
      </w:r>
      <w:r w:rsidRPr="00B500D3">
        <w:rPr>
          <w:rFonts w:ascii="Georgia" w:hAnsi="Georgia"/>
          <w:color w:val="4472C4" w:themeColor="accent1"/>
          <w:sz w:val="29"/>
          <w:szCs w:val="29"/>
        </w:rPr>
        <w:t>hotels</w:t>
      </w:r>
      <w:r>
        <w:rPr>
          <w:rFonts w:ascii="Georgia" w:hAnsi="Georgia"/>
          <w:color w:val="000000"/>
          <w:sz w:val="29"/>
          <w:szCs w:val="29"/>
        </w:rPr>
        <w:t xml:space="preserve"> in </w:t>
      </w:r>
      <w:r w:rsidRPr="00B500D3">
        <w:rPr>
          <w:rFonts w:ascii="Georgia" w:hAnsi="Georgia"/>
          <w:color w:val="4472C4" w:themeColor="accent1"/>
          <w:sz w:val="29"/>
          <w:szCs w:val="29"/>
        </w:rPr>
        <w:t>Norfolk</w:t>
      </w:r>
      <w:r>
        <w:rPr>
          <w:rFonts w:ascii="Georgia" w:hAnsi="Georgia"/>
          <w:color w:val="000000"/>
          <w:sz w:val="29"/>
          <w:szCs w:val="29"/>
        </w:rPr>
        <w:t xml:space="preserve">, </w:t>
      </w:r>
      <w:r w:rsidRPr="00B500D3">
        <w:rPr>
          <w:rFonts w:ascii="Georgia" w:hAnsi="Georgia"/>
          <w:color w:val="4472C4" w:themeColor="accent1"/>
          <w:sz w:val="29"/>
          <w:szCs w:val="29"/>
        </w:rPr>
        <w:t>Chesapeake</w:t>
      </w:r>
      <w:r>
        <w:rPr>
          <w:rFonts w:ascii="Georgia" w:hAnsi="Georgia"/>
          <w:color w:val="000000"/>
          <w:sz w:val="29"/>
          <w:szCs w:val="29"/>
        </w:rPr>
        <w:t xml:space="preserve">, and </w:t>
      </w:r>
      <w:r w:rsidRPr="00B500D3">
        <w:rPr>
          <w:rFonts w:ascii="Georgia" w:hAnsi="Georgia"/>
          <w:color w:val="4472C4" w:themeColor="accent1"/>
          <w:sz w:val="29"/>
          <w:szCs w:val="29"/>
        </w:rPr>
        <w:t>Virginia Beach</w:t>
      </w:r>
      <w:r>
        <w:rPr>
          <w:rFonts w:ascii="Georgia" w:hAnsi="Georgia"/>
          <w:color w:val="000000"/>
          <w:sz w:val="29"/>
          <w:szCs w:val="29"/>
        </w:rPr>
        <w:t>.</w:t>
      </w:r>
    </w:p>
    <w:p w14:paraId="4F58BBD9" w14:textId="77777777" w:rsidR="00B500D3" w:rsidRDefault="00B500D3" w:rsidP="00B500D3">
      <w:pPr>
        <w:pStyle w:val="NormalWeb"/>
        <w:shd w:val="clear" w:color="auto" w:fill="FFFFFF"/>
        <w:rPr>
          <w:rFonts w:ascii="Georgia" w:hAnsi="Georgia"/>
          <w:color w:val="000000"/>
          <w:sz w:val="29"/>
          <w:szCs w:val="29"/>
        </w:rPr>
      </w:pPr>
      <w:r>
        <w:rPr>
          <w:rFonts w:ascii="Georgia" w:hAnsi="Georgia"/>
          <w:color w:val="000000"/>
          <w:sz w:val="29"/>
          <w:szCs w:val="29"/>
        </w:rPr>
        <w:t>McDonald took pictures of the girl, posted ads for her sex services online and arranged prostitution appointments for her.</w:t>
      </w:r>
    </w:p>
    <w:p w14:paraId="3FAACD72" w14:textId="77777777" w:rsidR="00B500D3" w:rsidRDefault="00B500D3" w:rsidP="00B500D3">
      <w:pPr>
        <w:pStyle w:val="NormalWeb"/>
        <w:shd w:val="clear" w:color="auto" w:fill="FFFFFF"/>
        <w:rPr>
          <w:rFonts w:ascii="Georgia" w:hAnsi="Georgia"/>
          <w:color w:val="000000"/>
          <w:sz w:val="29"/>
          <w:szCs w:val="29"/>
        </w:rPr>
      </w:pPr>
      <w:r>
        <w:rPr>
          <w:rFonts w:ascii="Georgia" w:hAnsi="Georgia"/>
          <w:color w:val="000000"/>
          <w:sz w:val="29"/>
          <w:szCs w:val="29"/>
        </w:rPr>
        <w:t>He also coerced the victim to recruit another teenage girl to prostitute for him and then required both girls to give him all the money they earned from their prostitution activities.</w:t>
      </w:r>
    </w:p>
    <w:p w14:paraId="169860C3" w14:textId="77777777" w:rsidR="00B500D3" w:rsidRDefault="00B500D3" w:rsidP="00B500D3">
      <w:pPr>
        <w:pStyle w:val="NormalWeb"/>
        <w:shd w:val="clear" w:color="auto" w:fill="FFFFFF"/>
        <w:rPr>
          <w:rFonts w:ascii="Georgia" w:hAnsi="Georgia"/>
          <w:color w:val="000000"/>
          <w:sz w:val="29"/>
          <w:szCs w:val="29"/>
        </w:rPr>
      </w:pPr>
      <w:r>
        <w:rPr>
          <w:rFonts w:ascii="Georgia" w:hAnsi="Georgia"/>
          <w:color w:val="000000"/>
          <w:sz w:val="29"/>
          <w:szCs w:val="29"/>
        </w:rPr>
        <w:t>The other defendants sentenced were </w:t>
      </w:r>
      <w:proofErr w:type="spellStart"/>
      <w:r>
        <w:rPr>
          <w:rFonts w:ascii="Georgia" w:hAnsi="Georgia"/>
          <w:color w:val="000000"/>
          <w:sz w:val="29"/>
          <w:szCs w:val="29"/>
        </w:rPr>
        <w:t>Cordario</w:t>
      </w:r>
      <w:proofErr w:type="spellEnd"/>
      <w:r>
        <w:rPr>
          <w:rFonts w:ascii="Georgia" w:hAnsi="Georgia"/>
          <w:color w:val="000000"/>
          <w:sz w:val="29"/>
          <w:szCs w:val="29"/>
        </w:rPr>
        <w:t xml:space="preserve"> Marcell </w:t>
      </w:r>
      <w:proofErr w:type="spellStart"/>
      <w:r>
        <w:rPr>
          <w:rFonts w:ascii="Georgia" w:hAnsi="Georgia"/>
          <w:color w:val="000000"/>
          <w:sz w:val="29"/>
          <w:szCs w:val="29"/>
        </w:rPr>
        <w:t>Uzzle</w:t>
      </w:r>
      <w:proofErr w:type="spellEnd"/>
      <w:r>
        <w:rPr>
          <w:rFonts w:ascii="Georgia" w:hAnsi="Georgia"/>
          <w:color w:val="000000"/>
          <w:sz w:val="29"/>
          <w:szCs w:val="29"/>
        </w:rPr>
        <w:t xml:space="preserve">, Darryl </w:t>
      </w:r>
      <w:proofErr w:type="spellStart"/>
      <w:r>
        <w:rPr>
          <w:rFonts w:ascii="Georgia" w:hAnsi="Georgia"/>
          <w:color w:val="000000"/>
          <w:sz w:val="29"/>
          <w:szCs w:val="29"/>
        </w:rPr>
        <w:t>Trashaun</w:t>
      </w:r>
      <w:proofErr w:type="spellEnd"/>
      <w:r>
        <w:rPr>
          <w:rFonts w:ascii="Georgia" w:hAnsi="Georgia"/>
          <w:color w:val="000000"/>
          <w:sz w:val="29"/>
          <w:szCs w:val="29"/>
        </w:rPr>
        <w:t xml:space="preserve"> Threat, </w:t>
      </w:r>
      <w:proofErr w:type="spellStart"/>
      <w:r>
        <w:rPr>
          <w:rFonts w:ascii="Georgia" w:hAnsi="Georgia"/>
          <w:color w:val="000000"/>
          <w:sz w:val="29"/>
          <w:szCs w:val="29"/>
        </w:rPr>
        <w:t>Tajaika</w:t>
      </w:r>
      <w:proofErr w:type="spellEnd"/>
      <w:r>
        <w:rPr>
          <w:rFonts w:ascii="Georgia" w:hAnsi="Georgia"/>
          <w:color w:val="000000"/>
          <w:sz w:val="29"/>
          <w:szCs w:val="29"/>
        </w:rPr>
        <w:t xml:space="preserve"> R. </w:t>
      </w:r>
      <w:proofErr w:type="spellStart"/>
      <w:r>
        <w:rPr>
          <w:rFonts w:ascii="Georgia" w:hAnsi="Georgia"/>
          <w:color w:val="000000"/>
          <w:sz w:val="29"/>
          <w:szCs w:val="29"/>
        </w:rPr>
        <w:t>Blackston</w:t>
      </w:r>
      <w:proofErr w:type="spellEnd"/>
      <w:r>
        <w:rPr>
          <w:rFonts w:ascii="Georgia" w:hAnsi="Georgia"/>
          <w:color w:val="000000"/>
          <w:sz w:val="29"/>
          <w:szCs w:val="29"/>
        </w:rPr>
        <w:t xml:space="preserve">, Keith </w:t>
      </w:r>
      <w:proofErr w:type="spellStart"/>
      <w:r>
        <w:rPr>
          <w:rFonts w:ascii="Georgia" w:hAnsi="Georgia"/>
          <w:color w:val="000000"/>
          <w:sz w:val="29"/>
          <w:szCs w:val="29"/>
        </w:rPr>
        <w:t>Deontai</w:t>
      </w:r>
      <w:proofErr w:type="spellEnd"/>
      <w:r>
        <w:rPr>
          <w:rFonts w:ascii="Georgia" w:hAnsi="Georgia"/>
          <w:color w:val="000000"/>
          <w:sz w:val="29"/>
          <w:szCs w:val="29"/>
        </w:rPr>
        <w:t xml:space="preserve"> Threat, Shade Audrey Castro, Gary Anthony Hassell.</w:t>
      </w:r>
    </w:p>
    <w:p w14:paraId="4A91906C" w14:textId="77777777" w:rsidR="00B500D3" w:rsidRDefault="00B500D3">
      <w:bookmarkStart w:id="0" w:name="_GoBack"/>
      <w:bookmarkEnd w:id="0"/>
    </w:p>
    <w:sectPr w:rsidR="00B500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0D3"/>
    <w:rsid w:val="001E76B1"/>
    <w:rsid w:val="00217BB0"/>
    <w:rsid w:val="00B50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45080"/>
  <w15:chartTrackingRefBased/>
  <w15:docId w15:val="{66A704DA-2481-4F32-A396-8262DACFA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500D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00D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accent">
    <w:name w:val="accent"/>
    <w:basedOn w:val="DefaultParagraphFont"/>
    <w:rsid w:val="00B500D3"/>
  </w:style>
  <w:style w:type="character" w:customStyle="1" w:styleId="last-updated-date">
    <w:name w:val="last-updated-date"/>
    <w:basedOn w:val="DefaultParagraphFont"/>
    <w:rsid w:val="00B500D3"/>
  </w:style>
  <w:style w:type="paragraph" w:styleId="NormalWeb">
    <w:name w:val="Normal (Web)"/>
    <w:basedOn w:val="Normal"/>
    <w:uiPriority w:val="99"/>
    <w:semiHidden/>
    <w:unhideWhenUsed/>
    <w:rsid w:val="00B500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B500D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95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334246">
          <w:marLeft w:val="0"/>
          <w:marRight w:val="15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796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75672">
          <w:marLeft w:val="0"/>
          <w:marRight w:val="0"/>
          <w:marTop w:val="1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0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458756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953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://wtkr.com/2016/08/10/final-member-of-sex-trafficking-ring-pleads-guilty-to-prostituting-minor/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205</Words>
  <Characters>1171</Characters>
  <Application>Microsoft Office Word</Application>
  <DocSecurity>0</DocSecurity>
  <Lines>9</Lines>
  <Paragraphs>2</Paragraphs>
  <ScaleCrop>false</ScaleCrop>
  <Company/>
  <LinksUpToDate>false</LinksUpToDate>
  <CharactersWithSpaces>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cjeng</dc:creator>
  <cp:keywords/>
  <dc:description/>
  <cp:lastModifiedBy>cjeng</cp:lastModifiedBy>
  <cp:revision>1</cp:revision>
  <dcterms:created xsi:type="dcterms:W3CDTF">2020-03-20T21:06:00Z</dcterms:created>
  <dcterms:modified xsi:type="dcterms:W3CDTF">2020-03-20T21:11:00Z</dcterms:modified>
</cp:coreProperties>
</file>