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Base Sample Document</w:t>
      </w:r>
    </w:p>
    <w:p>
      <w:pPr>
        <w:pStyle w:val="Heading1"/>
      </w:pPr>
      <w:r>
        <w:t>Introduction</w:t>
      </w:r>
    </w:p>
    <w:p>
      <w:r>
        <w:t>This is a sample document for testing the KB Builder. It contains various types of content including paragraphs, headings, and tables.</w:t>
      </w:r>
    </w:p>
    <w:p>
      <w:pPr>
        <w:pStyle w:val="Heading1"/>
      </w:pPr>
      <w:r>
        <w:t>Section 1: Basic Information</w:t>
      </w:r>
    </w:p>
    <w:p>
      <w:r>
        <w:t>This section contains basic information about the system. The knowledge base builder will extract and index this content for semantic search.</w:t>
      </w:r>
    </w:p>
    <w:p>
      <w:pPr>
        <w:pStyle w:val="Heading2"/>
      </w:pPr>
      <w:r>
        <w:t>1.1 Installation Steps</w:t>
      </w:r>
    </w:p>
    <w:p>
      <w:pPr>
        <w:pStyle w:val="ListNumber"/>
      </w:pPr>
      <w:r>
        <w:t>Step 1: Install Python 3.8 or higher</w:t>
      </w:r>
    </w:p>
    <w:p>
      <w:pPr>
        <w:pStyle w:val="ListNumber"/>
      </w:pPr>
      <w:r>
        <w:t>Step 2: Create a virtual environment</w:t>
      </w:r>
    </w:p>
    <w:p>
      <w:pPr>
        <w:pStyle w:val="ListNumber"/>
      </w:pPr>
      <w:r>
        <w:t>Step 3: Install required dependencies</w:t>
      </w:r>
    </w:p>
    <w:p>
      <w:pPr>
        <w:pStyle w:val="ListNumber"/>
      </w:pPr>
      <w:r>
        <w:t>Step 4: Configure settings</w:t>
      </w:r>
    </w:p>
    <w:p>
      <w:pPr>
        <w:pStyle w:val="Heading1"/>
      </w:pPr>
      <w:r>
        <w:t>Section 2: Usage Guide</w:t>
      </w:r>
    </w:p>
    <w:p>
      <w:r>
        <w:t>This section explains how to use the knowledge base builder. Follow these guidelines for best results.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Document Parsing</w:t>
            </w:r>
          </w:p>
        </w:tc>
        <w:tc>
          <w:tcPr>
            <w:tcW w:type="dxa" w:w="2880"/>
          </w:tcPr>
          <w:p>
            <w:r>
              <w:t>Parses .doc and .docx files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  <w:tr>
        <w:tc>
          <w:tcPr>
            <w:tcW w:type="dxa" w:w="2880"/>
          </w:tcPr>
          <w:p>
            <w:r>
              <w:t>Text Embedding</w:t>
            </w:r>
          </w:p>
        </w:tc>
        <w:tc>
          <w:tcPr>
            <w:tcW w:type="dxa" w:w="2880"/>
          </w:tcPr>
          <w:p>
            <w:r>
              <w:t>Converts text to vectors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  <w:tr>
        <w:tc>
          <w:tcPr>
            <w:tcW w:type="dxa" w:w="2880"/>
          </w:tcPr>
          <w:p>
            <w:r>
              <w:t>FAISS Indexing</w:t>
            </w:r>
          </w:p>
        </w:tc>
        <w:tc>
          <w:tcPr>
            <w:tcW w:type="dxa" w:w="2880"/>
          </w:tcPr>
          <w:p>
            <w:r>
              <w:t>Creates vector search index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</w:tbl>
    <w:p>
      <w:pPr>
        <w:pStyle w:val="Heading1"/>
      </w:pPr>
      <w:r>
        <w:t>Conclusion</w:t>
      </w:r>
    </w:p>
    <w:p>
      <w:r>
        <w:t>The Knowledge Base Builder is a powerful tool for creating searchable knowledge bases from Word documents. Use it to organize and retrieve information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