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sdt>
        <w:sdtPr>
          <w:id w:val="-836852846"/>
          <w:tag w:val="goog_rdk_0"/>
        </w:sdtPr>
        <w:sdtContent>
          <w:r w:rsidDel="00000000" w:rsidR="00000000" w:rsidRPr="00000000">
            <w:rPr>
              <w:rFonts w:ascii="Arial Unicode MS" w:cs="Arial Unicode MS" w:eastAsia="Arial Unicode MS" w:hAnsi="Arial Unicode MS"/>
              <w:rtl w:val="0"/>
            </w:rPr>
            <w:t xml:space="preserve">ReturnOps AU Stage 1 视频讲稿</w:t>
          </w:r>
        </w:sdtContent>
      </w:sdt>
      <w:r w:rsidDel="00000000" w:rsidR="00000000" w:rsidRPr="00000000">
        <w:rPr>
          <w:rtl w:val="0"/>
        </w:rPr>
      </w:r>
    </w:p>
    <w:p w:rsidR="00000000" w:rsidDel="00000000" w:rsidP="00000000" w:rsidRDefault="00000000" w:rsidRPr="00000000" w14:paraId="00000002">
      <w:pPr>
        <w:pStyle w:val="Subtitle"/>
        <w:widowControl w:val="1"/>
        <w:rPr/>
      </w:pPr>
      <w:sdt>
        <w:sdtPr>
          <w:id w:val="1216313502"/>
          <w:tag w:val="goog_rdk_1"/>
        </w:sdtPr>
        <w:sdtContent>
          <w:r w:rsidDel="00000000" w:rsidR="00000000" w:rsidRPr="00000000">
            <w:rPr>
              <w:rFonts w:ascii="Arial Unicode MS" w:cs="Arial Unicode MS" w:eastAsia="Arial Unicode MS" w:hAnsi="Arial Unicode MS"/>
              <w:b w:val="0"/>
              <w:bCs w:val="0"/>
              <w:rtl w:val="0"/>
            </w:rPr>
            <w:t xml:space="preserve">A B C 英文旁白与中文录制提示</w:t>
          </w:r>
        </w:sdtContent>
      </w:sdt>
      <w:r w:rsidDel="00000000" w:rsidR="00000000" w:rsidRPr="00000000">
        <w:rPr>
          <w:rtl w:val="0"/>
        </w:rPr>
      </w:r>
    </w:p>
    <w:p w:rsidR="00000000" w:rsidDel="00000000" w:rsidP="00000000" w:rsidRDefault="00000000" w:rsidRPr="00000000" w14:paraId="00000003">
      <w:pPr>
        <w:widowControl w:val="1"/>
        <w:rPr/>
      </w:pPr>
      <w:sdt>
        <w:sdtPr>
          <w:id w:val="-378779248"/>
          <w:tag w:val="goog_rdk_2"/>
        </w:sdtPr>
        <w:sdtContent>
          <w:commentRangeStart w:id="0"/>
        </w:sdtContent>
      </w:sdt>
      <w:sdt>
        <w:sdtPr>
          <w:id w:val="36096471"/>
          <w:tag w:val="goog_rdk_3"/>
        </w:sdtPr>
        <w:sdtContent>
          <w:r w:rsidDel="00000000" w:rsidR="00000000" w:rsidRPr="00000000">
            <w:rPr>
              <w:rFonts w:ascii="Arial Unicode MS" w:cs="Arial Unicode MS" w:eastAsia="Arial Unicode MS" w:hAnsi="Arial Unicode MS"/>
              <w:b w:val="0"/>
              <w:bCs w:val="0"/>
              <w:rtl w:val="0"/>
            </w:rPr>
            <w:t xml:space="preserve">本稿保留九页和 A/B/C 分工，英文口播已缩短为 560 词。按每分钟 80–90 词估算，纯口播约 6 分 13 秒至 7 分钟；另留 30–40 秒用于停顿、换页和交接，总计约 6 分 43 秒至 7 分 40 秒。以下以 7 分 40 秒为彩排上限目标，不是已经测得的时长。中文、来源和附录自测题均不朗读。</w:t>
          </w:r>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widowControl w:val="1"/>
        <w:rPr/>
      </w:pPr>
      <w:sdt>
        <w:sdtPr>
          <w:id w:val="-613908267"/>
          <w:tag w:val="goog_rdk_4"/>
        </w:sdtPr>
        <w:sdtContent>
          <w:r w:rsidDel="00000000" w:rsidR="00000000" w:rsidRPr="00000000">
            <w:rPr>
              <w:rFonts w:ascii="Arial Unicode MS" w:cs="Arial Unicode MS" w:eastAsia="Arial Unicode MS" w:hAnsi="Arial Unicode MS"/>
              <w:b w:val="0"/>
              <w:bCs w:val="0"/>
              <w:rtl w:val="0"/>
            </w:rPr>
            <w:t xml:space="preserve">当前画面采用原报告的可编辑摘要，并非逐页展示完整 UML。英文中引用 report 的 Sequence、State 或 runtime views 时，不指向本页不存在的图。各页来源保留原始 v0.3 快照的章节与图号，不沿用在线版本可能已变化的页码。</w:t>
          </w:r>
        </w:sdtContent>
      </w:sdt>
      <w:r w:rsidDel="00000000" w:rsidR="00000000" w:rsidRPr="00000000">
        <w:rPr>
          <w:rtl w:val="0"/>
        </w:rPr>
      </w:r>
    </w:p>
    <w:tbl>
      <w:tblPr>
        <w:tblStyle w:val="Table1"/>
        <w:tblW w:w="9936.0" w:type="dxa"/>
        <w:jc w:val="left"/>
        <w:tblInd w:w="-95.0" w:type="dxa"/>
        <w:tblLayout w:type="fixed"/>
        <w:tblLook w:val="0400"/>
      </w:tblPr>
      <w:tblGrid>
        <w:gridCol w:w="576"/>
        <w:gridCol w:w="1656"/>
        <w:gridCol w:w="864"/>
        <w:gridCol w:w="6840"/>
        <w:tblGridChange w:id="0">
          <w:tblGrid>
            <w:gridCol w:w="576"/>
            <w:gridCol w:w="1656"/>
            <w:gridCol w:w="864"/>
            <w:gridCol w:w="684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03c51" w:val="clear"/>
            <w:tcMar>
              <w:top w:w="95.0" w:type="dxa"/>
              <w:left w:w="95.0" w:type="dxa"/>
              <w:bottom w:w="95.0" w:type="dxa"/>
              <w:right w:w="95.0" w:type="dxa"/>
            </w:tcMar>
            <w:vAlign w:val="center"/>
          </w:tcPr>
          <w:p w:rsidR="00000000" w:rsidDel="00000000" w:rsidP="00000000" w:rsidRDefault="00000000" w:rsidRPr="00000000" w14:paraId="00000005">
            <w:pPr>
              <w:spacing w:after="100" w:before="100" w:line="259" w:lineRule="auto"/>
              <w:rPr/>
            </w:pPr>
            <w:sdt>
              <w:sdtPr>
                <w:id w:val="1375541438"/>
                <w:tag w:val="goog_rdk_5"/>
              </w:sdtPr>
              <w:sdtContent>
                <w:r w:rsidDel="00000000" w:rsidR="00000000" w:rsidRPr="00000000">
                  <w:rPr>
                    <w:rFonts w:ascii="Arial Unicode MS" w:cs="Arial Unicode MS" w:eastAsia="Arial Unicode MS" w:hAnsi="Arial Unicode MS"/>
                    <w:b w:val="1"/>
                    <w:bCs w:val="1"/>
                    <w:color w:val="ffffff"/>
                    <w:sz w:val="20"/>
                    <w:szCs w:val="20"/>
                    <w:rtl w:val="0"/>
                  </w:rPr>
                  <w:t xml:space="preserve">页</w:t>
                </w:r>
              </w:sdtContent>
            </w:sdt>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03c51" w:val="clear"/>
            <w:tcMar>
              <w:top w:w="95.0" w:type="dxa"/>
              <w:left w:w="95.0" w:type="dxa"/>
              <w:bottom w:w="95.0" w:type="dxa"/>
              <w:right w:w="95.0" w:type="dxa"/>
            </w:tcMar>
            <w:vAlign w:val="center"/>
          </w:tcPr>
          <w:p w:rsidR="00000000" w:rsidDel="00000000" w:rsidP="00000000" w:rsidRDefault="00000000" w:rsidRPr="00000000" w14:paraId="00000006">
            <w:pPr>
              <w:spacing w:after="100" w:before="100" w:line="259" w:lineRule="auto"/>
              <w:rPr/>
            </w:pPr>
            <w:sdt>
              <w:sdtPr>
                <w:id w:val="1933345616"/>
                <w:tag w:val="goog_rdk_6"/>
              </w:sdtPr>
              <w:sdtContent>
                <w:r w:rsidDel="00000000" w:rsidR="00000000" w:rsidRPr="00000000">
                  <w:rPr>
                    <w:rFonts w:ascii="Arial Unicode MS" w:cs="Arial Unicode MS" w:eastAsia="Arial Unicode MS" w:hAnsi="Arial Unicode MS"/>
                    <w:b w:val="1"/>
                    <w:bCs w:val="1"/>
                    <w:color w:val="ffffff"/>
                    <w:sz w:val="20"/>
                    <w:szCs w:val="20"/>
                    <w:rtl w:val="0"/>
                  </w:rPr>
                  <w:t xml:space="preserve">时间</w:t>
                </w:r>
              </w:sdtContent>
            </w:sdt>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03c51" w:val="clear"/>
            <w:tcMar>
              <w:top w:w="95.0" w:type="dxa"/>
              <w:left w:w="95.0" w:type="dxa"/>
              <w:bottom w:w="95.0" w:type="dxa"/>
              <w:right w:w="95.0" w:type="dxa"/>
            </w:tcMar>
            <w:vAlign w:val="center"/>
          </w:tcPr>
          <w:p w:rsidR="00000000" w:rsidDel="00000000" w:rsidP="00000000" w:rsidRDefault="00000000" w:rsidRPr="00000000" w14:paraId="00000007">
            <w:pPr>
              <w:spacing w:after="100" w:before="100" w:line="259" w:lineRule="auto"/>
              <w:rPr/>
            </w:pPr>
            <w:sdt>
              <w:sdtPr>
                <w:id w:val="615385494"/>
                <w:tag w:val="goog_rdk_7"/>
              </w:sdtPr>
              <w:sdtContent>
                <w:r w:rsidDel="00000000" w:rsidR="00000000" w:rsidRPr="00000000">
                  <w:rPr>
                    <w:rFonts w:ascii="Arial Unicode MS" w:cs="Arial Unicode MS" w:eastAsia="Arial Unicode MS" w:hAnsi="Arial Unicode MS"/>
                    <w:b w:val="1"/>
                    <w:bCs w:val="1"/>
                    <w:color w:val="ffffff"/>
                    <w:sz w:val="20"/>
                    <w:szCs w:val="20"/>
                    <w:rtl w:val="0"/>
                  </w:rPr>
                  <w:t xml:space="preserve">主讲</w:t>
                </w:r>
              </w:sdtContent>
            </w:sdt>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03c51" w:val="clear"/>
            <w:tcMar>
              <w:top w:w="95.0" w:type="dxa"/>
              <w:left w:w="95.0" w:type="dxa"/>
              <w:bottom w:w="95.0" w:type="dxa"/>
              <w:right w:w="95.0" w:type="dxa"/>
            </w:tcMar>
            <w:vAlign w:val="center"/>
          </w:tcPr>
          <w:p w:rsidR="00000000" w:rsidDel="00000000" w:rsidP="00000000" w:rsidRDefault="00000000" w:rsidRPr="00000000" w14:paraId="00000008">
            <w:pPr>
              <w:spacing w:after="100" w:before="100" w:line="259" w:lineRule="auto"/>
              <w:rPr/>
            </w:pPr>
            <w:sdt>
              <w:sdtPr>
                <w:id w:val="-1788757549"/>
                <w:tag w:val="goog_rdk_8"/>
              </w:sdtPr>
              <w:sdtContent>
                <w:r w:rsidDel="00000000" w:rsidR="00000000" w:rsidRPr="00000000">
                  <w:rPr>
                    <w:rFonts w:ascii="Arial Unicode MS" w:cs="Arial Unicode MS" w:eastAsia="Arial Unicode MS" w:hAnsi="Arial Unicode MS"/>
                    <w:b w:val="1"/>
                    <w:bCs w:val="1"/>
                    <w:color w:val="ffffff"/>
                    <w:sz w:val="20"/>
                    <w:szCs w:val="20"/>
                    <w:rtl w:val="0"/>
                  </w:rPr>
                  <w:t xml:space="preserve">主题</w:t>
                </w:r>
              </w:sdtContent>
            </w:sdt>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09">
            <w:pPr>
              <w:spacing w:after="100" w:before="100" w:line="259" w:lineRule="auto"/>
              <w:rPr/>
            </w:pPr>
            <w:r w:rsidDel="00000000" w:rsidR="00000000" w:rsidRPr="00000000">
              <w:rPr>
                <w:b w:val="0"/>
                <w:bCs w:val="0"/>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0A">
            <w:pPr>
              <w:spacing w:after="100" w:before="100" w:line="259" w:lineRule="auto"/>
              <w:rPr/>
            </w:pPr>
            <w:r w:rsidDel="00000000" w:rsidR="00000000" w:rsidRPr="00000000">
              <w:rPr>
                <w:b w:val="0"/>
                <w:bCs w:val="0"/>
                <w:sz w:val="20"/>
                <w:szCs w:val="20"/>
                <w:rtl w:val="0"/>
              </w:rPr>
              <w:t xml:space="preserve">0:00 - 0:40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0B">
            <w:pPr>
              <w:spacing w:after="100" w:before="100" w:line="259" w:lineRule="auto"/>
              <w:rPr/>
            </w:pPr>
            <w:r w:rsidDel="00000000" w:rsidR="00000000" w:rsidRPr="00000000">
              <w:rPr>
                <w:b w:val="0"/>
                <w:bCs w:val="0"/>
                <w:sz w:val="20"/>
                <w:szCs w:val="20"/>
                <w:rtl w:val="0"/>
              </w:rPr>
              <w:t xml:space="preserv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0C">
            <w:pPr>
              <w:spacing w:after="100" w:before="100" w:line="259" w:lineRule="auto"/>
              <w:rPr/>
            </w:pPr>
            <w:r w:rsidDel="00000000" w:rsidR="00000000" w:rsidRPr="00000000">
              <w:rPr>
                <w:b w:val="0"/>
                <w:bCs w:val="0"/>
                <w:sz w:val="20"/>
                <w:szCs w:val="20"/>
                <w:rtl w:val="0"/>
              </w:rPr>
              <w:t xml:space="preserve">ReturnOps AU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0D">
            <w:pPr>
              <w:spacing w:after="100" w:before="100" w:line="259"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0E">
            <w:pPr>
              <w:spacing w:after="100" w:before="100" w:line="259" w:lineRule="auto"/>
              <w:rPr/>
            </w:pPr>
            <w:r w:rsidDel="00000000" w:rsidR="00000000" w:rsidRPr="00000000">
              <w:rPr>
                <w:b w:val="0"/>
                <w:bCs w:val="0"/>
                <w:sz w:val="20"/>
                <w:szCs w:val="20"/>
                <w:rtl w:val="0"/>
              </w:rPr>
              <w:t xml:space="preserve">0:40 - 1:27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0F">
            <w:pPr>
              <w:spacing w:after="100" w:before="100" w:line="259" w:lineRule="auto"/>
              <w:rPr/>
            </w:pPr>
            <w:r w:rsidDel="00000000" w:rsidR="00000000" w:rsidRPr="00000000">
              <w:rPr>
                <w:b w:val="0"/>
                <w:bCs w:val="0"/>
                <w:sz w:val="20"/>
                <w:szCs w:val="20"/>
                <w:rtl w:val="0"/>
              </w:rPr>
              <w:t xml:space="preserv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10">
            <w:pPr>
              <w:spacing w:after="100" w:before="100" w:line="259" w:lineRule="auto"/>
              <w:rPr/>
            </w:pPr>
            <w:r w:rsidDel="00000000" w:rsidR="00000000" w:rsidRPr="00000000">
              <w:rPr>
                <w:b w:val="0"/>
                <w:bCs w:val="0"/>
                <w:sz w:val="20"/>
                <w:szCs w:val="20"/>
                <w:rtl w:val="0"/>
              </w:rPr>
              <w:t xml:space="preserve">Requirements and Scope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11">
            <w:pPr>
              <w:spacing w:after="100" w:before="100" w:line="259"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12">
            <w:pPr>
              <w:spacing w:after="100" w:before="100" w:line="259" w:lineRule="auto"/>
              <w:rPr/>
            </w:pPr>
            <w:r w:rsidDel="00000000" w:rsidR="00000000" w:rsidRPr="00000000">
              <w:rPr>
                <w:b w:val="0"/>
                <w:bCs w:val="0"/>
                <w:sz w:val="20"/>
                <w:szCs w:val="20"/>
                <w:rtl w:val="0"/>
              </w:rPr>
              <w:t xml:space="preserve">1:27 - 2:17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13">
            <w:pPr>
              <w:spacing w:after="100" w:before="100" w:line="259" w:lineRule="auto"/>
              <w:rPr/>
            </w:pPr>
            <w:r w:rsidDel="00000000" w:rsidR="00000000" w:rsidRPr="00000000">
              <w:rPr>
                <w:b w:val="0"/>
                <w:bCs w:val="0"/>
                <w:sz w:val="20"/>
                <w:szCs w:val="20"/>
                <w:rtl w:val="0"/>
              </w:rPr>
              <w:t xml:space="preserv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14">
            <w:pPr>
              <w:spacing w:after="100" w:before="100" w:line="259" w:lineRule="auto"/>
              <w:rPr/>
            </w:pPr>
            <w:r w:rsidDel="00000000" w:rsidR="00000000" w:rsidRPr="00000000">
              <w:rPr>
                <w:b w:val="0"/>
                <w:bCs w:val="0"/>
                <w:sz w:val="20"/>
                <w:szCs w:val="20"/>
                <w:rtl w:val="0"/>
              </w:rPr>
              <w:t xml:space="preserve">AI Roles and Decision Authority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15">
            <w:pPr>
              <w:spacing w:after="100" w:before="100" w:line="259" w:lineRule="auto"/>
              <w:rPr/>
            </w:pPr>
            <w:r w:rsidDel="00000000" w:rsidR="00000000" w:rsidRPr="00000000">
              <w:rPr>
                <w:b w:val="0"/>
                <w:bCs w:val="0"/>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16">
            <w:pPr>
              <w:spacing w:after="100" w:before="100" w:line="259" w:lineRule="auto"/>
              <w:rPr/>
            </w:pPr>
            <w:r w:rsidDel="00000000" w:rsidR="00000000" w:rsidRPr="00000000">
              <w:rPr>
                <w:b w:val="0"/>
                <w:bCs w:val="0"/>
                <w:sz w:val="20"/>
                <w:szCs w:val="20"/>
                <w:rtl w:val="0"/>
              </w:rPr>
              <w:t xml:space="preserve">2:17 - 3:03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17">
            <w:pPr>
              <w:spacing w:after="100" w:before="100" w:line="259" w:lineRule="auto"/>
              <w:rPr/>
            </w:pPr>
            <w:r w:rsidDel="00000000" w:rsidR="00000000" w:rsidRPr="00000000">
              <w:rPr>
                <w:b w:val="0"/>
                <w:bCs w:val="0"/>
                <w:sz w:val="20"/>
                <w:szCs w:val="20"/>
                <w:rtl w:val="0"/>
              </w:rPr>
              <w:t xml:space="preserv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18">
            <w:pPr>
              <w:spacing w:after="100" w:before="100" w:line="259" w:lineRule="auto"/>
              <w:rPr/>
            </w:pPr>
            <w:r w:rsidDel="00000000" w:rsidR="00000000" w:rsidRPr="00000000">
              <w:rPr>
                <w:b w:val="0"/>
                <w:bCs w:val="0"/>
                <w:sz w:val="20"/>
                <w:szCs w:val="20"/>
                <w:rtl w:val="0"/>
              </w:rPr>
              <w:t xml:space="preserve">The Six Use Cases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19">
            <w:pPr>
              <w:spacing w:after="100" w:before="100" w:line="259" w:lineRule="auto"/>
              <w:rPr/>
            </w:pPr>
            <w:r w:rsidDel="00000000" w:rsidR="00000000" w:rsidRPr="00000000">
              <w:rPr>
                <w:b w:val="0"/>
                <w:bCs w:val="0"/>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1A">
            <w:pPr>
              <w:spacing w:after="100" w:before="100" w:line="259" w:lineRule="auto"/>
              <w:rPr/>
            </w:pPr>
            <w:r w:rsidDel="00000000" w:rsidR="00000000" w:rsidRPr="00000000">
              <w:rPr>
                <w:b w:val="0"/>
                <w:bCs w:val="0"/>
                <w:sz w:val="20"/>
                <w:szCs w:val="20"/>
                <w:rtl w:val="0"/>
              </w:rPr>
              <w:t xml:space="preserve">3:03 - 3:56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1B">
            <w:pPr>
              <w:spacing w:after="100" w:before="100" w:line="259" w:lineRule="auto"/>
              <w:rPr/>
            </w:pPr>
            <w:r w:rsidDel="00000000" w:rsidR="00000000" w:rsidRPr="00000000">
              <w:rPr>
                <w:b w:val="0"/>
                <w:bCs w:val="0"/>
                <w:sz w:val="20"/>
                <w:szCs w:val="20"/>
                <w:rtl w:val="0"/>
              </w:rPr>
              <w:t xml:space="preserv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1C">
            <w:pPr>
              <w:spacing w:after="100" w:before="100" w:line="259" w:lineRule="auto"/>
              <w:rPr/>
            </w:pPr>
            <w:r w:rsidDel="00000000" w:rsidR="00000000" w:rsidRPr="00000000">
              <w:rPr>
                <w:b w:val="0"/>
                <w:bCs w:val="0"/>
                <w:sz w:val="20"/>
                <w:szCs w:val="20"/>
                <w:rtl w:val="0"/>
              </w:rPr>
              <w:t xml:space="preserve">B: Customer Intake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1D">
            <w:pPr>
              <w:spacing w:after="100" w:before="100" w:line="259" w:lineRule="auto"/>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1E">
            <w:pPr>
              <w:spacing w:after="100" w:before="100" w:line="259" w:lineRule="auto"/>
              <w:rPr/>
            </w:pPr>
            <w:r w:rsidDel="00000000" w:rsidR="00000000" w:rsidRPr="00000000">
              <w:rPr>
                <w:b w:val="0"/>
                <w:bCs w:val="0"/>
                <w:sz w:val="20"/>
                <w:szCs w:val="20"/>
                <w:rtl w:val="0"/>
              </w:rPr>
              <w:t xml:space="preserve">3:56 - 4:57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1F">
            <w:pPr>
              <w:spacing w:after="100" w:before="100" w:line="259" w:lineRule="auto"/>
              <w:rPr/>
            </w:pPr>
            <w:r w:rsidDel="00000000" w:rsidR="00000000" w:rsidRPr="00000000">
              <w:rPr>
                <w:b w:val="0"/>
                <w:bCs w:val="0"/>
                <w:sz w:val="20"/>
                <w:szCs w:val="20"/>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20">
            <w:pPr>
              <w:spacing w:after="100" w:before="100" w:line="259" w:lineRule="auto"/>
              <w:rPr/>
            </w:pPr>
            <w:r w:rsidDel="00000000" w:rsidR="00000000" w:rsidRPr="00000000">
              <w:rPr>
                <w:b w:val="0"/>
                <w:bCs w:val="0"/>
                <w:sz w:val="20"/>
                <w:szCs w:val="20"/>
                <w:rtl w:val="0"/>
              </w:rPr>
              <w:t xml:space="preserve">C: Grounding and Independent Risk 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21">
            <w:pPr>
              <w:spacing w:after="100" w:before="100" w:line="259" w:lineRule="auto"/>
              <w:rPr/>
            </w:pPr>
            <w:r w:rsidDel="00000000" w:rsidR="00000000" w:rsidRPr="00000000">
              <w:rPr>
                <w:b w:val="0"/>
                <w:bCs w:val="0"/>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22">
            <w:pPr>
              <w:spacing w:after="100" w:before="100" w:line="259" w:lineRule="auto"/>
              <w:rPr/>
            </w:pPr>
            <w:r w:rsidDel="00000000" w:rsidR="00000000" w:rsidRPr="00000000">
              <w:rPr>
                <w:b w:val="0"/>
                <w:bCs w:val="0"/>
                <w:sz w:val="20"/>
                <w:szCs w:val="20"/>
                <w:rtl w:val="0"/>
              </w:rPr>
              <w:t xml:space="preserve">4:57 - 5:58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23">
            <w:pPr>
              <w:spacing w:after="100" w:before="100" w:line="259" w:lineRule="auto"/>
              <w:rPr/>
            </w:pPr>
            <w:r w:rsidDel="00000000" w:rsidR="00000000" w:rsidRPr="00000000">
              <w:rPr>
                <w:b w:val="0"/>
                <w:bCs w:val="0"/>
                <w:sz w:val="20"/>
                <w:szCs w:val="20"/>
                <w:rtl w:val="0"/>
              </w:rPr>
              <w:t xml:space="preserv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24">
            <w:pPr>
              <w:spacing w:after="100" w:before="100" w:line="259" w:lineRule="auto"/>
              <w:rPr/>
            </w:pPr>
            <w:r w:rsidDel="00000000" w:rsidR="00000000" w:rsidRPr="00000000">
              <w:rPr>
                <w:b w:val="0"/>
                <w:bCs w:val="0"/>
                <w:sz w:val="20"/>
                <w:szCs w:val="20"/>
                <w:rtl w:val="0"/>
              </w:rPr>
              <w:t xml:space="preserve">A: Exact Approval and Safe Recovery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25">
            <w:pPr>
              <w:spacing w:after="100" w:before="100" w:line="259" w:lineRule="auto"/>
              <w:rPr/>
            </w:pPr>
            <w:r w:rsidDel="00000000" w:rsidR="00000000" w:rsidRPr="00000000">
              <w:rPr>
                <w:b w:val="0"/>
                <w:bCs w:val="0"/>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26">
            <w:pPr>
              <w:spacing w:after="100" w:before="100" w:line="259" w:lineRule="auto"/>
              <w:rPr/>
            </w:pPr>
            <w:r w:rsidDel="00000000" w:rsidR="00000000" w:rsidRPr="00000000">
              <w:rPr>
                <w:b w:val="0"/>
                <w:bCs w:val="0"/>
                <w:sz w:val="20"/>
                <w:szCs w:val="20"/>
                <w:rtl w:val="0"/>
              </w:rPr>
              <w:t xml:space="preserve">5:58 - 6:42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27">
            <w:pPr>
              <w:spacing w:after="100" w:before="100" w:line="259" w:lineRule="auto"/>
              <w:rPr/>
            </w:pPr>
            <w:r w:rsidDel="00000000" w:rsidR="00000000" w:rsidRPr="00000000">
              <w:rPr>
                <w:b w:val="0"/>
                <w:bCs w:val="0"/>
                <w:sz w:val="20"/>
                <w:szCs w:val="20"/>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Pr>
          <w:p w:rsidR="00000000" w:rsidDel="00000000" w:rsidP="00000000" w:rsidRDefault="00000000" w:rsidRPr="00000000" w14:paraId="00000028">
            <w:pPr>
              <w:spacing w:after="100" w:before="100" w:line="259" w:lineRule="auto"/>
              <w:rPr/>
            </w:pPr>
            <w:r w:rsidDel="00000000" w:rsidR="00000000" w:rsidRPr="00000000">
              <w:rPr>
                <w:b w:val="0"/>
                <w:bCs w:val="0"/>
                <w:sz w:val="20"/>
                <w:szCs w:val="20"/>
                <w:rtl w:val="0"/>
              </w:rPr>
              <w:t xml:space="preserve">Shared Structure and Conflict Snapshot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29">
            <w:pPr>
              <w:spacing w:after="100" w:before="100" w:line="259" w:lineRule="auto"/>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2A">
            <w:pPr>
              <w:spacing w:after="100" w:before="100" w:line="259" w:lineRule="auto"/>
              <w:rPr/>
            </w:pPr>
            <w:r w:rsidDel="00000000" w:rsidR="00000000" w:rsidRPr="00000000">
              <w:rPr>
                <w:b w:val="0"/>
                <w:bCs w:val="0"/>
                <w:sz w:val="20"/>
                <w:szCs w:val="20"/>
                <w:rtl w:val="0"/>
              </w:rPr>
              <w:t xml:space="preserve">6:42 - 7:40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2B">
            <w:pPr>
              <w:spacing w:after="100" w:before="100" w:line="259" w:lineRule="auto"/>
              <w:rPr/>
            </w:pPr>
            <w:r w:rsidDel="00000000" w:rsidR="00000000" w:rsidRPr="00000000">
              <w:rPr>
                <w:b w:val="0"/>
                <w:bCs w:val="0"/>
                <w:sz w:val="20"/>
                <w:szCs w:val="20"/>
                <w:rtl w:val="0"/>
              </w:rPr>
              <w:t xml:space="preserve">A /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4f6" w:val="clear"/>
            <w:tcMar>
              <w:top w:w="95.0" w:type="dxa"/>
              <w:left w:w="95.0" w:type="dxa"/>
              <w:bottom w:w="95.0" w:type="dxa"/>
              <w:right w:w="95.0" w:type="dxa"/>
            </w:tcMar>
            <w:vAlign w:val="center"/>
          </w:tcPr>
          <w:p w:rsidR="00000000" w:rsidDel="00000000" w:rsidP="00000000" w:rsidRDefault="00000000" w:rsidRPr="00000000" w14:paraId="0000002C">
            <w:pPr>
              <w:spacing w:after="100" w:before="100" w:line="259" w:lineRule="auto"/>
              <w:rPr/>
            </w:pPr>
            <w:r w:rsidDel="00000000" w:rsidR="00000000" w:rsidRPr="00000000">
              <w:rPr>
                <w:b w:val="0"/>
                <w:bCs w:val="0"/>
                <w:sz w:val="20"/>
                <w:szCs w:val="20"/>
                <w:rtl w:val="0"/>
              </w:rPr>
              <w:t xml:space="preserve">Design Choices and Remaining Acceptance</w:t>
            </w:r>
            <w:r w:rsidDel="00000000" w:rsidR="00000000" w:rsidRPr="00000000">
              <w:rPr>
                <w:rtl w:val="0"/>
              </w:rPr>
            </w:r>
          </w:p>
        </w:tc>
      </w:tr>
    </w:tbl>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widowControl w:val="1"/>
        <w:rPr/>
      </w:pPr>
      <w:sdt>
        <w:sdtPr>
          <w:id w:val="-1563544532"/>
          <w:tag w:val="goog_rdk_9"/>
        </w:sdtPr>
        <w:sdtContent>
          <w:r w:rsidDel="00000000" w:rsidR="00000000" w:rsidRPr="00000000">
            <w:rPr>
              <w:rFonts w:ascii="Arial Unicode MS" w:cs="Arial Unicode MS" w:eastAsia="Arial Unicode MS" w:hAnsi="Arial Unicode MS"/>
              <w:b w:val="0"/>
              <w:bCs w:val="0"/>
              <w:rtl w:val="0"/>
            </w:rPr>
            <w:t xml:space="preserve">第 9 页约 7:04 由 A 交给 C。片头、转场、片尾及术语停顿都计入 8 分钟限制。只读各页 English narration，不另加自我介绍或逐字读 PPT。必须用三人的真实语速计时；若超过 7:50，先删重复说明或重录，不靠加速。准备稿不代表已完成讲解、验收或提交。</w:t>
          </w:r>
        </w:sdtContent>
      </w:sdt>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1 ReturnOps AU</w:t>
      </w:r>
    </w:p>
    <w:p w:rsidR="00000000" w:rsidDel="00000000" w:rsidP="00000000" w:rsidRDefault="00000000" w:rsidRPr="00000000" w14:paraId="00000031">
      <w:pPr>
        <w:pStyle w:val="Subtitle"/>
        <w:widowControl w:val="1"/>
        <w:rPr/>
      </w:pPr>
      <w:sdt>
        <w:sdtPr>
          <w:id w:val="-715611447"/>
          <w:tag w:val="goog_rdk_10"/>
        </w:sdtPr>
        <w:sdtContent>
          <w:r w:rsidDel="00000000" w:rsidR="00000000" w:rsidRPr="00000000">
            <w:rPr>
              <w:rFonts w:ascii="Arial Unicode MS" w:cs="Arial Unicode MS" w:eastAsia="Arial Unicode MS" w:hAnsi="Arial Unicode MS"/>
              <w:b w:val="0"/>
              <w:bCs w:val="0"/>
              <w:rtl w:val="0"/>
            </w:rPr>
            <w:t xml:space="preserve">A  |  0:00 - 0:40  |  40 秒  |  英文 47 词</w:t>
          </w:r>
        </w:sdtContent>
      </w:sdt>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English narration</w:t>
      </w:r>
    </w:p>
    <w:p w:rsidR="00000000" w:rsidDel="00000000" w:rsidP="00000000" w:rsidRDefault="00000000" w:rsidRPr="00000000" w14:paraId="00000033">
      <w:pPr>
        <w:widowControl w:val="1"/>
        <w:spacing w:line="283" w:lineRule="auto"/>
        <w:rPr/>
      </w:pPr>
      <w:sdt>
        <w:sdtPr>
          <w:id w:val="-311439672"/>
          <w:tag w:val="goog_rdk_11"/>
        </w:sdtPr>
        <w:sdtContent>
          <w:commentRangeStart w:id="1"/>
        </w:sdtContent>
      </w:sdt>
      <w:r w:rsidDel="00000000" w:rsidR="00000000" w:rsidRPr="00000000">
        <w:rPr>
          <w:b w:val="0"/>
          <w:bCs w:val="0"/>
          <w:sz w:val="24"/>
          <w:szCs w:val="24"/>
          <w:rtl w:val="0"/>
        </w:rPr>
        <w:t xml:space="preserve">ReturnOps AU is a proposed returns system for one Australian online store. Imagine a customer receiving a broken lamp. Our system gathers evidence and suggests an action. The Founder must approve it before a simulated return and parcel label are created. This is a synthetic design example.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4">
      <w:pPr>
        <w:pStyle w:val="Heading2"/>
        <w:rPr/>
      </w:pPr>
      <w:sdt>
        <w:sdtPr>
          <w:id w:val="-724449676"/>
          <w:tag w:val="goog_rdk_12"/>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35">
      <w:pPr>
        <w:widowControl w:val="1"/>
        <w:rPr/>
      </w:pPr>
      <w:sdt>
        <w:sdtPr>
          <w:id w:val="-2098301031"/>
          <w:tag w:val="goog_rdk_13"/>
        </w:sdtPr>
        <w:sdtContent>
          <w:r w:rsidDel="00000000" w:rsidR="00000000" w:rsidRPr="00000000">
            <w:rPr>
              <w:rFonts w:ascii="Arial Unicode MS" w:cs="Arial Unicode MS" w:eastAsia="Arial Unicode MS" w:hAnsi="Arial Unicode MS"/>
              <w:b w:val="0"/>
              <w:bCs w:val="0"/>
              <w:rtl w:val="0"/>
            </w:rPr>
            <w:t xml:space="preserve">A 用破损台灯引入问题，强调一家澳洲网店、证据建议、人工批准以及模拟退货/标签。只读英文短稿，不额外展开消费者法律权利；台灯仍是合成设计示例。</w:t>
          </w:r>
        </w:sdtContent>
      </w:sdt>
      <w:r w:rsidDel="00000000" w:rsidR="00000000" w:rsidRPr="00000000">
        <w:rPr>
          <w:rtl w:val="0"/>
        </w:rPr>
      </w:r>
    </w:p>
    <w:p w:rsidR="00000000" w:rsidDel="00000000" w:rsidP="00000000" w:rsidRDefault="00000000" w:rsidRPr="00000000" w14:paraId="00000036">
      <w:pPr>
        <w:pStyle w:val="Heading2"/>
        <w:rPr/>
      </w:pPr>
      <w:sdt>
        <w:sdtPr>
          <w:id w:val="-1063901081"/>
          <w:tag w:val="goog_rdk_14"/>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37">
      <w:pPr>
        <w:widowControl w:val="1"/>
        <w:rPr/>
      </w:pPr>
      <w:sdt>
        <w:sdtPr>
          <w:id w:val="171879305"/>
          <w:tag w:val="goog_rdk_15"/>
        </w:sdtPr>
        <w:sdtContent>
          <w:r w:rsidDel="00000000" w:rsidR="00000000" w:rsidRPr="00000000">
            <w:rPr>
              <w:rFonts w:ascii="Arial Unicode MS" w:cs="Arial Unicode MS" w:eastAsia="Arial Unicode MS" w:hAnsi="Arial Unicode MS"/>
              <w:b w:val="0"/>
              <w:bCs w:val="0"/>
              <w:rtl w:val="0"/>
            </w:rPr>
            <w:t xml:space="preserve">本页是纯文字封面。口头引入合成台灯案例，画面停留在项目标题、one store、three AI roles 和 human approval 文字；本页没有台灯图片或业务流程图。</w:t>
          </w:r>
        </w:sdtContent>
      </w:sdt>
      <w:r w:rsidDel="00000000" w:rsidR="00000000" w:rsidRPr="00000000">
        <w:rPr>
          <w:rtl w:val="0"/>
        </w:rPr>
      </w:r>
    </w:p>
    <w:p w:rsidR="00000000" w:rsidDel="00000000" w:rsidP="00000000" w:rsidRDefault="00000000" w:rsidRPr="00000000" w14:paraId="00000038">
      <w:pPr>
        <w:pStyle w:val="Heading2"/>
        <w:rPr/>
      </w:pPr>
      <w:sdt>
        <w:sdtPr>
          <w:id w:val="1985998385"/>
          <w:tag w:val="goog_rdk_16"/>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39">
      <w:pPr>
        <w:widowControl w:val="1"/>
        <w:rPr/>
      </w:pPr>
      <w:r w:rsidDel="00000000" w:rsidR="00000000" w:rsidRPr="00000000">
        <w:rPr>
          <w:b w:val="0"/>
          <w:bCs w:val="0"/>
          <w:sz w:val="19"/>
          <w:szCs w:val="19"/>
          <w:rtl w:val="0"/>
        </w:rPr>
        <w:t xml:space="preserve">Report v0.3 original snapshot, §2 Project problem and scope; Illustrative synthetic walkthrough</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2 Requirements and Scope</w:t>
      </w:r>
    </w:p>
    <w:p w:rsidR="00000000" w:rsidDel="00000000" w:rsidP="00000000" w:rsidRDefault="00000000" w:rsidRPr="00000000" w14:paraId="0000003C">
      <w:pPr>
        <w:pStyle w:val="Subtitle"/>
        <w:widowControl w:val="1"/>
        <w:rPr/>
      </w:pPr>
      <w:sdt>
        <w:sdtPr>
          <w:id w:val="46319807"/>
          <w:tag w:val="goog_rdk_17"/>
        </w:sdtPr>
        <w:sdtContent>
          <w:r w:rsidDel="00000000" w:rsidR="00000000" w:rsidRPr="00000000">
            <w:rPr>
              <w:rFonts w:ascii="Arial Unicode MS" w:cs="Arial Unicode MS" w:eastAsia="Arial Unicode MS" w:hAnsi="Arial Unicode MS"/>
              <w:b w:val="0"/>
              <w:bCs w:val="0"/>
              <w:rtl w:val="0"/>
            </w:rPr>
            <w:t xml:space="preserve">B  |  0:40 - 1:27  |  47 秒  |  英文 57 词</w:t>
          </w:r>
        </w:sdtContent>
      </w:sdt>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English narration</w:t>
      </w:r>
    </w:p>
    <w:p w:rsidR="00000000" w:rsidDel="00000000" w:rsidP="00000000" w:rsidRDefault="00000000" w:rsidRPr="00000000" w14:paraId="0000003E">
      <w:pPr>
        <w:widowControl w:val="1"/>
        <w:spacing w:line="283" w:lineRule="auto"/>
        <w:rPr/>
      </w:pPr>
      <w:sdt>
        <w:sdtPr>
          <w:id w:val="-1800721509"/>
          <w:tag w:val="goog_rdk_18"/>
        </w:sdtPr>
        <w:sdtContent>
          <w:commentRangeStart w:id="2"/>
        </w:sdtContent>
      </w:sdt>
      <w:r w:rsidDel="00000000" w:rsidR="00000000" w:rsidRPr="00000000">
        <w:rPr>
          <w:b w:val="0"/>
          <w:bCs w:val="0"/>
          <w:sz w:val="24"/>
          <w:szCs w:val="24"/>
          <w:rtl w:val="0"/>
        </w:rPr>
        <w:t xml:space="preserve">Our assumptions are one store and mock execution. Required work includes A's lifecycle and execution, B's intake and Founder review, and C's retrieval and risk review. Selected optional work remains committed: logistics testing, analytics and image observations. Logistics access is unresolved. Traceability and human approval are required. Real refunds, physical inspection and restocking are outside the core.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F">
      <w:pPr>
        <w:pStyle w:val="Heading2"/>
        <w:rPr/>
      </w:pPr>
      <w:sdt>
        <w:sdtPr>
          <w:id w:val="-730815768"/>
          <w:tag w:val="goog_rdk_19"/>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40">
      <w:pPr>
        <w:widowControl w:val="1"/>
        <w:rPr/>
      </w:pPr>
      <w:sdt>
        <w:sdtPr>
          <w:id w:val="-1450046767"/>
          <w:tag w:val="goog_rdk_20"/>
        </w:sdtPr>
        <w:sdtContent>
          <w:r w:rsidDel="00000000" w:rsidR="00000000" w:rsidRPr="00000000">
            <w:rPr>
              <w:rFonts w:ascii="Arial Unicode MS" w:cs="Arial Unicode MS" w:eastAsia="Arial Unicode MS" w:hAnsi="Arial Unicode MS"/>
              <w:b w:val="0"/>
              <w:bCs w:val="0"/>
              <w:rtl w:val="0"/>
            </w:rPr>
            <w:t xml:space="preserve">B 先区分项目约定、必选核心能力与已选 optional。项目约定是一家商店与模拟 provider 执行；A/B/C 各自的两项 core 是必选能力，三项已选 optional 仍是本组承诺。物流测试接入尚有外部依赖，不能把未解决依赖说成已完成，也不能把 human approval 仅说成可选约定。</w:t>
          </w:r>
        </w:sdtContent>
      </w:sdt>
      <w:r w:rsidDel="00000000" w:rsidR="00000000" w:rsidRPr="00000000">
        <w:rPr>
          <w:rtl w:val="0"/>
        </w:rPr>
      </w:r>
    </w:p>
    <w:p w:rsidR="00000000" w:rsidDel="00000000" w:rsidP="00000000" w:rsidRDefault="00000000" w:rsidRPr="00000000" w14:paraId="00000041">
      <w:pPr>
        <w:pStyle w:val="Heading2"/>
        <w:rPr/>
      </w:pPr>
      <w:sdt>
        <w:sdtPr>
          <w:id w:val="1160776734"/>
          <w:tag w:val="goog_rdk_21"/>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42">
      <w:pPr>
        <w:widowControl w:val="1"/>
        <w:rPr/>
      </w:pPr>
      <w:sdt>
        <w:sdtPr>
          <w:id w:val="390513944"/>
          <w:tag w:val="goog_rdk_22"/>
        </w:sdtPr>
        <w:sdtContent>
          <w:r w:rsidDel="00000000" w:rsidR="00000000" w:rsidRPr="00000000">
            <w:rPr>
              <w:rFonts w:ascii="Arial Unicode MS" w:cs="Arial Unicode MS" w:eastAsia="Arial Unicode MS" w:hAnsi="Arial Unicode MS"/>
              <w:b w:val="0"/>
              <w:bCs w:val="0"/>
              <w:rtl w:val="0"/>
            </w:rPr>
            <w:t xml:space="preserve">本页是原报告 requirements/Feature 的可编辑摘要，不是 Figure 2 整图。先指 Project assumptions，再按 A/B/C 三行指 Required core 与 Selected optional；随后点出全局 quality constraints 和 outside the core，保留 A3 access unresolved。</w:t>
          </w:r>
        </w:sdtContent>
      </w:sdt>
      <w:r w:rsidDel="00000000" w:rsidR="00000000" w:rsidRPr="00000000">
        <w:rPr>
          <w:rtl w:val="0"/>
        </w:rPr>
      </w:r>
    </w:p>
    <w:p w:rsidR="00000000" w:rsidDel="00000000" w:rsidP="00000000" w:rsidRDefault="00000000" w:rsidRPr="00000000" w14:paraId="00000043">
      <w:pPr>
        <w:pStyle w:val="Heading2"/>
        <w:rPr/>
      </w:pPr>
      <w:sdt>
        <w:sdtPr>
          <w:id w:val="1309399237"/>
          <w:tag w:val="goog_rdk_23"/>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44">
      <w:pPr>
        <w:widowControl w:val="1"/>
        <w:rPr/>
      </w:pPr>
      <w:r w:rsidDel="00000000" w:rsidR="00000000" w:rsidRPr="00000000">
        <w:rPr>
          <w:b w:val="0"/>
          <w:bCs w:val="0"/>
          <w:sz w:val="19"/>
          <w:szCs w:val="19"/>
          <w:rtl w:val="0"/>
        </w:rPr>
        <w:t xml:space="preserve">Report v0.3 original snapshot, §3 Requirements and feature model</w:t>
      </w:r>
      <w:r w:rsidDel="00000000" w:rsidR="00000000" w:rsidRPr="00000000">
        <w:rPr>
          <w:rtl w:val="0"/>
        </w:rPr>
      </w:r>
    </w:p>
    <w:p w:rsidR="00000000" w:rsidDel="00000000" w:rsidP="00000000" w:rsidRDefault="00000000" w:rsidRPr="00000000" w14:paraId="00000045">
      <w:pPr>
        <w:widowControl w:val="1"/>
        <w:rPr/>
      </w:pPr>
      <w:r w:rsidDel="00000000" w:rsidR="00000000" w:rsidRPr="00000000">
        <w:rPr>
          <w:b w:val="0"/>
          <w:bCs w:val="0"/>
          <w:sz w:val="19"/>
          <w:szCs w:val="19"/>
          <w:rtl w:val="0"/>
        </w:rPr>
        <w:t xml:space="preserve">Report v0.3 original snapshot, Figure 2 Mandatory capabilities and product family options</w:t>
      </w:r>
      <w:r w:rsidDel="00000000" w:rsidR="00000000" w:rsidRPr="00000000">
        <w:rPr>
          <w:rtl w:val="0"/>
        </w:rPr>
      </w:r>
    </w:p>
    <w:p w:rsidR="00000000" w:rsidDel="00000000" w:rsidP="00000000" w:rsidRDefault="00000000" w:rsidRPr="00000000" w14:paraId="00000046">
      <w:pPr>
        <w:widowControl w:val="1"/>
        <w:rPr/>
      </w:pPr>
      <w:r w:rsidDel="00000000" w:rsidR="00000000" w:rsidRPr="00000000">
        <w:rPr>
          <w:b w:val="0"/>
          <w:bCs w:val="0"/>
          <w:sz w:val="19"/>
          <w:szCs w:val="19"/>
          <w:rtl w:val="0"/>
        </w:rPr>
        <w:t xml:space="preserve">Report v0.3 original snapshot, §2 core endpoint and logistics access assumption</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3 AI Roles and Decision Authority</w:t>
      </w:r>
    </w:p>
    <w:p w:rsidR="00000000" w:rsidDel="00000000" w:rsidP="00000000" w:rsidRDefault="00000000" w:rsidRPr="00000000" w14:paraId="00000049">
      <w:pPr>
        <w:pStyle w:val="Subtitle"/>
        <w:widowControl w:val="1"/>
        <w:rPr/>
      </w:pPr>
      <w:sdt>
        <w:sdtPr>
          <w:id w:val="-151970949"/>
          <w:tag w:val="goog_rdk_24"/>
        </w:sdtPr>
        <w:sdtContent>
          <w:r w:rsidDel="00000000" w:rsidR="00000000" w:rsidRPr="00000000">
            <w:rPr>
              <w:rFonts w:ascii="Arial Unicode MS" w:cs="Arial Unicode MS" w:eastAsia="Arial Unicode MS" w:hAnsi="Arial Unicode MS"/>
              <w:b w:val="0"/>
              <w:bCs w:val="0"/>
              <w:rtl w:val="0"/>
            </w:rPr>
            <w:t xml:space="preserve">A  |  1:27 - 2:17  |  50 秒  |  英文 61 词</w:t>
          </w:r>
        </w:sdtContent>
      </w:sdt>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English narration</w:t>
      </w:r>
    </w:p>
    <w:p w:rsidR="00000000" w:rsidDel="00000000" w:rsidP="00000000" w:rsidRDefault="00000000" w:rsidRPr="00000000" w14:paraId="0000004B">
      <w:pPr>
        <w:widowControl w:val="1"/>
        <w:spacing w:line="283" w:lineRule="auto"/>
        <w:rPr/>
      </w:pPr>
      <w:r w:rsidDel="00000000" w:rsidR="00000000" w:rsidRPr="00000000">
        <w:rPr>
          <w:b w:val="0"/>
          <w:bCs w:val="0"/>
          <w:sz w:val="24"/>
          <w:szCs w:val="24"/>
          <w:rtl w:val="0"/>
        </w:rPr>
        <w:t xml:space="preserve">We have three AI roles. Coordinator gathers facts and missing information. Assessment uses evidence to propose an action. Risk reviews the accepted evidence independently. The orchestrator coordinates calls. Domain validates results and owns business state and audit. Only the Founder approves an eligible proposal's exact scope. Operations checks authority before mock execution. It follows fixed rules, not a fourth AI role.</w:t>
      </w:r>
      <w:r w:rsidDel="00000000" w:rsidR="00000000" w:rsidRPr="00000000">
        <w:rPr>
          <w:rtl w:val="0"/>
        </w:rPr>
      </w:r>
    </w:p>
    <w:p w:rsidR="00000000" w:rsidDel="00000000" w:rsidP="00000000" w:rsidRDefault="00000000" w:rsidRPr="00000000" w14:paraId="0000004C">
      <w:pPr>
        <w:pStyle w:val="Heading2"/>
        <w:rPr/>
      </w:pPr>
      <w:sdt>
        <w:sdtPr>
          <w:id w:val="1649687778"/>
          <w:tag w:val="goog_rdk_25"/>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4D">
      <w:pPr>
        <w:widowControl w:val="1"/>
        <w:rPr/>
      </w:pPr>
      <w:sdt>
        <w:sdtPr>
          <w:id w:val="484198898"/>
          <w:tag w:val="goog_rdk_26"/>
        </w:sdtPr>
        <w:sdtContent>
          <w:r w:rsidDel="00000000" w:rsidR="00000000" w:rsidRPr="00000000">
            <w:rPr>
              <w:rFonts w:ascii="Arial Unicode MS" w:cs="Arial Unicode MS" w:eastAsia="Arial Unicode MS" w:hAnsi="Arial Unicode MS"/>
              <w:b w:val="0"/>
              <w:bCs w:val="0"/>
              <w:rtl w:val="0"/>
            </w:rPr>
            <w:t xml:space="preserve">A 按消息方向介绍三个 AI 角色，再把注意力转向 Domain 的权威写入边界。指出 Founder 决定和 Operations 执行与 AI 生成建议分开，Operations 不是第四个 AI。图中的结构部件也不意味着每个都要部署成一个微服务。</w:t>
          </w:r>
        </w:sdtContent>
      </w:sdt>
      <w:r w:rsidDel="00000000" w:rsidR="00000000" w:rsidRPr="00000000">
        <w:rPr>
          <w:rtl w:val="0"/>
        </w:rPr>
      </w:r>
    </w:p>
    <w:p w:rsidR="00000000" w:rsidDel="00000000" w:rsidP="00000000" w:rsidRDefault="00000000" w:rsidRPr="00000000" w14:paraId="0000004E">
      <w:pPr>
        <w:pStyle w:val="Heading2"/>
        <w:rPr/>
      </w:pPr>
      <w:sdt>
        <w:sdtPr>
          <w:id w:val="1030393942"/>
          <w:tag w:val="goog_rdk_27"/>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4F">
      <w:pPr>
        <w:widowControl w:val="1"/>
        <w:rPr/>
      </w:pPr>
      <w:sdt>
        <w:sdtPr>
          <w:id w:val="1849533738"/>
          <w:tag w:val="goog_rdk_28"/>
        </w:sdtPr>
        <w:sdtContent>
          <w:r w:rsidDel="00000000" w:rsidR="00000000" w:rsidRPr="00000000">
            <w:rPr>
              <w:rFonts w:ascii="Arial Unicode MS" w:cs="Arial Unicode MS" w:eastAsia="Arial Unicode MS" w:hAnsi="Arial Unicode MS"/>
              <w:b w:val="0"/>
              <w:bCs w:val="0"/>
              <w:rtl w:val="0"/>
            </w:rPr>
            <w:t xml:space="preserve">本页是原生可编辑架构摘要，非 Figures 9–11 的原图。先指上排三个AI角色，再指 bounded orchestrator、Domain、Founder、Operations 和 PostgreSQL；连线表达概念依赖，实际独立调用由 orchestrator 使用 Domain 已接受的材料完成。</w:t>
          </w:r>
        </w:sdtContent>
      </w:sdt>
      <w:r w:rsidDel="00000000" w:rsidR="00000000" w:rsidRPr="00000000">
        <w:rPr>
          <w:rtl w:val="0"/>
        </w:rPr>
      </w:r>
    </w:p>
    <w:p w:rsidR="00000000" w:rsidDel="00000000" w:rsidP="00000000" w:rsidRDefault="00000000" w:rsidRPr="00000000" w14:paraId="00000050">
      <w:pPr>
        <w:pStyle w:val="Heading2"/>
        <w:rPr/>
      </w:pPr>
      <w:sdt>
        <w:sdtPr>
          <w:id w:val="1457246695"/>
          <w:tag w:val="goog_rdk_29"/>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51">
      <w:pPr>
        <w:widowControl w:val="1"/>
        <w:rPr/>
      </w:pPr>
      <w:r w:rsidDel="00000000" w:rsidR="00000000" w:rsidRPr="00000000">
        <w:rPr>
          <w:b w:val="0"/>
          <w:bCs w:val="0"/>
          <w:sz w:val="19"/>
          <w:szCs w:val="19"/>
          <w:rtl w:val="0"/>
        </w:rPr>
        <w:t xml:space="preserve">Report v0.3 original snapshot, §5 Components and control flow; Runtime structure and collaboration</w:t>
      </w:r>
      <w:r w:rsidDel="00000000" w:rsidR="00000000" w:rsidRPr="00000000">
        <w:rPr>
          <w:rtl w:val="0"/>
        </w:rPr>
      </w:r>
    </w:p>
    <w:p w:rsidR="00000000" w:rsidDel="00000000" w:rsidP="00000000" w:rsidRDefault="00000000" w:rsidRPr="00000000" w14:paraId="00000052">
      <w:pPr>
        <w:widowControl w:val="1"/>
        <w:rPr/>
      </w:pPr>
      <w:r w:rsidDel="00000000" w:rsidR="00000000" w:rsidRPr="00000000">
        <w:rPr>
          <w:b w:val="0"/>
          <w:bCs w:val="0"/>
          <w:sz w:val="19"/>
          <w:szCs w:val="19"/>
          <w:rtl w:val="0"/>
        </w:rPr>
        <w:t xml:space="preserve">Report v0.3 original snapshot, Figures 9–11</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4 The Six Use Cases</w:t>
      </w:r>
    </w:p>
    <w:p w:rsidR="00000000" w:rsidDel="00000000" w:rsidP="00000000" w:rsidRDefault="00000000" w:rsidRPr="00000000" w14:paraId="00000055">
      <w:pPr>
        <w:pStyle w:val="Subtitle"/>
        <w:widowControl w:val="1"/>
        <w:rPr/>
      </w:pPr>
      <w:sdt>
        <w:sdtPr>
          <w:id w:val="2024494430"/>
          <w:tag w:val="goog_rdk_30"/>
        </w:sdtPr>
        <w:sdtContent>
          <w:r w:rsidDel="00000000" w:rsidR="00000000" w:rsidRPr="00000000">
            <w:rPr>
              <w:rFonts w:ascii="Arial Unicode MS" w:cs="Arial Unicode MS" w:eastAsia="Arial Unicode MS" w:hAnsi="Arial Unicode MS"/>
              <w:b w:val="0"/>
              <w:bCs w:val="0"/>
              <w:rtl w:val="0"/>
            </w:rPr>
            <w:t xml:space="preserve">B  |  2:17 - 3:03  |  46 秒  |  英文 56 词</w:t>
          </w:r>
        </w:sdtContent>
      </w:sdt>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English narration</w:t>
      </w:r>
    </w:p>
    <w:p w:rsidR="00000000" w:rsidDel="00000000" w:rsidP="00000000" w:rsidRDefault="00000000" w:rsidRPr="00000000" w14:paraId="00000057">
      <w:pPr>
        <w:widowControl w:val="1"/>
        <w:spacing w:line="283" w:lineRule="auto"/>
        <w:rPr/>
      </w:pPr>
      <w:sdt>
        <w:sdtPr>
          <w:id w:val="-521110970"/>
          <w:tag w:val="goog_rdk_31"/>
        </w:sdtPr>
        <w:sdtContent>
          <w:commentRangeStart w:id="3"/>
        </w:sdtContent>
      </w:sdt>
      <w:r w:rsidDel="00000000" w:rsidR="00000000" w:rsidRPr="00000000">
        <w:rPr>
          <w:b w:val="0"/>
          <w:bCs w:val="0"/>
          <w:sz w:val="24"/>
          <w:szCs w:val="24"/>
          <w:rtl w:val="0"/>
        </w:rPr>
        <w:t xml:space="preserve">The journey starts with a request. Clarification happens only when required information is missing, using current authorised questions. Accepted answers trigger reassessment, not approval. Assessment prepares evidence and review. The Founder then decides on the exact proposal. Valid approval allows a simulated return, then its label and notification. The last use case provides authorised, read-only history.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8">
      <w:pPr>
        <w:pStyle w:val="Heading2"/>
        <w:rPr/>
      </w:pPr>
      <w:sdt>
        <w:sdtPr>
          <w:id w:val="-522328190"/>
          <w:tag w:val="goog_rdk_32"/>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59">
      <w:pPr>
        <w:widowControl w:val="1"/>
        <w:rPr/>
      </w:pPr>
      <w:sdt>
        <w:sdtPr>
          <w:id w:val="959280453"/>
          <w:tag w:val="goog_rdk_33"/>
        </w:sdtPr>
        <w:sdtContent>
          <w:r w:rsidDel="00000000" w:rsidR="00000000" w:rsidRPr="00000000">
            <w:rPr>
              <w:rFonts w:ascii="Arial Unicode MS" w:cs="Arial Unicode MS" w:eastAsia="Arial Unicode MS" w:hAnsi="Arial Unicode MS"/>
              <w:b w:val="0"/>
              <w:bCs w:val="0"/>
              <w:rtl w:val="0"/>
            </w:rPr>
            <w:t xml:space="preserve">B 指六个用例讲业务流程，不必逐项念 UC 编号。缺少必要信息才补充，补充被接受后重新评估，不能自动批准。Founder 决定精确 proposal，合法批准后才执行，最后的状态与历史查询是授权只读。</w:t>
          </w:r>
        </w:sdtContent>
      </w:sdt>
      <w:r w:rsidDel="00000000" w:rsidR="00000000" w:rsidRPr="00000000">
        <w:rPr>
          <w:rtl w:val="0"/>
        </w:rPr>
      </w:r>
    </w:p>
    <w:p w:rsidR="00000000" w:rsidDel="00000000" w:rsidP="00000000" w:rsidRDefault="00000000" w:rsidRPr="00000000" w14:paraId="0000005A">
      <w:pPr>
        <w:pStyle w:val="Heading2"/>
        <w:rPr/>
      </w:pPr>
      <w:sdt>
        <w:sdtPr>
          <w:id w:val="-254893087"/>
          <w:tag w:val="goog_rdk_34"/>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5B">
      <w:pPr>
        <w:widowControl w:val="1"/>
        <w:rPr/>
      </w:pPr>
      <w:sdt>
        <w:sdtPr>
          <w:id w:val="-1918151751"/>
          <w:tag w:val="goog_rdk_35"/>
        </w:sdtPr>
        <w:sdtContent>
          <w:r w:rsidDel="00000000" w:rsidR="00000000" w:rsidRPr="00000000">
            <w:rPr>
              <w:rFonts w:ascii="Arial Unicode MS" w:cs="Arial Unicode MS" w:eastAsia="Arial Unicode MS" w:hAnsi="Arial Unicode MS"/>
              <w:b w:val="0"/>
              <w:bCs w:val="0"/>
              <w:rtl w:val="0"/>
            </w:rPr>
            <w:t xml:space="preserve">本页是 UC journey 摘要，不是 Figure 3 的正式 overall Use-case 整图。先指 UC-01，再指 UC-01E 的缺少必要信息条件和补充后重新评估说明；随后指 UC-02、UC-03 与 UC-04。UC-05 是只读侧路，不能沿连线暗示每案必经补信息或自动批准。</w:t>
          </w:r>
        </w:sdtContent>
      </w:sdt>
      <w:r w:rsidDel="00000000" w:rsidR="00000000" w:rsidRPr="00000000">
        <w:rPr>
          <w:rtl w:val="0"/>
        </w:rPr>
      </w:r>
    </w:p>
    <w:p w:rsidR="00000000" w:rsidDel="00000000" w:rsidP="00000000" w:rsidRDefault="00000000" w:rsidRPr="00000000" w14:paraId="0000005C">
      <w:pPr>
        <w:pStyle w:val="Heading2"/>
        <w:rPr/>
      </w:pPr>
      <w:sdt>
        <w:sdtPr>
          <w:id w:val="-1477452034"/>
          <w:tag w:val="goog_rdk_36"/>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5D">
      <w:pPr>
        <w:widowControl w:val="1"/>
        <w:rPr/>
      </w:pPr>
      <w:r w:rsidDel="00000000" w:rsidR="00000000" w:rsidRPr="00000000">
        <w:rPr>
          <w:b w:val="0"/>
          <w:bCs w:val="0"/>
          <w:sz w:val="19"/>
          <w:szCs w:val="19"/>
          <w:rtl w:val="0"/>
        </w:rPr>
        <w:t xml:space="preserve">Report v0.3 original snapshot, §4 Use cases</w:t>
      </w:r>
      <w:r w:rsidDel="00000000" w:rsidR="00000000" w:rsidRPr="00000000">
        <w:rPr>
          <w:rtl w:val="0"/>
        </w:rPr>
      </w:r>
    </w:p>
    <w:p w:rsidR="00000000" w:rsidDel="00000000" w:rsidP="00000000" w:rsidRDefault="00000000" w:rsidRPr="00000000" w14:paraId="0000005E">
      <w:pPr>
        <w:widowControl w:val="1"/>
        <w:rPr/>
      </w:pPr>
      <w:r w:rsidDel="00000000" w:rsidR="00000000" w:rsidRPr="00000000">
        <w:rPr>
          <w:b w:val="0"/>
          <w:bCs w:val="0"/>
          <w:sz w:val="19"/>
          <w:szCs w:val="19"/>
          <w:rtl w:val="0"/>
        </w:rPr>
        <w:t xml:space="preserve">Report v0.3 original snapshot, Figure 3 Overall use case model</w:t>
      </w:r>
      <w:r w:rsidDel="00000000" w:rsidR="00000000" w:rsidRPr="00000000">
        <w:rPr>
          <w:rtl w:val="0"/>
        </w:rPr>
      </w:r>
    </w:p>
    <w:p w:rsidR="00000000" w:rsidDel="00000000" w:rsidP="00000000" w:rsidRDefault="00000000" w:rsidRPr="00000000" w14:paraId="0000005F">
      <w:pPr>
        <w:widowControl w:val="1"/>
        <w:rPr/>
      </w:pPr>
      <w:r w:rsidDel="00000000" w:rsidR="00000000" w:rsidRPr="00000000">
        <w:rPr>
          <w:b w:val="0"/>
          <w:bCs w:val="0"/>
          <w:sz w:val="19"/>
          <w:szCs w:val="19"/>
          <w:rtl w:val="0"/>
        </w:rPr>
        <w:t xml:space="preserve">Report v0.3 original snapshot, §2 illustrative desk-lamp walkthrough</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5 B Customer Intake</w:t>
      </w:r>
    </w:p>
    <w:p w:rsidR="00000000" w:rsidDel="00000000" w:rsidP="00000000" w:rsidRDefault="00000000" w:rsidRPr="00000000" w14:paraId="00000062">
      <w:pPr>
        <w:pStyle w:val="Subtitle"/>
        <w:widowControl w:val="1"/>
        <w:rPr/>
      </w:pPr>
      <w:sdt>
        <w:sdtPr>
          <w:id w:val="451283566"/>
          <w:tag w:val="goog_rdk_37"/>
        </w:sdtPr>
        <w:sdtContent>
          <w:r w:rsidDel="00000000" w:rsidR="00000000" w:rsidRPr="00000000">
            <w:rPr>
              <w:rFonts w:ascii="Arial Unicode MS" w:cs="Arial Unicode MS" w:eastAsia="Arial Unicode MS" w:hAnsi="Arial Unicode MS"/>
              <w:b w:val="0"/>
              <w:bCs w:val="0"/>
              <w:rtl w:val="0"/>
            </w:rPr>
            <w:t xml:space="preserve">B  |  3:03 - 3:56  |  53 秒  |  英文 65 词</w:t>
          </w:r>
        </w:sdtContent>
      </w:sdt>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English narration</w:t>
      </w:r>
    </w:p>
    <w:p w:rsidR="00000000" w:rsidDel="00000000" w:rsidP="00000000" w:rsidRDefault="00000000" w:rsidRPr="00000000" w14:paraId="00000064">
      <w:pPr>
        <w:widowControl w:val="1"/>
        <w:spacing w:line="283" w:lineRule="auto"/>
        <w:rPr/>
      </w:pPr>
      <w:sdt>
        <w:sdtPr>
          <w:id w:val="39566551"/>
          <w:tag w:val="goog_rdk_38"/>
        </w:sdtPr>
        <w:sdtContent>
          <w:commentRangeStart w:id="4"/>
        </w:sdtContent>
      </w:sdt>
      <w:r w:rsidDel="00000000" w:rsidR="00000000" w:rsidRPr="00000000">
        <w:rPr>
          <w:b w:val="0"/>
          <w:bCs w:val="0"/>
          <w:sz w:val="24"/>
          <w:szCs w:val="24"/>
          <w:rtl w:val="0"/>
        </w:rPr>
        <w:t xml:space="preserve">My chain links AH zero one to UC zero one intake and the Activity, Sequence and State models. Only new, accepted input starts processing. After a lost response, retry uses the same request identity and unchanged content. The server checks current access. Replay creates no new work. The State model follows a saved IntakeSession, which survives closing the browser. Acceptance is not a completed return.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5">
      <w:pPr>
        <w:pStyle w:val="Heading2"/>
        <w:rPr/>
      </w:pPr>
      <w:sdt>
        <w:sdtPr>
          <w:id w:val="1291375444"/>
          <w:tag w:val="goog_rdk_39"/>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66">
      <w:pPr>
        <w:widowControl w:val="1"/>
        <w:rPr/>
      </w:pPr>
      <w:sdt>
        <w:sdtPr>
          <w:id w:val="950605004"/>
          <w:tag w:val="goog_rdk_40"/>
        </w:sdtPr>
        <w:sdtContent>
          <w:r w:rsidDel="00000000" w:rsidR="00000000" w:rsidRPr="00000000">
            <w:rPr>
              <w:rFonts w:ascii="Arial Unicode MS" w:cs="Arial Unicode MS" w:eastAsia="Arial Unicode MS" w:hAnsi="Arial Unicode MS"/>
              <w:b w:val="0"/>
              <w:bCs w:val="0"/>
              <w:rtl w:val="0"/>
            </w:rPr>
            <w:t xml:space="preserve">B 保留 AH-01 → UC-01 → Activity/Sequence/State 链。指同一请求身份、内容不变、重新检查权限以及不产生新工作；State 的 IntakeSession 持久保存，关闭浏览器不等于结束案件。接受请求不等于退货完成。</w:t>
          </w:r>
        </w:sdtContent>
      </w:sdt>
      <w:r w:rsidDel="00000000" w:rsidR="00000000" w:rsidRPr="00000000">
        <w:rPr>
          <w:rtl w:val="0"/>
        </w:rPr>
      </w:r>
    </w:p>
    <w:p w:rsidR="00000000" w:rsidDel="00000000" w:rsidP="00000000" w:rsidRDefault="00000000" w:rsidRPr="00000000" w14:paraId="00000067">
      <w:pPr>
        <w:pStyle w:val="Heading2"/>
        <w:rPr/>
      </w:pPr>
      <w:sdt>
        <w:sdtPr>
          <w:id w:val="-1839266900"/>
          <w:tag w:val="goog_rdk_41"/>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68">
      <w:pPr>
        <w:widowControl w:val="1"/>
        <w:rPr/>
      </w:pPr>
      <w:sdt>
        <w:sdtPr>
          <w:id w:val="-119706121"/>
          <w:tag w:val="goog_rdk_42"/>
        </w:sdtPr>
        <w:sdtContent>
          <w:r w:rsidDel="00000000" w:rsidR="00000000" w:rsidRPr="00000000">
            <w:rPr>
              <w:rFonts w:ascii="Arial Unicode MS" w:cs="Arial Unicode MS" w:eastAsia="Arial Unicode MS" w:hAnsi="Arial Unicode MS"/>
              <w:b w:val="0"/>
              <w:bCs w:val="0"/>
              <w:rtl w:val="0"/>
            </w:rPr>
            <w:t xml:space="preserve">屏幕仅展示 Customer/Portal/Domain 的请求与重放 Sequence 摘要。按 stable key、accepted reference/error、replay 三个消息指图，再指右侧 current access/no new work 和底部 Activity/State 文字提示；完整 Activity、两个独立 Sequence 和 IntakeSession State 在报告 Figures 17–20，本页没有展示其全部图形。</w:t>
          </w:r>
        </w:sdtContent>
      </w:sdt>
      <w:r w:rsidDel="00000000" w:rsidR="00000000" w:rsidRPr="00000000">
        <w:rPr>
          <w:rtl w:val="0"/>
        </w:rPr>
      </w:r>
    </w:p>
    <w:p w:rsidR="00000000" w:rsidDel="00000000" w:rsidP="00000000" w:rsidRDefault="00000000" w:rsidRPr="00000000" w14:paraId="00000069">
      <w:pPr>
        <w:pStyle w:val="Heading2"/>
        <w:rPr/>
      </w:pPr>
      <w:sdt>
        <w:sdtPr>
          <w:id w:val="915139111"/>
          <w:tag w:val="goog_rdk_43"/>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6A">
      <w:pPr>
        <w:widowControl w:val="1"/>
        <w:rPr/>
      </w:pPr>
      <w:r w:rsidDel="00000000" w:rsidR="00000000" w:rsidRPr="00000000">
        <w:rPr>
          <w:b w:val="0"/>
          <w:bCs w:val="0"/>
          <w:sz w:val="19"/>
          <w:szCs w:val="19"/>
          <w:rtl w:val="0"/>
        </w:rPr>
        <w:t xml:space="preserve">Report v0.3 original snapshot, §7 Member B: customer interaction and intake models</w:t>
      </w:r>
      <w:r w:rsidDel="00000000" w:rsidR="00000000" w:rsidRPr="00000000">
        <w:rPr>
          <w:rtl w:val="0"/>
        </w:rPr>
      </w:r>
    </w:p>
    <w:p w:rsidR="00000000" w:rsidDel="00000000" w:rsidP="00000000" w:rsidRDefault="00000000" w:rsidRPr="00000000" w14:paraId="0000006B">
      <w:pPr>
        <w:widowControl w:val="1"/>
        <w:rPr/>
      </w:pPr>
      <w:r w:rsidDel="00000000" w:rsidR="00000000" w:rsidRPr="00000000">
        <w:rPr>
          <w:b w:val="0"/>
          <w:bCs w:val="0"/>
          <w:sz w:val="19"/>
          <w:szCs w:val="19"/>
          <w:rtl w:val="0"/>
        </w:rPr>
        <w:t xml:space="preserve">Report v0.3 original snapshot, Figures 17–20, MB-ACT-0.2, MB-SEQ-0.2a/b, MB-STM-0.2</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6 C Grounding and Independent Risk Review</w:t>
      </w:r>
    </w:p>
    <w:p w:rsidR="00000000" w:rsidDel="00000000" w:rsidP="00000000" w:rsidRDefault="00000000" w:rsidRPr="00000000" w14:paraId="0000006E">
      <w:pPr>
        <w:pStyle w:val="Subtitle"/>
        <w:widowControl w:val="1"/>
        <w:rPr/>
      </w:pPr>
      <w:sdt>
        <w:sdtPr>
          <w:id w:val="-1259453060"/>
          <w:tag w:val="goog_rdk_44"/>
        </w:sdtPr>
        <w:sdtContent>
          <w:r w:rsidDel="00000000" w:rsidR="00000000" w:rsidRPr="00000000">
            <w:rPr>
              <w:rFonts w:ascii="Arial Unicode MS" w:cs="Arial Unicode MS" w:eastAsia="Arial Unicode MS" w:hAnsi="Arial Unicode MS"/>
              <w:b w:val="0"/>
              <w:bCs w:val="0"/>
              <w:rtl w:val="0"/>
            </w:rPr>
            <w:t xml:space="preserve">C  |  3:56 - 4:57  |  61 秒  |  英文 76 词</w:t>
          </w:r>
        </w:sdtContent>
      </w:sdt>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English narration</w:t>
      </w:r>
    </w:p>
    <w:p w:rsidR="00000000" w:rsidDel="00000000" w:rsidP="00000000" w:rsidRDefault="00000000" w:rsidRPr="00000000" w14:paraId="00000070">
      <w:pPr>
        <w:widowControl w:val="1"/>
        <w:spacing w:line="283" w:lineRule="auto"/>
        <w:rPr/>
      </w:pPr>
      <w:sdt>
        <w:sdtPr>
          <w:id w:val="-449246427"/>
          <w:tag w:val="goog_rdk_45"/>
        </w:sdtPr>
        <w:sdtContent>
          <w:commentRangeStart w:id="5"/>
        </w:sdtContent>
      </w:sdt>
      <w:r w:rsidDel="00000000" w:rsidR="00000000" w:rsidRPr="00000000">
        <w:rPr>
          <w:b w:val="0"/>
          <w:bCs w:val="0"/>
          <w:sz w:val="24"/>
          <w:szCs w:val="24"/>
          <w:rtl w:val="0"/>
        </w:rPr>
        <w:t xml:space="preserve">My chain links AH zero eight to UC zero two </w:t>
      </w:r>
      <w:r w:rsidDel="00000000" w:rsidR="00000000" w:rsidRPr="00000000">
        <w:rPr>
          <w:sz w:val="24"/>
          <w:szCs w:val="24"/>
          <w:rtl w:val="0"/>
        </w:rPr>
        <w:t xml:space="preserve">assessments</w:t>
      </w:r>
      <w:r w:rsidDel="00000000" w:rsidR="00000000" w:rsidRPr="00000000">
        <w:rPr>
          <w:b w:val="0"/>
          <w:bCs w:val="0"/>
          <w:sz w:val="24"/>
          <w:szCs w:val="24"/>
          <w:rtl w:val="0"/>
        </w:rPr>
        <w:t xml:space="preserve">. Consider conflicting sources. We keep both. C1 checks citations, but a valid citation does not prove a claim. Domain accepts complete evidence before C2 reviews it independently. An unresolved blocking conflict produces ESCALATE and blocks approval of this proposal. Valid revision or manual handling remains possible. Activity shows routing; Sequence shows separate review. State tracks work phases, not business outcomes. Technical failures are handled separately.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1">
      <w:pPr>
        <w:pStyle w:val="Heading2"/>
        <w:rPr/>
      </w:pPr>
      <w:sdt>
        <w:sdtPr>
          <w:id w:val="1001592151"/>
          <w:tag w:val="goog_rdk_46"/>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72">
      <w:pPr>
        <w:widowControl w:val="1"/>
        <w:rPr/>
      </w:pPr>
      <w:sdt>
        <w:sdtPr>
          <w:id w:val="-714387539"/>
          <w:tag w:val="goog_rdk_47"/>
        </w:sdtPr>
        <w:sdtContent>
          <w:r w:rsidDel="00000000" w:rsidR="00000000" w:rsidRPr="00000000">
            <w:rPr>
              <w:rFonts w:ascii="Arial Unicode MS" w:cs="Arial Unicode MS" w:eastAsia="Arial Unicode MS" w:hAnsi="Arial Unicode MS"/>
              <w:b w:val="0"/>
              <w:bCs w:val="0"/>
              <w:rtl w:val="0"/>
            </w:rPr>
            <w:t xml:space="preserve">C 保留 AH-08 → UC-02 与三类模型链。用阻断性冲突串讲：两个来源均保留，引用有效不等于支持主张，Domain 接受完整证据后 C2 独立审查。ESCALATE 阻止此 proposal 批准，但合法修订/人工处理仍可能继续；工作阶段和业务结果不同，技术失败另行处理。</w:t>
          </w:r>
        </w:sdtContent>
      </w:sdt>
      <w:r w:rsidDel="00000000" w:rsidR="00000000" w:rsidRPr="00000000">
        <w:rPr>
          <w:rtl w:val="0"/>
        </w:rPr>
      </w:r>
    </w:p>
    <w:p w:rsidR="00000000" w:rsidDel="00000000" w:rsidP="00000000" w:rsidRDefault="00000000" w:rsidRPr="00000000" w14:paraId="00000073">
      <w:pPr>
        <w:pStyle w:val="Heading2"/>
        <w:rPr/>
      </w:pPr>
      <w:sdt>
        <w:sdtPr>
          <w:id w:val="-1186148481"/>
          <w:tag w:val="goog_rdk_48"/>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74">
      <w:pPr>
        <w:widowControl w:val="1"/>
        <w:rPr/>
      </w:pPr>
      <w:sdt>
        <w:sdtPr>
          <w:id w:val="841283213"/>
          <w:tag w:val="goog_rdk_49"/>
        </w:sdtPr>
        <w:sdtContent>
          <w:r w:rsidDel="00000000" w:rsidR="00000000" w:rsidRPr="00000000">
            <w:rPr>
              <w:rFonts w:ascii="Arial Unicode MS" w:cs="Arial Unicode MS" w:eastAsia="Arial Unicode MS" w:hAnsi="Arial Unicode MS"/>
              <w:b w:val="0"/>
              <w:bCs w:val="0"/>
              <w:rtl w:val="0"/>
            </w:rPr>
            <w:t xml:space="preserve">沿顶部 C1、Domain 接受完整材料、C2 与 Domain 验证走到突出显示的 ESCALATE 和阻止批准提示。五个 outcome 框保留作为完整分流背景，不逐个念 enum。底部说明技术失败及内部阶段；Sequence 与 State 的完整图仅口头引用 Figures 22–23，不指向本页不存在的图。</w:t>
          </w:r>
        </w:sdtContent>
      </w:sdt>
      <w:r w:rsidDel="00000000" w:rsidR="00000000" w:rsidRPr="00000000">
        <w:rPr>
          <w:rtl w:val="0"/>
        </w:rPr>
      </w:r>
    </w:p>
    <w:p w:rsidR="00000000" w:rsidDel="00000000" w:rsidP="00000000" w:rsidRDefault="00000000" w:rsidRPr="00000000" w14:paraId="00000075">
      <w:pPr>
        <w:pStyle w:val="Heading2"/>
        <w:rPr/>
      </w:pPr>
      <w:sdt>
        <w:sdtPr>
          <w:id w:val="-1155613601"/>
          <w:tag w:val="goog_rdk_50"/>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76">
      <w:pPr>
        <w:widowControl w:val="1"/>
        <w:rPr/>
      </w:pPr>
      <w:r w:rsidDel="00000000" w:rsidR="00000000" w:rsidRPr="00000000">
        <w:rPr>
          <w:b w:val="0"/>
          <w:bCs w:val="0"/>
          <w:sz w:val="19"/>
          <w:szCs w:val="19"/>
          <w:rtl w:val="0"/>
        </w:rPr>
        <w:t xml:space="preserve">Report v0.3 original snapshot, §8 Grounding and independent risk review</w:t>
      </w:r>
      <w:r w:rsidDel="00000000" w:rsidR="00000000" w:rsidRPr="00000000">
        <w:rPr>
          <w:rtl w:val="0"/>
        </w:rPr>
      </w:r>
    </w:p>
    <w:p w:rsidR="00000000" w:rsidDel="00000000" w:rsidP="00000000" w:rsidRDefault="00000000" w:rsidRPr="00000000" w14:paraId="00000077">
      <w:pPr>
        <w:widowControl w:val="1"/>
        <w:rPr/>
      </w:pPr>
      <w:r w:rsidDel="00000000" w:rsidR="00000000" w:rsidRPr="00000000">
        <w:rPr>
          <w:b w:val="0"/>
          <w:bCs w:val="0"/>
          <w:sz w:val="19"/>
          <w:szCs w:val="19"/>
          <w:rtl w:val="0"/>
        </w:rPr>
        <w:t xml:space="preserve">Report v0.3 original snapshot, Figures 21–23</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7 A Exact Approval and Safe Recovery</w:t>
      </w:r>
    </w:p>
    <w:p w:rsidR="00000000" w:rsidDel="00000000" w:rsidP="00000000" w:rsidRDefault="00000000" w:rsidRPr="00000000" w14:paraId="0000007A">
      <w:pPr>
        <w:pStyle w:val="Subtitle"/>
        <w:widowControl w:val="1"/>
        <w:rPr/>
      </w:pPr>
      <w:sdt>
        <w:sdtPr>
          <w:id w:val="1606640164"/>
          <w:tag w:val="goog_rdk_51"/>
        </w:sdtPr>
        <w:sdtContent>
          <w:r w:rsidDel="00000000" w:rsidR="00000000" w:rsidRPr="00000000">
            <w:rPr>
              <w:rFonts w:ascii="Arial Unicode MS" w:cs="Arial Unicode MS" w:eastAsia="Arial Unicode MS" w:hAnsi="Arial Unicode MS"/>
              <w:b w:val="0"/>
              <w:bCs w:val="0"/>
              <w:rtl w:val="0"/>
            </w:rPr>
            <w:t xml:space="preserve">A  |  4:57 - 5:58  |  61 秒  |  英文 75 词</w:t>
          </w:r>
        </w:sdtContent>
      </w:sdt>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English narration</w:t>
      </w:r>
    </w:p>
    <w:p w:rsidR="00000000" w:rsidDel="00000000" w:rsidP="00000000" w:rsidRDefault="00000000" w:rsidRPr="00000000" w14:paraId="0000007C">
      <w:pPr>
        <w:widowControl w:val="1"/>
        <w:spacing w:line="283" w:lineRule="auto"/>
        <w:rPr/>
      </w:pPr>
      <w:sdt>
        <w:sdtPr>
          <w:id w:val="-457180972"/>
          <w:tag w:val="goog_rdk_52"/>
        </w:sdtPr>
        <w:sdtContent>
          <w:commentRangeStart w:id="6"/>
        </w:sdtContent>
      </w:sdt>
      <w:r w:rsidDel="00000000" w:rsidR="00000000" w:rsidRPr="00000000">
        <w:rPr>
          <w:b w:val="0"/>
          <w:bCs w:val="0"/>
          <w:sz w:val="24"/>
          <w:szCs w:val="24"/>
          <w:rtl w:val="0"/>
        </w:rPr>
        <w:t xml:space="preserve">My chain links AH ten to UC zero three and four. Activity creates the return before its label. Sequence records durable intent and checks current authority before each provider call. The State model uses UNKNOWN when an effect is uncertain. We check the original identity instead of blindly repeating the action. If the label already exists but its file is missing, we recover only the file. Notification retries must leave the return and label unchanged.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D">
      <w:pPr>
        <w:pStyle w:val="Heading2"/>
        <w:rPr/>
      </w:pPr>
      <w:sdt>
        <w:sdtPr>
          <w:id w:val="-983232535"/>
          <w:tag w:val="goog_rdk_53"/>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7E">
      <w:pPr>
        <w:widowControl w:val="1"/>
        <w:rPr/>
      </w:pPr>
      <w:sdt>
        <w:sdtPr>
          <w:id w:val="369885487"/>
          <w:tag w:val="goog_rdk_54"/>
        </w:sdtPr>
        <w:sdtContent>
          <w:r w:rsidDel="00000000" w:rsidR="00000000" w:rsidRPr="00000000">
            <w:rPr>
              <w:rFonts w:ascii="Arial Unicode MS" w:cs="Arial Unicode MS" w:eastAsia="Arial Unicode MS" w:hAnsi="Arial Unicode MS"/>
              <w:b w:val="0"/>
              <w:bCs w:val="0"/>
              <w:rtl w:val="0"/>
            </w:rPr>
            <w:t xml:space="preserve">A 保留 AH-10 → UC-03/04 与 Activity/Sequence/State 链。先退货后标签；调用前持久记录意图并检查当前权限。UNKNOWN 查询原身份，不能盲目重做；标签已成功而文件缺失时只恢复文件。通知重试不得重复创建退货或标签。</w:t>
          </w:r>
        </w:sdtContent>
      </w:sdt>
      <w:r w:rsidDel="00000000" w:rsidR="00000000" w:rsidRPr="00000000">
        <w:rPr>
          <w:rtl w:val="0"/>
        </w:rPr>
      </w:r>
    </w:p>
    <w:p w:rsidR="00000000" w:rsidDel="00000000" w:rsidP="00000000" w:rsidRDefault="00000000" w:rsidRPr="00000000" w14:paraId="0000007F">
      <w:pPr>
        <w:pStyle w:val="Heading2"/>
        <w:rPr/>
      </w:pPr>
      <w:sdt>
        <w:sdtPr>
          <w:id w:val="-358263733"/>
          <w:tag w:val="goog_rdk_55"/>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80">
      <w:pPr>
        <w:widowControl w:val="1"/>
        <w:rPr/>
      </w:pPr>
      <w:sdt>
        <w:sdtPr>
          <w:id w:val="-101974128"/>
          <w:tag w:val="goog_rdk_56"/>
        </w:sdtPr>
        <w:sdtContent>
          <w:r w:rsidDel="00000000" w:rsidR="00000000" w:rsidRPr="00000000">
            <w:rPr>
              <w:rFonts w:ascii="Arial Unicode MS" w:cs="Arial Unicode MS" w:eastAsia="Arial Unicode MS" w:hAnsi="Arial Unicode MS"/>
              <w:b w:val="0"/>
              <w:bCs w:val="0"/>
              <w:rtl w:val="0"/>
            </w:rPr>
            <w:t xml:space="preserve">屏幕只显示 OperationAttempt 的部分 state 投影：PENDING、EXECUTING、SUCCEEDED、UNKNOWN、RECONCILING 和 BLOCKED 提示，并非全部七状态/转移。先指 final guards，再指 UNKNOWN 到 RECONCILING 和 original identity，最后指底部 artifact recovery 与 notification-only retry 两行。Activity/Sequence 的 return-before-label 与恢复依据是对报告 Figures 13–15 的口头引用，本页未展示其整图。</w:t>
          </w:r>
        </w:sdtContent>
      </w:sdt>
      <w:r w:rsidDel="00000000" w:rsidR="00000000" w:rsidRPr="00000000">
        <w:rPr>
          <w:rtl w:val="0"/>
        </w:rPr>
      </w:r>
    </w:p>
    <w:p w:rsidR="00000000" w:rsidDel="00000000" w:rsidP="00000000" w:rsidRDefault="00000000" w:rsidRPr="00000000" w14:paraId="00000081">
      <w:pPr>
        <w:pStyle w:val="Heading2"/>
        <w:rPr/>
      </w:pPr>
      <w:sdt>
        <w:sdtPr>
          <w:id w:val="-121591293"/>
          <w:tag w:val="goog_rdk_57"/>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82">
      <w:pPr>
        <w:widowControl w:val="1"/>
        <w:rPr/>
      </w:pPr>
      <w:r w:rsidDel="00000000" w:rsidR="00000000" w:rsidRPr="00000000">
        <w:rPr>
          <w:b w:val="0"/>
          <w:bCs w:val="0"/>
          <w:sz w:val="19"/>
          <w:szCs w:val="19"/>
          <w:rtl w:val="0"/>
        </w:rPr>
        <w:t xml:space="preserve">Report v0.3 original snapshot, §6 Member A governed execution model</w:t>
      </w:r>
      <w:r w:rsidDel="00000000" w:rsidR="00000000" w:rsidRPr="00000000">
        <w:rPr>
          <w:rtl w:val="0"/>
        </w:rPr>
      </w:r>
    </w:p>
    <w:p w:rsidR="00000000" w:rsidDel="00000000" w:rsidP="00000000" w:rsidRDefault="00000000" w:rsidRPr="00000000" w14:paraId="00000083">
      <w:pPr>
        <w:widowControl w:val="1"/>
        <w:rPr/>
      </w:pPr>
      <w:r w:rsidDel="00000000" w:rsidR="00000000" w:rsidRPr="00000000">
        <w:rPr>
          <w:b w:val="0"/>
          <w:bCs w:val="0"/>
          <w:sz w:val="19"/>
          <w:szCs w:val="19"/>
          <w:rtl w:val="0"/>
        </w:rPr>
        <w:t xml:space="preserve">Report v0.3 original snapshot, §4 UC-03 and UC-04</w:t>
      </w:r>
      <w:r w:rsidDel="00000000" w:rsidR="00000000" w:rsidRPr="00000000">
        <w:rPr>
          <w:rtl w:val="0"/>
        </w:rPr>
      </w:r>
    </w:p>
    <w:p w:rsidR="00000000" w:rsidDel="00000000" w:rsidP="00000000" w:rsidRDefault="00000000" w:rsidRPr="00000000" w14:paraId="00000084">
      <w:pPr>
        <w:widowControl w:val="1"/>
        <w:rPr/>
      </w:pPr>
      <w:r w:rsidDel="00000000" w:rsidR="00000000" w:rsidRPr="00000000">
        <w:rPr>
          <w:b w:val="0"/>
          <w:bCs w:val="0"/>
          <w:sz w:val="19"/>
          <w:szCs w:val="19"/>
          <w:rtl w:val="0"/>
        </w:rPr>
        <w:t xml:space="preserve">Report v0.3 original snapshot, Figures 13–16</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8 Shared Structure and Conflict Snapshot</w:t>
      </w:r>
    </w:p>
    <w:p w:rsidR="00000000" w:rsidDel="00000000" w:rsidP="00000000" w:rsidRDefault="00000000" w:rsidRPr="00000000" w14:paraId="00000087">
      <w:pPr>
        <w:pStyle w:val="Subtitle"/>
        <w:widowControl w:val="1"/>
        <w:rPr/>
      </w:pPr>
      <w:sdt>
        <w:sdtPr>
          <w:id w:val="1759105608"/>
          <w:tag w:val="goog_rdk_58"/>
        </w:sdtPr>
        <w:sdtContent>
          <w:r w:rsidDel="00000000" w:rsidR="00000000" w:rsidRPr="00000000">
            <w:rPr>
              <w:rFonts w:ascii="Arial Unicode MS" w:cs="Arial Unicode MS" w:eastAsia="Arial Unicode MS" w:hAnsi="Arial Unicode MS"/>
              <w:b w:val="0"/>
              <w:bCs w:val="0"/>
              <w:rtl w:val="0"/>
            </w:rPr>
            <w:t xml:space="preserve">C  |  5:58 - 6:42  |  44 秒  |  英文 53 词</w:t>
          </w:r>
        </w:sdtContent>
      </w:sdt>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English narration</w:t>
      </w:r>
    </w:p>
    <w:p w:rsidR="00000000" w:rsidDel="00000000" w:rsidP="00000000" w:rsidRDefault="00000000" w:rsidRPr="00000000" w14:paraId="00000089">
      <w:pPr>
        <w:widowControl w:val="1"/>
        <w:spacing w:line="283" w:lineRule="auto"/>
        <w:rPr/>
      </w:pPr>
      <w:sdt>
        <w:sdtPr>
          <w:id w:val="202222562"/>
          <w:tag w:val="goog_rdk_59"/>
        </w:sdtPr>
        <w:sdtContent>
          <w:commentRangeStart w:id="7"/>
        </w:sdtContent>
      </w:sdt>
      <w:r w:rsidDel="00000000" w:rsidR="00000000" w:rsidRPr="00000000">
        <w:rPr>
          <w:b w:val="0"/>
          <w:bCs w:val="0"/>
          <w:sz w:val="24"/>
          <w:szCs w:val="24"/>
          <w:rtl w:val="0"/>
        </w:rPr>
        <w:t xml:space="preserve">Class models define records and relationships. The report's runtime views show how parts connect, with Domain controlling writes. This Object diagram shows one synthetic example: a proposal, two conflicting sources and its ESCALATE review. The Founder has not decided. We check that the review matches the exact proposal and both sources remain available.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A">
      <w:pPr>
        <w:pStyle w:val="Heading2"/>
        <w:rPr/>
      </w:pPr>
      <w:sdt>
        <w:sdtPr>
          <w:id w:val="79232283"/>
          <w:tag w:val="goog_rdk_60"/>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8B">
      <w:pPr>
        <w:widowControl w:val="1"/>
        <w:rPr/>
      </w:pPr>
      <w:sdt>
        <w:sdtPr>
          <w:id w:val="-1662777063"/>
          <w:tag w:val="goog_rdk_61"/>
        </w:sdtPr>
        <w:sdtContent>
          <w:r w:rsidDel="00000000" w:rsidR="00000000" w:rsidRPr="00000000">
            <w:rPr>
              <w:rFonts w:ascii="Arial Unicode MS" w:cs="Arial Unicode MS" w:eastAsia="Arial Unicode MS" w:hAnsi="Arial Unicode MS"/>
              <w:b w:val="0"/>
              <w:bCs w:val="0"/>
              <w:rtl w:val="0"/>
            </w:rPr>
            <w:t xml:space="preserve">C 先指左侧 Class fragment 的类型/关联，再用右侧具名对象说明为何需要两类视图：Class 规定关系，Object 用一个具体设计时刻检查 exact proposal、review 与两个来源是否连接一致。Founder 尚未决定；这是合成快照，不是运行截图。Runtime parts/ports 仍只口头引用原报告。</w:t>
          </w:r>
        </w:sdtContent>
      </w:sdt>
      <w:r w:rsidDel="00000000" w:rsidR="00000000" w:rsidRPr="00000000">
        <w:rPr>
          <w:rtl w:val="0"/>
        </w:rPr>
      </w:r>
    </w:p>
    <w:p w:rsidR="00000000" w:rsidDel="00000000" w:rsidP="00000000" w:rsidRDefault="00000000" w:rsidRPr="00000000" w14:paraId="0000008C">
      <w:pPr>
        <w:pStyle w:val="Heading2"/>
        <w:rPr/>
      </w:pPr>
      <w:sdt>
        <w:sdtPr>
          <w:id w:val="-1263470376"/>
          <w:tag w:val="goog_rdk_62"/>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8D">
      <w:pPr>
        <w:widowControl w:val="1"/>
        <w:rPr/>
      </w:pPr>
      <w:sdt>
        <w:sdtPr>
          <w:id w:val="-1899229228"/>
          <w:tag w:val="goog_rdk_63"/>
        </w:sdtPr>
        <w:sdtContent>
          <w:r w:rsidDel="00000000" w:rsidR="00000000" w:rsidRPr="00000000">
            <w:rPr>
              <w:rFonts w:ascii="Arial Unicode MS" w:cs="Arial Unicode MS" w:eastAsia="Arial Unicode MS" w:hAnsi="Arial Unicode MS"/>
              <w:b w:val="0"/>
              <w:bCs w:val="0"/>
              <w:rtl w:val="0"/>
            </w:rPr>
            <w:t xml:space="preserve">左侧是 ReturnCase/DecisionPacket 的可编辑 Class fragment，右侧是 Figure 24 的 synthetic object 摘要。先指类型关系，再指 case02、packet02、review02 和两个冲突来源节点，说明如何检查同一 proposal 的 review 及证据链接。Runtime parts/ports 仅引用 Figures 9–11，本页没有 Composite 整图。</w:t>
          </w:r>
        </w:sdtContent>
      </w:sdt>
      <w:r w:rsidDel="00000000" w:rsidR="00000000" w:rsidRPr="00000000">
        <w:rPr>
          <w:rtl w:val="0"/>
        </w:rPr>
      </w:r>
    </w:p>
    <w:p w:rsidR="00000000" w:rsidDel="00000000" w:rsidP="00000000" w:rsidRDefault="00000000" w:rsidRPr="00000000" w14:paraId="0000008E">
      <w:pPr>
        <w:pStyle w:val="Heading2"/>
        <w:rPr/>
      </w:pPr>
      <w:sdt>
        <w:sdtPr>
          <w:id w:val="-1569220536"/>
          <w:tag w:val="goog_rdk_64"/>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8F">
      <w:pPr>
        <w:widowControl w:val="1"/>
        <w:rPr/>
      </w:pPr>
      <w:r w:rsidDel="00000000" w:rsidR="00000000" w:rsidRPr="00000000">
        <w:rPr>
          <w:b w:val="0"/>
          <w:bCs w:val="0"/>
          <w:sz w:val="19"/>
          <w:szCs w:val="19"/>
          <w:rtl w:val="0"/>
        </w:rPr>
        <w:t xml:space="preserve">Report v0.3 original snapshot, §5 shared Class and runtime structure discussion</w:t>
      </w:r>
      <w:r w:rsidDel="00000000" w:rsidR="00000000" w:rsidRPr="00000000">
        <w:rPr>
          <w:rtl w:val="0"/>
        </w:rPr>
      </w:r>
    </w:p>
    <w:p w:rsidR="00000000" w:rsidDel="00000000" w:rsidP="00000000" w:rsidRDefault="00000000" w:rsidRPr="00000000" w14:paraId="00000090">
      <w:pPr>
        <w:widowControl w:val="1"/>
        <w:rPr/>
      </w:pPr>
      <w:r w:rsidDel="00000000" w:rsidR="00000000" w:rsidRPr="00000000">
        <w:rPr>
          <w:b w:val="0"/>
          <w:bCs w:val="0"/>
          <w:sz w:val="19"/>
          <w:szCs w:val="19"/>
          <w:rtl w:val="0"/>
        </w:rPr>
        <w:t xml:space="preserve">Report v0.3 original snapshot, Figures 5–11</w:t>
      </w:r>
      <w:r w:rsidDel="00000000" w:rsidR="00000000" w:rsidRPr="00000000">
        <w:rPr>
          <w:rtl w:val="0"/>
        </w:rPr>
      </w:r>
    </w:p>
    <w:p w:rsidR="00000000" w:rsidDel="00000000" w:rsidP="00000000" w:rsidRDefault="00000000" w:rsidRPr="00000000" w14:paraId="00000091">
      <w:pPr>
        <w:widowControl w:val="1"/>
        <w:rPr/>
      </w:pPr>
      <w:r w:rsidDel="00000000" w:rsidR="00000000" w:rsidRPr="00000000">
        <w:rPr>
          <w:b w:val="0"/>
          <w:bCs w:val="0"/>
          <w:sz w:val="19"/>
          <w:szCs w:val="19"/>
          <w:rtl w:val="0"/>
        </w:rPr>
        <w:t xml:space="preserve">Report v0.3 original snapshot, Figure 24 C synthetic object snapshot</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9 Design Choices and Remaining Acceptance</w:t>
      </w:r>
    </w:p>
    <w:p w:rsidR="00000000" w:rsidDel="00000000" w:rsidP="00000000" w:rsidRDefault="00000000" w:rsidRPr="00000000" w14:paraId="00000094">
      <w:pPr>
        <w:pStyle w:val="Subtitle"/>
        <w:widowControl w:val="1"/>
        <w:rPr/>
      </w:pPr>
      <w:sdt>
        <w:sdtPr>
          <w:id w:val="-278489162"/>
          <w:tag w:val="goog_rdk_65"/>
        </w:sdtPr>
        <w:sdtContent>
          <w:r w:rsidDel="00000000" w:rsidR="00000000" w:rsidRPr="00000000">
            <w:rPr>
              <w:rFonts w:ascii="Arial Unicode MS" w:cs="Arial Unicode MS" w:eastAsia="Arial Unicode MS" w:hAnsi="Arial Unicode MS"/>
              <w:b w:val="0"/>
              <w:bCs w:val="0"/>
              <w:rtl w:val="0"/>
            </w:rPr>
            <w:t xml:space="preserve">A / C  |  6:42 - 7:40  |  58 秒  |  英文 70 词</w:t>
          </w:r>
        </w:sdtContent>
      </w:sdt>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English narration</w:t>
      </w:r>
    </w:p>
    <w:p w:rsidR="00000000" w:rsidDel="00000000" w:rsidP="00000000" w:rsidRDefault="00000000" w:rsidRPr="00000000" w14:paraId="00000096">
      <w:pPr>
        <w:widowControl w:val="1"/>
        <w:spacing w:line="283" w:lineRule="auto"/>
        <w:rPr/>
      </w:pPr>
      <w:sdt>
        <w:sdtPr>
          <w:id w:val="1982952073"/>
          <w:tag w:val="goog_rdk_66"/>
        </w:sdtPr>
        <w:sdtContent>
          <w:commentRangeStart w:id="8"/>
        </w:sdtContent>
      </w:sdt>
      <w:r w:rsidDel="00000000" w:rsidR="00000000" w:rsidRPr="00000000">
        <w:rPr>
          <w:b w:val="0"/>
          <w:bCs w:val="0"/>
          <w:sz w:val="24"/>
          <w:szCs w:val="24"/>
          <w:rtl w:val="0"/>
        </w:rPr>
        <w:t xml:space="preserve">A: A modular application with PostgreSQL keeps state and audit together. Microservices add unnecessary coordination. Separate risk review costs more time, but gives clearer checks than unrestricted AI tool use.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7">
      <w:pPr>
        <w:widowControl w:val="1"/>
        <w:spacing w:line="283" w:lineRule="auto"/>
        <w:rPr/>
      </w:pPr>
      <w:sdt>
        <w:sdtPr>
          <w:id w:val="-182032331"/>
          <w:tag w:val="goog_rdk_67"/>
        </w:sdtPr>
        <w:sdtContent>
          <w:commentRangeStart w:id="9"/>
        </w:sdtContent>
      </w:sdt>
      <w:r w:rsidDel="00000000" w:rsidR="00000000" w:rsidRPr="00000000">
        <w:rPr>
          <w:b w:val="0"/>
          <w:bCs w:val="0"/>
          <w:sz w:val="24"/>
          <w:szCs w:val="24"/>
          <w:rtl w:val="0"/>
        </w:rPr>
        <w:t xml:space="preserve">C: Requirements, use cases and models must agree. Planned tests must check that notification retries create no new return or label. Changes need model and test review. These are design criteria, not completed runtime verification or joint acceptance. We disclose AI assistance.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8">
      <w:pPr>
        <w:pStyle w:val="Heading2"/>
        <w:rPr/>
      </w:pPr>
      <w:sdt>
        <w:sdtPr>
          <w:id w:val="1710852287"/>
          <w:tag w:val="goog_rdk_68"/>
        </w:sdtPr>
        <w:sdtContent>
          <w:r w:rsidDel="00000000" w:rsidR="00000000" w:rsidRPr="00000000">
            <w:rPr>
              <w:rFonts w:ascii="Arial Unicode MS" w:cs="Arial Unicode MS" w:eastAsia="Arial Unicode MS" w:hAnsi="Arial Unicode MS"/>
              <w:rtl w:val="0"/>
            </w:rPr>
            <w:t xml:space="preserve">中文理解提示</w:t>
          </w:r>
        </w:sdtContent>
      </w:sdt>
      <w:r w:rsidDel="00000000" w:rsidR="00000000" w:rsidRPr="00000000">
        <w:rPr>
          <w:rtl w:val="0"/>
        </w:rPr>
      </w:r>
    </w:p>
    <w:p w:rsidR="00000000" w:rsidDel="00000000" w:rsidP="00000000" w:rsidRDefault="00000000" w:rsidRPr="00000000" w14:paraId="00000099">
      <w:pPr>
        <w:widowControl w:val="1"/>
        <w:rPr/>
      </w:pPr>
      <w:sdt>
        <w:sdtPr>
          <w:id w:val="-1913557756"/>
          <w:tag w:val="goog_rdk_69"/>
        </w:sdtPr>
        <w:sdtContent>
          <w:r w:rsidDel="00000000" w:rsidR="00000000" w:rsidRPr="00000000">
            <w:rPr>
              <w:rFonts w:ascii="Arial Unicode MS" w:cs="Arial Unicode MS" w:eastAsia="Arial Unicode MS" w:hAnsi="Arial Unicode MS"/>
              <w:b w:val="0"/>
              <w:bCs w:val="0"/>
              <w:rtl w:val="0"/>
            </w:rPr>
            <w:t xml:space="preserve">A 简述模块化应用、PostgreSQL 与独立评审的取舍。C 保留模型一致性、通知重试不新建 return/label、变更需评审模型/测试，以及真实运行验证/联合验收仍需证据和 AI 披露。验收标准不等于已经通过的结果。</w:t>
          </w:r>
        </w:sdtContent>
      </w:sdt>
      <w:r w:rsidDel="00000000" w:rsidR="00000000" w:rsidRPr="00000000">
        <w:rPr>
          <w:rtl w:val="0"/>
        </w:rPr>
      </w:r>
    </w:p>
    <w:p w:rsidR="00000000" w:rsidDel="00000000" w:rsidP="00000000" w:rsidRDefault="00000000" w:rsidRPr="00000000" w14:paraId="0000009A">
      <w:pPr>
        <w:pStyle w:val="Heading2"/>
        <w:rPr/>
      </w:pPr>
      <w:sdt>
        <w:sdtPr>
          <w:id w:val="1367383265"/>
          <w:tag w:val="goog_rdk_70"/>
        </w:sdtPr>
        <w:sdtContent>
          <w:r w:rsidDel="00000000" w:rsidR="00000000" w:rsidRPr="00000000">
            <w:rPr>
              <w:rFonts w:ascii="Arial Unicode MS" w:cs="Arial Unicode MS" w:eastAsia="Arial Unicode MS" w:hAnsi="Arial Unicode MS"/>
              <w:rtl w:val="0"/>
            </w:rPr>
            <w:t xml:space="preserve">画面与指图</w:t>
          </w:r>
        </w:sdtContent>
      </w:sdt>
      <w:r w:rsidDel="00000000" w:rsidR="00000000" w:rsidRPr="00000000">
        <w:rPr>
          <w:rtl w:val="0"/>
        </w:rPr>
      </w:r>
    </w:p>
    <w:p w:rsidR="00000000" w:rsidDel="00000000" w:rsidP="00000000" w:rsidRDefault="00000000" w:rsidRPr="00000000" w14:paraId="0000009B">
      <w:pPr>
        <w:widowControl w:val="1"/>
        <w:rPr/>
      </w:pPr>
      <w:sdt>
        <w:sdtPr>
          <w:id w:val="-2007938440"/>
          <w:tag w:val="goog_rdk_71"/>
        </w:sdtPr>
        <w:sdtContent>
          <w:r w:rsidDel="00000000" w:rsidR="00000000" w:rsidRPr="00000000">
            <w:rPr>
              <w:rFonts w:ascii="Arial Unicode MS" w:cs="Arial Unicode MS" w:eastAsia="Arial Unicode MS" w:hAnsi="Arial Unicode MS"/>
              <w:b w:val="0"/>
              <w:bCs w:val="0"/>
              <w:rtl w:val="0"/>
            </w:rPr>
            <w:t xml:space="preserve">两栏布局不变。6:42–约 7:04 由 A 指左栏；约 7:04–7:40 由 C 指右栏一致性、通知重试检查、变更评审和底部 AI disclosure。按真实彩排微调换人点，不把计划测试说成已经通过。PPT 备注仍可能是旧长稿，录制以本 Google 文档的 English narration 为准。</w:t>
          </w:r>
        </w:sdtContent>
      </w:sdt>
      <w:r w:rsidDel="00000000" w:rsidR="00000000" w:rsidRPr="00000000">
        <w:rPr>
          <w:rtl w:val="0"/>
        </w:rPr>
      </w:r>
    </w:p>
    <w:p w:rsidR="00000000" w:rsidDel="00000000" w:rsidP="00000000" w:rsidRDefault="00000000" w:rsidRPr="00000000" w14:paraId="0000009C">
      <w:pPr>
        <w:pStyle w:val="Heading2"/>
        <w:rPr/>
      </w:pPr>
      <w:sdt>
        <w:sdtPr>
          <w:id w:val="1413998741"/>
          <w:tag w:val="goog_rdk_72"/>
        </w:sdtPr>
        <w:sdtContent>
          <w:r w:rsidDel="00000000" w:rsidR="00000000" w:rsidRPr="00000000">
            <w:rPr>
              <w:rFonts w:ascii="Arial Unicode MS" w:cs="Arial Unicode MS" w:eastAsia="Arial Unicode MS" w:hAnsi="Arial Unicode MS"/>
              <w:rtl w:val="0"/>
            </w:rPr>
            <w:t xml:space="preserve">来源</w:t>
          </w:r>
        </w:sdtContent>
      </w:sdt>
      <w:r w:rsidDel="00000000" w:rsidR="00000000" w:rsidRPr="00000000">
        <w:rPr>
          <w:rtl w:val="0"/>
        </w:rPr>
      </w:r>
    </w:p>
    <w:p w:rsidR="00000000" w:rsidDel="00000000" w:rsidP="00000000" w:rsidRDefault="00000000" w:rsidRPr="00000000" w14:paraId="0000009D">
      <w:pPr>
        <w:widowControl w:val="1"/>
        <w:rPr/>
      </w:pPr>
      <w:r w:rsidDel="00000000" w:rsidR="00000000" w:rsidRPr="00000000">
        <w:rPr>
          <w:b w:val="0"/>
          <w:bCs w:val="0"/>
          <w:sz w:val="19"/>
          <w:szCs w:val="19"/>
          <w:rtl w:val="0"/>
        </w:rPr>
        <w:t xml:space="preserve">Report v0.3 original snapshot, §9 Design choices and change assessment</w:t>
      </w:r>
      <w:r w:rsidDel="00000000" w:rsidR="00000000" w:rsidRPr="00000000">
        <w:rPr>
          <w:rtl w:val="0"/>
        </w:rPr>
      </w:r>
    </w:p>
    <w:p w:rsidR="00000000" w:rsidDel="00000000" w:rsidP="00000000" w:rsidRDefault="00000000" w:rsidRPr="00000000" w14:paraId="0000009E">
      <w:pPr>
        <w:widowControl w:val="1"/>
        <w:rPr/>
      </w:pPr>
      <w:r w:rsidDel="00000000" w:rsidR="00000000" w:rsidRPr="00000000">
        <w:rPr>
          <w:b w:val="0"/>
          <w:bCs w:val="0"/>
          <w:sz w:val="19"/>
          <w:szCs w:val="19"/>
          <w:rtl w:val="0"/>
        </w:rPr>
        <w:t xml:space="preserve">Report v0.3 original snapshot, §§11–12 delivery status, contribution plan and unresolved decisions</w:t>
      </w:r>
      <w:r w:rsidDel="00000000" w:rsidR="00000000" w:rsidRPr="00000000">
        <w:rPr>
          <w:rtl w:val="0"/>
        </w:rPr>
      </w:r>
    </w:p>
    <w:p w:rsidR="00000000" w:rsidDel="00000000" w:rsidP="00000000" w:rsidRDefault="00000000" w:rsidRPr="00000000" w14:paraId="0000009F">
      <w:pPr>
        <w:widowControl w:val="1"/>
        <w:rPr/>
      </w:pPr>
      <w:r w:rsidDel="00000000" w:rsidR="00000000" w:rsidRPr="00000000">
        <w:rPr>
          <w:b w:val="0"/>
          <w:bCs w:val="0"/>
          <w:sz w:val="19"/>
          <w:szCs w:val="19"/>
          <w:rtl w:val="0"/>
        </w:rPr>
        <w:t xml:space="preserve">Report v0.3 original snapshot, Appendix A evidence, AI acknowledgement and assessment limits</w:t>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sdt>
        <w:sdtPr>
          <w:id w:val="-1405082205"/>
          <w:tag w:val="goog_rdk_73"/>
        </w:sdtPr>
        <w:sdtContent>
          <w:r w:rsidDel="00000000" w:rsidR="00000000" w:rsidRPr="00000000">
            <w:rPr>
              <w:rFonts w:ascii="Arial Unicode MS" w:cs="Arial Unicode MS" w:eastAsia="Arial Unicode MS" w:hAnsi="Arial Unicode MS"/>
              <w:rtl w:val="0"/>
            </w:rPr>
            <w:t xml:space="preserve">A Jingbo Chai 自测准备</w:t>
          </w:r>
        </w:sdtContent>
      </w:sdt>
      <w:r w:rsidDel="00000000" w:rsidR="00000000" w:rsidRPr="00000000">
        <w:rPr>
          <w:rtl w:val="0"/>
        </w:rPr>
      </w:r>
    </w:p>
    <w:p w:rsidR="00000000" w:rsidDel="00000000" w:rsidP="00000000" w:rsidRDefault="00000000" w:rsidRPr="00000000" w14:paraId="000000A2">
      <w:pPr>
        <w:widowControl w:val="1"/>
        <w:rPr/>
      </w:pPr>
      <w:sdt>
        <w:sdtPr>
          <w:id w:val="-1325256994"/>
          <w:tag w:val="goog_rdk_74"/>
        </w:sdtPr>
        <w:sdtContent>
          <w:r w:rsidDel="00000000" w:rsidR="00000000" w:rsidRPr="00000000">
            <w:rPr>
              <w:rFonts w:ascii="Arial Unicode MS" w:cs="Arial Unicode MS" w:eastAsia="Arial Unicode MS" w:hAnsi="Arial Unicode MS"/>
              <w:b w:val="0"/>
              <w:bCs w:val="0"/>
              <w:rtl w:val="0"/>
            </w:rPr>
            <w:t xml:space="preserve">先尝试独立回答，再看参考要点。这是练习材料，不预填个人答案，也不记录为 interview 已完成。</w:t>
          </w:r>
        </w:sdtContent>
      </w:sdt>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Question 1</w:t>
      </w:r>
    </w:p>
    <w:p w:rsidR="00000000" w:rsidDel="00000000" w:rsidP="00000000" w:rsidRDefault="00000000" w:rsidRPr="00000000" w14:paraId="000000A4">
      <w:pPr>
        <w:widowControl w:val="1"/>
        <w:rPr/>
      </w:pPr>
      <w:r w:rsidDel="00000000" w:rsidR="00000000" w:rsidRPr="00000000">
        <w:rPr>
          <w:b w:val="0"/>
          <w:bCs w:val="0"/>
          <w:rtl w:val="0"/>
        </w:rPr>
        <w:t xml:space="preserve">Why must Operations check approval again at dispatch if the Founder has already approved?</w:t>
      </w:r>
      <w:r w:rsidDel="00000000" w:rsidR="00000000" w:rsidRPr="00000000">
        <w:rPr>
          <w:rtl w:val="0"/>
        </w:rPr>
      </w:r>
    </w:p>
    <w:p w:rsidR="00000000" w:rsidDel="00000000" w:rsidP="00000000" w:rsidRDefault="00000000" w:rsidRPr="00000000" w14:paraId="000000A5">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Approval refers to a current actor, proposal/version, exact scope and expiry. Authority or context can change before the provider call. Explain durable intent, the final dispatch boundary and the need for implementation/concurrency evidence. Source: v0.3 original snapshot, §§4, 6; Figures 13–16.</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Question 2</w:t>
      </w:r>
    </w:p>
    <w:p w:rsidR="00000000" w:rsidDel="00000000" w:rsidP="00000000" w:rsidRDefault="00000000" w:rsidRPr="00000000" w14:paraId="000000A7">
      <w:pPr>
        <w:widowControl w:val="1"/>
        <w:rPr/>
      </w:pPr>
      <w:r w:rsidDel="00000000" w:rsidR="00000000" w:rsidRPr="00000000">
        <w:rPr>
          <w:b w:val="0"/>
          <w:bCs w:val="0"/>
          <w:rtl w:val="0"/>
        </w:rPr>
        <w:t xml:space="preserve">How do UNKNOWN effect, known label success with a missing file, and notification failure differ?</w:t>
      </w:r>
      <w:r w:rsidDel="00000000" w:rsidR="00000000" w:rsidRPr="00000000">
        <w:rPr>
          <w:rtl w:val="0"/>
        </w:rPr>
      </w:r>
    </w:p>
    <w:p w:rsidR="00000000" w:rsidDel="00000000" w:rsidP="00000000" w:rsidRDefault="00000000" w:rsidRPr="00000000" w14:paraId="000000A8">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UNKNOWN requires authorised reconciliation of the original effect identity. A known label effect with an unavailable local artifact remains EXECUTING with artifact-only recovery. Notification owns separate work and must not replay successful return/label effects. Source: v0.3 original snapshot, §6; Figures 15–16.</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Question 3</w:t>
      </w:r>
    </w:p>
    <w:p w:rsidR="00000000" w:rsidDel="00000000" w:rsidP="00000000" w:rsidRDefault="00000000" w:rsidRPr="00000000" w14:paraId="000000AA">
      <w:pPr>
        <w:widowControl w:val="1"/>
        <w:rPr/>
      </w:pPr>
      <w:r w:rsidDel="00000000" w:rsidR="00000000" w:rsidRPr="00000000">
        <w:rPr>
          <w:b w:val="0"/>
          <w:bCs w:val="0"/>
          <w:rtl w:val="0"/>
        </w:rPr>
        <w:t xml:space="preserve">Which change would need more than an ordinary diagram edit?</w:t>
      </w:r>
      <w:r w:rsidDel="00000000" w:rsidR="00000000" w:rsidRPr="00000000">
        <w:rPr>
          <w:rtl w:val="0"/>
        </w:rPr>
      </w:r>
    </w:p>
    <w:p w:rsidR="00000000" w:rsidDel="00000000" w:rsidP="00000000" w:rsidRDefault="00000000" w:rsidRPr="00000000" w14:paraId="000000AB">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Public semantics need producer/consumer compatibility review and migration where required. Scope, owner, selected optional, dependency or acceptance-strength changes need an explicit material-change decision. Cite an affected requirement, model and decisive test, without claiming the open attempt-count interpretation is settled. Source: v0.3 original snapshot, §§9, 12.</w:t>
      </w:r>
      <w:r w:rsidDel="00000000" w:rsidR="00000000" w:rsidRPr="00000000">
        <w:rPr>
          <w:rtl w:val="0"/>
        </w:rPr>
      </w:r>
    </w:p>
    <w:p w:rsidR="00000000" w:rsidDel="00000000" w:rsidP="00000000" w:rsidRDefault="00000000" w:rsidRPr="00000000" w14:paraId="000000AC">
      <w:pPr>
        <w:pStyle w:val="Heading2"/>
        <w:rPr/>
      </w:pPr>
      <w:sdt>
        <w:sdtPr>
          <w:id w:val="-1676166732"/>
          <w:tag w:val="goog_rdk_75"/>
        </w:sdtPr>
        <w:sdtContent>
          <w:r w:rsidDel="00000000" w:rsidR="00000000" w:rsidRPr="00000000">
            <w:rPr>
              <w:rFonts w:ascii="Arial Unicode MS" w:cs="Arial Unicode MS" w:eastAsia="Arial Unicode MS" w:hAnsi="Arial Unicode MS"/>
              <w:rtl w:val="0"/>
            </w:rPr>
            <w:t xml:space="preserve">实际复述后记录</w:t>
          </w:r>
        </w:sdtContent>
      </w:sdt>
      <w:r w:rsidDel="00000000" w:rsidR="00000000" w:rsidRPr="00000000">
        <w:rPr>
          <w:rtl w:val="0"/>
        </w:rPr>
      </w:r>
    </w:p>
    <w:p w:rsidR="00000000" w:rsidDel="00000000" w:rsidP="00000000" w:rsidRDefault="00000000" w:rsidRPr="00000000" w14:paraId="000000AD">
      <w:pPr>
        <w:widowControl w:val="1"/>
        <w:rPr/>
      </w:pPr>
      <w:sdt>
        <w:sdtPr>
          <w:id w:val="-1579067775"/>
          <w:tag w:val="goog_rdk_76"/>
        </w:sdtPr>
        <w:sdtContent>
          <w:r w:rsidDel="00000000" w:rsidR="00000000" w:rsidRPr="00000000">
            <w:rPr>
              <w:rFonts w:ascii="Arial Unicode MS" w:cs="Arial Unicode MS" w:eastAsia="Arial Unicode MS" w:hAnsi="Arial Unicode MS"/>
              <w:b w:val="0"/>
              <w:bCs w:val="0"/>
              <w:rtl w:val="0"/>
            </w:rPr>
            <w:t xml:space="preserve">记录真实日期、模型版本、自己的解释、图中位置、真实追问与未解决问题。对于共享任务，应记录具体建模、实质评审或修改及其来源，而不是代填个人签字或贡献百分比。</w:t>
          </w:r>
        </w:sdtContent>
      </w:sdt>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sdt>
        <w:sdtPr>
          <w:id w:val="267781885"/>
          <w:tag w:val="goog_rdk_77"/>
        </w:sdtPr>
        <w:sdtContent>
          <w:r w:rsidDel="00000000" w:rsidR="00000000" w:rsidRPr="00000000">
            <w:rPr>
              <w:rFonts w:ascii="Arial Unicode MS" w:cs="Arial Unicode MS" w:eastAsia="Arial Unicode MS" w:hAnsi="Arial Unicode MS"/>
              <w:rtl w:val="0"/>
            </w:rPr>
            <w:t xml:space="preserve">B Chengsi Li 自测准备</w:t>
          </w:r>
        </w:sdtContent>
      </w:sdt>
      <w:r w:rsidDel="00000000" w:rsidR="00000000" w:rsidRPr="00000000">
        <w:rPr>
          <w:rtl w:val="0"/>
        </w:rPr>
      </w:r>
    </w:p>
    <w:p w:rsidR="00000000" w:rsidDel="00000000" w:rsidP="00000000" w:rsidRDefault="00000000" w:rsidRPr="00000000" w14:paraId="000000B0">
      <w:pPr>
        <w:widowControl w:val="1"/>
        <w:rPr/>
      </w:pPr>
      <w:sdt>
        <w:sdtPr>
          <w:id w:val="-750386042"/>
          <w:tag w:val="goog_rdk_78"/>
        </w:sdtPr>
        <w:sdtContent>
          <w:r w:rsidDel="00000000" w:rsidR="00000000" w:rsidRPr="00000000">
            <w:rPr>
              <w:rFonts w:ascii="Arial Unicode MS" w:cs="Arial Unicode MS" w:eastAsia="Arial Unicode MS" w:hAnsi="Arial Unicode MS"/>
              <w:b w:val="0"/>
              <w:bCs w:val="0"/>
              <w:rtl w:val="0"/>
            </w:rPr>
            <w:t xml:space="preserve">先尝试独立回答，再看参考要点。这是练习材料，不预填个人答案，也不记录为 interview 已完成。</w:t>
          </w:r>
        </w:sdtContent>
      </w:sdt>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Question 1</w:t>
      </w:r>
    </w:p>
    <w:p w:rsidR="00000000" w:rsidDel="00000000" w:rsidP="00000000" w:rsidRDefault="00000000" w:rsidRPr="00000000" w14:paraId="000000B2">
      <w:pPr>
        <w:widowControl w:val="1"/>
        <w:rPr/>
      </w:pPr>
      <w:r w:rsidDel="00000000" w:rsidR="00000000" w:rsidRPr="00000000">
        <w:rPr>
          <w:b w:val="0"/>
          <w:bCs w:val="0"/>
          <w:rtl w:val="0"/>
        </w:rPr>
        <w:t xml:space="preserve">What happens when a creation response disappears and the customer retries?</w:t>
      </w:r>
      <w:r w:rsidDel="00000000" w:rsidR="00000000" w:rsidRPr="00000000">
        <w:rPr>
          <w:rtl w:val="0"/>
        </w:rPr>
      </w:r>
    </w:p>
    <w:p w:rsidR="00000000" w:rsidDel="00000000" w:rsidP="00000000" w:rsidRDefault="00000000" w:rsidRPr="00000000" w14:paraId="000000B3">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Keep the same logical request key and unchanged body. Recheck current authentication, route role and resource access. An authorised readable receipt can be replayed without new work. Changed payload conflicts, and removed receipt content must not reappear. Unknown case-reference recovery remains an explicit UX discussion item. Source: v0.3 original snapshot, §7.</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Question 2</w:t>
      </w:r>
    </w:p>
    <w:p w:rsidR="00000000" w:rsidDel="00000000" w:rsidP="00000000" w:rsidRDefault="00000000" w:rsidRPr="00000000" w14:paraId="000000B5">
      <w:pPr>
        <w:widowControl w:val="1"/>
        <w:rPr/>
      </w:pPr>
      <w:r w:rsidDel="00000000" w:rsidR="00000000" w:rsidRPr="00000000">
        <w:rPr>
          <w:b w:val="0"/>
          <w:bCs w:val="0"/>
          <w:rtl w:val="0"/>
        </w:rPr>
        <w:t xml:space="preserve">Why does the intake Activity's stop symbol not end the durable IntakeSession?</w:t>
      </w:r>
      <w:r w:rsidDel="00000000" w:rsidR="00000000" w:rsidRPr="00000000">
        <w:rPr>
          <w:rtl w:val="0"/>
        </w:rPr>
      </w:r>
    </w:p>
    <w:p w:rsidR="00000000" w:rsidDel="00000000" w:rsidP="00000000" w:rsidRDefault="00000000" w:rsidRPr="00000000" w14:paraId="000000B6">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The Activity shows one traversal. Only fresh admission invokes the independent processing interaction. IntakeSession persists with the case, whereas IntakeViewSession is transient UI state. COMPLETE and ESCALATED_FAILURE are quiescent internal states, with guarded re-entry rather than arbitrary browser reopening. Source: v0.3 original snapshot, §7; Figures 17–20.</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Question 3</w:t>
      </w:r>
    </w:p>
    <w:p w:rsidR="00000000" w:rsidDel="00000000" w:rsidP="00000000" w:rsidRDefault="00000000" w:rsidRPr="00000000" w14:paraId="000000B8">
      <w:pPr>
        <w:widowControl w:val="1"/>
        <w:rPr/>
      </w:pPr>
      <w:r w:rsidDel="00000000" w:rsidR="00000000" w:rsidRPr="00000000">
        <w:rPr>
          <w:b w:val="0"/>
          <w:bCs w:val="0"/>
          <w:rtl w:val="0"/>
        </w:rPr>
        <w:t xml:space="preserve">When can the customer submit clarification or another attachment?</w:t>
      </w:r>
      <w:r w:rsidDel="00000000" w:rsidR="00000000" w:rsidRPr="00000000">
        <w:rPr>
          <w:rtl w:val="0"/>
        </w:rPr>
      </w:r>
    </w:p>
    <w:p w:rsidR="00000000" w:rsidDel="00000000" w:rsidP="00000000" w:rsidRDefault="00000000" w:rsidRPr="00000000" w14:paraId="000000B9">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Fresh clarification requires ownership, AWAITING_INFORMATION, matching current question set/version and legal evidence admission. A staged upload alone changes no case input. Current access also applies on replays. There is no arbitrary post-review append or fixed customer clarification-round cap. Source: v0.3 original snapshot, §§4, 7.</w:t>
      </w:r>
      <w:r w:rsidDel="00000000" w:rsidR="00000000" w:rsidRPr="00000000">
        <w:rPr>
          <w:rtl w:val="0"/>
        </w:rPr>
      </w:r>
    </w:p>
    <w:p w:rsidR="00000000" w:rsidDel="00000000" w:rsidP="00000000" w:rsidRDefault="00000000" w:rsidRPr="00000000" w14:paraId="000000BA">
      <w:pPr>
        <w:pStyle w:val="Heading2"/>
        <w:rPr/>
      </w:pPr>
      <w:sdt>
        <w:sdtPr>
          <w:id w:val="2135700596"/>
          <w:tag w:val="goog_rdk_79"/>
        </w:sdtPr>
        <w:sdtContent>
          <w:r w:rsidDel="00000000" w:rsidR="00000000" w:rsidRPr="00000000">
            <w:rPr>
              <w:rFonts w:ascii="Arial Unicode MS" w:cs="Arial Unicode MS" w:eastAsia="Arial Unicode MS" w:hAnsi="Arial Unicode MS"/>
              <w:rtl w:val="0"/>
            </w:rPr>
            <w:t xml:space="preserve">实际复述后记录</w:t>
          </w:r>
        </w:sdtContent>
      </w:sdt>
      <w:r w:rsidDel="00000000" w:rsidR="00000000" w:rsidRPr="00000000">
        <w:rPr>
          <w:rtl w:val="0"/>
        </w:rPr>
      </w:r>
    </w:p>
    <w:p w:rsidR="00000000" w:rsidDel="00000000" w:rsidP="00000000" w:rsidRDefault="00000000" w:rsidRPr="00000000" w14:paraId="000000BB">
      <w:pPr>
        <w:widowControl w:val="1"/>
        <w:rPr/>
      </w:pPr>
      <w:sdt>
        <w:sdtPr>
          <w:id w:val="732555725"/>
          <w:tag w:val="goog_rdk_80"/>
        </w:sdtPr>
        <w:sdtContent>
          <w:r w:rsidDel="00000000" w:rsidR="00000000" w:rsidRPr="00000000">
            <w:rPr>
              <w:rFonts w:ascii="Arial Unicode MS" w:cs="Arial Unicode MS" w:eastAsia="Arial Unicode MS" w:hAnsi="Arial Unicode MS"/>
              <w:b w:val="0"/>
              <w:bCs w:val="0"/>
              <w:rtl w:val="0"/>
            </w:rPr>
            <w:t xml:space="preserve">记录真实日期、模型版本、自己的解释、图中位置、真实追问与未解决问题。对于共享任务，应记录具体建模、实质评审或修改及其来源，而不是代填个人签字或贡献百分比。</w:t>
          </w:r>
        </w:sdtContent>
      </w:sdt>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sdt>
        <w:sdtPr>
          <w:id w:val="-92178541"/>
          <w:tag w:val="goog_rdk_81"/>
        </w:sdtPr>
        <w:sdtContent>
          <w:r w:rsidDel="00000000" w:rsidR="00000000" w:rsidRPr="00000000">
            <w:rPr>
              <w:rFonts w:ascii="Arial Unicode MS" w:cs="Arial Unicode MS" w:eastAsia="Arial Unicode MS" w:hAnsi="Arial Unicode MS"/>
              <w:rtl w:val="0"/>
            </w:rPr>
            <w:t xml:space="preserve">C Yuwei Tao 自测准备</w:t>
          </w:r>
        </w:sdtContent>
      </w:sdt>
      <w:r w:rsidDel="00000000" w:rsidR="00000000" w:rsidRPr="00000000">
        <w:rPr>
          <w:rtl w:val="0"/>
        </w:rPr>
      </w:r>
    </w:p>
    <w:p w:rsidR="00000000" w:rsidDel="00000000" w:rsidP="00000000" w:rsidRDefault="00000000" w:rsidRPr="00000000" w14:paraId="000000BE">
      <w:pPr>
        <w:widowControl w:val="1"/>
        <w:rPr/>
      </w:pPr>
      <w:sdt>
        <w:sdtPr>
          <w:id w:val="200587354"/>
          <w:tag w:val="goog_rdk_82"/>
        </w:sdtPr>
        <w:sdtContent>
          <w:r w:rsidDel="00000000" w:rsidR="00000000" w:rsidRPr="00000000">
            <w:rPr>
              <w:rFonts w:ascii="Arial Unicode MS" w:cs="Arial Unicode MS" w:eastAsia="Arial Unicode MS" w:hAnsi="Arial Unicode MS"/>
              <w:b w:val="0"/>
              <w:bCs w:val="0"/>
              <w:rtl w:val="0"/>
            </w:rPr>
            <w:t xml:space="preserve">先尝试独立回答，再看参考要点。这是练习材料，不预填个人答案，也不记录为 interview 已完成。</w:t>
          </w:r>
        </w:sdtContent>
      </w:sdt>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Question 1</w:t>
      </w:r>
    </w:p>
    <w:p w:rsidR="00000000" w:rsidDel="00000000" w:rsidP="00000000" w:rsidRDefault="00000000" w:rsidRPr="00000000" w14:paraId="000000C0">
      <w:pPr>
        <w:widowControl w:val="1"/>
        <w:rPr/>
      </w:pPr>
      <w:r w:rsidDel="00000000" w:rsidR="00000000" w:rsidRPr="00000000">
        <w:rPr>
          <w:b w:val="0"/>
          <w:bCs w:val="0"/>
          <w:rtl w:val="0"/>
        </w:rPr>
        <w:t xml:space="preserve">How can a citation resolve correctly while the proposal remains unsafe?</w:t>
      </w:r>
      <w:r w:rsidDel="00000000" w:rsidR="00000000" w:rsidRPr="00000000">
        <w:rPr>
          <w:rtl w:val="0"/>
        </w:rPr>
      </w:r>
    </w:p>
    <w:p w:rsidR="00000000" w:rsidDel="00000000" w:rsidP="00000000" w:rsidRDefault="00000000" w:rsidRPr="00000000" w14:paraId="000000C1">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C1 checks source identity/version/location/hash. C2 independently tests claim support, material conflict, missing evidence and authority. Preserve both conflicting sources. Correctable claims, missing facts and blocking conflict require different dispositions, rather than blanket ESCALATE or PASS. Source: v0.3 original snapshot, §8; Figures 21–22.</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Question 2</w:t>
      </w:r>
    </w:p>
    <w:p w:rsidR="00000000" w:rsidDel="00000000" w:rsidP="00000000" w:rsidRDefault="00000000" w:rsidRPr="00000000" w14:paraId="000000C3">
      <w:pPr>
        <w:widowControl w:val="1"/>
        <w:rPr/>
      </w:pPr>
      <w:r w:rsidDel="00000000" w:rsidR="00000000" w:rsidRPr="00000000">
        <w:rPr>
          <w:b w:val="0"/>
          <w:bCs w:val="0"/>
          <w:rtl w:val="0"/>
        </w:rPr>
        <w:t xml:space="preserve">Why are five Risk outcomes separate from seven review-work phases, and what happens to an old reply?</w:t>
      </w:r>
      <w:r w:rsidDel="00000000" w:rsidR="00000000" w:rsidRPr="00000000">
        <w:rPr>
          <w:rtl w:val="0"/>
        </w:rPr>
      </w:r>
    </w:p>
    <w:p w:rsidR="00000000" w:rsidDel="00000000" w:rsidP="00000000" w:rsidRDefault="00000000" w:rsidRPr="00000000" w14:paraId="000000C4">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A lifecycle tracks work progress, while RiskReview stores one immutable business result. Domain checks selected work/round/invocation and phase atomically. Retiring work preserves its historical outcome. An obsolete success, timeout, retry or exhaustion cannot alter replacement work or its business audit outcome. These are design requirements still needing runtime proof. Source: v0.3 original snapshot, §8; Figure 23.</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Question 3</w:t>
      </w:r>
    </w:p>
    <w:p w:rsidR="00000000" w:rsidDel="00000000" w:rsidP="00000000" w:rsidRDefault="00000000" w:rsidRPr="00000000" w14:paraId="000000C6">
      <w:pPr>
        <w:widowControl w:val="1"/>
        <w:rPr/>
      </w:pPr>
      <w:r w:rsidDel="00000000" w:rsidR="00000000" w:rsidRPr="00000000">
        <w:rPr>
          <w:b w:val="0"/>
          <w:bCs w:val="0"/>
          <w:rtl w:val="0"/>
        </w:rPr>
        <w:t xml:space="preserve">What happens when the permitted automatic revision also returns REVISE?</w:t>
      </w:r>
      <w:r w:rsidDel="00000000" w:rsidR="00000000" w:rsidRPr="00000000">
        <w:rPr>
          <w:rtl w:val="0"/>
        </w:rPr>
      </w:r>
    </w:p>
    <w:p w:rsidR="00000000" w:rsidDel="00000000" w:rsidP="00000000" w:rsidRDefault="00000000" w:rsidRPr="00000000" w14:paraId="000000C7">
      <w:pPr>
        <w:widowControl w:val="1"/>
        <w:rPr/>
      </w:pPr>
      <w:r w:rsidDel="00000000" w:rsidR="00000000" w:rsidRPr="00000000">
        <w:rPr>
          <w:b w:val="1"/>
          <w:bCs w:val="1"/>
          <w:rtl w:val="0"/>
        </w:rPr>
        <w:t xml:space="preserve">Reference hint</w:t>
      </w:r>
      <w:r w:rsidDel="00000000" w:rsidR="00000000" w:rsidRPr="00000000">
        <w:rPr>
          <w:b w:val="0"/>
          <w:bCs w:val="0"/>
          <w:rtl w:val="0"/>
        </w:rPr>
        <w:t xml:space="preserve">  Keep the actual REVISE and current proposal, stop the automatic loop and record the budget reason. Do not fabricate ESCALATE or ProcessingFailure. Valid proposal-bound Founder revision/manual handling remains possible, but not approval of the unsafe proposal. Two durable invocation reservations and one automatic revision are different budgets. Source: v0.3 original snapshot, §8.</w:t>
      </w:r>
      <w:r w:rsidDel="00000000" w:rsidR="00000000" w:rsidRPr="00000000">
        <w:rPr>
          <w:rtl w:val="0"/>
        </w:rPr>
      </w:r>
    </w:p>
    <w:p w:rsidR="00000000" w:rsidDel="00000000" w:rsidP="00000000" w:rsidRDefault="00000000" w:rsidRPr="00000000" w14:paraId="000000C8">
      <w:pPr>
        <w:pStyle w:val="Heading2"/>
        <w:rPr/>
      </w:pPr>
      <w:sdt>
        <w:sdtPr>
          <w:id w:val="1256002471"/>
          <w:tag w:val="goog_rdk_83"/>
        </w:sdtPr>
        <w:sdtContent>
          <w:r w:rsidDel="00000000" w:rsidR="00000000" w:rsidRPr="00000000">
            <w:rPr>
              <w:rFonts w:ascii="Arial Unicode MS" w:cs="Arial Unicode MS" w:eastAsia="Arial Unicode MS" w:hAnsi="Arial Unicode MS"/>
              <w:rtl w:val="0"/>
            </w:rPr>
            <w:t xml:space="preserve">实际复述后记录</w:t>
          </w:r>
        </w:sdtContent>
      </w:sdt>
      <w:r w:rsidDel="00000000" w:rsidR="00000000" w:rsidRPr="00000000">
        <w:rPr>
          <w:rtl w:val="0"/>
        </w:rPr>
      </w:r>
    </w:p>
    <w:p w:rsidR="00000000" w:rsidDel="00000000" w:rsidP="00000000" w:rsidRDefault="00000000" w:rsidRPr="00000000" w14:paraId="000000C9">
      <w:pPr>
        <w:widowControl w:val="1"/>
        <w:rPr/>
      </w:pPr>
      <w:sdt>
        <w:sdtPr>
          <w:id w:val="-1577651347"/>
          <w:tag w:val="goog_rdk_84"/>
        </w:sdtPr>
        <w:sdtContent>
          <w:r w:rsidDel="00000000" w:rsidR="00000000" w:rsidRPr="00000000">
            <w:rPr>
              <w:rFonts w:ascii="Arial Unicode MS" w:cs="Arial Unicode MS" w:eastAsia="Arial Unicode MS" w:hAnsi="Arial Unicode MS"/>
              <w:b w:val="0"/>
              <w:bCs w:val="0"/>
              <w:rtl w:val="0"/>
            </w:rPr>
            <w:t xml:space="preserve">记录真实日期、模型版本、自己的解释、图中位置、真实追问与未解决问题。对于共享任务，应记录具体建模、实质评审或修改及其来源，而不是代填个人签字或贡献百分比。</w:t>
          </w:r>
        </w:sdtContent>
      </w:sdt>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sdt>
        <w:sdtPr>
          <w:id w:val="914867860"/>
          <w:tag w:val="goog_rdk_85"/>
        </w:sdtPr>
        <w:sdtContent>
          <w:r w:rsidDel="00000000" w:rsidR="00000000" w:rsidRPr="00000000">
            <w:rPr>
              <w:rFonts w:ascii="Arial Unicode MS" w:cs="Arial Unicode MS" w:eastAsia="Arial Unicode MS" w:hAnsi="Arial Unicode MS"/>
              <w:rtl w:val="0"/>
            </w:rPr>
            <w:t xml:space="preserve">录制与提交步骤</w:t>
          </w:r>
        </w:sdtContent>
      </w:sdt>
      <w:r w:rsidDel="00000000" w:rsidR="00000000" w:rsidRPr="00000000">
        <w:rPr>
          <w:rtl w:val="0"/>
        </w:rPr>
      </w:r>
    </w:p>
    <w:p w:rsidR="00000000" w:rsidDel="00000000" w:rsidP="00000000" w:rsidRDefault="00000000" w:rsidRPr="00000000" w14:paraId="000000CC">
      <w:pPr>
        <w:widowControl w:val="1"/>
        <w:rPr/>
      </w:pPr>
      <w:sdt>
        <w:sdtPr>
          <w:id w:val="-356184413"/>
          <w:tag w:val="goog_rdk_86"/>
        </w:sdtPr>
        <w:sdtContent>
          <w:r w:rsidDel="00000000" w:rsidR="00000000" w:rsidRPr="00000000">
            <w:rPr>
              <w:rFonts w:ascii="Arial Unicode MS" w:cs="Arial Unicode MS" w:eastAsia="Arial Unicode MS" w:hAnsi="Arial Unicode MS"/>
              <w:b w:val="0"/>
              <w:bCs w:val="0"/>
              <w:rtl w:val="0"/>
            </w:rPr>
            <w:t xml:space="preserve">1. 固定最终报告与演示稿版本。核对九页时间表、各成员姓名、图号及所有 candidate 或 planned 边界，不把环境检查改写为业务完成。</w:t>
          </w:r>
        </w:sdtContent>
      </w:sdt>
      <w:r w:rsidDel="00000000" w:rsidR="00000000" w:rsidRPr="00000000">
        <w:rPr>
          <w:rtl w:val="0"/>
        </w:rPr>
      </w:r>
    </w:p>
    <w:p w:rsidR="00000000" w:rsidDel="00000000" w:rsidP="00000000" w:rsidRDefault="00000000" w:rsidRPr="00000000" w14:paraId="000000CD">
      <w:pPr>
        <w:widowControl w:val="1"/>
        <w:rPr/>
      </w:pPr>
      <w:sdt>
        <w:sdtPr>
          <w:id w:val="1655060635"/>
          <w:tag w:val="goog_rdk_87"/>
        </w:sdtPr>
        <w:sdtContent>
          <w:r w:rsidDel="00000000" w:rsidR="00000000" w:rsidRPr="00000000">
            <w:rPr>
              <w:rFonts w:ascii="Arial Unicode MS" w:cs="Arial Unicode MS" w:eastAsia="Arial Unicode MS" w:hAnsi="Arial Unicode MS"/>
              <w:b w:val="0"/>
              <w:bCs w:val="0"/>
              <w:rtl w:val="0"/>
            </w:rPr>
            <w:t xml:space="preserve">2. 每位成员先自行走通正常与主要异常路径，并记录实际贡献和 AI 辅助范围。不确定的术语先核实，再调整自己的讲法。</w:t>
          </w:r>
        </w:sdtContent>
      </w:sdt>
      <w:r w:rsidDel="00000000" w:rsidR="00000000" w:rsidRPr="00000000">
        <w:rPr>
          <w:rtl w:val="0"/>
        </w:rPr>
      </w:r>
    </w:p>
    <w:p w:rsidR="00000000" w:rsidDel="00000000" w:rsidP="00000000" w:rsidRDefault="00000000" w:rsidRPr="00000000" w14:paraId="000000CE">
      <w:pPr>
        <w:widowControl w:val="1"/>
        <w:rPr/>
      </w:pPr>
      <w:sdt>
        <w:sdtPr>
          <w:id w:val="-10448603"/>
          <w:tag w:val="goog_rdk_88"/>
        </w:sdtPr>
        <w:sdtContent>
          <w:r w:rsidDel="00000000" w:rsidR="00000000" w:rsidRPr="00000000">
            <w:rPr>
              <w:rFonts w:ascii="Arial Unicode MS" w:cs="Arial Unicode MS" w:eastAsia="Arial Unicode MS" w:hAnsi="Arial Unicode MS"/>
              <w:b w:val="0"/>
              <w:bCs w:val="0"/>
              <w:rtl w:val="0"/>
            </w:rPr>
            <w:t xml:space="preserve">3. 使用安静环境、清晰麦克风与屏幕录制。隐藏邮件、个人通知、令牌和无关窗口；只展示项目材料及明确的合成案例。</w:t>
          </w:r>
        </w:sdtContent>
      </w:sdt>
      <w:r w:rsidDel="00000000" w:rsidR="00000000" w:rsidRPr="00000000">
        <w:rPr>
          <w:rtl w:val="0"/>
        </w:rPr>
      </w:r>
    </w:p>
    <w:p w:rsidR="00000000" w:rsidDel="00000000" w:rsidP="00000000" w:rsidRDefault="00000000" w:rsidRPr="00000000" w14:paraId="000000CF">
      <w:pPr>
        <w:widowControl w:val="1"/>
        <w:rPr/>
      </w:pPr>
      <w:sdt>
        <w:sdtPr>
          <w:id w:val="-208453795"/>
          <w:tag w:val="goog_rdk_89"/>
        </w:sdtPr>
        <w:sdtContent>
          <w:r w:rsidDel="00000000" w:rsidR="00000000" w:rsidRPr="00000000">
            <w:rPr>
              <w:rFonts w:ascii="Arial Unicode MS" w:cs="Arial Unicode MS" w:eastAsia="Arial Unicode MS" w:hAnsi="Arial Unicode MS"/>
              <w:b w:val="0"/>
              <w:bCs w:val="0"/>
              <w:rtl w:val="0"/>
            </w:rPr>
            <w:t xml:space="preserve">4. 用完整短稿做一次真实计时彩排。English narration 共 560 词；自然停顿，不逐字读 PPT。来源、中文提示、自测题和 A/C 标签不朗读。80–90 词/分钟仅为估算，术语、卡顿及指图可能增加时长。</w:t>
          </w:r>
        </w:sdtContent>
      </w:sdt>
      <w:r w:rsidDel="00000000" w:rsidR="00000000" w:rsidRPr="00000000">
        <w:rPr>
          <w:rtl w:val="0"/>
        </w:rPr>
      </w:r>
    </w:p>
    <w:p w:rsidR="00000000" w:rsidDel="00000000" w:rsidP="00000000" w:rsidRDefault="00000000" w:rsidRPr="00000000" w14:paraId="000000D0">
      <w:pPr>
        <w:widowControl w:val="1"/>
        <w:rPr/>
      </w:pPr>
      <w:sdt>
        <w:sdtPr>
          <w:id w:val="-1832636566"/>
          <w:tag w:val="goog_rdk_90"/>
        </w:sdtPr>
        <w:sdtContent>
          <w:r w:rsidDel="00000000" w:rsidR="00000000" w:rsidRPr="00000000">
            <w:rPr>
              <w:rFonts w:ascii="Arial Unicode MS" w:cs="Arial Unicode MS" w:eastAsia="Arial Unicode MS" w:hAnsi="Arial Unicode MS"/>
              <w:b w:val="0"/>
              <w:bCs w:val="0"/>
              <w:rtl w:val="0"/>
            </w:rPr>
            <w:t xml:space="preserve">5. 可按页面分别录制，再剪辑合并。以 7:40 为彩排上限目标；第 9 页约 7:04 换 C。若完整成片超过 7:50，先压缩多余首尾/交接或删重复说明并重录。最终文件连同片头、片尾与转场必须在 8 分钟内。</w:t>
          </w:r>
        </w:sdtContent>
      </w:sdt>
      <w:r w:rsidDel="00000000" w:rsidR="00000000" w:rsidRPr="00000000">
        <w:rPr>
          <w:rtl w:val="0"/>
        </w:rPr>
      </w:r>
    </w:p>
    <w:p w:rsidR="00000000" w:rsidDel="00000000" w:rsidP="00000000" w:rsidRDefault="00000000" w:rsidRPr="00000000" w14:paraId="000000D1">
      <w:pPr>
        <w:widowControl w:val="1"/>
        <w:rPr/>
      </w:pPr>
      <w:sdt>
        <w:sdtPr>
          <w:id w:val="73010039"/>
          <w:tag w:val="goog_rdk_91"/>
        </w:sdtPr>
        <w:sdtContent>
          <w:r w:rsidDel="00000000" w:rsidR="00000000" w:rsidRPr="00000000">
            <w:rPr>
              <w:rFonts w:ascii="Arial Unicode MS" w:cs="Arial Unicode MS" w:eastAsia="Arial Unicode MS" w:hAnsi="Arial Unicode MS"/>
              <w:b w:val="0"/>
              <w:bCs w:val="0"/>
              <w:rtl w:val="0"/>
            </w:rPr>
            <w:t xml:space="preserve">6. 按普通笔记本播放尺寸观看整段成片，逐页检查文字、箭头与口头指图一致。使用字幕时核对 UC、PASS、ESCALATE 等术语，不制造不存在的系统演示。</w:t>
          </w:r>
        </w:sdtContent>
      </w:sdt>
      <w:r w:rsidDel="00000000" w:rsidR="00000000" w:rsidRPr="00000000">
        <w:rPr>
          <w:rtl w:val="0"/>
        </w:rPr>
      </w:r>
    </w:p>
    <w:p w:rsidR="00000000" w:rsidDel="00000000" w:rsidP="00000000" w:rsidRDefault="00000000" w:rsidRPr="00000000" w14:paraId="000000D2">
      <w:pPr>
        <w:widowControl w:val="1"/>
        <w:rPr/>
      </w:pPr>
      <w:sdt>
        <w:sdtPr>
          <w:id w:val="-1337782251"/>
          <w:tag w:val="goog_rdk_92"/>
        </w:sdtPr>
        <w:sdtContent>
          <w:r w:rsidDel="00000000" w:rsidR="00000000" w:rsidRPr="00000000">
            <w:rPr>
              <w:rFonts w:ascii="Arial Unicode MS" w:cs="Arial Unicode MS" w:eastAsia="Arial Unicode MS" w:hAnsi="Arial Unicode MS"/>
              <w:b w:val="0"/>
              <w:bCs w:val="0"/>
              <w:rtl w:val="0"/>
            </w:rPr>
            <w:t xml:space="preserve">7. 在最终材料中如实说明 Codex/ChatGPT 对读源、讲稿及演示准备的辅助，核实本人保留和验证范围。不要声称 AI 准备稿就是个人独立答辩。</w:t>
          </w:r>
        </w:sdtContent>
      </w:sdt>
      <w:r w:rsidDel="00000000" w:rsidR="00000000" w:rsidRPr="00000000">
        <w:rPr>
          <w:rtl w:val="0"/>
        </w:rPr>
      </w:r>
    </w:p>
    <w:p w:rsidR="00000000" w:rsidDel="00000000" w:rsidP="00000000" w:rsidRDefault="00000000" w:rsidRPr="00000000" w14:paraId="000000D3">
      <w:pPr>
        <w:widowControl w:val="1"/>
        <w:rPr/>
      </w:pPr>
      <w:sdt>
        <w:sdtPr>
          <w:id w:val="-134376904"/>
          <w:tag w:val="goog_rdk_93"/>
        </w:sdtPr>
        <w:sdtContent>
          <w:r w:rsidDel="00000000" w:rsidR="00000000" w:rsidRPr="00000000">
            <w:rPr>
              <w:rFonts w:ascii="Arial Unicode MS" w:cs="Arial Unicode MS" w:eastAsia="Arial Unicode MS" w:hAnsi="Arial Unicode MS"/>
              <w:b w:val="0"/>
              <w:bCs w:val="0"/>
              <w:rtl w:val="0"/>
            </w:rPr>
            <w:t xml:space="preserve">8. 核对最新 Canvas 规则，由指定成员按实际课程流程上传。报告 PDF 与视频是分开的交付，YouTube 链接仅作补充；保存可打开的最终文件和真实提交回执。</w:t>
          </w:r>
        </w:sdtContent>
      </w:sdt>
      <w:r w:rsidDel="00000000" w:rsidR="00000000" w:rsidRPr="00000000">
        <w:rPr>
          <w:rtl w:val="0"/>
        </w:rPr>
      </w:r>
    </w:p>
    <w:p w:rsidR="00000000" w:rsidDel="00000000" w:rsidP="00000000" w:rsidRDefault="00000000" w:rsidRPr="00000000" w14:paraId="000000D4">
      <w:pPr>
        <w:widowControl w:val="1"/>
        <w:rPr/>
      </w:pPr>
      <w:sdt>
        <w:sdtPr>
          <w:id w:val="-881151727"/>
          <w:tag w:val="goog_rdk_94"/>
        </w:sdtPr>
        <w:sdtContent>
          <w:r w:rsidDel="00000000" w:rsidR="00000000" w:rsidRPr="00000000">
            <w:rPr>
              <w:rFonts w:ascii="Arial Unicode MS" w:cs="Arial Unicode MS" w:eastAsia="Arial Unicode MS" w:hAnsi="Arial Unicode MS"/>
              <w:b w:val="0"/>
              <w:bCs w:val="0"/>
              <w:rtl w:val="0"/>
            </w:rPr>
            <w:t xml:space="preserve">9. 各成员继续核对自己的 Week 11/12 practical interview 安排。视频、PR、模型文件和绿灯检查不代替个人 interview。</w:t>
          </w:r>
        </w:sdtContent>
      </w:sdt>
      <w:r w:rsidDel="00000000" w:rsidR="00000000" w:rsidRPr="00000000">
        <w:rPr>
          <w:rtl w:val="0"/>
        </w:rPr>
      </w:r>
    </w:p>
    <w:p w:rsidR="00000000" w:rsidDel="00000000" w:rsidP="00000000" w:rsidRDefault="00000000" w:rsidRPr="00000000" w14:paraId="000000D5">
      <w:pPr>
        <w:pStyle w:val="Heading2"/>
        <w:rPr/>
      </w:pPr>
      <w:sdt>
        <w:sdtPr>
          <w:id w:val="-1306801645"/>
          <w:tag w:val="goog_rdk_95"/>
        </w:sdtPr>
        <w:sdtContent>
          <w:r w:rsidDel="00000000" w:rsidR="00000000" w:rsidRPr="00000000">
            <w:rPr>
              <w:rFonts w:ascii="Arial Unicode MS" w:cs="Arial Unicode MS" w:eastAsia="Arial Unicode MS" w:hAnsi="Arial Unicode MS"/>
              <w:rtl w:val="0"/>
            </w:rPr>
            <w:t xml:space="preserve">来源和记录</w:t>
          </w:r>
        </w:sdtContent>
      </w:sdt>
      <w:r w:rsidDel="00000000" w:rsidR="00000000" w:rsidRPr="00000000">
        <w:rPr>
          <w:rtl w:val="0"/>
        </w:rPr>
      </w:r>
    </w:p>
    <w:p w:rsidR="00000000" w:rsidDel="00000000" w:rsidP="00000000" w:rsidRDefault="00000000" w:rsidRPr="00000000" w14:paraId="000000D6">
      <w:pPr>
        <w:widowControl w:val="1"/>
        <w:rPr/>
      </w:pPr>
      <w:sdt>
        <w:sdtPr>
          <w:id w:val="-1021698317"/>
          <w:tag w:val="goog_rdk_96"/>
        </w:sdtPr>
        <w:sdtContent>
          <w:r w:rsidDel="00000000" w:rsidR="00000000" w:rsidRPr="00000000">
            <w:rPr>
              <w:rFonts w:ascii="Arial Unicode MS" w:cs="Arial Unicode MS" w:eastAsia="Arial Unicode MS" w:hAnsi="Arial Unicode MS"/>
              <w:b w:val="0"/>
              <w:bCs w:val="0"/>
              <w:rtl w:val="0"/>
            </w:rPr>
            <w:t xml:space="preserve">内容来源为 2026-09-21 导出的原始 Report v0.3 快照；逐页来源以章节与图号定位。2026-09-22 英文口播精简为 560 词，九页彩排时间表共 460 秒。约按 80–90 词/分钟加 30–40 秒停顿估算，总长约 6:43–7:40，并非录音测量或时长保证。保留 AI 披露、个人核验和实际提交证据要求；录制以本稿为准，不使用旧版 PPT 长备注。</w:t>
          </w:r>
        </w:sdtContent>
      </w:sdt>
      <w:r w:rsidDel="00000000" w:rsidR="00000000" w:rsidRPr="00000000">
        <w:rPr>
          <w:rtl w:val="0"/>
        </w:rPr>
      </w:r>
    </w:p>
    <w:sectPr>
      <w:footerReference r:id="rId9" w:type="default"/>
      <w:pgSz w:h="15840" w:w="12240" w:orient="portrait"/>
      <w:pgMar w:bottom="979" w:top="979" w:left="1080" w:right="1080" w:header="403" w:footer="403"/>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dex" w:id="4" w:date="2026-09-22T07:37:37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3" w:date="2026-09-22T07:37:37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5" w:date="2026-09-22T07:37:3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8" w:date="2026-09-22T07:37:37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6" w:date="2026-09-22T07:37:3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1" w:date="2026-09-22T07:37:37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7" w:date="2026-09-22T07:37:37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2" w:date="2026-09-22T07:37:37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9" w:date="2026-09-22T07:37:37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 w:author="Codex" w:id="0" w:date="2026-09-22T07:37:37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2026-09-22: Shortened for slower spoken delivery. Preserved slide order, speaker allocation and design/evidence boundaries. Timing remains an estimate and requires a real rehearsal.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8" w15:done="0"/>
  <w15:commentEx w15:paraId="000000D9" w15:done="0"/>
  <w15:commentEx w15:paraId="000000DA" w15:done="0"/>
  <w15:commentEx w15:paraId="000000DB" w15:done="0"/>
  <w15:commentEx w15:paraId="000000DC" w15:done="0"/>
  <w15:commentEx w15:paraId="000000DD" w15:done="0"/>
  <w15:commentEx w15:paraId="000000DE" w15:done="0"/>
  <w15:commentEx w15:paraId="000000DF" w15:done="0"/>
  <w15:commentEx w15:paraId="000000E0" w15:done="0"/>
  <w15:commentEx w15:paraId="000000E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05050"/>
        <w:sz w:val="16"/>
        <w:szCs w:val="16"/>
        <w:u w:val="none"/>
        <w:shd w:fill="auto" w:val="clear"/>
        <w:vertAlign w:val="baseline"/>
        <w:rtl w:val="0"/>
      </w:rPr>
      <w:t xml:space="preserve">ABC video script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4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000000"/>
      <w:sz w:val="34"/>
      <w:szCs w:val="34"/>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20" w:before="240" w:lineRule="auto"/>
    </w:pPr>
    <w:rPr>
      <w:rFonts w:ascii="Arial" w:cs="Arial" w:eastAsia="Arial" w:hAnsi="Arial"/>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line="240" w:lineRule="auto"/>
    </w:pPr>
    <w:rPr>
      <w:rFonts w:ascii="Arial" w:cs="Arial" w:eastAsia="Arial" w:hAnsi="Arial"/>
      <w:b w:val="1"/>
      <w:bCs w:val="1"/>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eastAsia="Heiti SC"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eastAsia="Heiti SC"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eastAsia="Heiti SC"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eastAsia="Heiti SC"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eastAsia="Heiti SC"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eastAsia="Heiti SC"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eastAsia="Heiti SC"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eastAsia="Heiti SC"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eastAsia="Heiti SC" w:hAnsi="Courier"/>
      <w:sz w:val="20"/>
      <w:szCs w:val="20"/>
    </w:rPr>
  </w:style>
  <w:style w:type="character" w:styleId="MacroTextChar" w:customStyle="1">
    <w:name w:val="Macro Text Char"/>
    <w:basedOn w:val="DefaultParagraphFont"/>
    <w:link w:val="MacroText"/>
    <w:uiPriority w:val="99"/>
    <w:rsid w:val="0029639D"/>
    <w:rPr>
      <w:rFonts w:ascii="Courier" w:eastAsia="Heiti SC"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eastAsia="Heiti SC"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eastAsia="Heiti SC"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eastAsia="Heiti SC"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eastAsia="Heiti SC"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eastAsia="Heiti SC"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eastAsia="Heiti SC"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Arial" w:cs="Arial" w:eastAsia="Heiti SC" w:hAnsi="Arial"/>
      <w:b w:val="0"/>
      <w:bCs w:val="1"/>
      <w:color w:val="000000"/>
      <w:sz w:val="19"/>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eastAsia="Heiti SC"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eastAsia="Heiti SC"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eastAsia="Heiti SC" w:asciiTheme="majorHAnsi" w:cstheme="majorBidi" w:eastAsiaTheme="majorEastAsia" w:hAnsiTheme="majorHAnsi"/>
        <w:b w:val="1"/>
        <w:bCs w:val="1"/>
      </w:rPr>
    </w:tblStylePr>
    <w:tblStylePr w:type="lastCol">
      <w:rPr>
        <w:rFonts w:eastAsia="Heiti SC"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eastAsia="Heiti SC"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eastAsia="Heiti SC"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eastAsia="Heiti SC" w:asciiTheme="majorHAnsi" w:cstheme="majorBidi" w:eastAsiaTheme="majorEastAsia" w:hAnsiTheme="majorHAnsi"/>
        <w:b w:val="1"/>
        <w:bCs w:val="1"/>
      </w:rPr>
    </w:tblStylePr>
    <w:tblStylePr w:type="lastCol">
      <w:rPr>
        <w:rFonts w:eastAsia="Heiti SC"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eastAsia="Heiti SC"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eastAsia="Heiti SC"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eastAsia="Heiti SC" w:asciiTheme="majorHAnsi" w:cstheme="majorBidi" w:eastAsiaTheme="majorEastAsia" w:hAnsiTheme="majorHAnsi"/>
        <w:b w:val="1"/>
        <w:bCs w:val="1"/>
      </w:rPr>
    </w:tblStylePr>
    <w:tblStylePr w:type="lastCol">
      <w:rPr>
        <w:rFonts w:eastAsia="Heiti SC"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eastAsia="Heiti SC"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eastAsia="Heiti SC"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eastAsia="Heiti SC" w:asciiTheme="majorHAnsi" w:cstheme="majorBidi" w:eastAsiaTheme="majorEastAsia" w:hAnsiTheme="majorHAnsi"/>
        <w:b w:val="1"/>
        <w:bCs w:val="1"/>
      </w:rPr>
    </w:tblStylePr>
    <w:tblStylePr w:type="lastCol">
      <w:rPr>
        <w:rFonts w:eastAsia="Heiti SC"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eastAsia="Heiti SC"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eastAsia="Heiti SC"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eastAsia="Heiti SC" w:asciiTheme="majorHAnsi" w:cstheme="majorBidi" w:eastAsiaTheme="majorEastAsia" w:hAnsiTheme="majorHAnsi"/>
        <w:b w:val="1"/>
        <w:bCs w:val="1"/>
      </w:rPr>
    </w:tblStylePr>
    <w:tblStylePr w:type="lastCol">
      <w:rPr>
        <w:rFonts w:eastAsia="Heiti SC"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eastAsia="Heiti SC"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eastAsia="Heiti SC"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eastAsia="Heiti SC" w:asciiTheme="majorHAnsi" w:cstheme="majorBidi" w:eastAsiaTheme="majorEastAsia" w:hAnsiTheme="majorHAnsi"/>
        <w:b w:val="1"/>
        <w:bCs w:val="1"/>
      </w:rPr>
    </w:tblStylePr>
    <w:tblStylePr w:type="lastCol">
      <w:rPr>
        <w:rFonts w:eastAsia="Heiti SC"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eastAsia="Heiti SC"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eastAsia="Heiti SC"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eastAsia="Heiti SC" w:asciiTheme="majorHAnsi" w:cstheme="majorBidi" w:eastAsiaTheme="majorEastAsia" w:hAnsiTheme="majorHAnsi"/>
        <w:b w:val="1"/>
        <w:bCs w:val="1"/>
      </w:rPr>
    </w:tblStylePr>
    <w:tblStylePr w:type="lastCol">
      <w:rPr>
        <w:rFonts w:eastAsia="Heiti SC"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eastAsia="Heiti SC"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eastAsia="Heiti SC"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eastAsia="Heiti SC"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eastAsia="Heiti SC"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eastAsia="Heiti SC"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eastAsia="Heiti SC"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eastAsia="Heiti SC"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eastAsia="Heiti SC"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200" w:lineRule="auto"/>
    </w:pPr>
    <w:rPr>
      <w:rFonts w:ascii="Arial" w:cs="Arial" w:eastAsia="Arial" w:hAnsi="Arial"/>
      <w:b w:val="0"/>
      <w:bCs w:val="0"/>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FbBU2RCIUmXy7DjYbSc6mmD+w==">CgMxLjAaJAoBMBIfCh0IB0IZCgVBcmlhbBIQQXJpYWwgVW5pY29kZSBNUxokCgExEh8KHQgHQhkKBUFyaWFsEhBBcmlhbCBVbmljb2RlIE1TGicKATISIgogCAQqHAoLQUFBQ0dBT2NYNncQCBoLQUFBQ0dBT2NYNnc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oCgIxMRIiCiAIBCocCgtBQUFDR0FPY1g3VRAIGgtBQUFDR0FPY1g3VR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oCgIxOBIiCiAIBCocCgtBQUFDR0FPY1g2cxAIGgtBQUFDR0FPY1g2c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oCgIzMRIiCiAIBCocCgtBQUFDR0FPY1g3RRAIGgtBQUFDR0FPY1g3RR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oCgIzOBIiCiAIBCocCgtBQUFDR0FPY1g3QRAIGgtBQUFDR0FPY1g3QR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oCgI0NRIiCiAIBCocCgtBQUFDR0FPY1g3TRAIGgtBQUFDR0FPY1g3TR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oCgI1MhIiCiAIBCocCgtBQUFDR0FPY1g2MBAIGgtBQUFDR0FPY1g2MB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oCgI1ORIiCiAIBCocCgtBQUFDR0FPY1g2NBAIGgtBQUFDR0FPY1g2NB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oCgI2NhIiCiAIBCocCgtBQUFDR0FPY1g3URAIGgtBQUFDR0FPY1g3URooCgI2NxIiCiAIBCocCgtBQUFDR0FPY1g2OBAIGgtBQUFDR0FPY1g2OB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ReturnOps AU</dc:creator>
</cp:coreProperties>
</file>