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 xml:space="preserve"> @RequestBody和@RequestParam区别 </w:t>
      </w:r>
    </w:p>
    <w:p>
      <w:r>
        <w:rPr>
          <w:rFonts w:hint="eastAsia"/>
        </w:rPr>
        <w:t>http://blog.csdn.net/xinluke/article/details/52710706</w:t>
      </w:r>
    </w:p>
    <w:p>
      <w:r>
        <w:rPr>
          <w:rFonts w:hint="eastAsia"/>
        </w:rPr>
        <w:t>http://tim-fly.iteye.com/blog/2340858</w:t>
      </w:r>
    </w:p>
    <w:p/>
    <w:p/>
    <w:p>
      <w:pPr>
        <w:rPr>
          <w:rFonts w:hint="eastAsia" w:eastAsiaTheme="minorEastAsia"/>
          <w:lang w:eastAsia="zh-CN"/>
        </w:rPr>
      </w:pPr>
      <w:r>
        <w:rPr>
          <w:rFonts w:hint="eastAsia"/>
          <w:lang w:eastAsia="zh-CN"/>
        </w:rPr>
        <w:t>各种获得参数的注解说明</w:t>
      </w:r>
    </w:p>
    <w:p>
      <w:r>
        <w:rPr>
          <w:rFonts w:hint="eastAsia"/>
        </w:rPr>
        <w:t>http://blog.csdn.net/walkerjong/article/details/7946109</w:t>
      </w:r>
    </w:p>
    <w:p/>
    <w:p>
      <w:pPr>
        <w:pStyle w:val="2"/>
        <w:keepNext w:val="0"/>
        <w:keepLines w:val="0"/>
        <w:widowControl/>
        <w:suppressLineNumbers w:val="0"/>
      </w:pPr>
      <w:r>
        <w:t>request.getParameter() 、 request.getInputStream()</w:t>
      </w:r>
      <w:r>
        <w:rPr>
          <w:rFonts w:hint="eastAsia"/>
          <w:lang w:eastAsia="zh-CN"/>
        </w:rPr>
        <w:t>、</w:t>
      </w:r>
      <w:r>
        <w:t>request.getReader()</w:t>
      </w:r>
      <w:r>
        <w:rPr>
          <w:rFonts w:hint="eastAsia"/>
          <w:lang w:eastAsia="zh-CN"/>
        </w:rPr>
        <w:t>的区别</w:t>
      </w:r>
    </w:p>
    <w:p>
      <w:r>
        <w:rPr>
          <w:rFonts w:ascii="宋体" w:hAnsi="宋体" w:eastAsia="宋体" w:cs="宋体"/>
          <w:sz w:val="24"/>
          <w:szCs w:val="24"/>
        </w:rPr>
        <w:t>这三个方法都是从request对象中得到提交的数据，但是用途不同。</w:t>
      </w:r>
    </w:p>
    <w:p>
      <w:r>
        <w:rPr>
          <w:rFonts w:ascii="宋体" w:hAnsi="宋体" w:eastAsia="宋体" w:cs="宋体"/>
          <w:sz w:val="24"/>
          <w:szCs w:val="24"/>
        </w:rPr>
        <w:t>request.getInputStream()、request.getReader()这</w:t>
      </w:r>
      <w:r>
        <w:rPr>
          <w:rFonts w:hint="eastAsia" w:ascii="宋体" w:hAnsi="宋体" w:eastAsia="宋体" w:cs="宋体"/>
          <w:sz w:val="24"/>
          <w:szCs w:val="24"/>
          <w:lang w:val="en-US" w:eastAsia="zh-CN"/>
        </w:rPr>
        <w:t>2</w:t>
      </w:r>
      <w:r>
        <w:rPr>
          <w:rFonts w:ascii="宋体" w:hAnsi="宋体" w:eastAsia="宋体" w:cs="宋体"/>
          <w:sz w:val="24"/>
          <w:szCs w:val="24"/>
        </w:rPr>
        <w:t>种方法是有冲突的，因为流只能被读一次。</w:t>
      </w:r>
    </w:p>
    <w:p>
      <w:pPr>
        <w:rPr>
          <w:sz w:val="24"/>
          <w:szCs w:val="24"/>
        </w:rPr>
      </w:pPr>
    </w:p>
    <w:p>
      <w:pPr>
        <w:rPr>
          <w:sz w:val="24"/>
          <w:szCs w:val="24"/>
        </w:rPr>
      </w:pPr>
      <w:r>
        <w:rPr>
          <w:sz w:val="24"/>
          <w:szCs w:val="24"/>
        </w:rPr>
        <w:t>HTML中的form表单的一个关键属性 enctype：</w:t>
      </w:r>
    </w:p>
    <w:p>
      <w:pPr>
        <w:rPr>
          <w:sz w:val="24"/>
          <w:szCs w:val="24"/>
        </w:rPr>
      </w:pPr>
      <w:r>
        <w:rPr>
          <w:sz w:val="24"/>
          <w:szCs w:val="24"/>
        </w:rPr>
        <w:t>1. enctype=application/x-www-form-urlencoded</w:t>
      </w:r>
    </w:p>
    <w:p>
      <w:pPr>
        <w:rPr>
          <w:sz w:val="24"/>
          <w:szCs w:val="24"/>
        </w:rPr>
      </w:pPr>
      <w:r>
        <w:rPr>
          <w:sz w:val="24"/>
          <w:szCs w:val="24"/>
        </w:rPr>
        <w:t>  这种编码方式是默认的编码方式。</w:t>
      </w:r>
    </w:p>
    <w:p>
      <w:pPr>
        <w:rPr>
          <w:sz w:val="24"/>
          <w:szCs w:val="24"/>
        </w:rPr>
      </w:pPr>
      <w:r>
        <w:rPr>
          <w:sz w:val="24"/>
          <w:szCs w:val="24"/>
        </w:rPr>
        <w:t>   编码后的结果通常是field1=value2&amp;field2=value2&amp;… 的形式，如 name=aaaa&amp;password=bbbb。</w:t>
      </w:r>
    </w:p>
    <w:p>
      <w:pPr>
        <w:rPr>
          <w:sz w:val="24"/>
          <w:szCs w:val="24"/>
        </w:rPr>
      </w:pPr>
      <w:r>
        <w:rPr>
          <w:sz w:val="24"/>
          <w:szCs w:val="24"/>
        </w:rPr>
        <w:t>   通常使用的表单也是采用这种方式编码的，Servlet 的 API 提供了对这种 编码方式解码的支持，只需要调用 ServletRequest 类中的 getParameter()方法就可以得到用户表单中的字段和数据。</w:t>
      </w:r>
    </w:p>
    <w:p>
      <w:pPr>
        <w:rPr>
          <w:sz w:val="24"/>
          <w:szCs w:val="24"/>
        </w:rPr>
      </w:pPr>
      <w:r>
        <w:rPr>
          <w:sz w:val="24"/>
          <w:szCs w:val="24"/>
        </w:rPr>
        <w:t>    不足：</w:t>
      </w:r>
    </w:p>
    <w:p>
      <w:pPr>
        <w:rPr>
          <w:sz w:val="24"/>
          <w:szCs w:val="24"/>
        </w:rPr>
      </w:pPr>
      <w:r>
        <w:rPr>
          <w:sz w:val="24"/>
          <w:szCs w:val="24"/>
        </w:rPr>
        <w:t>   这种编码方式（ application/x-www-form-urlencoded ）虽然简单，但对于传输大块的二进制数据显得力不从心。</w:t>
      </w:r>
    </w:p>
    <w:p>
      <w:pPr>
        <w:rPr>
          <w:sz w:val="24"/>
          <w:szCs w:val="24"/>
        </w:rPr>
      </w:pPr>
    </w:p>
    <w:p>
      <w:pPr>
        <w:rPr>
          <w:sz w:val="24"/>
          <w:szCs w:val="24"/>
        </w:rPr>
      </w:pPr>
      <w:r>
        <w:rPr>
          <w:sz w:val="24"/>
          <w:szCs w:val="24"/>
        </w:rPr>
        <w:t>2. 对于传输大块的二进制数这类数据，浏览器采用了另一种编码方式，即 "multipart/form-data" 的编码方式：</w:t>
      </w:r>
    </w:p>
    <w:p>
      <w:pPr>
        <w:rPr>
          <w:sz w:val="24"/>
          <w:szCs w:val="24"/>
        </w:rPr>
      </w:pPr>
      <w:r>
        <w:rPr>
          <w:sz w:val="24"/>
          <w:szCs w:val="24"/>
        </w:rPr>
        <w:t>   浏览器可以很容易将表单内的数据和文件放在一起发送。这种编码方式先定义好一个不可能在数据中出现的字符串作为分界符，然后用它将各个数据段分开，而对于每个数据段都对应着 HTML 页面表单中的一个 Input 区，包括一个 content-disposition 属性，说明了这个数据段的一些信息，如果这个数据段的内容是一个文件，还会有 Content-Type 属性，然后就是数据本身，如果以这种方式提交数据就要用request.getInputStream()或request.getReader()得到 提交的数据，用 request.getParameter()是得不到提交的数据的。</w:t>
      </w:r>
    </w:p>
    <w:p>
      <w:pPr>
        <w:rPr>
          <w:sz w:val="24"/>
          <w:szCs w:val="24"/>
        </w:rPr>
      </w:pPr>
    </w:p>
    <w:p>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656A"/>
    <w:multiLevelType w:val="multilevel"/>
    <w:tmpl w:val="59CF656A"/>
    <w:lvl w:ilvl="0" w:tentative="0">
      <w:start w:val="1"/>
      <w:numFmt w:val="decimal"/>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721286E"/>
    <w:rsid w:val="3C5E7BB0"/>
    <w:rsid w:val="4AB91F33"/>
    <w:rsid w:val="4F662F45"/>
    <w:rsid w:val="52FD24C4"/>
    <w:rsid w:val="574775AB"/>
    <w:rsid w:val="5A3A0940"/>
    <w:rsid w:val="5C2E31E5"/>
    <w:rsid w:val="7A714BEB"/>
    <w:rsid w:val="7DEB0F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0" w:beforeLines="0" w:beforeAutospacing="0" w:after="20" w:afterLines="0" w:afterAutospacing="0" w:line="240" w:lineRule="auto"/>
      <w:ind w:left="576" w:hanging="576"/>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eastAsia="宋体" w:cs="宋体"/>
      <w:b/>
      <w:bCs/>
      <w:kern w:val="0"/>
      <w:sz w:val="27"/>
      <w:szCs w:val="27"/>
      <w:lang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4" w:hanging="1584"/>
      <w:outlineLvl w:val="8"/>
    </w:pPr>
    <w:rPr>
      <w:rFonts w:ascii="Arial" w:hAnsi="Arial" w:eastAsia="黑体"/>
      <w:sz w:val="21"/>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shu</cp:lastModifiedBy>
  <dcterms:modified xsi:type="dcterms:W3CDTF">2018-01-23T07:05:04Z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