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480" w:line="240" w:lineRule="auto"/>
        <w:rPr>
          <w:rFonts w:ascii="Arial" w:cs="Arial" w:eastAsia="Arial" w:hAnsi="Arial"/>
          <w:sz w:val="46"/>
          <w:szCs w:val="46"/>
        </w:rPr>
      </w:pPr>
      <w:bookmarkStart w:colFirst="0" w:colLast="0" w:name="_azzvittkvwse" w:id="0"/>
      <w:bookmarkEnd w:id="0"/>
      <w:r w:rsidDel="00000000" w:rsidR="00000000" w:rsidRPr="00000000">
        <w:rPr>
          <w:rFonts w:ascii="Arial" w:cs="Arial" w:eastAsia="Arial" w:hAnsi="Arial"/>
          <w:sz w:val="50"/>
          <w:szCs w:val="50"/>
          <w:rtl w:val="0"/>
        </w:rPr>
        <w:br w:type="textWrapping"/>
      </w:r>
      <w:r w:rsidDel="00000000" w:rsidR="00000000" w:rsidRPr="00000000">
        <w:rPr>
          <w:rtl w:val="0"/>
        </w:rPr>
      </w:r>
    </w:p>
    <w:tbl>
      <w:tblPr>
        <w:tblStyle w:val="Table1"/>
        <w:tblW w:w="9029.0" w:type="dxa"/>
        <w:jc w:val="left"/>
        <w:tblLayout w:type="fixed"/>
        <w:tblLook w:val="0600"/>
      </w:tblPr>
      <w:tblGrid>
        <w:gridCol w:w="9029"/>
        <w:tblGridChange w:id="0">
          <w:tblGrid>
            <w:gridCol w:w="9029"/>
          </w:tblGrid>
        </w:tblGridChange>
      </w:tblGrid>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University of Wolverhampton</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School of Mathematics and Computer Science</w:t>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Programme: BSc (Hons) Cyber Security</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Level: 6</w:t>
            </w:r>
          </w:p>
        </w:tc>
      </w:tr>
      <w:tr>
        <w:trPr>
          <w:cantSplit w:val="0"/>
          <w:trHeight w:val="3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Module Title: Project and Professionalism</w:t>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Module Code: 6CS007</w:t>
            </w:r>
          </w:p>
          <w:p w:rsidR="00000000" w:rsidDel="00000000" w:rsidP="00000000" w:rsidRDefault="00000000" w:rsidRPr="00000000" w14:paraId="00000008">
            <w:pPr>
              <w:widowControl w:val="0"/>
              <w:spacing w:line="240" w:lineRule="auto"/>
              <w:jc w:val="left"/>
              <w:rPr>
                <w:rFonts w:ascii="Arial" w:cs="Arial" w:eastAsia="Arial" w:hAnsi="Arial"/>
                <w:sz w:val="24"/>
                <w:szCs w:val="24"/>
              </w:rPr>
            </w:pPr>
            <w:r w:rsidDel="00000000" w:rsidR="00000000" w:rsidRPr="00000000">
              <w:rPr>
                <w:rtl w:val="0"/>
              </w:rPr>
            </w:r>
          </w:p>
        </w:tc>
      </w:tr>
      <w:tr>
        <w:trPr>
          <w:cantSplit w:val="0"/>
          <w:trHeight w:val="36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Assessment Title:</w:t>
            </w:r>
          </w:p>
        </w:tc>
      </w:tr>
      <w:tr>
        <w:trPr>
          <w:cantSplit w:val="0"/>
          <w:trHeight w:val="11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Project and Professionalism MVP</w:t>
            </w:r>
          </w:p>
          <w:p w:rsidR="00000000" w:rsidDel="00000000" w:rsidP="00000000" w:rsidRDefault="00000000" w:rsidRPr="00000000" w14:paraId="0000000B">
            <w:pPr>
              <w:widowControl w:val="0"/>
              <w:spacing w:line="240" w:lineRule="auto"/>
              <w:jc w:val="center"/>
              <w:rPr>
                <w:rFonts w:ascii="Arial" w:cs="Arial" w:eastAsia="Arial" w:hAnsi="Arial"/>
                <w:sz w:val="24"/>
                <w:szCs w:val="24"/>
              </w:rPr>
            </w:pPr>
            <w:r w:rsidDel="00000000" w:rsidR="00000000" w:rsidRPr="00000000">
              <w:rPr>
                <w:rtl w:val="0"/>
              </w:rPr>
            </w:r>
          </w:p>
        </w:tc>
      </w:tr>
      <w:tr>
        <w:trPr>
          <w:cantSplit w:val="0"/>
          <w:trHeight w:val="12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Assessment Type: Milestone 5 </w:t>
              <w:br w:type="textWrapping"/>
              <w:t xml:space="preserve">Draft report, advanced version of artefact</w:t>
            </w:r>
          </w:p>
          <w:p w:rsidR="00000000" w:rsidDel="00000000" w:rsidP="00000000" w:rsidRDefault="00000000" w:rsidRPr="00000000" w14:paraId="0000000D">
            <w:pPr>
              <w:widowControl w:val="0"/>
              <w:spacing w:line="240" w:lineRule="auto"/>
              <w:jc w:val="center"/>
              <w:rPr>
                <w:rFonts w:ascii="Arial" w:cs="Arial" w:eastAsia="Arial" w:hAnsi="Arial"/>
                <w:sz w:val="24"/>
                <w:szCs w:val="24"/>
              </w:rPr>
            </w:pPr>
            <w:r w:rsidDel="00000000" w:rsidR="00000000" w:rsidRPr="00000000">
              <w:rPr>
                <w:rtl w:val="0"/>
              </w:rPr>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Academic Year: 2025/26</w:t>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Student ID: 2427309</w:t>
            </w:r>
          </w:p>
        </w:tc>
      </w:tr>
      <w:tr>
        <w:trPr>
          <w:cantSplit w:val="0"/>
          <w:trHeight w:val="62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Submission Date: 13 March 2026</w:t>
            </w:r>
          </w:p>
        </w:tc>
      </w:tr>
    </w:tbl>
    <w:p w:rsidR="00000000" w:rsidDel="00000000" w:rsidP="00000000" w:rsidRDefault="00000000" w:rsidRPr="00000000" w14:paraId="00000011">
      <w:pPr>
        <w:pStyle w:val="Heading1"/>
        <w:keepNext w:val="0"/>
        <w:keepLines w:val="0"/>
        <w:rPr>
          <w:rFonts w:ascii="Arial" w:cs="Arial" w:eastAsia="Arial" w:hAnsi="Arial"/>
          <w:sz w:val="50"/>
          <w:szCs w:val="50"/>
        </w:rPr>
      </w:pPr>
      <w:bookmarkStart w:colFirst="0" w:colLast="0" w:name="_7cd7xettmpl6" w:id="1"/>
      <w:bookmarkEnd w:id="1"/>
      <w:r w:rsidDel="00000000" w:rsidR="00000000" w:rsidRPr="00000000">
        <w:rPr>
          <w:rFonts w:ascii="Arial" w:cs="Arial" w:eastAsia="Arial" w:hAnsi="Arial"/>
          <w:sz w:val="50"/>
          <w:szCs w:val="50"/>
          <w:rtl w:val="0"/>
        </w:rPr>
        <w:br w:type="textWrapping"/>
      </w:r>
    </w:p>
    <w:p w:rsidR="00000000" w:rsidDel="00000000" w:rsidP="00000000" w:rsidRDefault="00000000" w:rsidRPr="00000000" w14:paraId="00000012">
      <w:pPr>
        <w:pStyle w:val="Heading1"/>
        <w:keepNext w:val="0"/>
        <w:keepLines w:val="0"/>
        <w:rPr>
          <w:rFonts w:ascii="Arial" w:cs="Arial" w:eastAsia="Arial" w:hAnsi="Arial"/>
        </w:rPr>
      </w:pPr>
      <w:bookmarkStart w:colFirst="0" w:colLast="0" w:name="_1qjpu5tyf8xw" w:id="2"/>
      <w:bookmarkEnd w:id="2"/>
      <w:r w:rsidDel="00000000" w:rsidR="00000000" w:rsidRPr="00000000">
        <w:rPr>
          <w:rFonts w:ascii="Arial" w:cs="Arial" w:eastAsia="Arial" w:hAnsi="Arial"/>
          <w:rtl w:val="0"/>
        </w:rPr>
        <w:t xml:space="preserve">Project Artefact</w:t>
      </w:r>
    </w:p>
    <w:p w:rsidR="00000000" w:rsidDel="00000000" w:rsidP="00000000" w:rsidRDefault="00000000" w:rsidRPr="00000000" w14:paraId="00000013">
      <w:pPr>
        <w:pStyle w:val="Heading1"/>
        <w:keepNext w:val="0"/>
        <w:keepLines w:val="0"/>
        <w:rPr>
          <w:rFonts w:ascii="Arial" w:cs="Arial" w:eastAsia="Arial" w:hAnsi="Arial"/>
          <w:b w:val="0"/>
          <w:bCs w:val="0"/>
          <w:sz w:val="24"/>
          <w:szCs w:val="24"/>
        </w:rPr>
      </w:pPr>
      <w:bookmarkStart w:colFirst="0" w:colLast="0" w:name="_7cd7xettmpl6" w:id="1"/>
      <w:bookmarkEnd w:id="1"/>
      <w:r w:rsidDel="00000000" w:rsidR="00000000" w:rsidRPr="00000000">
        <w:rPr>
          <w:rFonts w:ascii="Arial" w:cs="Arial" w:eastAsia="Arial" w:hAnsi="Arial"/>
          <w:b w:val="0"/>
          <w:bCs w:val="0"/>
          <w:sz w:val="24"/>
          <w:szCs w:val="24"/>
          <w:rtl w:val="0"/>
        </w:rPr>
        <w:t xml:space="preserve">The working prototype of the vulnerability scanner is publicly available.</w:t>
      </w:r>
    </w:p>
    <w:p w:rsidR="00000000" w:rsidDel="00000000" w:rsidP="00000000" w:rsidRDefault="00000000" w:rsidRPr="00000000" w14:paraId="00000014">
      <w:pPr>
        <w:pStyle w:val="Heading1"/>
        <w:keepNext w:val="0"/>
        <w:keepLines w:val="0"/>
        <w:rPr>
          <w:rFonts w:ascii="Arial" w:cs="Arial" w:eastAsia="Arial" w:hAnsi="Arial"/>
          <w:b w:val="0"/>
          <w:bCs w:val="0"/>
          <w:sz w:val="24"/>
          <w:szCs w:val="24"/>
        </w:rPr>
      </w:pPr>
      <w:bookmarkStart w:colFirst="0" w:colLast="0" w:name="_7cd7xettmpl6" w:id="1"/>
      <w:bookmarkEnd w:id="1"/>
      <w:r w:rsidDel="00000000" w:rsidR="00000000" w:rsidRPr="00000000">
        <w:rPr>
          <w:rFonts w:ascii="Arial" w:cs="Arial" w:eastAsia="Arial" w:hAnsi="Arial"/>
          <w:b w:val="0"/>
          <w:bCs w:val="0"/>
          <w:sz w:val="24"/>
          <w:szCs w:val="24"/>
          <w:rtl w:val="0"/>
        </w:rPr>
        <w:t xml:space="preserve">Source Code (GitHub):</w:t>
        <w:br w:type="textWrapping"/>
      </w:r>
      <w:hyperlink r:id="rId6">
        <w:r w:rsidDel="00000000" w:rsidR="00000000" w:rsidRPr="00000000">
          <w:rPr>
            <w:rFonts w:ascii="Arial" w:cs="Arial" w:eastAsia="Arial" w:hAnsi="Arial"/>
            <w:b w:val="0"/>
            <w:bCs w:val="0"/>
            <w:color w:val="1155cc"/>
            <w:sz w:val="24"/>
            <w:szCs w:val="24"/>
            <w:u w:val="single"/>
            <w:rtl w:val="0"/>
          </w:rPr>
          <w:t xml:space="preserve">https://github.com/shuxratcs/Web-security-check</w:t>
        </w:r>
      </w:hyperlink>
      <w:r w:rsidDel="00000000" w:rsidR="00000000" w:rsidRPr="00000000">
        <w:rPr>
          <w:rtl w:val="0"/>
        </w:rPr>
      </w:r>
    </w:p>
    <w:p w:rsidR="00000000" w:rsidDel="00000000" w:rsidP="00000000" w:rsidRDefault="00000000" w:rsidRPr="00000000" w14:paraId="00000015">
      <w:pPr>
        <w:pStyle w:val="Heading1"/>
        <w:keepNext w:val="0"/>
        <w:keepLines w:val="0"/>
        <w:rPr>
          <w:rFonts w:ascii="Arial" w:cs="Arial" w:eastAsia="Arial" w:hAnsi="Arial"/>
          <w:b w:val="0"/>
          <w:bCs w:val="0"/>
          <w:sz w:val="24"/>
          <w:szCs w:val="24"/>
        </w:rPr>
      </w:pPr>
      <w:bookmarkStart w:colFirst="0" w:colLast="0" w:name="_7cd7xettmpl6" w:id="1"/>
      <w:bookmarkEnd w:id="1"/>
      <w:r w:rsidDel="00000000" w:rsidR="00000000" w:rsidRPr="00000000">
        <w:rPr>
          <w:rFonts w:ascii="Arial" w:cs="Arial" w:eastAsia="Arial" w:hAnsi="Arial"/>
          <w:b w:val="0"/>
          <w:bCs w:val="0"/>
          <w:sz w:val="24"/>
          <w:szCs w:val="24"/>
          <w:rtl w:val="0"/>
        </w:rPr>
        <w:t xml:space="preserve">Live Deployed Application:</w:t>
        <w:br w:type="textWrapping"/>
      </w:r>
      <w:hyperlink r:id="rId7">
        <w:r w:rsidDel="00000000" w:rsidR="00000000" w:rsidRPr="00000000">
          <w:rPr>
            <w:rFonts w:ascii="Arial" w:cs="Arial" w:eastAsia="Arial" w:hAnsi="Arial"/>
            <w:b w:val="0"/>
            <w:bCs w:val="0"/>
            <w:color w:val="1155cc"/>
            <w:sz w:val="24"/>
            <w:szCs w:val="24"/>
            <w:u w:val="single"/>
            <w:rtl w:val="0"/>
          </w:rPr>
          <w:t xml:space="preserve">https://invigorating-vision-production.up.railway.app/</w:t>
        </w:r>
      </w:hyperlink>
      <w:r w:rsidDel="00000000" w:rsidR="00000000" w:rsidRPr="00000000">
        <w:rPr>
          <w:rtl w:val="0"/>
        </w:rPr>
      </w:r>
    </w:p>
    <w:p w:rsidR="00000000" w:rsidDel="00000000" w:rsidP="00000000" w:rsidRDefault="00000000" w:rsidRPr="00000000" w14:paraId="00000016">
      <w:pPr>
        <w:pStyle w:val="Heading1"/>
        <w:keepNext w:val="0"/>
        <w:keepLines w:val="0"/>
        <w:rPr>
          <w:rFonts w:ascii="Arial" w:cs="Arial" w:eastAsia="Arial" w:hAnsi="Arial"/>
          <w:b w:val="0"/>
          <w:bCs w:val="0"/>
          <w:sz w:val="24"/>
          <w:szCs w:val="24"/>
        </w:rPr>
      </w:pPr>
      <w:bookmarkStart w:colFirst="0" w:colLast="0" w:name="_orms9dlu02h" w:id="3"/>
      <w:bookmarkEnd w:id="3"/>
      <w:r w:rsidDel="00000000" w:rsidR="00000000" w:rsidRPr="00000000">
        <w:rPr>
          <w:rFonts w:ascii="Arial" w:cs="Arial" w:eastAsia="Arial" w:hAnsi="Arial"/>
          <w:b w:val="0"/>
          <w:bCs w:val="0"/>
          <w:sz w:val="24"/>
          <w:szCs w:val="24"/>
          <w:rtl w:val="0"/>
        </w:rPr>
        <w:t xml:space="preserve">To evaluate the effectiveness of the scanner, testing was performed using intentionally vulnerable environments. One of the primary testing targets used during development was the OWASP Juice Shop demonstration platform.</w:t>
      </w:r>
    </w:p>
    <w:p w:rsidR="00000000" w:rsidDel="00000000" w:rsidP="00000000" w:rsidRDefault="00000000" w:rsidRPr="00000000" w14:paraId="00000017">
      <w:pPr>
        <w:pStyle w:val="Heading1"/>
        <w:keepNext w:val="0"/>
        <w:keepLines w:val="0"/>
        <w:rPr>
          <w:rFonts w:ascii="Arial" w:cs="Arial" w:eastAsia="Arial" w:hAnsi="Arial"/>
          <w:b w:val="0"/>
          <w:bCs w:val="0"/>
          <w:sz w:val="24"/>
          <w:szCs w:val="24"/>
        </w:rPr>
      </w:pPr>
      <w:bookmarkStart w:colFirst="0" w:colLast="0" w:name="_orms9dlu02h" w:id="3"/>
      <w:bookmarkEnd w:id="3"/>
      <w:r w:rsidDel="00000000" w:rsidR="00000000" w:rsidRPr="00000000">
        <w:rPr>
          <w:rFonts w:ascii="Arial" w:cs="Arial" w:eastAsia="Arial" w:hAnsi="Arial"/>
          <w:b w:val="0"/>
          <w:bCs w:val="0"/>
          <w:sz w:val="24"/>
          <w:szCs w:val="24"/>
          <w:rtl w:val="0"/>
        </w:rPr>
        <w:t xml:space="preserve">Example testing endpoint used:</w:t>
        <w:br w:type="textWrapping"/>
        <w:t xml:space="preserve">https://juice-shop.herokuapp.com/rest/products/search?q=apple</w:t>
      </w:r>
    </w:p>
    <w:p w:rsidR="00000000" w:rsidDel="00000000" w:rsidP="00000000" w:rsidRDefault="00000000" w:rsidRPr="00000000" w14:paraId="00000018">
      <w:pPr>
        <w:pStyle w:val="Heading1"/>
        <w:keepNext w:val="0"/>
        <w:keepLines w:val="0"/>
        <w:rPr>
          <w:rFonts w:ascii="Arial" w:cs="Arial" w:eastAsia="Arial" w:hAnsi="Arial"/>
          <w:sz w:val="28"/>
          <w:szCs w:val="28"/>
        </w:rPr>
      </w:pPr>
      <w:bookmarkStart w:colFirst="0" w:colLast="0" w:name="_idqgojhvnhtx" w:id="4"/>
      <w:bookmarkEnd w:id="4"/>
      <w:r w:rsidDel="00000000" w:rsidR="00000000" w:rsidRPr="00000000">
        <w:rPr>
          <w:rFonts w:ascii="Arial" w:cs="Arial" w:eastAsia="Arial" w:hAnsi="Arial"/>
          <w:b w:val="0"/>
          <w:bCs w:val="0"/>
          <w:sz w:val="24"/>
          <w:szCs w:val="24"/>
          <w:rtl w:val="0"/>
        </w:rPr>
        <w:t xml:space="preserve">The scanner executed multiple SQL injection payloads against this endpoint and analysed server responses in order to identify abnormal behaviour that could indicate the presence of injection vulnerabilities.</w:t>
      </w:r>
      <w:r w:rsidDel="00000000" w:rsidR="00000000" w:rsidRPr="00000000">
        <w:rPr>
          <w:rFonts w:ascii="Arial" w:cs="Arial" w:eastAsia="Arial" w:hAnsi="Arial"/>
          <w:sz w:val="50"/>
          <w:szCs w:val="50"/>
          <w:rtl w:val="0"/>
        </w:rPr>
        <w:br w:type="textWrapping"/>
        <w:br w:type="textWrapping"/>
      </w:r>
      <w:r w:rsidDel="00000000" w:rsidR="00000000" w:rsidRPr="00000000">
        <w:rPr>
          <w:rFonts w:ascii="Arial" w:cs="Arial" w:eastAsia="Arial" w:hAnsi="Arial"/>
          <w:rtl w:val="0"/>
        </w:rPr>
        <w:t xml:space="preserve">1. Introduction</w:t>
      </w:r>
      <w:r w:rsidDel="00000000" w:rsidR="00000000" w:rsidRPr="00000000">
        <w:rPr>
          <w:rtl w:val="0"/>
        </w:rPr>
      </w:r>
    </w:p>
    <w:p w:rsidR="00000000" w:rsidDel="00000000" w:rsidP="00000000" w:rsidRDefault="00000000" w:rsidRPr="00000000" w14:paraId="0000001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Web applications and AI have become a fundamental component of modern digital infrastructure. Businesses, governments, and organizations increasingly rely on web-based platforms to deliver services, manage data, and interact with users. However, the rapid expansion of web technologies has also led to an increase in security vulnerabilities that attackers can exploit. Cyber security threats targeting web applications have grown significantly in recent years as AI was born, making vulnerability detection and prevention a critical priority.</w:t>
      </w:r>
    </w:p>
    <w:p w:rsidR="00000000" w:rsidDel="00000000" w:rsidP="00000000" w:rsidRDefault="00000000" w:rsidRPr="00000000" w14:paraId="0000001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One of the most widely recognized standards for identifying web application security risks is the </w:t>
      </w:r>
      <w:r w:rsidDel="00000000" w:rsidR="00000000" w:rsidRPr="00000000">
        <w:rPr>
          <w:rFonts w:ascii="Arial" w:cs="Arial" w:eastAsia="Arial" w:hAnsi="Arial"/>
          <w:b w:val="1"/>
          <w:bCs w:val="1"/>
          <w:sz w:val="24"/>
          <w:szCs w:val="24"/>
          <w:rtl w:val="0"/>
        </w:rPr>
        <w:t xml:space="preserve">OWASP Top 10</w:t>
      </w:r>
      <w:r w:rsidDel="00000000" w:rsidR="00000000" w:rsidRPr="00000000">
        <w:rPr>
          <w:rFonts w:ascii="Arial" w:cs="Arial" w:eastAsia="Arial" w:hAnsi="Arial"/>
          <w:sz w:val="24"/>
          <w:szCs w:val="24"/>
          <w:rtl w:val="0"/>
        </w:rPr>
        <w:t xml:space="preserve">, a list published by the Open Web Application Security Project (OWASP). This list highlights the most common and critical security vulnerabilities affecting modern web applications, like last year in 2025:: </w:t>
      </w:r>
      <w:r w:rsidDel="00000000" w:rsidR="00000000" w:rsidRPr="00000000">
        <w:rPr>
          <w:rFonts w:ascii="Arial" w:cs="Arial" w:eastAsia="Arial" w:hAnsi="Arial"/>
          <w:b w:val="1"/>
          <w:bCs w:val="1"/>
          <w:sz w:val="24"/>
          <w:szCs w:val="24"/>
          <w:rtl w:val="0"/>
        </w:rPr>
        <w:t xml:space="preserve">Injection</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Security Misconfiguration</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Vulnerable and Outdated Components</w:t>
      </w:r>
      <w:r w:rsidDel="00000000" w:rsidR="00000000" w:rsidRPr="00000000">
        <w:rPr>
          <w:rFonts w:ascii="Arial" w:cs="Arial" w:eastAsia="Arial" w:hAnsi="Arial"/>
          <w:sz w:val="24"/>
          <w:szCs w:val="24"/>
          <w:rtl w:val="0"/>
        </w:rPr>
        <w:t xml:space="preserve"> remain some of the most dangerous threats.</w:t>
      </w:r>
    </w:p>
    <w:p w:rsidR="00000000" w:rsidDel="00000000" w:rsidP="00000000" w:rsidRDefault="00000000" w:rsidRPr="00000000" w14:paraId="0000001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Many organizations lack the resources or expertise to perform regular security testing of their web systems. Manual penetration testing can be expensive and time-consuming, especially for small and medium-sized enterprises. As a result, automated security tools play an increasingly important role in helping developers and security teams identify vulnerabilities before attackers exploit them.</w:t>
      </w:r>
    </w:p>
    <w:p w:rsidR="00000000" w:rsidDel="00000000" w:rsidP="00000000" w:rsidRDefault="00000000" w:rsidRPr="00000000" w14:paraId="0000001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goal of this project is to design and develop a </w:t>
      </w:r>
      <w:r w:rsidDel="00000000" w:rsidR="00000000" w:rsidRPr="00000000">
        <w:rPr>
          <w:rFonts w:ascii="Arial" w:cs="Arial" w:eastAsia="Arial" w:hAnsi="Arial"/>
          <w:b w:val="1"/>
          <w:bCs w:val="1"/>
          <w:sz w:val="24"/>
          <w:szCs w:val="24"/>
          <w:rtl w:val="0"/>
        </w:rPr>
        <w:t xml:space="preserve">web-based automated vulnerability scanning tool</w:t>
      </w:r>
      <w:r w:rsidDel="00000000" w:rsidR="00000000" w:rsidRPr="00000000">
        <w:rPr>
          <w:rFonts w:ascii="Arial" w:cs="Arial" w:eastAsia="Arial" w:hAnsi="Arial"/>
          <w:sz w:val="24"/>
          <w:szCs w:val="24"/>
          <w:rtl w:val="0"/>
        </w:rPr>
        <w:t xml:space="preserve"> that focuses on detecting selected vulnerabilities from the OWASP Top 10. The system provides a user-friendly interface that allows users to initiate security scans on web targets and receive a structured vulnerability report. By automating the scanning process, the system aims to improve security awareness and assist developers in identifying potential weaknesses in their web applications.</w:t>
      </w:r>
    </w:p>
    <w:p w:rsidR="00000000" w:rsidDel="00000000" w:rsidP="00000000" w:rsidRDefault="00000000" w:rsidRPr="00000000" w14:paraId="0000001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follows a </w:t>
      </w:r>
      <w:r w:rsidDel="00000000" w:rsidR="00000000" w:rsidRPr="00000000">
        <w:rPr>
          <w:rFonts w:ascii="Arial" w:cs="Arial" w:eastAsia="Arial" w:hAnsi="Arial"/>
          <w:b w:val="1"/>
          <w:bCs w:val="1"/>
          <w:sz w:val="24"/>
          <w:szCs w:val="24"/>
          <w:rtl w:val="0"/>
        </w:rPr>
        <w:t xml:space="preserve">three-tier architecture</w:t>
      </w:r>
      <w:r w:rsidDel="00000000" w:rsidR="00000000" w:rsidRPr="00000000">
        <w:rPr>
          <w:rFonts w:ascii="Arial" w:cs="Arial" w:eastAsia="Arial" w:hAnsi="Arial"/>
          <w:sz w:val="24"/>
          <w:szCs w:val="24"/>
          <w:rtl w:val="0"/>
        </w:rPr>
        <w:t xml:space="preserve"> consisting of a frontend dashboard, a backend scanning engine, and a reporting system. The frontend allows users to interact with the scanner through a web interface, while the backend executes scanning logic and vulnerability detection mechanisms. The system generates reports summarizing detected vulnerabilities, risk levels, and security status.</w:t>
      </w:r>
    </w:p>
    <w:p w:rsidR="00000000" w:rsidDel="00000000" w:rsidP="00000000" w:rsidRDefault="00000000" w:rsidRPr="00000000" w14:paraId="0000001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primary research objective of this project is to explore whether automated vulnerability scanning tools can effectively detect common web security issues and support the process of identifying security risks in web applications.</w:t>
      </w:r>
    </w:p>
    <w:p w:rsidR="00000000" w:rsidDel="00000000" w:rsidP="00000000" w:rsidRDefault="00000000" w:rsidRPr="00000000" w14:paraId="0000001F">
      <w:pPr>
        <w:spacing w:line="240" w:lineRule="auto"/>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rPr>
          <w:rFonts w:ascii="Arial" w:cs="Arial" w:eastAsia="Arial" w:hAnsi="Arial"/>
        </w:rPr>
      </w:pPr>
      <w:bookmarkStart w:colFirst="0" w:colLast="0" w:name="_jhujv3rl76tm" w:id="5"/>
      <w:bookmarkEnd w:id="5"/>
      <w:r w:rsidDel="00000000" w:rsidR="00000000" w:rsidRPr="00000000">
        <w:rPr>
          <w:rFonts w:ascii="Arial" w:cs="Arial" w:eastAsia="Arial" w:hAnsi="Arial"/>
          <w:rtl w:val="0"/>
        </w:rPr>
        <w:t xml:space="preserve">2. Literature Review</w:t>
      </w:r>
    </w:p>
    <w:p w:rsidR="00000000" w:rsidDel="00000000" w:rsidP="00000000" w:rsidRDefault="00000000" w:rsidRPr="00000000" w14:paraId="0000002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Web application security has become an important research area due to the growing number of cyber attacks targeting internet-based systems. Several studies emphasize the importance of vulnerability scanning tools in identifying weaknesses in web applications before they can be exploited by attackers.</w:t>
      </w:r>
    </w:p>
    <w:p w:rsidR="00000000" w:rsidDel="00000000" w:rsidP="00000000" w:rsidRDefault="00000000" w:rsidRPr="00000000" w14:paraId="0000002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w:t>
      </w:r>
      <w:r w:rsidDel="00000000" w:rsidR="00000000" w:rsidRPr="00000000">
        <w:rPr>
          <w:rFonts w:ascii="Arial" w:cs="Arial" w:eastAsia="Arial" w:hAnsi="Arial"/>
          <w:b w:val="1"/>
          <w:bCs w:val="1"/>
          <w:sz w:val="24"/>
          <w:szCs w:val="24"/>
          <w:rtl w:val="0"/>
        </w:rPr>
        <w:t xml:space="preserve">OWASP Top 10</w:t>
      </w:r>
      <w:r w:rsidDel="00000000" w:rsidR="00000000" w:rsidRPr="00000000">
        <w:rPr>
          <w:rFonts w:ascii="Arial" w:cs="Arial" w:eastAsia="Arial" w:hAnsi="Arial"/>
          <w:sz w:val="24"/>
          <w:szCs w:val="24"/>
          <w:rtl w:val="0"/>
        </w:rPr>
        <w:t xml:space="preserve"> framework is widely recognized as a standard reference for web application security. According to OWASP, injection vulnerabilities remain one of the most critical risks affecting web systems. Injection attacks occur when untrusted input is sent to an interpreter as part of a command or query, allowing attackers to execute unintended commands.</w:t>
      </w:r>
    </w:p>
    <w:p w:rsidR="00000000" w:rsidDel="00000000" w:rsidP="00000000" w:rsidRDefault="00000000" w:rsidRPr="00000000" w14:paraId="00000023">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Among injection attacks, </w:t>
      </w:r>
      <w:r w:rsidDel="00000000" w:rsidR="00000000" w:rsidRPr="00000000">
        <w:rPr>
          <w:rFonts w:ascii="Arial" w:cs="Arial" w:eastAsia="Arial" w:hAnsi="Arial"/>
          <w:b w:val="1"/>
          <w:bCs w:val="1"/>
          <w:sz w:val="24"/>
          <w:szCs w:val="24"/>
          <w:rtl w:val="0"/>
        </w:rPr>
        <w:t xml:space="preserve">SQL Injection</w:t>
      </w:r>
      <w:r w:rsidDel="00000000" w:rsidR="00000000" w:rsidRPr="00000000">
        <w:rPr>
          <w:rFonts w:ascii="Arial" w:cs="Arial" w:eastAsia="Arial" w:hAnsi="Arial"/>
          <w:sz w:val="24"/>
          <w:szCs w:val="24"/>
          <w:rtl w:val="0"/>
        </w:rPr>
        <w:t xml:space="preserve"> is one of the most common form of attacks used against web databases</w:t>
      </w:r>
      <w:r w:rsidDel="00000000" w:rsidR="00000000" w:rsidRPr="00000000">
        <w:rPr>
          <w:rFonts w:ascii="Arial" w:cs="Arial" w:eastAsia="Arial" w:hAnsi="Arial"/>
          <w:sz w:val="24"/>
          <w:szCs w:val="24"/>
          <w:rtl w:val="0"/>
        </w:rPr>
        <w:t xml:space="preserve">. In this type of attack, malicious SQL queries are inserted into input fields to manipulate database operations. Successful SQL injection attacks can allow attackers to retrieve sensitive data, modify database contents, or bypass authentication mechanisms.</w:t>
      </w:r>
    </w:p>
    <w:p w:rsidR="00000000" w:rsidDel="00000000" w:rsidP="00000000" w:rsidRDefault="00000000" w:rsidRPr="00000000" w14:paraId="0000002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detect such vulnerabilities, security researchers and developers often rely on automated tools such as </w:t>
      </w:r>
      <w:r w:rsidDel="00000000" w:rsidR="00000000" w:rsidRPr="00000000">
        <w:rPr>
          <w:rFonts w:ascii="Arial" w:cs="Arial" w:eastAsia="Arial" w:hAnsi="Arial"/>
          <w:b w:val="1"/>
          <w:bCs w:val="1"/>
          <w:sz w:val="24"/>
          <w:szCs w:val="24"/>
          <w:rtl w:val="0"/>
        </w:rPr>
        <w:t xml:space="preserve">SQLMap</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OWASP ZAP</w:t>
      </w:r>
      <w:r w:rsidDel="00000000" w:rsidR="00000000" w:rsidRPr="00000000">
        <w:rPr>
          <w:rFonts w:ascii="Arial" w:cs="Arial" w:eastAsia="Arial" w:hAnsi="Arial"/>
          <w:sz w:val="24"/>
          <w:szCs w:val="24"/>
          <w:rtl w:val="0"/>
        </w:rPr>
        <w:t xml:space="preserve">, and </w:t>
      </w:r>
      <w:r w:rsidDel="00000000" w:rsidR="00000000" w:rsidRPr="00000000">
        <w:rPr>
          <w:rFonts w:ascii="Arial" w:cs="Arial" w:eastAsia="Arial" w:hAnsi="Arial"/>
          <w:b w:val="1"/>
          <w:bCs w:val="1"/>
          <w:sz w:val="24"/>
          <w:szCs w:val="24"/>
          <w:rtl w:val="0"/>
        </w:rPr>
        <w:t xml:space="preserve">Burp Suite</w:t>
      </w:r>
      <w:r w:rsidDel="00000000" w:rsidR="00000000" w:rsidRPr="00000000">
        <w:rPr>
          <w:rFonts w:ascii="Arial" w:cs="Arial" w:eastAsia="Arial" w:hAnsi="Arial"/>
          <w:sz w:val="24"/>
          <w:szCs w:val="24"/>
          <w:rtl w:val="0"/>
        </w:rPr>
        <w:t xml:space="preserve">. These tools can test web applications by sending specially crafted payloads and analyzing the responses returned by the server. If the system behaves abnormally or returns database errors, the tool may flag a potential vulnerability.</w:t>
      </w:r>
    </w:p>
    <w:p w:rsidR="00000000" w:rsidDel="00000000" w:rsidP="00000000" w:rsidRDefault="00000000" w:rsidRPr="00000000" w14:paraId="0000002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Automated vulnerability scanning has several advantages compared to manual testing. Automated tools with AI can test large numbers of endpoints quickly and consistently, reducing the time required to identify potential issues. However, automated scanners also have limitations, including false positives and incomplete coverage of complex vulnerabilities.</w:t>
      </w:r>
    </w:p>
    <w:p w:rsidR="00000000" w:rsidDel="00000000" w:rsidP="00000000" w:rsidRDefault="00000000" w:rsidRPr="00000000" w14:paraId="0000002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Research also highlights the importance of combining automated scanning with manual security testing. While automated tools can detect common patterns of vulnerabilities, advanced attack scenarios may require manual analysis and penetration testing.</w:t>
      </w:r>
    </w:p>
    <w:p w:rsidR="00000000" w:rsidDel="00000000" w:rsidP="00000000" w:rsidRDefault="00000000" w:rsidRPr="00000000" w14:paraId="00000027">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developed in this project focuses on implementing an automated scanning approach that demonstrates how vulnerability detection can be integrated into a web-based tool. The system uses payload-based testing techniques to simulate potential SQL injection attacks and analyze the responses returned by target web applications.</w:t>
      </w:r>
    </w:p>
    <w:p w:rsidR="00000000" w:rsidDel="00000000" w:rsidP="00000000" w:rsidRDefault="00000000" w:rsidRPr="00000000" w14:paraId="00000028">
      <w:pPr>
        <w:pStyle w:val="Heading1"/>
        <w:rPr>
          <w:rFonts w:ascii="Arial" w:cs="Arial" w:eastAsia="Arial" w:hAnsi="Arial"/>
        </w:rPr>
      </w:pPr>
      <w:bookmarkStart w:colFirst="0" w:colLast="0" w:name="_x5lv9ke4mkw6" w:id="6"/>
      <w:bookmarkEnd w:id="6"/>
      <w:r w:rsidDel="00000000" w:rsidR="00000000" w:rsidRPr="00000000">
        <w:rPr>
          <w:rFonts w:ascii="Arial" w:cs="Arial" w:eastAsia="Arial" w:hAnsi="Arial"/>
          <w:rtl w:val="0"/>
        </w:rPr>
        <w:t xml:space="preserve">3. Requirements Analysis</w:t>
      </w:r>
    </w:p>
    <w:p w:rsidR="00000000" w:rsidDel="00000000" w:rsidP="00000000" w:rsidRDefault="00000000" w:rsidRPr="00000000" w14:paraId="0000002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was designed based on a set of functional and non-functional requirements that support the objectives of the project.</w:t>
      </w:r>
    </w:p>
    <w:p w:rsidR="00000000" w:rsidDel="00000000" w:rsidP="00000000" w:rsidRDefault="00000000" w:rsidRPr="00000000" w14:paraId="0000002A">
      <w:pPr>
        <w:pStyle w:val="Heading1"/>
        <w:keepNext w:val="0"/>
        <w:keepLines w:val="0"/>
        <w:spacing w:after="80" w:before="280" w:line="240" w:lineRule="auto"/>
        <w:rPr>
          <w:rFonts w:ascii="Arial" w:cs="Arial" w:eastAsia="Arial" w:hAnsi="Arial"/>
          <w:sz w:val="24"/>
          <w:szCs w:val="24"/>
        </w:rPr>
      </w:pPr>
      <w:bookmarkStart w:colFirst="0" w:colLast="0" w:name="_ghfy19ngzlwo" w:id="7"/>
      <w:bookmarkEnd w:id="7"/>
      <w:r w:rsidDel="00000000" w:rsidR="00000000" w:rsidRPr="00000000">
        <w:rPr>
          <w:rFonts w:ascii="Arial" w:cs="Arial" w:eastAsia="Arial" w:hAnsi="Arial"/>
          <w:sz w:val="24"/>
          <w:szCs w:val="24"/>
          <w:rtl w:val="0"/>
        </w:rPr>
        <w:t xml:space="preserve">Functional Requirements</w:t>
      </w:r>
    </w:p>
    <w:p w:rsidR="00000000" w:rsidDel="00000000" w:rsidP="00000000" w:rsidRDefault="00000000" w:rsidRPr="00000000" w14:paraId="0000002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must provide a web interface that allows users to initiate security scans on a specified target URL. Users should be able to enter the address of a web application and request a vulnerability scan.</w:t>
      </w:r>
    </w:p>
    <w:p w:rsidR="00000000" w:rsidDel="00000000" w:rsidP="00000000" w:rsidRDefault="00000000" w:rsidRPr="00000000" w14:paraId="0000002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scanner must automatically generate a series of payloads designed to test for potential SQL injection vulnerabilities. These payloads are sent to the target system, and the responses are analyzed for signs of abnormal behavior or database error messages.</w:t>
      </w:r>
    </w:p>
    <w:p w:rsidR="00000000" w:rsidDel="00000000" w:rsidP="00000000" w:rsidRDefault="00000000" w:rsidRPr="00000000" w14:paraId="0000002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must detect potential vulnerabilities and classify them according to risk level. The results should be presented in a structured report containing information about detected vulnerabilities and the overall system status.</w:t>
      </w:r>
    </w:p>
    <w:p w:rsidR="00000000" w:rsidDel="00000000" w:rsidP="00000000" w:rsidRDefault="00000000" w:rsidRPr="00000000" w14:paraId="0000002E">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platform must display the results through a user-friendly dashboard interface that </w:t>
      </w:r>
      <w:r w:rsidDel="00000000" w:rsidR="00000000" w:rsidRPr="00000000">
        <w:rPr>
          <w:rFonts w:ascii="Arial" w:cs="Arial" w:eastAsia="Arial" w:hAnsi="Arial"/>
          <w:sz w:val="24"/>
          <w:szCs w:val="24"/>
          <w:rtl w:val="0"/>
        </w:rPr>
        <w:t xml:space="preserve">show</w:t>
      </w:r>
      <w:r w:rsidDel="00000000" w:rsidR="00000000" w:rsidRPr="00000000">
        <w:rPr>
          <w:rFonts w:ascii="Arial" w:cs="Arial" w:eastAsia="Arial" w:hAnsi="Arial"/>
          <w:sz w:val="24"/>
          <w:szCs w:val="24"/>
          <w:rtl w:val="0"/>
        </w:rPr>
        <w:t xml:space="preserve"> vulnerability status, detected attack vectors, and risk scores.</w:t>
      </w:r>
    </w:p>
    <w:p w:rsidR="00000000" w:rsidDel="00000000" w:rsidP="00000000" w:rsidRDefault="00000000" w:rsidRPr="00000000" w14:paraId="0000002F">
      <w:pPr>
        <w:pStyle w:val="Heading1"/>
        <w:keepNext w:val="0"/>
        <w:keepLines w:val="0"/>
        <w:spacing w:after="80" w:before="280" w:line="240" w:lineRule="auto"/>
        <w:rPr>
          <w:rFonts w:ascii="Arial" w:cs="Arial" w:eastAsia="Arial" w:hAnsi="Arial"/>
          <w:sz w:val="24"/>
          <w:szCs w:val="24"/>
        </w:rPr>
      </w:pPr>
      <w:bookmarkStart w:colFirst="0" w:colLast="0" w:name="_euujzm526woc" w:id="8"/>
      <w:bookmarkEnd w:id="8"/>
      <w:r w:rsidDel="00000000" w:rsidR="00000000" w:rsidRPr="00000000">
        <w:rPr>
          <w:rFonts w:ascii="Arial" w:cs="Arial" w:eastAsia="Arial" w:hAnsi="Arial"/>
          <w:sz w:val="24"/>
          <w:szCs w:val="24"/>
          <w:rtl w:val="0"/>
        </w:rPr>
        <w:t xml:space="preserve">Non-Functional Requirements</w:t>
      </w:r>
    </w:p>
    <w:p w:rsidR="00000000" w:rsidDel="00000000" w:rsidP="00000000" w:rsidRDefault="00000000" w:rsidRPr="00000000" w14:paraId="0000003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must be accessible through a web browser and should provide a responsive interface. The application should be able to run in a cloud environment and remain accessible to users without requiring local installation.</w:t>
      </w:r>
    </w:p>
    <w:p w:rsidR="00000000" w:rsidDel="00000000" w:rsidP="00000000" w:rsidRDefault="00000000" w:rsidRPr="00000000" w14:paraId="0000003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scanning engine should execute tests efficiently and provide results within a reasonable time. The system should also maintain clear separation between frontend and backend components to ensure modularity and maintainability.</w:t>
      </w:r>
    </w:p>
    <w:p w:rsidR="00000000" w:rsidDel="00000000" w:rsidP="00000000" w:rsidRDefault="00000000" w:rsidRPr="00000000" w14:paraId="0000003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Additionally, the system must follow ethical guidelines related to security testing. The tool is intended only for testing environments or systems where the user has permission to conduct security assessments.</w:t>
      </w:r>
    </w:p>
    <w:p w:rsidR="00000000" w:rsidDel="00000000" w:rsidP="00000000" w:rsidRDefault="00000000" w:rsidRPr="00000000" w14:paraId="00000033">
      <w:pPr>
        <w:pStyle w:val="Heading1"/>
        <w:rPr>
          <w:rFonts w:ascii="Arial" w:cs="Arial" w:eastAsia="Arial" w:hAnsi="Arial"/>
        </w:rPr>
      </w:pPr>
      <w:bookmarkStart w:colFirst="0" w:colLast="0" w:name="_i95d7bo5668g" w:id="9"/>
      <w:bookmarkEnd w:id="9"/>
      <w:r w:rsidDel="00000000" w:rsidR="00000000" w:rsidRPr="00000000">
        <w:rPr>
          <w:rFonts w:ascii="Arial" w:cs="Arial" w:eastAsia="Arial" w:hAnsi="Arial"/>
          <w:rtl w:val="0"/>
        </w:rPr>
        <w:t xml:space="preserve">4. System Design</w:t>
      </w:r>
    </w:p>
    <w:p w:rsidR="00000000" w:rsidDel="00000000" w:rsidP="00000000" w:rsidRDefault="00000000" w:rsidRPr="00000000" w14:paraId="00000034">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architecture of the system follows a </w:t>
      </w:r>
      <w:r w:rsidDel="00000000" w:rsidR="00000000" w:rsidRPr="00000000">
        <w:rPr>
          <w:rFonts w:ascii="Arial" w:cs="Arial" w:eastAsia="Arial" w:hAnsi="Arial"/>
          <w:b w:val="1"/>
          <w:bCs w:val="1"/>
          <w:sz w:val="24"/>
          <w:szCs w:val="24"/>
          <w:rtl w:val="0"/>
        </w:rPr>
        <w:t xml:space="preserve">three-layer design</w:t>
      </w:r>
      <w:r w:rsidDel="00000000" w:rsidR="00000000" w:rsidRPr="00000000">
        <w:rPr>
          <w:rFonts w:ascii="Arial" w:cs="Arial" w:eastAsia="Arial" w:hAnsi="Arial"/>
          <w:sz w:val="24"/>
          <w:szCs w:val="24"/>
          <w:rtl w:val="0"/>
        </w:rPr>
        <w:t xml:space="preserve"> consisting of frontend, backend, and scanning components.</w:t>
      </w:r>
    </w:p>
    <w:p w:rsidR="00000000" w:rsidDel="00000000" w:rsidP="00000000" w:rsidRDefault="00000000" w:rsidRPr="00000000" w14:paraId="00000035">
      <w:pPr>
        <w:pStyle w:val="Heading3"/>
        <w:keepNext w:val="0"/>
        <w:keepLines w:val="0"/>
        <w:spacing w:after="80" w:before="280" w:line="240" w:lineRule="auto"/>
        <w:rPr>
          <w:rFonts w:ascii="Arial" w:cs="Arial" w:eastAsia="Arial" w:hAnsi="Arial"/>
          <w:b w:val="1"/>
          <w:bCs w:val="1"/>
        </w:rPr>
      </w:pPr>
      <w:bookmarkStart w:colFirst="0" w:colLast="0" w:name="_blm00u2dlllt" w:id="10"/>
      <w:bookmarkEnd w:id="10"/>
      <w:r w:rsidDel="00000000" w:rsidR="00000000" w:rsidRPr="00000000">
        <w:rPr>
          <w:rFonts w:ascii="Arial" w:cs="Arial" w:eastAsia="Arial" w:hAnsi="Arial"/>
          <w:b w:val="1"/>
          <w:bCs w:val="1"/>
          <w:rtl w:val="0"/>
        </w:rPr>
        <w:t xml:space="preserve">Frontend Layer</w:t>
      </w:r>
    </w:p>
    <w:p w:rsidR="00000000" w:rsidDel="00000000" w:rsidP="00000000" w:rsidRDefault="00000000" w:rsidRPr="00000000" w14:paraId="0000003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frontend of the system is built using </w:t>
      </w:r>
      <w:r w:rsidDel="00000000" w:rsidR="00000000" w:rsidRPr="00000000">
        <w:rPr>
          <w:rFonts w:ascii="Arial" w:cs="Arial" w:eastAsia="Arial" w:hAnsi="Arial"/>
          <w:b w:val="1"/>
          <w:bCs w:val="1"/>
          <w:sz w:val="24"/>
          <w:szCs w:val="24"/>
          <w:rtl w:val="0"/>
        </w:rPr>
        <w:t xml:space="preserve">React</w:t>
      </w:r>
      <w:r w:rsidDel="00000000" w:rsidR="00000000" w:rsidRPr="00000000">
        <w:rPr>
          <w:rFonts w:ascii="Arial" w:cs="Arial" w:eastAsia="Arial" w:hAnsi="Arial"/>
          <w:sz w:val="24"/>
          <w:szCs w:val="24"/>
          <w:rtl w:val="0"/>
        </w:rPr>
        <w:t xml:space="preserve">, a JavaScript library used for building user interfaces. The dashboard allows users to enter a target URL and initiate a security scan. It also displays the results of vulnerability analysis in an organized format.</w:t>
      </w:r>
    </w:p>
    <w:p w:rsidR="00000000" w:rsidDel="00000000" w:rsidP="00000000" w:rsidRDefault="00000000" w:rsidRPr="00000000" w14:paraId="00000037">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interface includes components for displaying scanning progress, detected vulnerabilities, and risk levels. The goal of the frontend design is to provide a clear visualization of security results that can be easily interpreted by users.</w:t>
      </w:r>
    </w:p>
    <w:p w:rsidR="00000000" w:rsidDel="00000000" w:rsidP="00000000" w:rsidRDefault="00000000" w:rsidRPr="00000000" w14:paraId="00000038">
      <w:pPr>
        <w:pStyle w:val="Heading3"/>
        <w:keepNext w:val="0"/>
        <w:keepLines w:val="0"/>
        <w:spacing w:after="80" w:before="280" w:line="240" w:lineRule="auto"/>
        <w:rPr>
          <w:rFonts w:ascii="Arial" w:cs="Arial" w:eastAsia="Arial" w:hAnsi="Arial"/>
          <w:b w:val="1"/>
          <w:bCs w:val="1"/>
        </w:rPr>
      </w:pPr>
      <w:bookmarkStart w:colFirst="0" w:colLast="0" w:name="_8fopcrhb1swg" w:id="11"/>
      <w:bookmarkEnd w:id="11"/>
      <w:r w:rsidDel="00000000" w:rsidR="00000000" w:rsidRPr="00000000">
        <w:rPr>
          <w:rFonts w:ascii="Arial" w:cs="Arial" w:eastAsia="Arial" w:hAnsi="Arial"/>
          <w:b w:val="1"/>
          <w:bCs w:val="1"/>
          <w:rtl w:val="0"/>
        </w:rPr>
        <w:t xml:space="preserve">Backend Layer</w:t>
      </w:r>
    </w:p>
    <w:p w:rsidR="00000000" w:rsidDel="00000000" w:rsidP="00000000" w:rsidRDefault="00000000" w:rsidRPr="00000000" w14:paraId="00000039">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backend is implemented using </w:t>
      </w:r>
      <w:r w:rsidDel="00000000" w:rsidR="00000000" w:rsidRPr="00000000">
        <w:rPr>
          <w:rFonts w:ascii="Arial" w:cs="Arial" w:eastAsia="Arial" w:hAnsi="Arial"/>
          <w:b w:val="1"/>
          <w:bCs w:val="1"/>
          <w:sz w:val="24"/>
          <w:szCs w:val="24"/>
          <w:rtl w:val="0"/>
        </w:rPr>
        <w:t xml:space="preserve">Python</w:t>
      </w:r>
      <w:r w:rsidDel="00000000" w:rsidR="00000000" w:rsidRPr="00000000">
        <w:rPr>
          <w:rFonts w:ascii="Arial" w:cs="Arial" w:eastAsia="Arial" w:hAnsi="Arial"/>
          <w:sz w:val="24"/>
          <w:szCs w:val="24"/>
          <w:rtl w:val="0"/>
        </w:rPr>
        <w:t xml:space="preserve"> and acts as the core logic layer of the application. It processes scan requests received from the frontend and executes vulnerability testing procedures.</w:t>
      </w:r>
    </w:p>
    <w:p w:rsidR="00000000" w:rsidDel="00000000" w:rsidP="00000000" w:rsidRDefault="00000000" w:rsidRPr="00000000" w14:paraId="0000003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backend is responsible for generating payloads, sending requests to the target system, analyzing responses, and producing vulnerability reports.</w:t>
      </w:r>
    </w:p>
    <w:p w:rsidR="00000000" w:rsidDel="00000000" w:rsidP="00000000" w:rsidRDefault="00000000" w:rsidRPr="00000000" w14:paraId="0000003B">
      <w:pPr>
        <w:pStyle w:val="Heading3"/>
        <w:keepNext w:val="0"/>
        <w:keepLines w:val="0"/>
        <w:spacing w:after="80" w:before="280" w:line="240" w:lineRule="auto"/>
        <w:rPr>
          <w:rFonts w:ascii="Arial" w:cs="Arial" w:eastAsia="Arial" w:hAnsi="Arial"/>
          <w:b w:val="1"/>
          <w:bCs w:val="1"/>
        </w:rPr>
      </w:pPr>
      <w:bookmarkStart w:colFirst="0" w:colLast="0" w:name="_71mlpdt576xl" w:id="12"/>
      <w:bookmarkEnd w:id="12"/>
      <w:r w:rsidDel="00000000" w:rsidR="00000000" w:rsidRPr="00000000">
        <w:rPr>
          <w:rFonts w:ascii="Arial" w:cs="Arial" w:eastAsia="Arial" w:hAnsi="Arial"/>
          <w:b w:val="1"/>
          <w:bCs w:val="1"/>
          <w:rtl w:val="0"/>
        </w:rPr>
        <w:t xml:space="preserve">Scanning Engine</w:t>
      </w:r>
    </w:p>
    <w:p w:rsidR="00000000" w:rsidDel="00000000" w:rsidP="00000000" w:rsidRDefault="00000000" w:rsidRPr="00000000" w14:paraId="0000003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scanning engine performs automated testing by sending multiple SQL injection payloads to the target application. Each response is analyzed to determine whether the system exhibits behavior consistent with SQL injection vulnerabilities.</w:t>
      </w:r>
    </w:p>
    <w:p w:rsidR="00000000" w:rsidDel="00000000" w:rsidP="00000000" w:rsidRDefault="00000000" w:rsidRPr="00000000" w14:paraId="0000003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If the engine detects abnormal responses, such as database errors or unexpected behavior, it flags the vulnerability and includes it in the generated report.</w:t>
      </w:r>
    </w:p>
    <w:p w:rsidR="00000000" w:rsidDel="00000000" w:rsidP="00000000" w:rsidRDefault="00000000" w:rsidRPr="00000000" w14:paraId="0000003E">
      <w:pPr>
        <w:pStyle w:val="Heading1"/>
        <w:rPr>
          <w:rFonts w:ascii="Arial" w:cs="Arial" w:eastAsia="Arial" w:hAnsi="Arial"/>
        </w:rPr>
      </w:pPr>
      <w:bookmarkStart w:colFirst="0" w:colLast="0" w:name="_uxki354szb56" w:id="13"/>
      <w:bookmarkEnd w:id="13"/>
      <w:r w:rsidDel="00000000" w:rsidR="00000000" w:rsidRPr="00000000">
        <w:rPr>
          <w:rFonts w:ascii="Arial" w:cs="Arial" w:eastAsia="Arial" w:hAnsi="Arial"/>
          <w:rtl w:val="0"/>
        </w:rPr>
        <w:t xml:space="preserve">5. Implementation</w:t>
      </w:r>
    </w:p>
    <w:p w:rsidR="00000000" w:rsidDel="00000000" w:rsidP="00000000" w:rsidRDefault="00000000" w:rsidRPr="00000000" w14:paraId="0000003F">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implementation phase involved developing both the frontend interface and the backend scanning system.</w:t>
      </w:r>
    </w:p>
    <w:p w:rsidR="00000000" w:rsidDel="00000000" w:rsidP="00000000" w:rsidRDefault="00000000" w:rsidRPr="00000000" w14:paraId="00000040">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frontend dashboard was developed using React and provides a simple interface for initiating scans and viewing vulnerability reports. The interface displays information such as risk score, system status, and detected vulnerabilities.</w:t>
      </w:r>
    </w:p>
    <w:p w:rsidR="00000000" w:rsidDel="00000000" w:rsidP="00000000" w:rsidRDefault="00000000" w:rsidRPr="00000000" w14:paraId="00000041">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backend was implemented using Python, where a scanning script generates payloads and sends HTTP requests to the target application. The responses returned by the server are analyzed to identify patterns associated with SQL injection vulnerabilities.</w:t>
      </w:r>
    </w:p>
    <w:p w:rsidR="00000000" w:rsidDel="00000000" w:rsidP="00000000" w:rsidRDefault="00000000" w:rsidRPr="00000000" w14:paraId="00000042">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application was deployed to a cloud environment to allow remote access and testing. Deployment enables the system to function as an online vulnerability scanning tool that can be accessed through a web browser.</w:t>
      </w:r>
    </w:p>
    <w:p w:rsidR="00000000" w:rsidDel="00000000" w:rsidP="00000000" w:rsidRDefault="00000000" w:rsidRPr="00000000" w14:paraId="00000043">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was deployed using Railway cloud infrastructure for demonstration purposes during the development and evaluation phase.</w:t>
      </w:r>
    </w:p>
    <w:p w:rsidR="00000000" w:rsidDel="00000000" w:rsidP="00000000" w:rsidRDefault="00000000" w:rsidRPr="00000000" w14:paraId="00000044">
      <w:pPr>
        <w:pStyle w:val="Heading1"/>
        <w:rPr>
          <w:rFonts w:ascii="Arial" w:cs="Arial" w:eastAsia="Arial" w:hAnsi="Arial"/>
        </w:rPr>
      </w:pPr>
      <w:bookmarkStart w:colFirst="0" w:colLast="0" w:name="_gva8wn2628dd" w:id="14"/>
      <w:bookmarkEnd w:id="14"/>
      <w:r w:rsidDel="00000000" w:rsidR="00000000" w:rsidRPr="00000000">
        <w:rPr>
          <w:rFonts w:ascii="Arial" w:cs="Arial" w:eastAsia="Arial" w:hAnsi="Arial"/>
          <w:rtl w:val="0"/>
        </w:rPr>
        <w:t xml:space="preserve">6. Testing Plan</w:t>
      </w:r>
    </w:p>
    <w:p w:rsidR="00000000" w:rsidDel="00000000" w:rsidP="00000000" w:rsidRDefault="00000000" w:rsidRPr="00000000" w14:paraId="00000045">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Testing </w:t>
      </w:r>
      <w:r w:rsidDel="00000000" w:rsidR="00000000" w:rsidRPr="00000000">
        <w:rPr>
          <w:rFonts w:ascii="Arial" w:cs="Arial" w:eastAsia="Arial" w:hAnsi="Arial"/>
          <w:sz w:val="24"/>
          <w:szCs w:val="24"/>
          <w:rtl w:val="0"/>
        </w:rPr>
        <w:t xml:space="preserve">is important</w:t>
      </w:r>
      <w:r w:rsidDel="00000000" w:rsidR="00000000" w:rsidRPr="00000000">
        <w:rPr>
          <w:rFonts w:ascii="Arial" w:cs="Arial" w:eastAsia="Arial" w:hAnsi="Arial"/>
          <w:sz w:val="24"/>
          <w:szCs w:val="24"/>
          <w:rtl w:val="0"/>
        </w:rPr>
        <w:t xml:space="preserve"> stage of evaluating the vulnerability scanner. The testing strategy involves running the scanner against controlled environments that intentionally contain security vulnerabilities.</w:t>
      </w:r>
    </w:p>
    <w:p w:rsidR="00000000" w:rsidDel="00000000" w:rsidP="00000000" w:rsidRDefault="00000000" w:rsidRPr="00000000" w14:paraId="00000046">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testing process involves sending multiple SQL injection payloads to the target application and monitoring the responses returned by the server. The scanner analyzes response patterns to determine whether the system behaves in a way that suggests the presence of injection vulnerabilities.</w:t>
      </w:r>
    </w:p>
    <w:p w:rsidR="00000000" w:rsidDel="00000000" w:rsidP="00000000" w:rsidRDefault="00000000" w:rsidRPr="00000000" w14:paraId="00000047">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To ensure ethical compliance, testing is performed only on intentionally vulnerable systems or controlled environments designed for security research.</w:t>
      </w:r>
    </w:p>
    <w:p w:rsidR="00000000" w:rsidDel="00000000" w:rsidP="00000000" w:rsidRDefault="00000000" w:rsidRPr="00000000" w14:paraId="00000048">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effectiveness of the scanner is evaluated based on its ability to correctly identify vulnerabilities and generate accurate reports.</w:t>
      </w:r>
    </w:p>
    <w:p w:rsidR="00000000" w:rsidDel="00000000" w:rsidP="00000000" w:rsidRDefault="00000000" w:rsidRPr="00000000" w14:paraId="00000049">
      <w:pPr>
        <w:pStyle w:val="Heading1"/>
        <w:rPr>
          <w:rFonts w:ascii="Arial" w:cs="Arial" w:eastAsia="Arial" w:hAnsi="Arial"/>
        </w:rPr>
      </w:pPr>
      <w:bookmarkStart w:colFirst="0" w:colLast="0" w:name="_rk7m69rgyq1i" w:id="15"/>
      <w:bookmarkEnd w:id="15"/>
      <w:r w:rsidDel="00000000" w:rsidR="00000000" w:rsidRPr="00000000">
        <w:rPr>
          <w:rFonts w:ascii="Arial" w:cs="Arial" w:eastAsia="Arial" w:hAnsi="Arial"/>
          <w:rtl w:val="0"/>
        </w:rPr>
        <w:t xml:space="preserve">7. Early Results</w:t>
      </w:r>
    </w:p>
    <w:p w:rsidR="00000000" w:rsidDel="00000000" w:rsidP="00000000" w:rsidRDefault="00000000" w:rsidRPr="00000000" w14:paraId="0000004A">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initial prototype of the vulnerability scanner has successfully demonstrated the core functionality of the system. The system can accept scan requests, execute vulnerability tests, and generate a report summarizing the results.</w:t>
      </w:r>
    </w:p>
    <w:p w:rsidR="00000000" w:rsidDel="00000000" w:rsidP="00000000" w:rsidRDefault="00000000" w:rsidRPr="00000000" w14:paraId="0000004B">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During testing, the scanner was able to identify potential SQL injection vulnerabilities by detecting abnormal responses triggered by specific payloads. The results are displayed on the dashboard interface, allowing users to easily understand the security status of the tested system.</w:t>
      </w:r>
    </w:p>
    <w:p w:rsidR="00000000" w:rsidDel="00000000" w:rsidP="00000000" w:rsidRDefault="00000000" w:rsidRPr="00000000" w14:paraId="0000004C">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system currently represents a </w:t>
      </w:r>
      <w:r w:rsidDel="00000000" w:rsidR="00000000" w:rsidRPr="00000000">
        <w:rPr>
          <w:rFonts w:ascii="Arial" w:cs="Arial" w:eastAsia="Arial" w:hAnsi="Arial"/>
          <w:b w:val="1"/>
          <w:bCs w:val="1"/>
          <w:sz w:val="24"/>
          <w:szCs w:val="24"/>
          <w:rtl w:val="0"/>
        </w:rPr>
        <w:t xml:space="preserve">Minimum Viable Product (MVP)</w:t>
      </w:r>
      <w:r w:rsidDel="00000000" w:rsidR="00000000" w:rsidRPr="00000000">
        <w:rPr>
          <w:rFonts w:ascii="Arial" w:cs="Arial" w:eastAsia="Arial" w:hAnsi="Arial"/>
          <w:sz w:val="24"/>
          <w:szCs w:val="24"/>
          <w:rtl w:val="0"/>
        </w:rPr>
        <w:t xml:space="preserve"> that demonstrates the fundamental concept of automated vulnerability detection.</w:t>
      </w:r>
    </w:p>
    <w:p w:rsidR="00000000" w:rsidDel="00000000" w:rsidP="00000000" w:rsidRDefault="00000000" w:rsidRPr="00000000" w14:paraId="0000004D">
      <w:pPr>
        <w:spacing w:after="240" w:before="24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Future development will focus on extending the system with additional vulnerability detection modules, integrating advanced security tools, and improving reporting capabilities.</w:t>
      </w:r>
    </w:p>
    <w:p w:rsidR="00000000" w:rsidDel="00000000" w:rsidP="00000000" w:rsidRDefault="00000000" w:rsidRPr="00000000" w14:paraId="0000004E">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spacing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spacing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Figure 1: Vulnerability scanner dashboard showing detected SQL Injection risk.</w:t>
        <w:br w:type="textWrapping"/>
        <w:br w:type="textWrapping"/>
      </w:r>
      <w:r w:rsidDel="00000000" w:rsidR="00000000" w:rsidRPr="00000000">
        <w:rPr>
          <w:rFonts w:ascii="Arial" w:cs="Arial" w:eastAsia="Arial" w:hAnsi="Arial"/>
          <w:sz w:val="24"/>
          <w:szCs w:val="24"/>
        </w:rPr>
        <w:drawing>
          <wp:inline distB="114300" distT="114300" distL="114300" distR="114300">
            <wp:extent cx="5731200" cy="3581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581400"/>
                    </a:xfrm>
                    <a:prstGeom prst="rect"/>
                    <a:ln/>
                  </pic:spPr>
                </pic:pic>
              </a:graphicData>
            </a:graphic>
          </wp:inline>
        </w:drawing>
      </w:r>
      <w:r w:rsidDel="00000000" w:rsidR="00000000" w:rsidRPr="00000000">
        <w:rPr>
          <w:rFonts w:ascii="Arial" w:cs="Arial" w:eastAsia="Arial" w:hAnsi="Arial"/>
          <w:sz w:val="24"/>
          <w:szCs w:val="24"/>
          <w:rtl w:val="0"/>
        </w:rPr>
        <w:br w:type="textWrapping"/>
        <w:br w:type="textWrapping"/>
      </w:r>
      <w:r w:rsidDel="00000000" w:rsidR="00000000" w:rsidRPr="00000000">
        <w:rPr>
          <w:rFonts w:ascii="Arial" w:cs="Arial" w:eastAsia="Arial" w:hAnsi="Arial"/>
          <w:sz w:val="24"/>
          <w:szCs w:val="24"/>
        </w:rPr>
        <w:drawing>
          <wp:inline distB="114300" distT="114300" distL="114300" distR="114300">
            <wp:extent cx="5731200" cy="35814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3581400"/>
                    </a:xfrm>
                    <a:prstGeom prst="rect"/>
                    <a:ln/>
                  </pic:spPr>
                </pic:pic>
              </a:graphicData>
            </a:graphic>
          </wp:inline>
        </w:drawing>
      </w:r>
      <w:r w:rsidDel="00000000" w:rsidR="00000000" w:rsidRPr="00000000">
        <w:rPr>
          <w:rFonts w:ascii="Arial" w:cs="Arial" w:eastAsia="Arial" w:hAnsi="Arial"/>
          <w:sz w:val="24"/>
          <w:szCs w:val="24"/>
        </w:rPr>
        <w:drawing>
          <wp:inline distB="114300" distT="114300" distL="114300" distR="114300">
            <wp:extent cx="5731200" cy="35814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240" w:lineRule="auto"/>
    </w:pPr>
    <w:rPr>
      <w:b w:val="1"/>
      <w:bCs w:val="1"/>
      <w:sz w:val="28"/>
      <w:szCs w:val="28"/>
    </w:rPr>
  </w:style>
  <w:style w:type="paragraph" w:styleId="Heading2">
    <w:name w:val="heading 2"/>
    <w:basedOn w:val="Normal"/>
    <w:next w:val="Normal"/>
    <w:pPr>
      <w:keepNext w:val="1"/>
      <w:keepLines w:val="1"/>
    </w:pPr>
    <w:rPr>
      <w:rFonts w:ascii="Roboto Medium" w:cs="Roboto Medium" w:eastAsia="Roboto Medium" w:hAnsi="Roboto Medium"/>
      <w:sz w:val="28"/>
      <w:szCs w:val="28"/>
    </w:rPr>
  </w:style>
  <w:style w:type="paragraph" w:styleId="Heading3">
    <w:name w:val="heading 3"/>
    <w:basedOn w:val="Normal"/>
    <w:next w:val="Normal"/>
    <w:pPr>
      <w:keepNext w:val="1"/>
      <w:keepLines w:val="1"/>
    </w:pPr>
    <w:rPr>
      <w:rFonts w:ascii="Roboto Medium" w:cs="Roboto Medium" w:eastAsia="Roboto Medium" w:hAnsi="Roboto Medium"/>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360" w:lineRule="auto"/>
      <w:jc w:val="center"/>
    </w:pPr>
    <w:rPr>
      <w:rFonts w:ascii="Comic Sans MS" w:cs="Comic Sans MS" w:eastAsia="Comic Sans MS" w:hAnsi="Comic Sans MS"/>
      <w:b w:val="1"/>
      <w:bCs w:val="1"/>
      <w:sz w:val="36"/>
      <w:szCs w:val="36"/>
    </w:rPr>
  </w:style>
  <w:style w:type="paragraph" w:styleId="Subtitle">
    <w:name w:val="Subtitle"/>
    <w:basedOn w:val="Normal"/>
    <w:next w:val="Normal"/>
    <w:pPr>
      <w:keepNext w:val="1"/>
      <w:keepLines w:val="1"/>
      <w:spacing w:line="360" w:lineRule="auto"/>
      <w:jc w:val="center"/>
    </w:pPr>
    <w:rPr>
      <w:rFonts w:ascii="Roboto" w:cs="Roboto" w:eastAsia="Roboto" w:hAnsi="Roboto"/>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github.com/shuxratcs/Web-security-check" TargetMode="External"/><Relationship Id="rId7" Type="http://schemas.openxmlformats.org/officeDocument/2006/relationships/hyperlink" Target="https://invigorating-vision-production.up.railway.app/"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