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4F72"/>
          <w:sz w:val="60"/>
          <w:szCs w:val="60"/>
        </w:rPr>
        <w:t xml:space="preserve">MONTH 1</w:t>
      </w:r>
    </w:p>
    <w:p>
      <w:pPr>
        <w:spacing w:after="100"/>
        <w:jc w:val="center"/>
      </w:pPr>
      <w:r>
        <w:rPr>
          <w:rFonts w:ascii="Arial" w:cs="Arial" w:eastAsia="Arial" w:hAnsi="Arial"/>
          <w:color w:val="2C3E50"/>
          <w:sz w:val="44"/>
          <w:szCs w:val="44"/>
        </w:rPr>
        <w:t xml:space="preserve">DESIGN SPECIFICATION</w:t>
      </w:r>
    </w:p>
    <w:p>
      <w:pPr>
        <w:spacing w:after="200"/>
        <w:jc w:val="center"/>
      </w:pPr>
      <w:r>
        <w:rPr>
          <w:rFonts w:ascii="Arial" w:cs="Arial" w:eastAsia="Arial" w:hAnsi="Arial"/>
          <w:color w:val="2E86C1"/>
          <w:sz w:val="24"/>
          <w:szCs w:val="24"/>
        </w:rPr>
        <w:t xml:space="preserve">Data Layer + MVP Dashboard + Macro Signals</w:t>
      </w:r>
    </w:p>
    <w:p>
      <w:pPr>
        <w:pBdr>
          <w:top w:val="single" w:color="1B4F72" w:sz="6" w:space="1"/>
        </w:pBdr>
        <w:spacing w:after="200" w:before="200"/>
        <w:jc w:val="center"/>
      </w:pPr>
    </w:p>
    <w:p>
      <w:pPr>
        <w:spacing w:after="80"/>
      </w:pPr>
    </w:p>
    <w:p>
      <w:pPr>
        <w:jc w:val="center"/>
      </w:pPr>
      <w:r>
        <w:rPr>
          <w:rFonts w:ascii="Arial" w:cs="Arial" w:eastAsia="Arial" w:hAnsi="Arial"/>
          <w:color w:val="7F8C8D"/>
          <w:sz w:val="22"/>
          <w:szCs w:val="22"/>
        </w:rPr>
        <w:t xml:space="preserve">Quantamental AI Infra Investment System</w:t>
      </w:r>
    </w:p>
    <w:p>
      <w:pPr>
        <w:jc w:val="center"/>
      </w:pPr>
      <w:r>
        <w:rPr>
          <w:rFonts w:ascii="Arial" w:cs="Arial" w:eastAsia="Arial" w:hAnsi="Arial"/>
          <w:color w:val="7F8C8D"/>
          <w:sz w:val="20"/>
          <w:szCs w:val="20"/>
        </w:rPr>
        <w:t xml:space="preserve">Version 1.0  |  April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Month 1 Overview</w:t>
      </w:r>
    </w:p>
    <w:p>
      <w:pPr>
        <w:spacing w:after="120"/>
      </w:pPr>
      <w:r>
        <w:rPr>
          <w:rFonts w:ascii="Arial" w:cs="Arial" w:eastAsia="Arial" w:hAnsi="Arial"/>
          <w:sz w:val="22"/>
          <w:szCs w:val="22"/>
        </w:rPr>
        <w:t xml:space="preserve">Month 1 is the foundation sprint. Its purpose is to deliver a working data pipeline, macro regime signal system, portfolio tracker, and trading journal. At the end of this month, you should have a Streamlit dashboard that refreshes daily, showing you exactly where the market regime stands and how far each position is from its stop-loss.</w:t>
      </w:r>
    </w:p>
    <w:p>
      <w:pPr>
        <w:spacing w:after="80"/>
      </w:pPr>
    </w:p>
    <w:p>
      <w:pPr>
        <w:pStyle w:val="Heading2"/>
      </w:pPr>
      <w:r>
        <w:t xml:space="preserve">1.1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5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Data Pipeline</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Automated daily ingestion from Polygon + FRED into QuestDB</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P0 (Critical)</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Macro Signal Engine</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4 macro indicators with regime classification</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P0 (Critical)</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Portfolio Tracker</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Position P&amp;L, weight drift, stop-loss monitoring</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P0 (Critical)</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Trade Journal</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Structured logging for every trade decision</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P1 (Important)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Streamlit Dashboard v0.1</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Single-page visual interface combining all above</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P1 (Important)</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Telegram Alert Bot</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Push notification for stop-loss proximity</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P2 (Nice to have)</w:t>
            </w:r>
          </w:p>
        </w:tc>
      </w:tr>
    </w:tbl>
    <w:p>
      <w:pPr>
        <w:spacing w:after="80"/>
      </w:pPr>
    </w:p>
    <w:p>
      <w:pPr>
        <w:pStyle w:val="Heading2"/>
      </w:pPr>
      <w:r>
        <w:t xml:space="preserve">1.2 Weekly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800"/>
        <w:gridCol w:w="2860"/>
      </w:tblGrid>
      <w:tr>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3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2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Week 1</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Environment + Data</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Python env setup; Docker + QuestDB; Polygon + FRED data scripts; initial data load</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Running data pipeline, QuestDB populated</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Week 2</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Macro Signals</w:t>
            </w:r>
          </w:p>
        </w:tc>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4 macro signal calculations; regime classification logic; signal scoring</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Daily macro regime output (Risk-On/Off/Neutral)</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Week 3</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Portfolio Tracking</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Position entry module; P&amp;L calculator; stop-loss distance; weight drift tracker</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Portfolio state visible in terminal</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Week 4</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Dashboard + Journal</w:t>
            </w:r>
          </w:p>
        </w:tc>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Streamlit MVP; trade journal template; daily automation (cron); optional Telegram bot</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Working dashboard, first trade logged</w:t>
            </w:r>
          </w:p>
        </w:tc>
      </w:tr>
    </w:tbl>
    <w:p>
      <w:r>
        <w:br w:type="page"/>
      </w:r>
    </w:p>
    <w:p>
      <w:pPr>
        <w:pStyle w:val="Heading1"/>
      </w:pPr>
      <w:r>
        <w:t xml:space="preserve">2. Development Environment</w:t>
      </w:r>
    </w:p>
    <w:p>
      <w:pPr>
        <w:spacing w:after="80"/>
      </w:pPr>
    </w:p>
    <w:p>
      <w:pPr>
        <w:pStyle w:val="Heading2"/>
      </w:pPr>
      <w:r>
        <w:t xml:space="preserve">2.1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Installation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3.11+</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python.org or pyenv</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Docker Desktop</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Latest</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docker.com</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VS Code</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code.visualstudio.com</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Git</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Latest</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git-scm.com</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Node.js (optional)</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18+</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Only if Telegram bot desired</w:t>
            </w:r>
          </w:p>
        </w:tc>
      </w:tr>
    </w:tbl>
    <w:p>
      <w:pPr>
        <w:spacing w:after="80"/>
      </w:pPr>
    </w:p>
    <w:p>
      <w:pPr>
        <w:pStyle w:val="Heading2"/>
      </w:pPr>
      <w:r>
        <w:t xml:space="preserve">2.2 Python Dependencies</w:t>
      </w:r>
    </w:p>
    <w:p>
      <w:pPr>
        <w:spacing w:after="120"/>
      </w:pPr>
      <w:r>
        <w:rPr>
          <w:rFonts w:ascii="Arial" w:cs="Arial" w:eastAsia="Arial" w:hAnsi="Arial"/>
          <w:sz w:val="22"/>
          <w:szCs w:val="22"/>
        </w:rPr>
        <w:t xml:space="preserve">File: requirements.txt</w:t>
      </w:r>
    </w:p>
    <w:p>
      <w:pPr>
        <w:spacing w:after="60"/>
        <w:ind w:left="360"/>
      </w:pPr>
      <w:r>
        <w:rPr>
          <w:rFonts w:ascii="Courier New" w:cs="Courier New" w:eastAsia="Courier New" w:hAnsi="Courier New"/>
          <w:color w:val="2C3E50"/>
          <w:sz w:val="20"/>
          <w:szCs w:val="20"/>
        </w:rPr>
        <w:t xml:space="preserve"># Data acquisition</w:t>
      </w:r>
    </w:p>
    <w:p>
      <w:pPr>
        <w:spacing w:after="60"/>
        <w:ind w:left="360"/>
      </w:pPr>
      <w:r>
        <w:rPr>
          <w:rFonts w:ascii="Courier New" w:cs="Courier New" w:eastAsia="Courier New" w:hAnsi="Courier New"/>
          <w:color w:val="2C3E50"/>
          <w:sz w:val="20"/>
          <w:szCs w:val="20"/>
        </w:rPr>
        <w:t xml:space="preserve">polygon-api-client&gt;=1.14.0</w:t>
      </w:r>
    </w:p>
    <w:p>
      <w:pPr>
        <w:spacing w:after="60"/>
        <w:ind w:left="360"/>
      </w:pPr>
      <w:r>
        <w:rPr>
          <w:rFonts w:ascii="Courier New" w:cs="Courier New" w:eastAsia="Courier New" w:hAnsi="Courier New"/>
          <w:color w:val="2C3E50"/>
          <w:sz w:val="20"/>
          <w:szCs w:val="20"/>
        </w:rPr>
        <w:t xml:space="preserve">fredapi&gt;=0.5.2</w:t>
      </w:r>
    </w:p>
    <w:p>
      <w:pPr>
        <w:spacing w:after="60"/>
        <w:ind w:left="360"/>
      </w:pPr>
      <w:r>
        <w:rPr>
          <w:rFonts w:ascii="Courier New" w:cs="Courier New" w:eastAsia="Courier New" w:hAnsi="Courier New"/>
          <w:color w:val="2C3E50"/>
          <w:sz w:val="20"/>
          <w:szCs w:val="20"/>
        </w:rPr>
        <w:t xml:space="preserve"/>
      </w:r>
    </w:p>
    <w:p>
      <w:pPr>
        <w:spacing w:after="60"/>
        <w:ind w:left="360"/>
      </w:pPr>
      <w:r>
        <w:rPr>
          <w:rFonts w:ascii="Courier New" w:cs="Courier New" w:eastAsia="Courier New" w:hAnsi="Courier New"/>
          <w:color w:val="2C3E50"/>
          <w:sz w:val="20"/>
          <w:szCs w:val="20"/>
        </w:rPr>
        <w:t xml:space="preserve"># Data processing</w:t>
      </w:r>
    </w:p>
    <w:p>
      <w:pPr>
        <w:spacing w:after="60"/>
        <w:ind w:left="360"/>
      </w:pPr>
      <w:r>
        <w:rPr>
          <w:rFonts w:ascii="Courier New" w:cs="Courier New" w:eastAsia="Courier New" w:hAnsi="Courier New"/>
          <w:color w:val="2C3E50"/>
          <w:sz w:val="20"/>
          <w:szCs w:val="20"/>
        </w:rPr>
        <w:t xml:space="preserve">pandas&gt;=2.2.0</w:t>
      </w:r>
    </w:p>
    <w:p>
      <w:pPr>
        <w:spacing w:after="60"/>
        <w:ind w:left="360"/>
      </w:pPr>
      <w:r>
        <w:rPr>
          <w:rFonts w:ascii="Courier New" w:cs="Courier New" w:eastAsia="Courier New" w:hAnsi="Courier New"/>
          <w:color w:val="2C3E50"/>
          <w:sz w:val="20"/>
          <w:szCs w:val="20"/>
        </w:rPr>
        <w:t xml:space="preserve">numpy&gt;=1.26.0</w:t>
      </w:r>
    </w:p>
    <w:p>
      <w:pPr>
        <w:spacing w:after="60"/>
        <w:ind w:left="360"/>
      </w:pPr>
      <w:r>
        <w:rPr>
          <w:rFonts w:ascii="Courier New" w:cs="Courier New" w:eastAsia="Courier New" w:hAnsi="Courier New"/>
          <w:color w:val="2C3E50"/>
          <w:sz w:val="20"/>
          <w:szCs w:val="20"/>
        </w:rPr>
        <w:t xml:space="preserve"/>
      </w:r>
    </w:p>
    <w:p>
      <w:pPr>
        <w:spacing w:after="60"/>
        <w:ind w:left="360"/>
      </w:pPr>
      <w:r>
        <w:rPr>
          <w:rFonts w:ascii="Courier New" w:cs="Courier New" w:eastAsia="Courier New" w:hAnsi="Courier New"/>
          <w:color w:val="2C3E50"/>
          <w:sz w:val="20"/>
          <w:szCs w:val="20"/>
        </w:rPr>
        <w:t xml:space="preserve"># Database connectivity</w:t>
      </w:r>
    </w:p>
    <w:p>
      <w:pPr>
        <w:spacing w:after="60"/>
        <w:ind w:left="360"/>
      </w:pPr>
      <w:r>
        <w:rPr>
          <w:rFonts w:ascii="Courier New" w:cs="Courier New" w:eastAsia="Courier New" w:hAnsi="Courier New"/>
          <w:color w:val="2C3E50"/>
          <w:sz w:val="20"/>
          <w:szCs w:val="20"/>
        </w:rPr>
        <w:t xml:space="preserve">psycopg2-binary&gt;=2.9.9    # QuestDB PG wire</w:t>
      </w:r>
    </w:p>
    <w:p>
      <w:pPr>
        <w:spacing w:after="60"/>
        <w:ind w:left="360"/>
      </w:pPr>
      <w:r>
        <w:rPr>
          <w:rFonts w:ascii="Courier New" w:cs="Courier New" w:eastAsia="Courier New" w:hAnsi="Courier New"/>
          <w:color w:val="2C3E50"/>
          <w:sz w:val="20"/>
          <w:szCs w:val="20"/>
        </w:rPr>
        <w:t xml:space="preserve">sqlalchemy&gt;=2.0.0</w:t>
      </w:r>
    </w:p>
    <w:p>
      <w:pPr>
        <w:spacing w:after="60"/>
        <w:ind w:left="360"/>
      </w:pPr>
      <w:r>
        <w:rPr>
          <w:rFonts w:ascii="Courier New" w:cs="Courier New" w:eastAsia="Courier New" w:hAnsi="Courier New"/>
          <w:color w:val="2C3E50"/>
          <w:sz w:val="20"/>
          <w:szCs w:val="20"/>
        </w:rPr>
        <w:t xml:space="preserve"/>
      </w:r>
    </w:p>
    <w:p>
      <w:pPr>
        <w:spacing w:after="60"/>
        <w:ind w:left="360"/>
      </w:pPr>
      <w:r>
        <w:rPr>
          <w:rFonts w:ascii="Courier New" w:cs="Courier New" w:eastAsia="Courier New" w:hAnsi="Courier New"/>
          <w:color w:val="2C3E50"/>
          <w:sz w:val="20"/>
          <w:szCs w:val="20"/>
        </w:rPr>
        <w:t xml:space="preserve"># Visualization &amp; Dashboard</w:t>
      </w:r>
    </w:p>
    <w:p>
      <w:pPr>
        <w:spacing w:after="60"/>
        <w:ind w:left="360"/>
      </w:pPr>
      <w:r>
        <w:rPr>
          <w:rFonts w:ascii="Courier New" w:cs="Courier New" w:eastAsia="Courier New" w:hAnsi="Courier New"/>
          <w:color w:val="2C3E50"/>
          <w:sz w:val="20"/>
          <w:szCs w:val="20"/>
        </w:rPr>
        <w:t xml:space="preserve">matplotlib&gt;=3.8.0</w:t>
      </w:r>
    </w:p>
    <w:p>
      <w:pPr>
        <w:spacing w:after="60"/>
        <w:ind w:left="360"/>
      </w:pPr>
      <w:r>
        <w:rPr>
          <w:rFonts w:ascii="Courier New" w:cs="Courier New" w:eastAsia="Courier New" w:hAnsi="Courier New"/>
          <w:color w:val="2C3E50"/>
          <w:sz w:val="20"/>
          <w:szCs w:val="20"/>
        </w:rPr>
        <w:t xml:space="preserve">plotly&gt;=5.18.0</w:t>
      </w:r>
    </w:p>
    <w:p>
      <w:pPr>
        <w:spacing w:after="60"/>
        <w:ind w:left="360"/>
      </w:pPr>
      <w:r>
        <w:rPr>
          <w:rFonts w:ascii="Courier New" w:cs="Courier New" w:eastAsia="Courier New" w:hAnsi="Courier New"/>
          <w:color w:val="2C3E50"/>
          <w:sz w:val="20"/>
          <w:szCs w:val="20"/>
        </w:rPr>
        <w:t xml:space="preserve">streamlit&gt;=1.32.0</w:t>
      </w:r>
    </w:p>
    <w:p>
      <w:pPr>
        <w:spacing w:after="60"/>
        <w:ind w:left="360"/>
      </w:pPr>
      <w:r>
        <w:rPr>
          <w:rFonts w:ascii="Courier New" w:cs="Courier New" w:eastAsia="Courier New" w:hAnsi="Courier New"/>
          <w:color w:val="2C3E50"/>
          <w:sz w:val="20"/>
          <w:szCs w:val="20"/>
        </w:rPr>
        <w:t xml:space="preserve"/>
      </w:r>
    </w:p>
    <w:p>
      <w:pPr>
        <w:spacing w:after="60"/>
        <w:ind w:left="360"/>
      </w:pPr>
      <w:r>
        <w:rPr>
          <w:rFonts w:ascii="Courier New" w:cs="Courier New" w:eastAsia="Courier New" w:hAnsi="Courier New"/>
          <w:color w:val="2C3E50"/>
          <w:sz w:val="20"/>
          <w:szCs w:val="20"/>
        </w:rPr>
        <w:t xml:space="preserve"># Utilities</w:t>
      </w:r>
    </w:p>
    <w:p>
      <w:pPr>
        <w:spacing w:after="60"/>
        <w:ind w:left="360"/>
      </w:pPr>
      <w:r>
        <w:rPr>
          <w:rFonts w:ascii="Courier New" w:cs="Courier New" w:eastAsia="Courier New" w:hAnsi="Courier New"/>
          <w:color w:val="2C3E50"/>
          <w:sz w:val="20"/>
          <w:szCs w:val="20"/>
        </w:rPr>
        <w:t xml:space="preserve">python-dotenv&gt;=1.0.0</w:t>
      </w:r>
    </w:p>
    <w:p>
      <w:pPr>
        <w:spacing w:after="60"/>
        <w:ind w:left="360"/>
      </w:pPr>
      <w:r>
        <w:rPr>
          <w:rFonts w:ascii="Courier New" w:cs="Courier New" w:eastAsia="Courier New" w:hAnsi="Courier New"/>
          <w:color w:val="2C3E50"/>
          <w:sz w:val="20"/>
          <w:szCs w:val="20"/>
        </w:rPr>
        <w:t xml:space="preserve">schedule&gt;=1.2.0</w:t>
      </w:r>
    </w:p>
    <w:p>
      <w:pPr>
        <w:spacing w:after="60"/>
        <w:ind w:left="360"/>
      </w:pPr>
      <w:r>
        <w:rPr>
          <w:rFonts w:ascii="Courier New" w:cs="Courier New" w:eastAsia="Courier New" w:hAnsi="Courier New"/>
          <w:color w:val="2C3E50"/>
          <w:sz w:val="20"/>
          <w:szCs w:val="20"/>
        </w:rPr>
        <w:t xml:space="preserve">requests&gt;=2.31.0</w:t>
      </w:r>
    </w:p>
    <w:p>
      <w:pPr>
        <w:spacing w:after="80"/>
      </w:pPr>
    </w:p>
    <w:p>
      <w:pPr>
        <w:pStyle w:val="Heading2"/>
      </w:pPr>
      <w:r>
        <w:t xml:space="preserve">2.3 Docker Setup</w:t>
      </w:r>
    </w:p>
    <w:p>
      <w:pPr>
        <w:spacing w:after="120"/>
      </w:pPr>
      <w:r>
        <w:rPr>
          <w:rFonts w:ascii="Arial" w:cs="Arial" w:eastAsia="Arial" w:hAnsi="Arial"/>
          <w:sz w:val="22"/>
          <w:szCs w:val="22"/>
        </w:rPr>
        <w:t xml:space="preserve">File: docker-compose.yml</w:t>
      </w:r>
    </w:p>
    <w:p>
      <w:pPr>
        <w:spacing w:after="60"/>
        <w:ind w:left="360"/>
      </w:pPr>
      <w:r>
        <w:rPr>
          <w:rFonts w:ascii="Courier New" w:cs="Courier New" w:eastAsia="Courier New" w:hAnsi="Courier New"/>
          <w:color w:val="2C3E50"/>
          <w:sz w:val="20"/>
          <w:szCs w:val="20"/>
        </w:rPr>
        <w:t xml:space="preserve">version: '3.8'</w:t>
      </w:r>
    </w:p>
    <w:p>
      <w:pPr>
        <w:spacing w:after="60"/>
        <w:ind w:left="360"/>
      </w:pPr>
      <w:r>
        <w:rPr>
          <w:rFonts w:ascii="Courier New" w:cs="Courier New" w:eastAsia="Courier New" w:hAnsi="Courier New"/>
          <w:color w:val="2C3E50"/>
          <w:sz w:val="20"/>
          <w:szCs w:val="20"/>
        </w:rPr>
        <w:t xml:space="preserve">services:</w:t>
      </w:r>
    </w:p>
    <w:p>
      <w:pPr>
        <w:spacing w:after="60"/>
        <w:ind w:left="360"/>
      </w:pPr>
      <w:r>
        <w:rPr>
          <w:rFonts w:ascii="Courier New" w:cs="Courier New" w:eastAsia="Courier New" w:hAnsi="Courier New"/>
          <w:color w:val="2C3E50"/>
          <w:sz w:val="20"/>
          <w:szCs w:val="20"/>
        </w:rPr>
        <w:t xml:space="preserve">  questdb:</w:t>
      </w:r>
    </w:p>
    <w:p>
      <w:pPr>
        <w:spacing w:after="60"/>
        <w:ind w:left="360"/>
      </w:pPr>
      <w:r>
        <w:rPr>
          <w:rFonts w:ascii="Courier New" w:cs="Courier New" w:eastAsia="Courier New" w:hAnsi="Courier New"/>
          <w:color w:val="2C3E50"/>
          <w:sz w:val="20"/>
          <w:szCs w:val="20"/>
        </w:rPr>
        <w:t xml:space="preserve">    image: questdb/questdb:latest</w:t>
      </w:r>
    </w:p>
    <w:p>
      <w:pPr>
        <w:spacing w:after="60"/>
        <w:ind w:left="360"/>
      </w:pPr>
      <w:r>
        <w:rPr>
          <w:rFonts w:ascii="Courier New" w:cs="Courier New" w:eastAsia="Courier New" w:hAnsi="Courier New"/>
          <w:color w:val="2C3E50"/>
          <w:sz w:val="20"/>
          <w:szCs w:val="20"/>
        </w:rPr>
        <w:t xml:space="preserve">    ports:</w:t>
      </w:r>
    </w:p>
    <w:p>
      <w:pPr>
        <w:spacing w:after="60"/>
        <w:ind w:left="360"/>
      </w:pPr>
      <w:r>
        <w:rPr>
          <w:rFonts w:ascii="Courier New" w:cs="Courier New" w:eastAsia="Courier New" w:hAnsi="Courier New"/>
          <w:color w:val="2C3E50"/>
          <w:sz w:val="20"/>
          <w:szCs w:val="20"/>
        </w:rPr>
        <w:t xml:space="preserve">      - '9000:9000'   # Web Console</w:t>
      </w:r>
    </w:p>
    <w:p>
      <w:pPr>
        <w:spacing w:after="60"/>
        <w:ind w:left="360"/>
      </w:pPr>
      <w:r>
        <w:rPr>
          <w:rFonts w:ascii="Courier New" w:cs="Courier New" w:eastAsia="Courier New" w:hAnsi="Courier New"/>
          <w:color w:val="2C3E50"/>
          <w:sz w:val="20"/>
          <w:szCs w:val="20"/>
        </w:rPr>
        <w:t xml:space="preserve">      - '8812:8812'   # PostgreSQL wire</w:t>
      </w:r>
    </w:p>
    <w:p>
      <w:pPr>
        <w:spacing w:after="60"/>
        <w:ind w:left="360"/>
      </w:pPr>
      <w:r>
        <w:rPr>
          <w:rFonts w:ascii="Courier New" w:cs="Courier New" w:eastAsia="Courier New" w:hAnsi="Courier New"/>
          <w:color w:val="2C3E50"/>
          <w:sz w:val="20"/>
          <w:szCs w:val="20"/>
        </w:rPr>
        <w:t xml:space="preserve">      - '9009:9009'   # ILP ingestion</w:t>
      </w:r>
    </w:p>
    <w:p>
      <w:pPr>
        <w:spacing w:after="60"/>
        <w:ind w:left="360"/>
      </w:pPr>
      <w:r>
        <w:rPr>
          <w:rFonts w:ascii="Courier New" w:cs="Courier New" w:eastAsia="Courier New" w:hAnsi="Courier New"/>
          <w:color w:val="2C3E50"/>
          <w:sz w:val="20"/>
          <w:szCs w:val="20"/>
        </w:rPr>
        <w:t xml:space="preserve">    volumes:</w:t>
      </w:r>
    </w:p>
    <w:p>
      <w:pPr>
        <w:spacing w:after="60"/>
        <w:ind w:left="360"/>
      </w:pPr>
      <w:r>
        <w:rPr>
          <w:rFonts w:ascii="Courier New" w:cs="Courier New" w:eastAsia="Courier New" w:hAnsi="Courier New"/>
          <w:color w:val="2C3E50"/>
          <w:sz w:val="20"/>
          <w:szCs w:val="20"/>
        </w:rPr>
        <w:t xml:space="preserve">      - questdb_data:/var/lib/questdb</w:t>
      </w:r>
    </w:p>
    <w:p>
      <w:pPr>
        <w:spacing w:after="60"/>
        <w:ind w:left="360"/>
      </w:pPr>
      <w:r>
        <w:rPr>
          <w:rFonts w:ascii="Courier New" w:cs="Courier New" w:eastAsia="Courier New" w:hAnsi="Courier New"/>
          <w:color w:val="2C3E50"/>
          <w:sz w:val="20"/>
          <w:szCs w:val="20"/>
        </w:rPr>
        <w:t xml:space="preserve">    environment:</w:t>
      </w:r>
    </w:p>
    <w:p>
      <w:pPr>
        <w:spacing w:after="60"/>
        <w:ind w:left="360"/>
      </w:pPr>
      <w:r>
        <w:rPr>
          <w:rFonts w:ascii="Courier New" w:cs="Courier New" w:eastAsia="Courier New" w:hAnsi="Courier New"/>
          <w:color w:val="2C3E50"/>
          <w:sz w:val="20"/>
          <w:szCs w:val="20"/>
        </w:rPr>
        <w:t xml:space="preserve">      - QDB_CAIRO_COMMIT_LAG=1000</w:t>
      </w:r>
    </w:p>
    <w:p>
      <w:pPr>
        <w:spacing w:after="60"/>
        <w:ind w:left="360"/>
      </w:pPr>
      <w:r>
        <w:rPr>
          <w:rFonts w:ascii="Courier New" w:cs="Courier New" w:eastAsia="Courier New" w:hAnsi="Courier New"/>
          <w:color w:val="2C3E50"/>
          <w:sz w:val="20"/>
          <w:szCs w:val="20"/>
        </w:rPr>
        <w:t xml:space="preserve">      - QDB_LINE_DEFAULT_PARTITION_BY=DAY</w:t>
      </w:r>
    </w:p>
    <w:p>
      <w:pPr>
        <w:spacing w:after="60"/>
        <w:ind w:left="360"/>
      </w:pPr>
      <w:r>
        <w:rPr>
          <w:rFonts w:ascii="Courier New" w:cs="Courier New" w:eastAsia="Courier New" w:hAnsi="Courier New"/>
          <w:color w:val="2C3E50"/>
          <w:sz w:val="20"/>
          <w:szCs w:val="20"/>
        </w:rPr>
        <w:t xml:space="preserve">    restart: unless-stopped</w:t>
      </w:r>
    </w:p>
    <w:p>
      <w:pPr>
        <w:spacing w:after="60"/>
        <w:ind w:left="360"/>
      </w:pPr>
      <w:r>
        <w:rPr>
          <w:rFonts w:ascii="Courier New" w:cs="Courier New" w:eastAsia="Courier New" w:hAnsi="Courier New"/>
          <w:color w:val="2C3E50"/>
          <w:sz w:val="20"/>
          <w:szCs w:val="20"/>
        </w:rPr>
        <w:t xml:space="preserve"/>
      </w:r>
    </w:p>
    <w:p>
      <w:pPr>
        <w:spacing w:after="60"/>
        <w:ind w:left="360"/>
      </w:pPr>
      <w:r>
        <w:rPr>
          <w:rFonts w:ascii="Courier New" w:cs="Courier New" w:eastAsia="Courier New" w:hAnsi="Courier New"/>
          <w:color w:val="2C3E50"/>
          <w:sz w:val="20"/>
          <w:szCs w:val="20"/>
        </w:rPr>
        <w:t xml:space="preserve">volumes:</w:t>
      </w:r>
    </w:p>
    <w:p>
      <w:pPr>
        <w:spacing w:after="60"/>
        <w:ind w:left="360"/>
      </w:pPr>
      <w:r>
        <w:rPr>
          <w:rFonts w:ascii="Courier New" w:cs="Courier New" w:eastAsia="Courier New" w:hAnsi="Courier New"/>
          <w:color w:val="2C3E50"/>
          <w:sz w:val="20"/>
          <w:szCs w:val="20"/>
        </w:rPr>
        <w:t xml:space="preserve">  questdb_data:</w:t>
      </w:r>
    </w:p>
    <w:p>
      <w:pPr>
        <w:spacing w:after="120"/>
      </w:pPr>
      <w:r>
        <w:rPr>
          <w:rFonts w:ascii="Arial" w:cs="Arial" w:eastAsia="Arial" w:hAnsi="Arial"/>
          <w:sz w:val="22"/>
          <w:szCs w:val="22"/>
        </w:rPr>
        <w:t xml:space="preserve">Start command: docker compose up -d</w:t>
      </w:r>
    </w:p>
    <w:p>
      <w:pPr>
        <w:spacing w:after="120"/>
      </w:pPr>
      <w:r>
        <w:rPr>
          <w:rFonts w:ascii="Arial" w:cs="Arial" w:eastAsia="Arial" w:hAnsi="Arial"/>
          <w:sz w:val="22"/>
          <w:szCs w:val="22"/>
        </w:rPr>
        <w:t xml:space="preserve">Web Console: http://localhost:9000</w:t>
      </w:r>
    </w:p>
    <w:p>
      <w:r>
        <w:br w:type="page"/>
      </w:r>
    </w:p>
    <w:p>
      <w:pPr>
        <w:pStyle w:val="Heading1"/>
      </w:pPr>
      <w:r>
        <w:t xml:space="preserve">3. Project Structure</w:t>
      </w:r>
    </w:p>
    <w:p>
      <w:pPr>
        <w:spacing w:after="80"/>
      </w:pPr>
    </w:p>
    <w:p>
      <w:pPr>
        <w:spacing w:after="60"/>
        <w:ind w:left="360"/>
      </w:pPr>
      <w:r>
        <w:rPr>
          <w:rFonts w:ascii="Courier New" w:cs="Courier New" w:eastAsia="Courier New" w:hAnsi="Courier New"/>
          <w:color w:val="2C3E50"/>
          <w:sz w:val="20"/>
          <w:szCs w:val="20"/>
        </w:rPr>
        <w:t xml:space="preserve">quantamental/</w:t>
      </w:r>
    </w:p>
    <w:p>
      <w:pPr>
        <w:spacing w:after="60"/>
        <w:ind w:left="360"/>
      </w:pPr>
      <w:r>
        <w:rPr>
          <w:rFonts w:ascii="Courier New" w:cs="Courier New" w:eastAsia="Courier New" w:hAnsi="Courier New"/>
          <w:color w:val="2C3E50"/>
          <w:sz w:val="20"/>
          <w:szCs w:val="20"/>
        </w:rPr>
        <w:t xml:space="preserve">├── config/</w:t>
      </w:r>
    </w:p>
    <w:p>
      <w:pPr>
        <w:spacing w:after="60"/>
        <w:ind w:left="360"/>
      </w:pPr>
      <w:r>
        <w:rPr>
          <w:rFonts w:ascii="Courier New" w:cs="Courier New" w:eastAsia="Courier New" w:hAnsi="Courier New"/>
          <w:color w:val="2C3E50"/>
          <w:sz w:val="20"/>
          <w:szCs w:val="20"/>
        </w:rPr>
        <w:t xml:space="preserve">│   ├── settings.py        # Global constants + thresholds</w:t>
      </w:r>
    </w:p>
    <w:p>
      <w:pPr>
        <w:spacing w:after="60"/>
        <w:ind w:left="360"/>
      </w:pPr>
      <w:r>
        <w:rPr>
          <w:rFonts w:ascii="Courier New" w:cs="Courier New" w:eastAsia="Courier New" w:hAnsi="Courier New"/>
          <w:color w:val="2C3E50"/>
          <w:sz w:val="20"/>
          <w:szCs w:val="20"/>
        </w:rPr>
        <w:t xml:space="preserve">│   ├── universe.py        # Ticker lists + metadata</w:t>
      </w:r>
    </w:p>
    <w:p>
      <w:pPr>
        <w:spacing w:after="60"/>
        <w:ind w:left="360"/>
      </w:pPr>
      <w:r>
        <w:rPr>
          <w:rFonts w:ascii="Courier New" w:cs="Courier New" w:eastAsia="Courier New" w:hAnsi="Courier New"/>
          <w:color w:val="2C3E50"/>
          <w:sz w:val="20"/>
          <w:szCs w:val="20"/>
        </w:rPr>
        <w:t xml:space="preserve">│   └── .env               # API keys (git-ignored)</w:t>
      </w:r>
    </w:p>
    <w:p>
      <w:pPr>
        <w:spacing w:after="60"/>
        <w:ind w:left="360"/>
      </w:pPr>
      <w:r>
        <w:rPr>
          <w:rFonts w:ascii="Courier New" w:cs="Courier New" w:eastAsia="Courier New" w:hAnsi="Courier New"/>
          <w:color w:val="2C3E50"/>
          <w:sz w:val="20"/>
          <w:szCs w:val="20"/>
        </w:rPr>
        <w:t xml:space="preserve">├── data/</w:t>
      </w:r>
    </w:p>
    <w:p>
      <w:pPr>
        <w:spacing w:after="60"/>
        <w:ind w:left="360"/>
      </w:pPr>
      <w:r>
        <w:rPr>
          <w:rFonts w:ascii="Courier New" w:cs="Courier New" w:eastAsia="Courier New" w:hAnsi="Courier New"/>
          <w:color w:val="2C3E50"/>
          <w:sz w:val="20"/>
          <w:szCs w:val="20"/>
        </w:rPr>
        <w:t xml:space="preserve">│   ├── ingest/</w:t>
      </w:r>
    </w:p>
    <w:p>
      <w:pPr>
        <w:spacing w:after="60"/>
        <w:ind w:left="360"/>
      </w:pPr>
      <w:r>
        <w:rPr>
          <w:rFonts w:ascii="Courier New" w:cs="Courier New" w:eastAsia="Courier New" w:hAnsi="Courier New"/>
          <w:color w:val="2C3E50"/>
          <w:sz w:val="20"/>
          <w:szCs w:val="20"/>
        </w:rPr>
        <w:t xml:space="preserve">│   │   ├── polygon_client.py  # Market data fetcher</w:t>
      </w:r>
    </w:p>
    <w:p>
      <w:pPr>
        <w:spacing w:after="60"/>
        <w:ind w:left="360"/>
      </w:pPr>
      <w:r>
        <w:rPr>
          <w:rFonts w:ascii="Courier New" w:cs="Courier New" w:eastAsia="Courier New" w:hAnsi="Courier New"/>
          <w:color w:val="2C3E50"/>
          <w:sz w:val="20"/>
          <w:szCs w:val="20"/>
        </w:rPr>
        <w:t xml:space="preserve">│   │   ├── fred_client.py     # Macro data fetcher</w:t>
      </w:r>
    </w:p>
    <w:p>
      <w:pPr>
        <w:spacing w:after="60"/>
        <w:ind w:left="360"/>
      </w:pPr>
      <w:r>
        <w:rPr>
          <w:rFonts w:ascii="Courier New" w:cs="Courier New" w:eastAsia="Courier New" w:hAnsi="Courier New"/>
          <w:color w:val="2C3E50"/>
          <w:sz w:val="20"/>
          <w:szCs w:val="20"/>
        </w:rPr>
        <w:t xml:space="preserve">│   │   └── questdb_writer.py  # DB write operations</w:t>
      </w:r>
    </w:p>
    <w:p>
      <w:pPr>
        <w:spacing w:after="60"/>
        <w:ind w:left="360"/>
      </w:pPr>
      <w:r>
        <w:rPr>
          <w:rFonts w:ascii="Courier New" w:cs="Courier New" w:eastAsia="Courier New" w:hAnsi="Courier New"/>
          <w:color w:val="2C3E50"/>
          <w:sz w:val="20"/>
          <w:szCs w:val="20"/>
        </w:rPr>
        <w:t xml:space="preserve">│   ├── parquet/           # Historical cold storage</w:t>
      </w:r>
    </w:p>
    <w:p>
      <w:pPr>
        <w:spacing w:after="60"/>
        <w:ind w:left="360"/>
      </w:pPr>
      <w:r>
        <w:rPr>
          <w:rFonts w:ascii="Courier New" w:cs="Courier New" w:eastAsia="Courier New" w:hAnsi="Courier New"/>
          <w:color w:val="2C3E50"/>
          <w:sz w:val="20"/>
          <w:szCs w:val="20"/>
        </w:rPr>
        <w:t xml:space="preserve">│   └── meta.db            # SQLite for config + journal</w:t>
      </w:r>
    </w:p>
    <w:p>
      <w:pPr>
        <w:spacing w:after="60"/>
        <w:ind w:left="360"/>
      </w:pPr>
      <w:r>
        <w:rPr>
          <w:rFonts w:ascii="Courier New" w:cs="Courier New" w:eastAsia="Courier New" w:hAnsi="Courier New"/>
          <w:color w:val="2C3E50"/>
          <w:sz w:val="20"/>
          <w:szCs w:val="20"/>
        </w:rPr>
        <w:t xml:space="preserve">├── signals/</w:t>
      </w:r>
    </w:p>
    <w:p>
      <w:pPr>
        <w:spacing w:after="60"/>
        <w:ind w:left="360"/>
      </w:pPr>
      <w:r>
        <w:rPr>
          <w:rFonts w:ascii="Courier New" w:cs="Courier New" w:eastAsia="Courier New" w:hAnsi="Courier New"/>
          <w:color w:val="2C3E50"/>
          <w:sz w:val="20"/>
          <w:szCs w:val="20"/>
        </w:rPr>
        <w:t xml:space="preserve">│   ├── macro.py           # 4 macro regime signals</w:t>
      </w:r>
    </w:p>
    <w:p>
      <w:pPr>
        <w:spacing w:after="60"/>
        <w:ind w:left="360"/>
      </w:pPr>
      <w:r>
        <w:rPr>
          <w:rFonts w:ascii="Courier New" w:cs="Courier New" w:eastAsia="Courier New" w:hAnsi="Courier New"/>
          <w:color w:val="2C3E50"/>
          <w:sz w:val="20"/>
          <w:szCs w:val="20"/>
        </w:rPr>
        <w:t xml:space="preserve">│   ├── sector.py          # Sector signals (Month 2)</w:t>
      </w:r>
    </w:p>
    <w:p>
      <w:pPr>
        <w:spacing w:after="60"/>
        <w:ind w:left="360"/>
      </w:pPr>
      <w:r>
        <w:rPr>
          <w:rFonts w:ascii="Courier New" w:cs="Courier New" w:eastAsia="Courier New" w:hAnsi="Courier New"/>
          <w:color w:val="2C3E50"/>
          <w:sz w:val="20"/>
          <w:szCs w:val="20"/>
        </w:rPr>
        <w:t xml:space="preserve">│   ├── stock.py           # Stock signals (Month 2)</w:t>
      </w:r>
    </w:p>
    <w:p>
      <w:pPr>
        <w:spacing w:after="60"/>
        <w:ind w:left="360"/>
      </w:pPr>
      <w:r>
        <w:rPr>
          <w:rFonts w:ascii="Courier New" w:cs="Courier New" w:eastAsia="Courier New" w:hAnsi="Courier New"/>
          <w:color w:val="2C3E50"/>
          <w:sz w:val="20"/>
          <w:szCs w:val="20"/>
        </w:rPr>
        <w:t xml:space="preserve">│   └── aggregator.py      # Composite scorer</w:t>
      </w:r>
    </w:p>
    <w:p>
      <w:pPr>
        <w:spacing w:after="60"/>
        <w:ind w:left="360"/>
      </w:pPr>
      <w:r>
        <w:rPr>
          <w:rFonts w:ascii="Courier New" w:cs="Courier New" w:eastAsia="Courier New" w:hAnsi="Courier New"/>
          <w:color w:val="2C3E50"/>
          <w:sz w:val="20"/>
          <w:szCs w:val="20"/>
        </w:rPr>
        <w:t xml:space="preserve">├── portfolio/</w:t>
      </w:r>
    </w:p>
    <w:p>
      <w:pPr>
        <w:spacing w:after="60"/>
        <w:ind w:left="360"/>
      </w:pPr>
      <w:r>
        <w:rPr>
          <w:rFonts w:ascii="Courier New" w:cs="Courier New" w:eastAsia="Courier New" w:hAnsi="Courier New"/>
          <w:color w:val="2C3E50"/>
          <w:sz w:val="20"/>
          <w:szCs w:val="20"/>
        </w:rPr>
        <w:t xml:space="preserve">│   ├── tracker.py         # Position + P&amp;L tracking</w:t>
      </w:r>
    </w:p>
    <w:p>
      <w:pPr>
        <w:spacing w:after="60"/>
        <w:ind w:left="360"/>
      </w:pPr>
      <w:r>
        <w:rPr>
          <w:rFonts w:ascii="Courier New" w:cs="Courier New" w:eastAsia="Courier New" w:hAnsi="Courier New"/>
          <w:color w:val="2C3E50"/>
          <w:sz w:val="20"/>
          <w:szCs w:val="20"/>
        </w:rPr>
        <w:t xml:space="preserve">│   ├── journal.py         # Trade journal CRUD</w:t>
      </w:r>
    </w:p>
    <w:p>
      <w:pPr>
        <w:spacing w:after="60"/>
        <w:ind w:left="360"/>
      </w:pPr>
      <w:r>
        <w:rPr>
          <w:rFonts w:ascii="Courier New" w:cs="Courier New" w:eastAsia="Courier New" w:hAnsi="Courier New"/>
          <w:color w:val="2C3E50"/>
          <w:sz w:val="20"/>
          <w:szCs w:val="20"/>
        </w:rPr>
        <w:t xml:space="preserve">│   └── stoploss.py        # Stop-loss monitor</w:t>
      </w:r>
    </w:p>
    <w:p>
      <w:pPr>
        <w:spacing w:after="60"/>
        <w:ind w:left="360"/>
      </w:pPr>
      <w:r>
        <w:rPr>
          <w:rFonts w:ascii="Courier New" w:cs="Courier New" w:eastAsia="Courier New" w:hAnsi="Courier New"/>
          <w:color w:val="2C3E50"/>
          <w:sz w:val="20"/>
          <w:szCs w:val="20"/>
        </w:rPr>
        <w:t xml:space="preserve">├── dashboard/</w:t>
      </w:r>
    </w:p>
    <w:p>
      <w:pPr>
        <w:spacing w:after="60"/>
        <w:ind w:left="360"/>
      </w:pPr>
      <w:r>
        <w:rPr>
          <w:rFonts w:ascii="Courier New" w:cs="Courier New" w:eastAsia="Courier New" w:hAnsi="Courier New"/>
          <w:color w:val="2C3E50"/>
          <w:sz w:val="20"/>
          <w:szCs w:val="20"/>
        </w:rPr>
        <w:t xml:space="preserve">│   └── app.py             # Streamlit main app</w:t>
      </w:r>
    </w:p>
    <w:p>
      <w:pPr>
        <w:spacing w:after="60"/>
        <w:ind w:left="360"/>
      </w:pPr>
      <w:r>
        <w:rPr>
          <w:rFonts w:ascii="Courier New" w:cs="Courier New" w:eastAsia="Courier New" w:hAnsi="Courier New"/>
          <w:color w:val="2C3E50"/>
          <w:sz w:val="20"/>
          <w:szCs w:val="20"/>
        </w:rPr>
        <w:t xml:space="preserve">├── scripts/</w:t>
      </w:r>
    </w:p>
    <w:p>
      <w:pPr>
        <w:spacing w:after="60"/>
        <w:ind w:left="360"/>
      </w:pPr>
      <w:r>
        <w:rPr>
          <w:rFonts w:ascii="Courier New" w:cs="Courier New" w:eastAsia="Courier New" w:hAnsi="Courier New"/>
          <w:color w:val="2C3E50"/>
          <w:sz w:val="20"/>
          <w:szCs w:val="20"/>
        </w:rPr>
        <w:t xml:space="preserve">│   ├── daily_pipeline.py  # Main daily orchestrator</w:t>
      </w:r>
    </w:p>
    <w:p>
      <w:pPr>
        <w:spacing w:after="60"/>
        <w:ind w:left="360"/>
      </w:pPr>
      <w:r>
        <w:rPr>
          <w:rFonts w:ascii="Courier New" w:cs="Courier New" w:eastAsia="Courier New" w:hAnsi="Courier New"/>
          <w:color w:val="2C3E50"/>
          <w:sz w:val="20"/>
          <w:szCs w:val="20"/>
        </w:rPr>
        <w:t xml:space="preserve">│   └── backfill.py        # Historical data loader</w:t>
      </w:r>
    </w:p>
    <w:p>
      <w:pPr>
        <w:spacing w:after="60"/>
        <w:ind w:left="360"/>
      </w:pPr>
      <w:r>
        <w:rPr>
          <w:rFonts w:ascii="Courier New" w:cs="Courier New" w:eastAsia="Courier New" w:hAnsi="Courier New"/>
          <w:color w:val="2C3E50"/>
          <w:sz w:val="20"/>
          <w:szCs w:val="20"/>
        </w:rPr>
        <w:t xml:space="preserve">├── notebooks/</w:t>
      </w:r>
    </w:p>
    <w:p>
      <w:pPr>
        <w:spacing w:after="60"/>
        <w:ind w:left="360"/>
      </w:pPr>
      <w:r>
        <w:rPr>
          <w:rFonts w:ascii="Courier New" w:cs="Courier New" w:eastAsia="Courier New" w:hAnsi="Courier New"/>
          <w:color w:val="2C3E50"/>
          <w:sz w:val="20"/>
          <w:szCs w:val="20"/>
        </w:rPr>
        <w:t xml:space="preserve">│   └── research/          # Jupyter exploration</w:t>
      </w:r>
    </w:p>
    <w:p>
      <w:pPr>
        <w:spacing w:after="60"/>
        <w:ind w:left="360"/>
      </w:pPr>
      <w:r>
        <w:rPr>
          <w:rFonts w:ascii="Courier New" w:cs="Courier New" w:eastAsia="Courier New" w:hAnsi="Courier New"/>
          <w:color w:val="2C3E50"/>
          <w:sz w:val="20"/>
          <w:szCs w:val="20"/>
        </w:rPr>
        <w:t xml:space="preserve">├── tests/</w:t>
      </w:r>
    </w:p>
    <w:p>
      <w:pPr>
        <w:spacing w:after="60"/>
        <w:ind w:left="360"/>
      </w:pPr>
      <w:r>
        <w:rPr>
          <w:rFonts w:ascii="Courier New" w:cs="Courier New" w:eastAsia="Courier New" w:hAnsi="Courier New"/>
          <w:color w:val="2C3E50"/>
          <w:sz w:val="20"/>
          <w:szCs w:val="20"/>
        </w:rPr>
        <w:t xml:space="preserve">│   └── test_signals.py    # Signal unit tests</w:t>
      </w:r>
    </w:p>
    <w:p>
      <w:pPr>
        <w:spacing w:after="60"/>
        <w:ind w:left="360"/>
      </w:pPr>
      <w:r>
        <w:rPr>
          <w:rFonts w:ascii="Courier New" w:cs="Courier New" w:eastAsia="Courier New" w:hAnsi="Courier New"/>
          <w:color w:val="2C3E50"/>
          <w:sz w:val="20"/>
          <w:szCs w:val="20"/>
        </w:rPr>
        <w:t xml:space="preserve">├── docker-compose.yml</w:t>
      </w:r>
    </w:p>
    <w:p>
      <w:pPr>
        <w:spacing w:after="60"/>
        <w:ind w:left="360"/>
      </w:pPr>
      <w:r>
        <w:rPr>
          <w:rFonts w:ascii="Courier New" w:cs="Courier New" w:eastAsia="Courier New" w:hAnsi="Courier New"/>
          <w:color w:val="2C3E50"/>
          <w:sz w:val="20"/>
          <w:szCs w:val="20"/>
        </w:rPr>
        <w:t xml:space="preserve">├── requirements.txt</w:t>
      </w:r>
    </w:p>
    <w:p>
      <w:pPr>
        <w:spacing w:after="60"/>
        <w:ind w:left="360"/>
      </w:pPr>
      <w:r>
        <w:rPr>
          <w:rFonts w:ascii="Courier New" w:cs="Courier New" w:eastAsia="Courier New" w:hAnsi="Courier New"/>
          <w:color w:val="2C3E50"/>
          <w:sz w:val="20"/>
          <w:szCs w:val="20"/>
        </w:rPr>
        <w:t xml:space="preserve">├── .gitignore</w:t>
      </w:r>
    </w:p>
    <w:p>
      <w:pPr>
        <w:spacing w:after="60"/>
        <w:ind w:left="360"/>
      </w:pPr>
      <w:r>
        <w:rPr>
          <w:rFonts w:ascii="Courier New" w:cs="Courier New" w:eastAsia="Courier New" w:hAnsi="Courier New"/>
          <w:color w:val="2C3E50"/>
          <w:sz w:val="20"/>
          <w:szCs w:val="20"/>
        </w:rPr>
        <w:t xml:space="preserve">└── README.md</w:t>
      </w:r>
    </w:p>
    <w:p>
      <w:r>
        <w:br w:type="page"/>
      </w:r>
    </w:p>
    <w:p>
      <w:pPr>
        <w:pStyle w:val="Heading1"/>
      </w:pPr>
      <w:r>
        <w:t xml:space="preserve">4. QuestDB Schema Design</w:t>
      </w:r>
    </w:p>
    <w:p>
      <w:pPr>
        <w:spacing w:after="120"/>
      </w:pPr>
      <w:r>
        <w:rPr>
          <w:rFonts w:ascii="Arial" w:cs="Arial" w:eastAsia="Arial" w:hAnsi="Arial"/>
          <w:sz w:val="22"/>
          <w:szCs w:val="22"/>
        </w:rPr>
        <w:t xml:space="preserve">QuestDB uses SQL-compatible DDL with time-series optimizations. All tables are partitioned by time for efficient range queries.</w:t>
      </w:r>
    </w:p>
    <w:p>
      <w:pPr>
        <w:spacing w:after="80"/>
      </w:pPr>
    </w:p>
    <w:p>
      <w:pPr>
        <w:pStyle w:val="Heading2"/>
      </w:pPr>
      <w:r>
        <w:t xml:space="preserve">4.1 Market Data Table</w:t>
      </w:r>
    </w:p>
    <w:p>
      <w:pPr>
        <w:spacing w:after="120"/>
      </w:pPr>
      <w:r>
        <w:rPr>
          <w:rFonts w:ascii="Arial" w:cs="Arial" w:eastAsia="Arial" w:hAnsi="Arial"/>
          <w:sz w:val="22"/>
          <w:szCs w:val="22"/>
        </w:rPr>
        <w:t xml:space="preserve">Stores daily OHLCV data for all universe securities.</w:t>
      </w:r>
    </w:p>
    <w:p>
      <w:pPr>
        <w:spacing w:after="60"/>
        <w:ind w:left="360"/>
      </w:pPr>
      <w:r>
        <w:rPr>
          <w:rFonts w:ascii="Courier New" w:cs="Courier New" w:eastAsia="Courier New" w:hAnsi="Courier New"/>
          <w:color w:val="2C3E50"/>
          <w:sz w:val="20"/>
          <w:szCs w:val="20"/>
        </w:rPr>
        <w:t xml:space="preserve">CREATE TABLE IF NOT EXISTS daily_ohlcv (</w:t>
      </w:r>
    </w:p>
    <w:p>
      <w:pPr>
        <w:spacing w:after="60"/>
        <w:ind w:left="360"/>
      </w:pPr>
      <w:r>
        <w:rPr>
          <w:rFonts w:ascii="Courier New" w:cs="Courier New" w:eastAsia="Courier New" w:hAnsi="Courier New"/>
          <w:color w:val="2C3E50"/>
          <w:sz w:val="20"/>
          <w:szCs w:val="20"/>
        </w:rPr>
        <w:t xml:space="preserve">  symbol SYMBOL CAPACITY 64 INDEX,</w:t>
      </w:r>
    </w:p>
    <w:p>
      <w:pPr>
        <w:spacing w:after="60"/>
        <w:ind w:left="360"/>
      </w:pPr>
      <w:r>
        <w:rPr>
          <w:rFonts w:ascii="Courier New" w:cs="Courier New" w:eastAsia="Courier New" w:hAnsi="Courier New"/>
          <w:color w:val="2C3E50"/>
          <w:sz w:val="20"/>
          <w:szCs w:val="20"/>
        </w:rPr>
        <w:t xml:space="preserve">  ts TIMESTAMP,</w:t>
      </w:r>
    </w:p>
    <w:p>
      <w:pPr>
        <w:spacing w:after="60"/>
        <w:ind w:left="360"/>
      </w:pPr>
      <w:r>
        <w:rPr>
          <w:rFonts w:ascii="Courier New" w:cs="Courier New" w:eastAsia="Courier New" w:hAnsi="Courier New"/>
          <w:color w:val="2C3E50"/>
          <w:sz w:val="20"/>
          <w:szCs w:val="20"/>
        </w:rPr>
        <w:t xml:space="preserve">  open DOUBLE,</w:t>
      </w:r>
    </w:p>
    <w:p>
      <w:pPr>
        <w:spacing w:after="60"/>
        <w:ind w:left="360"/>
      </w:pPr>
      <w:r>
        <w:rPr>
          <w:rFonts w:ascii="Courier New" w:cs="Courier New" w:eastAsia="Courier New" w:hAnsi="Courier New"/>
          <w:color w:val="2C3E50"/>
          <w:sz w:val="20"/>
          <w:szCs w:val="20"/>
        </w:rPr>
        <w:t xml:space="preserve">  high DOUBLE,</w:t>
      </w:r>
    </w:p>
    <w:p>
      <w:pPr>
        <w:spacing w:after="60"/>
        <w:ind w:left="360"/>
      </w:pPr>
      <w:r>
        <w:rPr>
          <w:rFonts w:ascii="Courier New" w:cs="Courier New" w:eastAsia="Courier New" w:hAnsi="Courier New"/>
          <w:color w:val="2C3E50"/>
          <w:sz w:val="20"/>
          <w:szCs w:val="20"/>
        </w:rPr>
        <w:t xml:space="preserve">  low DOUBLE,</w:t>
      </w:r>
    </w:p>
    <w:p>
      <w:pPr>
        <w:spacing w:after="60"/>
        <w:ind w:left="360"/>
      </w:pPr>
      <w:r>
        <w:rPr>
          <w:rFonts w:ascii="Courier New" w:cs="Courier New" w:eastAsia="Courier New" w:hAnsi="Courier New"/>
          <w:color w:val="2C3E50"/>
          <w:sz w:val="20"/>
          <w:szCs w:val="20"/>
        </w:rPr>
        <w:t xml:space="preserve">  close DOUBLE,</w:t>
      </w:r>
    </w:p>
    <w:p>
      <w:pPr>
        <w:spacing w:after="60"/>
        <w:ind w:left="360"/>
      </w:pPr>
      <w:r>
        <w:rPr>
          <w:rFonts w:ascii="Courier New" w:cs="Courier New" w:eastAsia="Courier New" w:hAnsi="Courier New"/>
          <w:color w:val="2C3E50"/>
          <w:sz w:val="20"/>
          <w:szCs w:val="20"/>
        </w:rPr>
        <w:t xml:space="preserve">  volume LONG,</w:t>
      </w:r>
    </w:p>
    <w:p>
      <w:pPr>
        <w:spacing w:after="60"/>
        <w:ind w:left="360"/>
      </w:pPr>
      <w:r>
        <w:rPr>
          <w:rFonts w:ascii="Courier New" w:cs="Courier New" w:eastAsia="Courier New" w:hAnsi="Courier New"/>
          <w:color w:val="2C3E50"/>
          <w:sz w:val="20"/>
          <w:szCs w:val="20"/>
        </w:rPr>
        <w:t xml:space="preserve">  vwap DOUBLE,</w:t>
      </w:r>
    </w:p>
    <w:p>
      <w:pPr>
        <w:spacing w:after="60"/>
        <w:ind w:left="360"/>
      </w:pPr>
      <w:r>
        <w:rPr>
          <w:rFonts w:ascii="Courier New" w:cs="Courier New" w:eastAsia="Courier New" w:hAnsi="Courier New"/>
          <w:color w:val="2C3E50"/>
          <w:sz w:val="20"/>
          <w:szCs w:val="20"/>
        </w:rPr>
        <w:t xml:space="preserve">  num_trades LONG</w:t>
      </w:r>
    </w:p>
    <w:p>
      <w:pPr>
        <w:spacing w:after="60"/>
        <w:ind w:left="360"/>
      </w:pPr>
      <w:r>
        <w:rPr>
          <w:rFonts w:ascii="Courier New" w:cs="Courier New" w:eastAsia="Courier New" w:hAnsi="Courier New"/>
          <w:color w:val="2C3E50"/>
          <w:sz w:val="20"/>
          <w:szCs w:val="20"/>
        </w:rPr>
        <w:t xml:space="preserve">) TIMESTAMP(ts) PARTITION BY MONTH;</w:t>
      </w:r>
    </w:p>
    <w:p>
      <w:pPr>
        <w:spacing w:after="80"/>
      </w:pPr>
    </w:p>
    <w:p>
      <w:pPr>
        <w:pStyle w:val="Heading2"/>
      </w:pPr>
      <w:r>
        <w:t xml:space="preserve">4.2 Macro Indicators Table</w:t>
      </w:r>
    </w:p>
    <w:p>
      <w:pPr>
        <w:spacing w:after="60"/>
        <w:ind w:left="360"/>
      </w:pPr>
      <w:r>
        <w:rPr>
          <w:rFonts w:ascii="Courier New" w:cs="Courier New" w:eastAsia="Courier New" w:hAnsi="Courier New"/>
          <w:color w:val="2C3E50"/>
          <w:sz w:val="20"/>
          <w:szCs w:val="20"/>
        </w:rPr>
        <w:t xml:space="preserve">CREATE TABLE IF NOT EXISTS macro_indicators (</w:t>
      </w:r>
    </w:p>
    <w:p>
      <w:pPr>
        <w:spacing w:after="60"/>
        <w:ind w:left="360"/>
      </w:pPr>
      <w:r>
        <w:rPr>
          <w:rFonts w:ascii="Courier New" w:cs="Courier New" w:eastAsia="Courier New" w:hAnsi="Courier New"/>
          <w:color w:val="2C3E50"/>
          <w:sz w:val="20"/>
          <w:szCs w:val="20"/>
        </w:rPr>
        <w:t xml:space="preserve">  indicator SYMBOL CAPACITY 16 INDEX,</w:t>
      </w:r>
    </w:p>
    <w:p>
      <w:pPr>
        <w:spacing w:after="60"/>
        <w:ind w:left="360"/>
      </w:pPr>
      <w:r>
        <w:rPr>
          <w:rFonts w:ascii="Courier New" w:cs="Courier New" w:eastAsia="Courier New" w:hAnsi="Courier New"/>
          <w:color w:val="2C3E50"/>
          <w:sz w:val="20"/>
          <w:szCs w:val="20"/>
        </w:rPr>
        <w:t xml:space="preserve">  ts TIMESTAMP,</w:t>
      </w:r>
    </w:p>
    <w:p>
      <w:pPr>
        <w:spacing w:after="60"/>
        <w:ind w:left="360"/>
      </w:pPr>
      <w:r>
        <w:rPr>
          <w:rFonts w:ascii="Courier New" w:cs="Courier New" w:eastAsia="Courier New" w:hAnsi="Courier New"/>
          <w:color w:val="2C3E50"/>
          <w:sz w:val="20"/>
          <w:szCs w:val="20"/>
        </w:rPr>
        <w:t xml:space="preserve">  value DOUBLE,</w:t>
      </w:r>
    </w:p>
    <w:p>
      <w:pPr>
        <w:spacing w:after="60"/>
        <w:ind w:left="360"/>
      </w:pPr>
      <w:r>
        <w:rPr>
          <w:rFonts w:ascii="Courier New" w:cs="Courier New" w:eastAsia="Courier New" w:hAnsi="Courier New"/>
          <w:color w:val="2C3E50"/>
          <w:sz w:val="20"/>
          <w:szCs w:val="20"/>
        </w:rPr>
        <w:t xml:space="preserve">  ma_20 DOUBLE,</w:t>
      </w:r>
    </w:p>
    <w:p>
      <w:pPr>
        <w:spacing w:after="60"/>
        <w:ind w:left="360"/>
      </w:pPr>
      <w:r>
        <w:rPr>
          <w:rFonts w:ascii="Courier New" w:cs="Courier New" w:eastAsia="Courier New" w:hAnsi="Courier New"/>
          <w:color w:val="2C3E50"/>
          <w:sz w:val="20"/>
          <w:szCs w:val="20"/>
        </w:rPr>
        <w:t xml:space="preserve">  ma_60 DOUBLE,</w:t>
      </w:r>
    </w:p>
    <w:p>
      <w:pPr>
        <w:spacing w:after="60"/>
        <w:ind w:left="360"/>
      </w:pPr>
      <w:r>
        <w:rPr>
          <w:rFonts w:ascii="Courier New" w:cs="Courier New" w:eastAsia="Courier New" w:hAnsi="Courier New"/>
          <w:color w:val="2C3E50"/>
          <w:sz w:val="20"/>
          <w:szCs w:val="20"/>
        </w:rPr>
        <w:t xml:space="preserve">  signal INT       -- -2 to +2</w:t>
      </w:r>
    </w:p>
    <w:p>
      <w:pPr>
        <w:spacing w:after="60"/>
        <w:ind w:left="360"/>
      </w:pPr>
      <w:r>
        <w:rPr>
          <w:rFonts w:ascii="Courier New" w:cs="Courier New" w:eastAsia="Courier New" w:hAnsi="Courier New"/>
          <w:color w:val="2C3E50"/>
          <w:sz w:val="20"/>
          <w:szCs w:val="20"/>
        </w:rPr>
        <w:t xml:space="preserve">) TIMESTAMP(ts) PARTITION BY MONTH;</w:t>
      </w:r>
    </w:p>
    <w:p>
      <w:pPr>
        <w:spacing w:after="80"/>
      </w:pPr>
    </w:p>
    <w:p>
      <w:pPr>
        <w:pStyle w:val="Heading2"/>
      </w:pPr>
      <w:r>
        <w:t xml:space="preserve">4.3 Signals Table</w:t>
      </w:r>
    </w:p>
    <w:p>
      <w:pPr>
        <w:spacing w:after="60"/>
        <w:ind w:left="360"/>
      </w:pPr>
      <w:r>
        <w:rPr>
          <w:rFonts w:ascii="Courier New" w:cs="Courier New" w:eastAsia="Courier New" w:hAnsi="Courier New"/>
          <w:color w:val="2C3E50"/>
          <w:sz w:val="20"/>
          <w:szCs w:val="20"/>
        </w:rPr>
        <w:t xml:space="preserve">CREATE TABLE IF NOT EXISTS regime_signals (</w:t>
      </w:r>
    </w:p>
    <w:p>
      <w:pPr>
        <w:spacing w:after="60"/>
        <w:ind w:left="360"/>
      </w:pPr>
      <w:r>
        <w:rPr>
          <w:rFonts w:ascii="Courier New" w:cs="Courier New" w:eastAsia="Courier New" w:hAnsi="Courier New"/>
          <w:color w:val="2C3E50"/>
          <w:sz w:val="20"/>
          <w:szCs w:val="20"/>
        </w:rPr>
        <w:t xml:space="preserve">  ts TIMESTAMP,</w:t>
      </w:r>
    </w:p>
    <w:p>
      <w:pPr>
        <w:spacing w:after="60"/>
        <w:ind w:left="360"/>
      </w:pPr>
      <w:r>
        <w:rPr>
          <w:rFonts w:ascii="Courier New" w:cs="Courier New" w:eastAsia="Courier New" w:hAnsi="Courier New"/>
          <w:color w:val="2C3E50"/>
          <w:sz w:val="20"/>
          <w:szCs w:val="20"/>
        </w:rPr>
        <w:t xml:space="preserve">  yield_10y_signal INT,</w:t>
      </w:r>
    </w:p>
    <w:p>
      <w:pPr>
        <w:spacing w:after="60"/>
        <w:ind w:left="360"/>
      </w:pPr>
      <w:r>
        <w:rPr>
          <w:rFonts w:ascii="Courier New" w:cs="Courier New" w:eastAsia="Courier New" w:hAnsi="Courier New"/>
          <w:color w:val="2C3E50"/>
          <w:sz w:val="20"/>
          <w:szCs w:val="20"/>
        </w:rPr>
        <w:t xml:space="preserve">  vix_signal INT,</w:t>
      </w:r>
    </w:p>
    <w:p>
      <w:pPr>
        <w:spacing w:after="60"/>
        <w:ind w:left="360"/>
      </w:pPr>
      <w:r>
        <w:rPr>
          <w:rFonts w:ascii="Courier New" w:cs="Courier New" w:eastAsia="Courier New" w:hAnsi="Courier New"/>
          <w:color w:val="2C3E50"/>
          <w:sz w:val="20"/>
          <w:szCs w:val="20"/>
        </w:rPr>
        <w:t xml:space="preserve">  fed_bs_signal INT,</w:t>
      </w:r>
    </w:p>
    <w:p>
      <w:pPr>
        <w:spacing w:after="60"/>
        <w:ind w:left="360"/>
      </w:pPr>
      <w:r>
        <w:rPr>
          <w:rFonts w:ascii="Courier New" w:cs="Courier New" w:eastAsia="Courier New" w:hAnsi="Courier New"/>
          <w:color w:val="2C3E50"/>
          <w:sz w:val="20"/>
          <w:szCs w:val="20"/>
        </w:rPr>
        <w:t xml:space="preserve">  credit_spread_signal INT,</w:t>
      </w:r>
    </w:p>
    <w:p>
      <w:pPr>
        <w:spacing w:after="60"/>
        <w:ind w:left="360"/>
      </w:pPr>
      <w:r>
        <w:rPr>
          <w:rFonts w:ascii="Courier New" w:cs="Courier New" w:eastAsia="Courier New" w:hAnsi="Courier New"/>
          <w:color w:val="2C3E50"/>
          <w:sz w:val="20"/>
          <w:szCs w:val="20"/>
        </w:rPr>
        <w:t xml:space="preserve">  composite_score INT,</w:t>
      </w:r>
    </w:p>
    <w:p>
      <w:pPr>
        <w:spacing w:after="60"/>
        <w:ind w:left="360"/>
      </w:pPr>
      <w:r>
        <w:rPr>
          <w:rFonts w:ascii="Courier New" w:cs="Courier New" w:eastAsia="Courier New" w:hAnsi="Courier New"/>
          <w:color w:val="2C3E50"/>
          <w:sz w:val="20"/>
          <w:szCs w:val="20"/>
        </w:rPr>
        <w:t xml:space="preserve">  regime STRING               -- RISK_ON / RISK_OFF / NEUTRAL</w:t>
      </w:r>
    </w:p>
    <w:p>
      <w:pPr>
        <w:spacing w:after="60"/>
        <w:ind w:left="360"/>
      </w:pPr>
      <w:r>
        <w:rPr>
          <w:rFonts w:ascii="Courier New" w:cs="Courier New" w:eastAsia="Courier New" w:hAnsi="Courier New"/>
          <w:color w:val="2C3E50"/>
          <w:sz w:val="20"/>
          <w:szCs w:val="20"/>
        </w:rPr>
        <w:t xml:space="preserve">) TIMESTAMP(ts) PARTITION BY MONTH;</w:t>
      </w:r>
    </w:p>
    <w:p>
      <w:pPr>
        <w:spacing w:after="80"/>
      </w:pPr>
    </w:p>
    <w:p>
      <w:pPr>
        <w:pStyle w:val="Heading2"/>
      </w:pPr>
      <w:r>
        <w:t xml:space="preserve">4.4 Portfolio State (SQLite)</w:t>
      </w:r>
    </w:p>
    <w:p>
      <w:pPr>
        <w:spacing w:after="120"/>
      </w:pPr>
      <w:r>
        <w:rPr>
          <w:rFonts w:ascii="Arial" w:cs="Arial" w:eastAsia="Arial" w:hAnsi="Arial"/>
          <w:sz w:val="22"/>
          <w:szCs w:val="22"/>
        </w:rPr>
        <w:t xml:space="preserve">Portfolio tracking uses SQLite for simplicity and portability.</w:t>
      </w:r>
    </w:p>
    <w:p>
      <w:pPr>
        <w:spacing w:after="60"/>
        <w:ind w:left="360"/>
      </w:pPr>
      <w:r>
        <w:rPr>
          <w:rFonts w:ascii="Courier New" w:cs="Courier New" w:eastAsia="Courier New" w:hAnsi="Courier New"/>
          <w:color w:val="2C3E50"/>
          <w:sz w:val="20"/>
          <w:szCs w:val="20"/>
        </w:rPr>
        <w:t xml:space="preserve">-- positions table</w:t>
      </w:r>
    </w:p>
    <w:p>
      <w:pPr>
        <w:spacing w:after="60"/>
        <w:ind w:left="360"/>
      </w:pPr>
      <w:r>
        <w:rPr>
          <w:rFonts w:ascii="Courier New" w:cs="Courier New" w:eastAsia="Courier New" w:hAnsi="Courier New"/>
          <w:color w:val="2C3E50"/>
          <w:sz w:val="20"/>
          <w:szCs w:val="20"/>
        </w:rPr>
        <w:t xml:space="preserve">CREATE TABLE positions (</w:t>
      </w:r>
    </w:p>
    <w:p>
      <w:pPr>
        <w:spacing w:after="60"/>
        <w:ind w:left="360"/>
      </w:pPr>
      <w:r>
        <w:rPr>
          <w:rFonts w:ascii="Courier New" w:cs="Courier New" w:eastAsia="Courier New" w:hAnsi="Courier New"/>
          <w:color w:val="2C3E50"/>
          <w:sz w:val="20"/>
          <w:szCs w:val="20"/>
        </w:rPr>
        <w:t xml:space="preserve">  id INTEGER PRIMARY KEY AUTOINCREMENT,</w:t>
      </w:r>
    </w:p>
    <w:p>
      <w:pPr>
        <w:spacing w:after="60"/>
        <w:ind w:left="360"/>
      </w:pPr>
      <w:r>
        <w:rPr>
          <w:rFonts w:ascii="Courier New" w:cs="Courier New" w:eastAsia="Courier New" w:hAnsi="Courier New"/>
          <w:color w:val="2C3E50"/>
          <w:sz w:val="20"/>
          <w:szCs w:val="20"/>
        </w:rPr>
        <w:t xml:space="preserve">  symbol TEXT NOT NULL,</w:t>
      </w:r>
    </w:p>
    <w:p>
      <w:pPr>
        <w:spacing w:after="60"/>
        <w:ind w:left="360"/>
      </w:pPr>
      <w:r>
        <w:rPr>
          <w:rFonts w:ascii="Courier New" w:cs="Courier New" w:eastAsia="Courier New" w:hAnsi="Courier New"/>
          <w:color w:val="2C3E50"/>
          <w:sz w:val="20"/>
          <w:szCs w:val="20"/>
        </w:rPr>
        <w:t xml:space="preserve">  entry_date TEXT NOT NULL,</w:t>
      </w:r>
    </w:p>
    <w:p>
      <w:pPr>
        <w:spacing w:after="60"/>
        <w:ind w:left="360"/>
      </w:pPr>
      <w:r>
        <w:rPr>
          <w:rFonts w:ascii="Courier New" w:cs="Courier New" w:eastAsia="Courier New" w:hAnsi="Courier New"/>
          <w:color w:val="2C3E50"/>
          <w:sz w:val="20"/>
          <w:szCs w:val="20"/>
        </w:rPr>
        <w:t xml:space="preserve">  entry_price REAL NOT NULL,</w:t>
      </w:r>
    </w:p>
    <w:p>
      <w:pPr>
        <w:spacing w:after="60"/>
        <w:ind w:left="360"/>
      </w:pPr>
      <w:r>
        <w:rPr>
          <w:rFonts w:ascii="Courier New" w:cs="Courier New" w:eastAsia="Courier New" w:hAnsi="Courier New"/>
          <w:color w:val="2C3E50"/>
          <w:sz w:val="20"/>
          <w:szCs w:val="20"/>
        </w:rPr>
        <w:t xml:space="preserve">  shares REAL NOT NULL,</w:t>
      </w:r>
    </w:p>
    <w:p>
      <w:pPr>
        <w:spacing w:after="60"/>
        <w:ind w:left="360"/>
      </w:pPr>
      <w:r>
        <w:rPr>
          <w:rFonts w:ascii="Courier New" w:cs="Courier New" w:eastAsia="Courier New" w:hAnsi="Courier New"/>
          <w:color w:val="2C3E50"/>
          <w:sz w:val="20"/>
          <w:szCs w:val="20"/>
        </w:rPr>
        <w:t xml:space="preserve">  target_weight REAL,</w:t>
      </w:r>
    </w:p>
    <w:p>
      <w:pPr>
        <w:spacing w:after="60"/>
        <w:ind w:left="360"/>
      </w:pPr>
      <w:r>
        <w:rPr>
          <w:rFonts w:ascii="Courier New" w:cs="Courier New" w:eastAsia="Courier New" w:hAnsi="Courier New"/>
          <w:color w:val="2C3E50"/>
          <w:sz w:val="20"/>
          <w:szCs w:val="20"/>
        </w:rPr>
        <w:t xml:space="preserve">  stop_loss_price REAL,</w:t>
      </w:r>
    </w:p>
    <w:p>
      <w:pPr>
        <w:spacing w:after="60"/>
        <w:ind w:left="360"/>
      </w:pPr>
      <w:r>
        <w:rPr>
          <w:rFonts w:ascii="Courier New" w:cs="Courier New" w:eastAsia="Courier New" w:hAnsi="Courier New"/>
          <w:color w:val="2C3E50"/>
          <w:sz w:val="20"/>
          <w:szCs w:val="20"/>
        </w:rPr>
        <w:t xml:space="preserve">  thesis TEXT,</w:t>
      </w:r>
    </w:p>
    <w:p>
      <w:pPr>
        <w:spacing w:after="60"/>
        <w:ind w:left="360"/>
      </w:pPr>
      <w:r>
        <w:rPr>
          <w:rFonts w:ascii="Courier New" w:cs="Courier New" w:eastAsia="Courier New" w:hAnsi="Courier New"/>
          <w:color w:val="2C3E50"/>
          <w:sz w:val="20"/>
          <w:szCs w:val="20"/>
        </w:rPr>
        <w:t xml:space="preserve">  status TEXT DEFAULT 'OPEN'  -- OPEN / CLOSED</w:t>
      </w:r>
    </w:p>
    <w:p>
      <w:pPr>
        <w:spacing w:after="60"/>
        <w:ind w:left="360"/>
      </w:pPr>
      <w:r>
        <w:rPr>
          <w:rFonts w:ascii="Courier New" w:cs="Courier New" w:eastAsia="Courier New" w:hAnsi="Courier New"/>
          <w:color w:val="2C3E50"/>
          <w:sz w:val="20"/>
          <w:szCs w:val="20"/>
        </w:rPr>
        <w:t xml:space="preserve">);</w:t>
      </w:r>
    </w:p>
    <w:p>
      <w:pPr>
        <w:spacing w:after="60"/>
        <w:ind w:left="360"/>
      </w:pPr>
      <w:r>
        <w:rPr>
          <w:rFonts w:ascii="Courier New" w:cs="Courier New" w:eastAsia="Courier New" w:hAnsi="Courier New"/>
          <w:color w:val="2C3E50"/>
          <w:sz w:val="20"/>
          <w:szCs w:val="20"/>
        </w:rPr>
        <w:t xml:space="preserve"/>
      </w:r>
    </w:p>
    <w:p>
      <w:pPr>
        <w:spacing w:after="60"/>
        <w:ind w:left="360"/>
      </w:pPr>
      <w:r>
        <w:rPr>
          <w:rFonts w:ascii="Courier New" w:cs="Courier New" w:eastAsia="Courier New" w:hAnsi="Courier New"/>
          <w:color w:val="2C3E50"/>
          <w:sz w:val="20"/>
          <w:szCs w:val="20"/>
        </w:rPr>
        <w:t xml:space="preserve">-- trade_journal table</w:t>
      </w:r>
    </w:p>
    <w:p>
      <w:pPr>
        <w:spacing w:after="60"/>
        <w:ind w:left="360"/>
      </w:pPr>
      <w:r>
        <w:rPr>
          <w:rFonts w:ascii="Courier New" w:cs="Courier New" w:eastAsia="Courier New" w:hAnsi="Courier New"/>
          <w:color w:val="2C3E50"/>
          <w:sz w:val="20"/>
          <w:szCs w:val="20"/>
        </w:rPr>
        <w:t xml:space="preserve">CREATE TABLE trade_journal (</w:t>
      </w:r>
    </w:p>
    <w:p>
      <w:pPr>
        <w:spacing w:after="60"/>
        <w:ind w:left="360"/>
      </w:pPr>
      <w:r>
        <w:rPr>
          <w:rFonts w:ascii="Courier New" w:cs="Courier New" w:eastAsia="Courier New" w:hAnsi="Courier New"/>
          <w:color w:val="2C3E50"/>
          <w:sz w:val="20"/>
          <w:szCs w:val="20"/>
        </w:rPr>
        <w:t xml:space="preserve">  id INTEGER PRIMARY KEY AUTOINCREMENT,</w:t>
      </w:r>
    </w:p>
    <w:p>
      <w:pPr>
        <w:spacing w:after="60"/>
        <w:ind w:left="360"/>
      </w:pPr>
      <w:r>
        <w:rPr>
          <w:rFonts w:ascii="Courier New" w:cs="Courier New" w:eastAsia="Courier New" w:hAnsi="Courier New"/>
          <w:color w:val="2C3E50"/>
          <w:sz w:val="20"/>
          <w:szCs w:val="20"/>
        </w:rPr>
        <w:t xml:space="preserve">  timestamp TEXT NOT NULL,</w:t>
      </w:r>
    </w:p>
    <w:p>
      <w:pPr>
        <w:spacing w:after="60"/>
        <w:ind w:left="360"/>
      </w:pPr>
      <w:r>
        <w:rPr>
          <w:rFonts w:ascii="Courier New" w:cs="Courier New" w:eastAsia="Courier New" w:hAnsi="Courier New"/>
          <w:color w:val="2C3E50"/>
          <w:sz w:val="20"/>
          <w:szCs w:val="20"/>
        </w:rPr>
        <w:t xml:space="preserve">  symbol TEXT NOT NULL,</w:t>
      </w:r>
    </w:p>
    <w:p>
      <w:pPr>
        <w:spacing w:after="60"/>
        <w:ind w:left="360"/>
      </w:pPr>
      <w:r>
        <w:rPr>
          <w:rFonts w:ascii="Courier New" w:cs="Courier New" w:eastAsia="Courier New" w:hAnsi="Courier New"/>
          <w:color w:val="2C3E50"/>
          <w:sz w:val="20"/>
          <w:szCs w:val="20"/>
        </w:rPr>
        <w:t xml:space="preserve">  action TEXT NOT NULL,        -- BUY / SELL / ADD / TRIM</w:t>
      </w:r>
    </w:p>
    <w:p>
      <w:pPr>
        <w:spacing w:after="60"/>
        <w:ind w:left="360"/>
      </w:pPr>
      <w:r>
        <w:rPr>
          <w:rFonts w:ascii="Courier New" w:cs="Courier New" w:eastAsia="Courier New" w:hAnsi="Courier New"/>
          <w:color w:val="2C3E50"/>
          <w:sz w:val="20"/>
          <w:szCs w:val="20"/>
        </w:rPr>
        <w:t xml:space="preserve">  quantity REAL,</w:t>
      </w:r>
    </w:p>
    <w:p>
      <w:pPr>
        <w:spacing w:after="60"/>
        <w:ind w:left="360"/>
      </w:pPr>
      <w:r>
        <w:rPr>
          <w:rFonts w:ascii="Courier New" w:cs="Courier New" w:eastAsia="Courier New" w:hAnsi="Courier New"/>
          <w:color w:val="2C3E50"/>
          <w:sz w:val="20"/>
          <w:szCs w:val="20"/>
        </w:rPr>
        <w:t xml:space="preserve">  price REAL,</w:t>
      </w:r>
    </w:p>
    <w:p>
      <w:pPr>
        <w:spacing w:after="60"/>
        <w:ind w:left="360"/>
      </w:pPr>
      <w:r>
        <w:rPr>
          <w:rFonts w:ascii="Courier New" w:cs="Courier New" w:eastAsia="Courier New" w:hAnsi="Courier New"/>
          <w:color w:val="2C3E50"/>
          <w:sz w:val="20"/>
          <w:szCs w:val="20"/>
        </w:rPr>
        <w:t xml:space="preserve">  trigger_reason TEXT,</w:t>
      </w:r>
    </w:p>
    <w:p>
      <w:pPr>
        <w:spacing w:after="60"/>
        <w:ind w:left="360"/>
      </w:pPr>
      <w:r>
        <w:rPr>
          <w:rFonts w:ascii="Courier New" w:cs="Courier New" w:eastAsia="Courier New" w:hAnsi="Courier New"/>
          <w:color w:val="2C3E50"/>
          <w:sz w:val="20"/>
          <w:szCs w:val="20"/>
        </w:rPr>
        <w:t xml:space="preserve">  emotion TEXT,</w:t>
      </w:r>
    </w:p>
    <w:p>
      <w:pPr>
        <w:spacing w:after="60"/>
        <w:ind w:left="360"/>
      </w:pPr>
      <w:r>
        <w:rPr>
          <w:rFonts w:ascii="Courier New" w:cs="Courier New" w:eastAsia="Courier New" w:hAnsi="Courier New"/>
          <w:color w:val="2C3E50"/>
          <w:sz w:val="20"/>
          <w:szCs w:val="20"/>
        </w:rPr>
        <w:t xml:space="preserve">  thesis_still_valid TEXT,     -- YES / NO / NEEDS_REVIEW</w:t>
      </w:r>
    </w:p>
    <w:p>
      <w:pPr>
        <w:spacing w:after="60"/>
        <w:ind w:left="360"/>
      </w:pPr>
      <w:r>
        <w:rPr>
          <w:rFonts w:ascii="Courier New" w:cs="Courier New" w:eastAsia="Courier New" w:hAnsi="Courier New"/>
          <w:color w:val="2C3E50"/>
          <w:sz w:val="20"/>
          <w:szCs w:val="20"/>
        </w:rPr>
        <w:t xml:space="preserve">  notes TEXT,</w:t>
      </w:r>
    </w:p>
    <w:p>
      <w:pPr>
        <w:spacing w:after="60"/>
        <w:ind w:left="360"/>
      </w:pPr>
      <w:r>
        <w:rPr>
          <w:rFonts w:ascii="Courier New" w:cs="Courier New" w:eastAsia="Courier New" w:hAnsi="Courier New"/>
          <w:color w:val="2C3E50"/>
          <w:sz w:val="20"/>
          <w:szCs w:val="20"/>
        </w:rPr>
        <w:t xml:space="preserve">  review_30d TEXT             -- Filled 30 days later</w:t>
      </w:r>
    </w:p>
    <w:p>
      <w:pPr>
        <w:spacing w:after="60"/>
        <w:ind w:left="360"/>
      </w:pPr>
      <w:r>
        <w:rPr>
          <w:rFonts w:ascii="Courier New" w:cs="Courier New" w:eastAsia="Courier New" w:hAnsi="Courier New"/>
          <w:color w:val="2C3E50"/>
          <w:sz w:val="20"/>
          <w:szCs w:val="20"/>
        </w:rPr>
        <w:t xml:space="preserve">);</w:t>
      </w:r>
    </w:p>
    <w:p>
      <w:r>
        <w:br w:type="page"/>
      </w:r>
    </w:p>
    <w:p>
      <w:pPr>
        <w:pStyle w:val="Heading1"/>
      </w:pPr>
      <w:r>
        <w:t xml:space="preserve">5. Data Pipeline Design</w:t>
      </w:r>
    </w:p>
    <w:p>
      <w:pPr>
        <w:spacing w:after="80"/>
      </w:pPr>
    </w:p>
    <w:p>
      <w:pPr>
        <w:pStyle w:val="Heading2"/>
      </w:pPr>
      <w:r>
        <w:t xml:space="preserve">5.1 Pipeline Flow</w:t>
      </w:r>
    </w:p>
    <w:p>
      <w:pPr>
        <w:spacing w:after="120"/>
      </w:pPr>
      <w:r>
        <w:rPr>
          <w:rFonts w:ascii="Arial" w:cs="Arial" w:eastAsia="Arial" w:hAnsi="Arial"/>
          <w:sz w:val="22"/>
          <w:szCs w:val="22"/>
        </w:rPr>
        <w:t xml:space="preserve">The daily pipeline is a sequential batch process that runs after market close. Each step has error handling and retry logic. If any step fails, the pipeline logs the error and continues with remaining steps where possible.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2000"/>
        <w:gridCol w:w="17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 Fetch market data</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polygon_client.py</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Polygon REST API</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daily_ohlcv (QuestDB)</w:t>
            </w:r>
          </w:p>
        </w:tc>
        <w:tc>
          <w:tcPr>
            <w:tcW w:type="dxa" w:w="1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~10 sec</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 Fetch macro data</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fred_client.py</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FRED API</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macro_indicators (QuestDB)</w:t>
            </w:r>
          </w:p>
        </w:tc>
        <w:tc>
          <w:tcPr>
            <w:tcW w:type="dxa" w:w="1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~5 sec</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3. Calculate signals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macro.py</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macro_indicators (QuestDB)</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regime_signals (QuestDB)</w:t>
            </w:r>
          </w:p>
        </w:tc>
        <w:tc>
          <w:tcPr>
            <w:tcW w:type="dxa" w:w="1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 sec</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4. Update portfolio</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tracker.py</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daily_ohlcv + positions</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Current P&amp;L, weights</w:t>
            </w:r>
          </w:p>
        </w:tc>
        <w:tc>
          <w:tcPr>
            <w:tcW w:type="dxa" w:w="1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 sec</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5. Check stop-losses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stoploss.py</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positions + daily_ohlcv</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Alert if within 5% of stop</w:t>
            </w:r>
          </w:p>
        </w:tc>
        <w:tc>
          <w:tcPr>
            <w:tcW w:type="dxa" w:w="1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 sec</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6. Refresh dashboard</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app.py</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All tables</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Streamlit auto-refresh</w:t>
            </w:r>
          </w:p>
        </w:tc>
        <w:tc>
          <w:tcPr>
            <w:tcW w:type="dxa" w:w="1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~3 sec</w:t>
            </w:r>
          </w:p>
        </w:tc>
      </w:tr>
    </w:tbl>
    <w:p>
      <w:pPr>
        <w:spacing w:after="80"/>
      </w:pPr>
    </w:p>
    <w:p>
      <w:pPr>
        <w:pStyle w:val="Heading2"/>
      </w:pPr>
      <w:r>
        <w:t xml:space="preserve">5.2 Universe Definition</w:t>
      </w:r>
    </w:p>
    <w:p>
      <w:pPr>
        <w:spacing w:after="120"/>
      </w:pPr>
      <w:r>
        <w:rPr>
          <w:rFonts w:ascii="Arial" w:cs="Arial" w:eastAsia="Arial" w:hAnsi="Arial"/>
          <w:sz w:val="22"/>
          <w:szCs w:val="22"/>
        </w:rPr>
        <w:t xml:space="preserve">File: config/universe.py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Tickers</w:t>
            </w:r>
          </w:p>
        </w:tc>
        <w:tc>
          <w:tcPr>
            <w:tcW w:type="dxa" w:w="2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Count</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Upstream Compute</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TSM, NVDA, AVGO, MU, AMD</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5</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Cloud Infrastructure</w:t>
            </w:r>
          </w:p>
        </w:tc>
        <w:tc>
          <w:tcPr>
            <w:tcW w:type="dxa" w:w="4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MSFT, GOOGL, AMZN, ORCL, BABA</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5</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Power &amp; Cooling</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VRT, CEG, ETN, GEV, VST</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5</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Application / Architecture</w:t>
            </w:r>
          </w:p>
        </w:tc>
        <w:tc>
          <w:tcPr>
            <w:tcW w:type="dxa" w:w="4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META, NOW, PLTR</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3</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Networking</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MRVL, ANET, COHR</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Non-US (via ADR/ETF)</w:t>
            </w:r>
          </w:p>
        </w:tc>
        <w:tc>
          <w:tcPr>
            <w:tcW w:type="dxa" w:w="4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ASML, EWY (Korea ETF)</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Benchmarks</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SPY, QQQ, SMH, SOX index</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4</w:t>
            </w:r>
          </w:p>
        </w:tc>
      </w:tr>
    </w:tbl>
    <w:p>
      <w:pPr>
        <w:spacing w:after="120"/>
      </w:pPr>
      <w:r>
        <w:rPr>
          <w:rFonts w:ascii="Arial" w:cs="Arial" w:eastAsia="Arial" w:hAnsi="Arial"/>
          <w:sz w:val="22"/>
          <w:szCs w:val="22"/>
        </w:rPr>
        <w:t xml:space="preserve">Total universe: approximately 27 securities including benchmarks. Well within free tier API limits.</w:t>
      </w:r>
    </w:p>
    <w:p>
      <w:r>
        <w:br w:type="page"/>
      </w:r>
    </w:p>
    <w:p>
      <w:pPr>
        <w:pStyle w:val="Heading1"/>
      </w:pPr>
      <w:r>
        <w:t xml:space="preserve">6. Macro Signal System Design</w:t>
      </w:r>
    </w:p>
    <w:p>
      <w:pPr>
        <w:spacing w:after="120"/>
      </w:pPr>
      <w:r>
        <w:rPr>
          <w:rFonts w:ascii="Arial" w:cs="Arial" w:eastAsia="Arial" w:hAnsi="Arial"/>
          <w:sz w:val="22"/>
          <w:szCs w:val="22"/>
        </w:rPr>
        <w:t xml:space="preserve">The macro signal system produces a daily regime classification (RISK_ON, RISK_OFF, or NEUTRAL) based on four independent indicators. Each indicator generates a score from -2 to +2. The composite score ranges from -8 to +8.</w:t>
      </w:r>
    </w:p>
    <w:p>
      <w:pPr>
        <w:spacing w:after="80"/>
      </w:pPr>
    </w:p>
    <w:p>
      <w:pPr>
        <w:pStyle w:val="Heading2"/>
      </w:pPr>
      <w:r>
        <w:t xml:space="preserve">6.1 Signal: 10-Year Treasury Yield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Data Source</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FRED series: DGS10</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Fast MA Window</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20 trading days</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Slow MA Window</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60 trading days</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Bullish Signal (+1)</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20MA &lt; 60MA (yields falling, risk-on)</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Strong Bullish (+2)</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20MA &lt; 60MA AND yield &lt; 4.0%</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Bearish Signal (-1)</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20MA &gt; 60MA (yields rising, risk-off)</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Strong Bearish (-2)</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20MA &gt; 60MA AND yield &gt; 5.0%</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Neutral (0)</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20MA within 10bps of 60MA</w:t>
            </w:r>
          </w:p>
        </w:tc>
      </w:tr>
    </w:tbl>
    <w:p>
      <w:pPr>
        <w:spacing w:after="80"/>
      </w:pPr>
    </w:p>
    <w:p>
      <w:pPr>
        <w:pStyle w:val="Heading2"/>
      </w:pPr>
      <w:r>
        <w:t xml:space="preserve">6.2 Signal: VIX Volatility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VIX Level</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6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&lt; 15</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Extreme complacency; trend likely continues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15 - 20</w:t>
            </w:r>
          </w:p>
        </w:tc>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Normal low volatility; favorable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20 - 25</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0</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Neutral; elevated but not alarming</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25 - 35</w:t>
            </w:r>
          </w:p>
        </w:tc>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High volatility; reduce exposure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&gt; 35</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 (or +2 contrarian)</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Panic zone; if fundamentals intact, contrarian buy signal</w:t>
            </w:r>
          </w:p>
        </w:tc>
      </w:tr>
    </w:tbl>
    <w:p>
      <w:pPr>
        <w:spacing w:after="120"/>
      </w:pPr>
      <w:r>
        <w:rPr>
          <w:rFonts w:ascii="Arial" w:cs="Arial" w:eastAsia="Arial" w:hAnsi="Arial"/>
          <w:sz w:val="22"/>
          <w:szCs w:val="22"/>
        </w:rPr>
        <w:t xml:space="preserve">Note: VIX &gt; 35 generates -2 by default. A contrarian override to +2 requires manual confirmation that no thesis invalidation events have occurred.</w:t>
      </w:r>
    </w:p>
    <w:p>
      <w:pPr>
        <w:spacing w:after="80"/>
      </w:pPr>
    </w:p>
    <w:p>
      <w:pPr>
        <w:pStyle w:val="Heading2"/>
      </w:pPr>
      <w:r>
        <w:t xml:space="preserve">6.3 Signal: Fed Balance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Data Source</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FRED series: WALCL (Total Assets)</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Calculation</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13-week moving average of week-over-week change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Bullish (+1 to +2)</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13-week MA of change is positive (expansion)</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Bearish (-1 to -2)</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13-week MA of change is negative (contraction)</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Update Frequency</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Weekly (every Thursday)</w:t>
            </w:r>
          </w:p>
        </w:tc>
      </w:tr>
    </w:tbl>
    <w:p>
      <w:pPr>
        <w:spacing w:after="80"/>
      </w:pPr>
    </w:p>
    <w:p>
      <w:pPr>
        <w:pStyle w:val="Heading2"/>
      </w:pPr>
      <w:r>
        <w:t xml:space="preserve">6.4 Signal: Credit Spread (IG OAS)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Data Source</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FRED series: BAMLC0A0CM</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Method</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20-day MA vs 60-day MA crossover</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Bullish (+1)</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20MA &lt; 60MA (spreads tightening)</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Bearish (-1)</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20MA &gt; 60MA (spreads widening)</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Strong Bearish (-2)</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Absolute spread &gt; 200bps AND widening</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Lead Indicator</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Credit spreads typically lead equity by 2-4 weeks</w:t>
            </w:r>
          </w:p>
        </w:tc>
      </w:tr>
    </w:tbl>
    <w:p>
      <w:pPr>
        <w:spacing w:after="80"/>
      </w:pPr>
    </w:p>
    <w:p>
      <w:pPr>
        <w:pStyle w:val="Heading2"/>
      </w:pPr>
      <w:r>
        <w:t xml:space="preserve">6.5 Regime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Composite Score</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Regime</w:t>
            </w:r>
          </w:p>
        </w:tc>
        <w:tc>
          <w:tcPr>
            <w:tcW w:type="dxa" w:w="4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Portfolio Action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+5 to +8</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RISK_ON</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Full allocation per plan; accelerate batch entries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 to +4</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MODERATE_ON</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Maintain positions; proceed with scheduled entries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 to +1</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NEUTRAL</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Hold; no new entries unless event-driven</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-4 to -2</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MODERATE_OFF</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Pause new entries; tighten stop-losses by 5%</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-8 to -5</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RISK_OFF</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Reduce exposure 25-50%; activate hedges</w:t>
            </w:r>
          </w:p>
        </w:tc>
      </w:tr>
    </w:tbl>
    <w:p>
      <w:r>
        <w:br w:type="page"/>
      </w:r>
    </w:p>
    <w:p>
      <w:pPr>
        <w:pStyle w:val="Heading1"/>
      </w:pPr>
      <w:r>
        <w:t xml:space="preserve">7. Streamlit Dashboard Design (v0.1)</w:t>
      </w:r>
    </w:p>
    <w:p>
      <w:pPr>
        <w:spacing w:after="120"/>
      </w:pPr>
      <w:r>
        <w:rPr>
          <w:rFonts w:ascii="Arial" w:cs="Arial" w:eastAsia="Arial" w:hAnsi="Arial"/>
          <w:sz w:val="22"/>
          <w:szCs w:val="22"/>
        </w:rPr>
        <w:t xml:space="preserve">The MVP dashboard is a single-page Streamlit application with four panels. It auto-refreshes every 60 seconds during market hours and provides a complete operational view.</w:t>
      </w:r>
    </w:p>
    <w:p>
      <w:pPr>
        <w:spacing w:after="80"/>
      </w:pPr>
    </w:p>
    <w:p>
      <w:pPr>
        <w:pStyle w:val="Heading2"/>
      </w:pPr>
      <w:r>
        <w:t xml:space="preserve">7.1 Panel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2200"/>
        <w:gridCol w:w="1960"/>
      </w:tblGrid>
      <w:tr>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3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1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Refresh</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 Macro Regime</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4 signal indicators with color coding; composite score; current regime badge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regime_signals (QuestDB)</w:t>
            </w:r>
          </w:p>
        </w:tc>
        <w:tc>
          <w:tcPr>
            <w:tcW w:type="dxa" w:w="1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Daily</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B: Portfolio Overview</w:t>
            </w:r>
          </w:p>
        </w:tc>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Total P&amp;L, daily change; per-position table with entry price, current price, P&amp;L%, weight</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positions (SQLite) + daily_ohlcv (QuestDB)</w:t>
            </w:r>
          </w:p>
        </w:tc>
        <w:tc>
          <w:tcPr>
            <w:tcW w:type="dxa" w:w="1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Daily</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 Stop-Loss Monitor</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Each position's distance to stop-loss as progress bar; red alert if within 5%</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positions (SQLite) + daily_ohlcv (QuestDB)</w:t>
            </w:r>
          </w:p>
        </w:tc>
        <w:tc>
          <w:tcPr>
            <w:tcW w:type="dxa" w:w="1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Daily</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 Signal History</w:t>
            </w:r>
          </w:p>
        </w:tc>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Time-series chart of composite score over past 60 days; regime zones highlighted</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regime_signals (QuestDB)</w:t>
            </w:r>
          </w:p>
        </w:tc>
        <w:tc>
          <w:tcPr>
            <w:tcW w:type="dxa" w:w="1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Daily</w:t>
            </w:r>
          </w:p>
        </w:tc>
      </w:tr>
    </w:tbl>
    <w:p>
      <w:pPr>
        <w:spacing w:after="80"/>
      </w:pPr>
    </w:p>
    <w:p>
      <w:pPr>
        <w:pStyle w:val="Heading2"/>
      </w:pPr>
      <w:r>
        <w:t xml:space="preserve">7.2 Color Coding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6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Green</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#27AE60</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RISK_ON, positive P&amp;L, far from stop-loss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Yellow / Amber</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#F39C12</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NEUTRAL, moderate P&amp;L, approaching stop</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Red</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#E74C3C</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RISK_OFF, negative P&amp;L, near stop-loss (&lt;5%)</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Blue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#2E86C1</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Information, neutral indicators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Gray</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#7F8C8D</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Inactive, no data</w:t>
            </w:r>
          </w:p>
        </w:tc>
      </w:tr>
    </w:tbl>
    <w:p>
      <w:r>
        <w:br w:type="page"/>
      </w:r>
    </w:p>
    <w:p>
      <w:pPr>
        <w:pStyle w:val="Heading1"/>
      </w:pPr>
      <w:r>
        <w:t xml:space="preserve">8. Automation &amp; Scheduling</w:t>
      </w:r>
    </w:p>
    <w:p>
      <w:pPr>
        <w:spacing w:after="80"/>
      </w:pPr>
    </w:p>
    <w:p>
      <w:pPr>
        <w:pStyle w:val="Heading2"/>
      </w:pPr>
      <w:r>
        <w:t xml:space="preserve">8.1 Daily Pipeline Schedule</w:t>
      </w:r>
    </w:p>
    <w:p>
      <w:pPr>
        <w:spacing w:after="120"/>
      </w:pPr>
      <w:r>
        <w:rPr>
          <w:rFonts w:ascii="Arial" w:cs="Arial" w:eastAsia="Arial" w:hAnsi="Arial"/>
          <w:sz w:val="22"/>
          <w:szCs w:val="22"/>
        </w:rPr>
        <w:t xml:space="preserve">The daily pipeline runs via cron (Linux/Mac) or Task Scheduler (Windows). Recommended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Time (ET)</w:t>
            </w:r>
          </w:p>
        </w:tc>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Script</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4:30 PM</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Fetch EOD market data from Polygon</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daily_pipeline.py --step fetch_market</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4:35 PM</w:t>
            </w:r>
          </w:p>
        </w:tc>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Fetch macro data from FRED</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daily_pipeline.py --step fetch_macro</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4:40 PM</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Calculate macro signals</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daily_pipeline.py --step calc_signals</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4:45 PM</w:t>
            </w:r>
          </w:p>
        </w:tc>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Update portfolio state</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daily_pipeline.py --step update_portfolio</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4:50 PM</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Check stop-losses and send alerts</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daily_pipeline.py --step check_stops</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5:00 PM</w:t>
            </w:r>
          </w:p>
        </w:tc>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Full pipeline (all steps)</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daily_pipeline.py --step all</w:t>
            </w:r>
          </w:p>
        </w:tc>
      </w:tr>
    </w:tbl>
    <w:p>
      <w:pPr>
        <w:spacing w:after="80"/>
      </w:pPr>
    </w:p>
    <w:p>
      <w:pPr>
        <w:pStyle w:val="Heading2"/>
      </w:pPr>
      <w:r>
        <w:t xml:space="preserve">8.2 Cron Configuration</w:t>
      </w:r>
    </w:p>
    <w:p>
      <w:pPr>
        <w:spacing w:after="60"/>
        <w:ind w:left="360"/>
      </w:pPr>
      <w:r>
        <w:rPr>
          <w:rFonts w:ascii="Courier New" w:cs="Courier New" w:eastAsia="Courier New" w:hAnsi="Courier New"/>
          <w:color w:val="2C3E50"/>
          <w:sz w:val="20"/>
          <w:szCs w:val="20"/>
        </w:rPr>
        <w:t xml:space="preserve"># Run full pipeline at 5:00 PM ET (21:00 UTC) every weekday</w:t>
      </w:r>
    </w:p>
    <w:p>
      <w:pPr>
        <w:spacing w:after="60"/>
        <w:ind w:left="360"/>
      </w:pPr>
      <w:r>
        <w:rPr>
          <w:rFonts w:ascii="Courier New" w:cs="Courier New" w:eastAsia="Courier New" w:hAnsi="Courier New"/>
          <w:color w:val="2C3E50"/>
          <w:sz w:val="20"/>
          <w:szCs w:val="20"/>
        </w:rPr>
        <w:t xml:space="preserve">0 21 * * 1-5 cd /path/to/quantamental &amp;&amp; python scripts/daily_pipeline.py --step all &gt;&gt; logs/pipeline.log 2&gt;&amp;1</w:t>
      </w:r>
    </w:p>
    <w:p>
      <w:r>
        <w:br w:type="page"/>
      </w:r>
    </w:p>
    <w:p>
      <w:pPr>
        <w:pStyle w:val="Heading1"/>
      </w:pPr>
      <w:r>
        <w:t xml:space="preserve">9. Testing &amp; Validation</w:t>
      </w:r>
    </w:p>
    <w:p>
      <w:pPr>
        <w:spacing w:after="80"/>
      </w:pPr>
    </w:p>
    <w:p>
      <w:pPr>
        <w:pStyle w:val="Heading2"/>
      </w:pPr>
      <w:r>
        <w:t xml:space="preserve">9.1 Data Quality Checks</w:t>
      </w:r>
    </w:p>
    <w:p>
      <w:pPr>
        <w:spacing w:after="120"/>
      </w:pPr>
      <w:r>
        <w:rPr>
          <w:rFonts w:ascii="Arial" w:cs="Arial" w:eastAsia="Arial" w:hAnsi="Arial"/>
          <w:sz w:val="22"/>
          <w:szCs w:val="22"/>
        </w:rPr>
        <w:t xml:space="preserve">Every pipeline run includes automated data quality validation before signal calculation proceeds:</w:t>
      </w:r>
    </w:p>
    <w:p>
      <w:pPr>
        <w:pStyle w:val="ListParagraph"/>
        <w:numPr>
          <w:ilvl w:val="0"/>
          <w:numId w:val="2"/>
        </w:numPr>
        <w:spacing w:after="80"/>
      </w:pPr>
      <w:r>
        <w:rPr>
          <w:rFonts w:ascii="Arial" w:cs="Arial" w:eastAsia="Arial" w:hAnsi="Arial"/>
          <w:sz w:val="22"/>
          <w:szCs w:val="22"/>
        </w:rPr>
        <w:t xml:space="preserve">Completeness: verify all universe tickers received data for the current date</w:t>
      </w:r>
    </w:p>
    <w:p>
      <w:pPr>
        <w:pStyle w:val="ListParagraph"/>
        <w:numPr>
          <w:ilvl w:val="0"/>
          <w:numId w:val="2"/>
        </w:numPr>
        <w:spacing w:after="80"/>
      </w:pPr>
      <w:r>
        <w:rPr>
          <w:rFonts w:ascii="Arial" w:cs="Arial" w:eastAsia="Arial" w:hAnsi="Arial"/>
          <w:sz w:val="22"/>
          <w:szCs w:val="22"/>
        </w:rPr>
        <w:t xml:space="preserve">Freshness: confirm latest data timestamp is within 24 hours</w:t>
      </w:r>
    </w:p>
    <w:p>
      <w:pPr>
        <w:pStyle w:val="ListParagraph"/>
        <w:numPr>
          <w:ilvl w:val="0"/>
          <w:numId w:val="2"/>
        </w:numPr>
        <w:spacing w:after="80"/>
      </w:pPr>
      <w:r>
        <w:rPr>
          <w:rFonts w:ascii="Arial" w:cs="Arial" w:eastAsia="Arial" w:hAnsi="Arial"/>
          <w:sz w:val="22"/>
          <w:szCs w:val="22"/>
        </w:rPr>
        <w:t xml:space="preserve">Reasonableness: flag any daily returns exceeding 20% for manual review</w:t>
      </w:r>
    </w:p>
    <w:p>
      <w:pPr>
        <w:pStyle w:val="ListParagraph"/>
        <w:numPr>
          <w:ilvl w:val="0"/>
          <w:numId w:val="2"/>
        </w:numPr>
        <w:spacing w:after="80"/>
      </w:pPr>
      <w:r>
        <w:rPr>
          <w:rFonts w:ascii="Arial" w:cs="Arial" w:eastAsia="Arial" w:hAnsi="Arial"/>
          <w:sz w:val="22"/>
          <w:szCs w:val="22"/>
        </w:rPr>
        <w:t xml:space="preserve">Consistency: cross-check closing prices against previous day (no sudden 10x jumps)</w:t>
      </w:r>
    </w:p>
    <w:p>
      <w:pPr>
        <w:pStyle w:val="ListParagraph"/>
        <w:numPr>
          <w:ilvl w:val="0"/>
          <w:numId w:val="2"/>
        </w:numPr>
        <w:spacing w:after="80"/>
      </w:pPr>
      <w:r>
        <w:rPr>
          <w:rFonts w:ascii="Arial" w:cs="Arial" w:eastAsia="Arial" w:hAnsi="Arial"/>
          <w:sz w:val="22"/>
          <w:szCs w:val="22"/>
        </w:rPr>
        <w:t xml:space="preserve">FRED data: verify macro indicators updated within expected frequency</w:t>
      </w:r>
    </w:p>
    <w:p>
      <w:pPr>
        <w:spacing w:after="80"/>
      </w:pPr>
    </w:p>
    <w:p>
      <w:pPr>
        <w:pStyle w:val="Heading2"/>
      </w:pPr>
      <w:r>
        <w:t xml:space="preserve">9.2 Signal Validation</w:t>
      </w:r>
    </w:p>
    <w:p>
      <w:pPr>
        <w:spacing w:after="120"/>
      </w:pPr>
      <w:r>
        <w:rPr>
          <w:rFonts w:ascii="Arial" w:cs="Arial" w:eastAsia="Arial" w:hAnsi="Arial"/>
          <w:sz w:val="22"/>
          <w:szCs w:val="22"/>
        </w:rPr>
        <w:t xml:space="preserve">Before trusting the macro signals for real decisions, perform the following validation:</w:t>
      </w:r>
    </w:p>
    <w:p>
      <w:pPr>
        <w:pStyle w:val="ListParagraph"/>
        <w:numPr>
          <w:ilvl w:val="0"/>
          <w:numId w:val="3"/>
        </w:numPr>
        <w:spacing w:after="80"/>
      </w:pPr>
      <w:r>
        <w:rPr>
          <w:rFonts w:ascii="Arial" w:cs="Arial" w:eastAsia="Arial" w:hAnsi="Arial"/>
          <w:sz w:val="22"/>
          <w:szCs w:val="22"/>
        </w:rPr>
        <w:t xml:space="preserve">Backfill 2 years of historical data using scripts/backfill.py</w:t>
      </w:r>
    </w:p>
    <w:p>
      <w:pPr>
        <w:pStyle w:val="ListParagraph"/>
        <w:numPr>
          <w:ilvl w:val="0"/>
          <w:numId w:val="3"/>
        </w:numPr>
        <w:spacing w:after="80"/>
      </w:pPr>
      <w:r>
        <w:rPr>
          <w:rFonts w:ascii="Arial" w:cs="Arial" w:eastAsia="Arial" w:hAnsi="Arial"/>
          <w:sz w:val="22"/>
          <w:szCs w:val="22"/>
        </w:rPr>
        <w:t xml:space="preserve">Run macro signal calculations on historical data</w:t>
      </w:r>
    </w:p>
    <w:p>
      <w:pPr>
        <w:pStyle w:val="ListParagraph"/>
        <w:numPr>
          <w:ilvl w:val="0"/>
          <w:numId w:val="3"/>
        </w:numPr>
        <w:spacing w:after="80"/>
      </w:pPr>
      <w:r>
        <w:rPr>
          <w:rFonts w:ascii="Arial" w:cs="Arial" w:eastAsia="Arial" w:hAnsi="Arial"/>
          <w:sz w:val="22"/>
          <w:szCs w:val="22"/>
        </w:rPr>
        <w:t xml:space="preserve">Visually compare regime classifications against known market events (COVID crash March 2020, 2022 rate hikes, DeepSeek January 2025)</w:t>
      </w:r>
    </w:p>
    <w:p>
      <w:pPr>
        <w:pStyle w:val="ListParagraph"/>
        <w:numPr>
          <w:ilvl w:val="0"/>
          <w:numId w:val="3"/>
        </w:numPr>
        <w:spacing w:after="80"/>
      </w:pPr>
      <w:r>
        <w:rPr>
          <w:rFonts w:ascii="Arial" w:cs="Arial" w:eastAsia="Arial" w:hAnsi="Arial"/>
          <w:sz w:val="22"/>
          <w:szCs w:val="22"/>
        </w:rPr>
        <w:t xml:space="preserve">Verify regime changes lead or coincide with major drawdowns</w:t>
      </w:r>
    </w:p>
    <w:p>
      <w:pPr>
        <w:pStyle w:val="ListParagraph"/>
        <w:numPr>
          <w:ilvl w:val="0"/>
          <w:numId w:val="3"/>
        </w:numPr>
        <w:spacing w:after="80"/>
      </w:pPr>
      <w:r>
        <w:rPr>
          <w:rFonts w:ascii="Arial" w:cs="Arial" w:eastAsia="Arial" w:hAnsi="Arial"/>
          <w:sz w:val="22"/>
          <w:szCs w:val="22"/>
        </w:rPr>
        <w:t xml:space="preserve">Document any parameter adjustments (MA windows, thresholds) in the trade journal</w:t>
      </w:r>
    </w:p>
    <w:p>
      <w:pPr>
        <w:spacing w:after="80"/>
      </w:pPr>
    </w:p>
    <w:p>
      <w:pPr>
        <w:pStyle w:val="Heading2"/>
      </w:pPr>
      <w:r>
        <w:t xml:space="preserve">9.3 Smoke Test Checklist (End of Week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3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4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1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Pass/Fail</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docker compose up -d</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QuestDB running, Web Console accessible at :9000</w:t>
            </w:r>
          </w:p>
        </w:tc>
        <w:tc>
          <w:tcPr>
            <w:tcW w:type="dxa" w:w="1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python daily_pipeline.py --step all</w:t>
            </w:r>
          </w:p>
        </w:tc>
        <w:tc>
          <w:tcPr>
            <w:tcW w:type="dxa" w:w="4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Pipeline completes without errors</w:t>
            </w:r>
          </w:p>
        </w:tc>
        <w:tc>
          <w:tcPr>
            <w:tcW w:type="dxa" w:w="1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SELECT count() FROM daily_ohlcv</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Returns &gt; 0 rows for each ticker</w:t>
            </w:r>
          </w:p>
        </w:tc>
        <w:tc>
          <w:tcPr>
            <w:tcW w:type="dxa" w:w="1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SELECT * FROM regime_signals LATEST ON ts</w:t>
            </w:r>
          </w:p>
        </w:tc>
        <w:tc>
          <w:tcPr>
            <w:tcW w:type="dxa" w:w="4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Returns today's regime classification</w:t>
            </w:r>
          </w:p>
        </w:tc>
        <w:tc>
          <w:tcPr>
            <w:tcW w:type="dxa" w:w="1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streamlit run dashboard/app.py</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Dashboard renders with all 4 panels populated</w:t>
            </w:r>
          </w:p>
        </w:tc>
        <w:tc>
          <w:tcPr>
            <w:tcW w:type="dxa" w:w="1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Manual position entry</w:t>
            </w:r>
          </w:p>
        </w:tc>
        <w:tc>
          <w:tcPr>
            <w:tcW w:type="dxa" w:w="4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Position appears in portfolio tracker</w:t>
            </w:r>
          </w:p>
        </w:tc>
        <w:tc>
          <w:tcPr>
            <w:tcW w:type="dxa" w:w="1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Stop-loss alert trigger</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Telegram/email notification received (if configured)</w:t>
            </w:r>
          </w:p>
        </w:tc>
        <w:tc>
          <w:tcPr>
            <w:tcW w:type="dxa" w:w="1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Trade journal entry</w:t>
            </w:r>
          </w:p>
        </w:tc>
        <w:tc>
          <w:tcPr>
            <w:tcW w:type="dxa" w:w="4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Entry saved and retrievable</w:t>
            </w:r>
          </w:p>
        </w:tc>
        <w:tc>
          <w:tcPr>
            <w:tcW w:type="dxa" w:w="1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
            </w:r>
          </w:p>
        </w:tc>
      </w:tr>
    </w:tbl>
    <w:p>
      <w:r>
        <w:br w:type="page"/>
      </w:r>
    </w:p>
    <w:p>
      <w:pPr>
        <w:pStyle w:val="Heading1"/>
      </w:pPr>
      <w:r>
        <w:t xml:space="preserve">10. Risks &amp; Contingency Plans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Polygon API rate limit hit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Data delayed</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Batch requests; use free tier efficiently; upgrade to $29/mo if needed</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QuestDB Docker crash</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Data loss</w:t>
            </w:r>
          </w:p>
        </w:tc>
        <w:tc>
          <w:tcPr>
            <w:tcW w:type="dxa" w:w="4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Docker volume persistence; weekly Parquet backup export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FRED API downtime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Missing macro data</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Cache last known values; use previous day signals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Signal false positive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Wrong regime</w:t>
            </w:r>
          </w:p>
        </w:tc>
        <w:tc>
          <w:tcPr>
            <w:tcW w:type="dxa" w:w="4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Require 2+ consecutive days of new regime before acting</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Scope creep (overbuilding)</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Month 1 not delivered</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Strict P0/P1/P2 priority; defer Month 2+ features ruthlessly</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Perfectionism paralysis</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No progress</w:t>
            </w:r>
          </w:p>
        </w:tc>
        <w:tc>
          <w:tcPr>
            <w:tcW w:type="dxa" w:w="4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Ship ugly code that works; iterate later</w:t>
            </w:r>
          </w:p>
        </w:tc>
      </w:tr>
    </w:tbl>
    <w:p>
      <w:r>
        <w:br w:type="page"/>
      </w:r>
    </w:p>
    <w:p>
      <w:pPr>
        <w:pStyle w:val="Heading1"/>
      </w:pPr>
      <w:r>
        <w:t xml:space="preserve">11. Month 1 Success Criteria</w:t>
      </w:r>
    </w:p>
    <w:p>
      <w:pPr>
        <w:spacing w:after="120"/>
      </w:pPr>
      <w:r>
        <w:rPr>
          <w:rFonts w:ascii="Arial" w:cs="Arial" w:eastAsia="Arial" w:hAnsi="Arial"/>
          <w:sz w:val="22"/>
          <w:szCs w:val="22"/>
        </w:rPr>
        <w:t xml:space="preserve">Month 1 is considered successful if and only if all of the following are true by Day 30:</w:t>
      </w:r>
    </w:p>
    <w:p>
      <w:pPr>
        <w:spacing w:after="80"/>
      </w:pPr>
    </w:p>
    <w:p>
      <w:pPr>
        <w:pStyle w:val="ListParagraph"/>
        <w:numPr>
          <w:ilvl w:val="0"/>
          <w:numId w:val="3"/>
        </w:numPr>
        <w:spacing w:after="80"/>
      </w:pPr>
      <w:r>
        <w:rPr>
          <w:rFonts w:ascii="Arial" w:cs="Arial" w:eastAsia="Arial" w:hAnsi="Arial"/>
          <w:sz w:val="22"/>
          <w:szCs w:val="22"/>
        </w:rPr>
        <w:t xml:space="preserve">QuestDB is running in Docker and contains at least 20 trading days of OHLCV data for all universe tickers.</w:t>
      </w:r>
    </w:p>
    <w:p>
      <w:pPr>
        <w:pStyle w:val="ListParagraph"/>
        <w:numPr>
          <w:ilvl w:val="0"/>
          <w:numId w:val="3"/>
        </w:numPr>
        <w:spacing w:after="80"/>
      </w:pPr>
      <w:r>
        <w:rPr>
          <w:rFonts w:ascii="Arial" w:cs="Arial" w:eastAsia="Arial" w:hAnsi="Arial"/>
          <w:sz w:val="22"/>
          <w:szCs w:val="22"/>
        </w:rPr>
        <w:t xml:space="preserve">Macro signal engine produces a daily regime classification that can be verified against recent market history.</w:t>
      </w:r>
    </w:p>
    <w:p>
      <w:pPr>
        <w:pStyle w:val="ListParagraph"/>
        <w:numPr>
          <w:ilvl w:val="0"/>
          <w:numId w:val="3"/>
        </w:numPr>
        <w:spacing w:after="80"/>
      </w:pPr>
      <w:r>
        <w:rPr>
          <w:rFonts w:ascii="Arial" w:cs="Arial" w:eastAsia="Arial" w:hAnsi="Arial"/>
          <w:sz w:val="22"/>
          <w:szCs w:val="22"/>
        </w:rPr>
        <w:t xml:space="preserve">Streamlit dashboard renders all four panels correctly with live data.</w:t>
      </w:r>
    </w:p>
    <w:p>
      <w:pPr>
        <w:pStyle w:val="ListParagraph"/>
        <w:numPr>
          <w:ilvl w:val="0"/>
          <w:numId w:val="3"/>
        </w:numPr>
        <w:spacing w:after="80"/>
      </w:pPr>
      <w:r>
        <w:rPr>
          <w:rFonts w:ascii="Arial" w:cs="Arial" w:eastAsia="Arial" w:hAnsi="Arial"/>
          <w:sz w:val="22"/>
          <w:szCs w:val="22"/>
        </w:rPr>
        <w:t xml:space="preserve">At least one real position has been entered according to the batch entry plan, with entry logged in the trade journal.</w:t>
      </w:r>
    </w:p>
    <w:p>
      <w:pPr>
        <w:pStyle w:val="ListParagraph"/>
        <w:numPr>
          <w:ilvl w:val="0"/>
          <w:numId w:val="3"/>
        </w:numPr>
        <w:spacing w:after="80"/>
      </w:pPr>
      <w:r>
        <w:rPr>
          <w:rFonts w:ascii="Arial" w:cs="Arial" w:eastAsia="Arial" w:hAnsi="Arial"/>
          <w:sz w:val="22"/>
          <w:szCs w:val="22"/>
        </w:rPr>
        <w:t xml:space="preserve">Daily pipeline runs automatically via cron without manual intervention for 5+ consecutive trading days.</w:t>
      </w:r>
    </w:p>
    <w:p>
      <w:pPr>
        <w:pStyle w:val="ListParagraph"/>
        <w:numPr>
          <w:ilvl w:val="0"/>
          <w:numId w:val="3"/>
        </w:numPr>
        <w:spacing w:after="80"/>
      </w:pPr>
      <w:r>
        <w:rPr>
          <w:rFonts w:ascii="Arial" w:cs="Arial" w:eastAsia="Arial" w:hAnsi="Arial"/>
          <w:sz w:val="22"/>
          <w:szCs w:val="22"/>
        </w:rPr>
        <w:t xml:space="preserve">Trade journal contains at least 3 entries with complete fields (trigger reason, emotion, thesis validation).</w:t>
      </w:r>
    </w:p>
    <w:p>
      <w:pPr>
        <w:spacing w:after="80"/>
      </w:pPr>
    </w:p>
    <w:p>
      <w:pPr>
        <w:spacing w:after="120"/>
      </w:pPr>
      <w:r>
        <w:rPr>
          <w:rFonts w:ascii="Arial" w:cs="Arial" w:eastAsia="Arial" w:hAnsi="Arial"/>
          <w:sz w:val="22"/>
          <w:szCs w:val="22"/>
        </w:rPr>
        <w:t xml:space="preserve">Items explicitly deferred to Month 2: sector/stock-level signals, backtesting engine, vectorbt integration, signal aggregation scoring beyond macro layer.</w:t>
      </w:r>
    </w:p>
    <w:p>
      <w:pPr>
        <w:spacing w:after="80"/>
      </w:pPr>
    </w:p>
    <w:p>
      <w:pPr>
        <w:spacing w:after="80"/>
      </w:pPr>
    </w:p>
    <w:p>
      <w:pPr>
        <w:pBdr>
          <w:top w:val="single" w:color="1B4F72" w:sz="6" w:space="1"/>
        </w:pBdr>
        <w:spacing w:after="200" w:before="200"/>
        <w:jc w:val="center"/>
      </w:pPr>
    </w:p>
    <w:p>
      <w:pPr>
        <w:spacing w:before="200"/>
        <w:jc w:val="center"/>
      </w:pPr>
      <w:r>
        <w:rPr>
          <w:rFonts w:ascii="Arial" w:cs="Arial" w:eastAsia="Arial" w:hAnsi="Arial"/>
          <w:i/>
          <w:iCs/>
          <w:color w:val="7F8C8D"/>
          <w:sz w:val="20"/>
          <w:szCs w:val="20"/>
        </w:rPr>
        <w:t xml:space="preserve">End of Month 1 Design Specification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pPr>
    <w:r>
      <w:rPr>
        <w:rFonts w:ascii="Arial" w:cs="Arial" w:eastAsia="Arial" w:hAnsi="Arial"/>
        <w:color w:val="7F8C8D"/>
        <w:sz w:val="18"/>
        <w:szCs w:val="18"/>
      </w:rPr>
      <w:t xml:space="preserve">Month 1 Design Specification  |  Quantamental AI Infra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2026-04-24T12:26:08.414Z</dcterms:created>
  <dcterms:modified xsi:type="dcterms:W3CDTF">2026-04-24T12:26:08.415Z</dcterms:modified>
</cp:coreProperties>
</file>

<file path=docProps/custom.xml><?xml version="1.0" encoding="utf-8"?>
<Properties xmlns="http://schemas.openxmlformats.org/officeDocument/2006/custom-properties" xmlns:vt="http://schemas.openxmlformats.org/officeDocument/2006/docPropsVTypes"/>
</file>